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9" w:rsidRDefault="009A3B19" w:rsidP="009A3B19">
      <w:pPr>
        <w:jc w:val="center"/>
        <w:rPr>
          <w:b/>
        </w:rPr>
      </w:pPr>
      <w:r w:rsidRPr="009A3B1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9A3B19" w:rsidRPr="006B789C" w:rsidRDefault="009A3B19" w:rsidP="009A3B19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9A3B19" w:rsidRPr="009A3B19" w:rsidRDefault="009A3B19" w:rsidP="009A3B19">
      <w:r w:rsidRPr="009A3B19">
        <w:t>Санкт-Петербург, пос. Стрельна</w:t>
      </w:r>
    </w:p>
    <w:p w:rsidR="009A3B19" w:rsidRPr="009A3B19" w:rsidRDefault="009A3B19" w:rsidP="009A3B19">
      <w:pPr>
        <w:rPr>
          <w:b/>
          <w:sz w:val="28"/>
          <w:szCs w:val="28"/>
        </w:rPr>
      </w:pPr>
      <w:r w:rsidRPr="009A3B19">
        <w:t>Санкт-Петербургское шоссе, д.69</w:t>
      </w:r>
      <w:r w:rsidRPr="009A3B19">
        <w:tab/>
      </w:r>
      <w:r>
        <w:tab/>
      </w:r>
      <w:r>
        <w:tab/>
      </w:r>
      <w:r>
        <w:tab/>
      </w:r>
      <w:r>
        <w:tab/>
      </w:r>
    </w:p>
    <w:p w:rsidR="009A3B19" w:rsidRDefault="009A3B19" w:rsidP="009A3B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E643A1">
        <w:rPr>
          <w:b/>
        </w:rPr>
        <w:t>01 августа 2018</w:t>
      </w:r>
      <w:r w:rsidR="006A28FE">
        <w:rPr>
          <w:b/>
        </w:rPr>
        <w:t xml:space="preserve"> № 1</w:t>
      </w:r>
    </w:p>
    <w:p w:rsidR="009A3B19" w:rsidRDefault="009A3B19" w:rsidP="006A28FE">
      <w:pPr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CB5103" w:rsidRDefault="009A3B19" w:rsidP="009A3B19">
      <w:pPr>
        <w:jc w:val="center"/>
        <w:rPr>
          <w:b/>
        </w:rPr>
      </w:pPr>
      <w:r w:rsidRPr="009A3B19">
        <w:rPr>
          <w:b/>
        </w:rPr>
        <w:t>АКТ</w:t>
      </w:r>
    </w:p>
    <w:p w:rsidR="009D46C4" w:rsidRDefault="009A3B19" w:rsidP="009D46C4">
      <w:pPr>
        <w:jc w:val="center"/>
        <w:rPr>
          <w:b/>
        </w:rPr>
      </w:pPr>
      <w:r>
        <w:rPr>
          <w:b/>
        </w:rPr>
        <w:t xml:space="preserve">о результатах проведения </w:t>
      </w:r>
      <w:r w:rsidR="009D46C4">
        <w:rPr>
          <w:b/>
        </w:rPr>
        <w:t xml:space="preserve">проверки </w:t>
      </w:r>
      <w:r w:rsidR="009D46C4" w:rsidRPr="00B0242C">
        <w:rPr>
          <w:b/>
        </w:rPr>
        <w:t xml:space="preserve">ведомственного контроля </w:t>
      </w:r>
    </w:p>
    <w:p w:rsidR="009D46C4" w:rsidRDefault="009D46C4" w:rsidP="009D46C4">
      <w:pPr>
        <w:jc w:val="center"/>
        <w:rPr>
          <w:b/>
        </w:rPr>
      </w:pPr>
      <w:r w:rsidRPr="00B0242C">
        <w:rPr>
          <w:b/>
        </w:rPr>
        <w:t>в сфере закупок для обеспечения муниципальных нужд</w:t>
      </w:r>
    </w:p>
    <w:p w:rsidR="009D46C4" w:rsidRDefault="009D46C4" w:rsidP="009A3B19">
      <w:pPr>
        <w:jc w:val="center"/>
        <w:rPr>
          <w:b/>
        </w:rPr>
      </w:pPr>
    </w:p>
    <w:p w:rsidR="009A3B19" w:rsidRDefault="009A3B19" w:rsidP="006A28FE">
      <w:pPr>
        <w:jc w:val="both"/>
        <w:rPr>
          <w:lang w:eastAsia="ru-RU"/>
        </w:rPr>
      </w:pPr>
      <w:r>
        <w:tab/>
      </w:r>
      <w:proofErr w:type="gramStart"/>
      <w:r>
        <w:t xml:space="preserve">В соответствии с Федеральным законом </w:t>
      </w:r>
      <w:r>
        <w:rPr>
          <w:lang w:eastAsia="ru-RU"/>
        </w:rPr>
        <w:t>05.04.2013 № 44-ФЗ</w:t>
      </w:r>
      <w:r>
        <w:t xml:space="preserve"> «</w:t>
      </w:r>
      <w:r>
        <w:rPr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2220">
        <w:rPr>
          <w:lang w:eastAsia="ru-RU"/>
        </w:rPr>
        <w:t>» (далее Федерального закона от 05.04.2013 № 44-ФЗ)</w:t>
      </w:r>
      <w:r>
        <w:rPr>
          <w:lang w:eastAsia="ru-RU"/>
        </w:rPr>
        <w:t xml:space="preserve">, </w:t>
      </w:r>
      <w:r w:rsidR="009D46C4">
        <w:rPr>
          <w:lang w:eastAsia="ru-RU"/>
        </w:rPr>
        <w:t>п</w:t>
      </w:r>
      <w:r w:rsidR="009D46C4" w:rsidRPr="00846AA1">
        <w:rPr>
          <w:lang w:eastAsia="ru-RU"/>
        </w:rPr>
        <w:t>остановление</w:t>
      </w:r>
      <w:r w:rsidR="009D46C4">
        <w:rPr>
          <w:lang w:eastAsia="ru-RU"/>
        </w:rPr>
        <w:t>м</w:t>
      </w:r>
      <w:r w:rsidR="009D46C4" w:rsidRPr="00846AA1">
        <w:rPr>
          <w:lang w:eastAsia="ru-RU"/>
        </w:rPr>
        <w:t xml:space="preserve"> Местной администрации Муниципального образования поселок Стрельна от 16.10.2017 №106 «</w:t>
      </w:r>
      <w:r w:rsidR="009D46C4" w:rsidRPr="008756E2">
        <w:t>Об утверждении Правил осуществления ведомственного контроля в сфере закупок для обеспечения муниципальных нужд</w:t>
      </w:r>
      <w:r w:rsidR="009D46C4">
        <w:t>»</w:t>
      </w:r>
      <w:r w:rsidR="009D46C4">
        <w:rPr>
          <w:lang w:eastAsia="ru-RU"/>
        </w:rPr>
        <w:t>, р</w:t>
      </w:r>
      <w:r w:rsidR="009D46C4">
        <w:t>аспоряжением Местной администрации Муниципального образования поселок Стрельна от 11.12.2017</w:t>
      </w:r>
      <w:proofErr w:type="gramEnd"/>
      <w:r w:rsidR="009D46C4">
        <w:t xml:space="preserve"> №</w:t>
      </w:r>
      <w:proofErr w:type="gramStart"/>
      <w:r w:rsidR="009D46C4">
        <w:t>346 «</w:t>
      </w:r>
      <w:r w:rsidR="009D46C4" w:rsidRPr="000E71A8">
        <w:t>Об утверждении годового плана проверок ведомственного контроля в сфере закупок для обеспечения муниципальных нужд на 2018</w:t>
      </w:r>
      <w:r w:rsidR="009D46C4">
        <w:t>»</w:t>
      </w:r>
      <w:r w:rsidR="009D46C4" w:rsidRPr="000E71A8">
        <w:t xml:space="preserve"> </w:t>
      </w:r>
      <w:r w:rsidR="006A28FE">
        <w:t xml:space="preserve">комиссия в составе: главного бухгалтера Мокиенко Г.Г. </w:t>
      </w:r>
      <w:r w:rsidR="006A28FE" w:rsidRPr="006A28FE">
        <w:t>(руководитель комиссии)</w:t>
      </w:r>
      <w:r w:rsidR="006A28FE">
        <w:rPr>
          <w:i/>
        </w:rPr>
        <w:t>,</w:t>
      </w:r>
      <w:r w:rsidR="006A28FE" w:rsidRPr="006A28FE">
        <w:t xml:space="preserve"> </w:t>
      </w:r>
      <w:r w:rsidR="006A28FE">
        <w:t>главного специалиста – экономиста Гавриловой Н.Е.</w:t>
      </w:r>
      <w:r w:rsidR="006A28FE">
        <w:rPr>
          <w:i/>
        </w:rPr>
        <w:t xml:space="preserve">, </w:t>
      </w:r>
      <w:r w:rsidR="006A28FE">
        <w:t>руководителя административно-правового отдела Потёмкиной И.А. провела проверку</w:t>
      </w:r>
      <w:r w:rsidR="006A28FE" w:rsidRPr="006A28FE"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</w:t>
      </w:r>
      <w:proofErr w:type="gramEnd"/>
      <w:r w:rsidR="006A28FE" w:rsidRPr="006A28FE">
        <w:t>, работ, услуг для обеспечения муниципальных нужд</w:t>
      </w:r>
      <w:r w:rsidR="006A28FE">
        <w:t>.</w:t>
      </w:r>
    </w:p>
    <w:p w:rsidR="006A28FE" w:rsidRDefault="006A28FE" w:rsidP="006A28FE">
      <w:pPr>
        <w:jc w:val="both"/>
      </w:pPr>
      <w:r>
        <w:tab/>
      </w:r>
    </w:p>
    <w:p w:rsidR="009D46C4" w:rsidRDefault="009D46C4" w:rsidP="006A28FE">
      <w:pPr>
        <w:jc w:val="both"/>
      </w:pPr>
      <w:r>
        <w:rPr>
          <w:i/>
        </w:rPr>
        <w:t xml:space="preserve">Субъект </w:t>
      </w:r>
      <w:proofErr w:type="gramStart"/>
      <w:r>
        <w:rPr>
          <w:i/>
        </w:rPr>
        <w:t>ведомственного</w:t>
      </w:r>
      <w:proofErr w:type="gramEnd"/>
      <w:r>
        <w:rPr>
          <w:i/>
        </w:rPr>
        <w:t xml:space="preserve"> контроля: </w:t>
      </w:r>
      <w:r>
        <w:t>Муниципальное казенное учреждение муниципального образования поселок Стрельна «Стрельна», ИНН 7819035760</w:t>
      </w:r>
    </w:p>
    <w:p w:rsidR="009D46C4" w:rsidRDefault="009D46C4" w:rsidP="009D46C4">
      <w:pPr>
        <w:jc w:val="both"/>
      </w:pPr>
      <w:r>
        <w:rPr>
          <w:i/>
        </w:rPr>
        <w:t xml:space="preserve">Адрес местонахождения субъекта внутреннего финансового контроля: </w:t>
      </w:r>
      <w:r>
        <w:t>198515, Санкт-Петербург, поселок Стрельна, Санкт-Петербургское шоссе, д69, лит</w:t>
      </w:r>
      <w:proofErr w:type="gramStart"/>
      <w:r>
        <w:t>.А</w:t>
      </w:r>
      <w:proofErr w:type="gramEnd"/>
      <w:r>
        <w:t>, пом.6-Н</w:t>
      </w:r>
    </w:p>
    <w:p w:rsidR="009D46C4" w:rsidRPr="009D46C4" w:rsidRDefault="009D46C4" w:rsidP="009D46C4">
      <w:pPr>
        <w:jc w:val="both"/>
      </w:pPr>
      <w:r>
        <w:rPr>
          <w:i/>
        </w:rPr>
        <w:t xml:space="preserve">Форма  проверки: </w:t>
      </w:r>
      <w:r>
        <w:t>плановая</w:t>
      </w:r>
    </w:p>
    <w:p w:rsidR="009D46C4" w:rsidRDefault="009D46C4" w:rsidP="009D46C4">
      <w:pPr>
        <w:jc w:val="both"/>
      </w:pPr>
      <w:r>
        <w:rPr>
          <w:i/>
        </w:rPr>
        <w:t>Вид проверки:</w:t>
      </w:r>
      <w:r>
        <w:t xml:space="preserve"> </w:t>
      </w:r>
      <w:proofErr w:type="gramStart"/>
      <w:r>
        <w:t>документарная</w:t>
      </w:r>
      <w:proofErr w:type="gramEnd"/>
    </w:p>
    <w:p w:rsidR="009D46C4" w:rsidRDefault="009D46C4" w:rsidP="009D46C4">
      <w:pPr>
        <w:jc w:val="both"/>
      </w:pPr>
      <w:r>
        <w:rPr>
          <w:i/>
        </w:rPr>
        <w:t xml:space="preserve">Цель проведения проверки: </w:t>
      </w:r>
      <w:r>
        <w:t>предупреждение и выявление нарушений законодательства РФ и нормативных правовых актов РФ в сфере осуществления закупок товаров, работ, услуг.</w:t>
      </w:r>
    </w:p>
    <w:p w:rsidR="005B1FA7" w:rsidRPr="00EC3603" w:rsidRDefault="009D46C4" w:rsidP="009D46C4">
      <w:pPr>
        <w:jc w:val="both"/>
        <w:rPr>
          <w:lang w:eastAsia="ru-RU"/>
        </w:rPr>
      </w:pPr>
      <w:proofErr w:type="gramStart"/>
      <w:r>
        <w:rPr>
          <w:i/>
        </w:rPr>
        <w:t xml:space="preserve">Предмет проверки: </w:t>
      </w:r>
      <w:r w:rsidRPr="00610C5E">
        <w:rPr>
          <w:lang w:eastAsia="ru-RU"/>
        </w:rPr>
        <w:t>соблюдение подведомственными орган</w:t>
      </w:r>
      <w:r>
        <w:rPr>
          <w:lang w:eastAsia="ru-RU"/>
        </w:rPr>
        <w:t>у</w:t>
      </w:r>
      <w:r w:rsidRPr="00610C5E">
        <w:rPr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proofErr w:type="gramEnd"/>
    </w:p>
    <w:p w:rsidR="009D46C4" w:rsidRDefault="009D46C4" w:rsidP="009D46C4">
      <w:pPr>
        <w:jc w:val="both"/>
        <w:rPr>
          <w:lang w:eastAsia="ru-RU"/>
        </w:rPr>
      </w:pPr>
      <w:r>
        <w:rPr>
          <w:i/>
        </w:rPr>
        <w:t>Основание проверки:</w:t>
      </w:r>
      <w:r w:rsidRPr="00293CA3">
        <w:rPr>
          <w:lang w:eastAsia="ru-RU"/>
        </w:rPr>
        <w:t xml:space="preserve"> </w:t>
      </w:r>
    </w:p>
    <w:p w:rsidR="009D46C4" w:rsidRDefault="009D46C4" w:rsidP="009D46C4">
      <w:pPr>
        <w:ind w:firstLine="709"/>
        <w:jc w:val="both"/>
        <w:rPr>
          <w:lang w:eastAsia="ru-RU"/>
        </w:rPr>
      </w:pPr>
      <w:r>
        <w:t xml:space="preserve">Статья 100 </w:t>
      </w:r>
      <w:r w:rsidRPr="00846AA1">
        <w:rPr>
          <w:lang w:eastAsia="ru-RU"/>
        </w:rPr>
        <w:t>Федерального закона от 05.04.2013 № 44-ФЗ</w:t>
      </w:r>
      <w:r w:rsidRPr="00846AA1">
        <w:t xml:space="preserve"> «</w:t>
      </w:r>
      <w:r w:rsidRPr="00846AA1">
        <w:rPr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</w:p>
    <w:p w:rsidR="009D46C4" w:rsidRDefault="009D46C4" w:rsidP="009D46C4">
      <w:pPr>
        <w:ind w:firstLine="709"/>
        <w:jc w:val="both"/>
      </w:pPr>
      <w:r w:rsidRPr="00846AA1">
        <w:rPr>
          <w:lang w:eastAsia="ru-RU"/>
        </w:rPr>
        <w:t>Постановление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9D46C4" w:rsidRDefault="009D46C4" w:rsidP="009D46C4">
      <w:pPr>
        <w:ind w:firstLine="709"/>
        <w:jc w:val="both"/>
      </w:pPr>
      <w:r>
        <w:lastRenderedPageBreak/>
        <w:t>Распоряжение Местной администрации Муниципального образования поселок Стрельна от 11.12.2017 №346 «</w:t>
      </w:r>
      <w:r w:rsidRPr="000E71A8">
        <w:t>Об утверждении годового плана проверок ведомственного контроля в сфере закупок для обеспечения муниципальных нужд на 2018</w:t>
      </w:r>
    </w:p>
    <w:p w:rsidR="005B1FA7" w:rsidRDefault="005B1FA7" w:rsidP="005B1FA7">
      <w:pPr>
        <w:jc w:val="both"/>
        <w:rPr>
          <w:i/>
        </w:rPr>
      </w:pPr>
    </w:p>
    <w:p w:rsidR="005B1FA7" w:rsidRDefault="005B1FA7" w:rsidP="005B1FA7">
      <w:pPr>
        <w:jc w:val="both"/>
      </w:pPr>
      <w:r>
        <w:rPr>
          <w:i/>
        </w:rPr>
        <w:t xml:space="preserve">Проверяемый период: </w:t>
      </w:r>
      <w:r>
        <w:t>01.01.2017 – 31.12.2017</w:t>
      </w:r>
      <w:r w:rsidR="00056903">
        <w:t xml:space="preserve"> (исполнение бюджета за 2017 год)</w:t>
      </w:r>
    </w:p>
    <w:p w:rsidR="005B1FA7" w:rsidRDefault="005B1FA7" w:rsidP="005B1FA7">
      <w:pPr>
        <w:jc w:val="both"/>
      </w:pPr>
    </w:p>
    <w:p w:rsidR="005B1FA7" w:rsidRDefault="005B1FA7" w:rsidP="005B1FA7">
      <w:pPr>
        <w:jc w:val="both"/>
      </w:pPr>
      <w:r>
        <w:rPr>
          <w:i/>
        </w:rPr>
        <w:t xml:space="preserve">Срок проведения проверки: </w:t>
      </w:r>
      <w:r w:rsidRPr="00EC3603">
        <w:t>с</w:t>
      </w:r>
      <w:r>
        <w:rPr>
          <w:i/>
        </w:rPr>
        <w:t xml:space="preserve"> </w:t>
      </w:r>
      <w:r>
        <w:t>16.07.2018-01.08.2018</w:t>
      </w:r>
    </w:p>
    <w:p w:rsidR="009D46C4" w:rsidRDefault="009D46C4" w:rsidP="006A28FE">
      <w:pPr>
        <w:jc w:val="both"/>
        <w:rPr>
          <w:i/>
        </w:rPr>
      </w:pPr>
    </w:p>
    <w:p w:rsidR="009D46C4" w:rsidRDefault="00CA1F23" w:rsidP="009D46C4">
      <w:pPr>
        <w:jc w:val="both"/>
        <w:rPr>
          <w:lang w:eastAsia="ru-RU"/>
        </w:rPr>
      </w:pPr>
      <w:r w:rsidRPr="00CA1F23">
        <w:rPr>
          <w:i/>
          <w:lang w:eastAsia="ru-RU"/>
        </w:rPr>
        <w:t>Проверка проводилась в отношении</w:t>
      </w:r>
      <w:r>
        <w:rPr>
          <w:lang w:eastAsia="ru-RU"/>
        </w:rPr>
        <w:t>:</w:t>
      </w:r>
    </w:p>
    <w:p w:rsidR="009D46C4" w:rsidRDefault="009D46C4" w:rsidP="009D46C4">
      <w:pPr>
        <w:autoSpaceDE w:val="0"/>
        <w:autoSpaceDN w:val="0"/>
        <w:adjustRightInd w:val="0"/>
        <w:rPr>
          <w:lang w:eastAsia="ru-RU"/>
        </w:rPr>
      </w:pPr>
      <w:r w:rsidRPr="00317936">
        <w:rPr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D46C4" w:rsidRDefault="009D46C4" w:rsidP="009D46C4">
      <w:pPr>
        <w:autoSpaceDE w:val="0"/>
        <w:autoSpaceDN w:val="0"/>
        <w:adjustRightInd w:val="0"/>
        <w:rPr>
          <w:lang w:eastAsia="ru-RU"/>
        </w:rPr>
      </w:pPr>
      <w:r w:rsidRPr="00317936">
        <w:rPr>
          <w:lang w:eastAsia="ru-RU"/>
        </w:rPr>
        <w:t>б) соблюдения требований к обоснованию закупок и обоснованности закупок;</w:t>
      </w:r>
    </w:p>
    <w:p w:rsidR="009D46C4" w:rsidRDefault="009D46C4" w:rsidP="009D46C4">
      <w:pPr>
        <w:autoSpaceDE w:val="0"/>
        <w:autoSpaceDN w:val="0"/>
        <w:adjustRightInd w:val="0"/>
        <w:rPr>
          <w:lang w:eastAsia="ru-RU"/>
        </w:rPr>
      </w:pPr>
      <w:r w:rsidRPr="00317936">
        <w:rPr>
          <w:lang w:eastAsia="ru-RU"/>
        </w:rPr>
        <w:t>в) соблюдения требований о нормировании в сфере закупок;</w:t>
      </w:r>
    </w:p>
    <w:p w:rsidR="009D46C4" w:rsidRDefault="009D46C4" w:rsidP="009D46C4">
      <w:pPr>
        <w:autoSpaceDE w:val="0"/>
        <w:autoSpaceDN w:val="0"/>
        <w:adjustRightInd w:val="0"/>
        <w:rPr>
          <w:lang w:eastAsia="ru-RU"/>
        </w:rPr>
      </w:pPr>
      <w:r w:rsidRPr="00317936">
        <w:rPr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D46C4" w:rsidRDefault="009D46C4" w:rsidP="009D46C4">
      <w:pPr>
        <w:autoSpaceDE w:val="0"/>
        <w:autoSpaceDN w:val="0"/>
        <w:adjustRightInd w:val="0"/>
        <w:rPr>
          <w:lang w:eastAsia="ru-RU"/>
        </w:rPr>
      </w:pPr>
      <w:proofErr w:type="spellStart"/>
      <w:r w:rsidRPr="00317936">
        <w:rPr>
          <w:lang w:eastAsia="ru-RU"/>
        </w:rPr>
        <w:t>д</w:t>
      </w:r>
      <w:proofErr w:type="spellEnd"/>
      <w:r w:rsidRPr="00317936">
        <w:rPr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D46C4" w:rsidRPr="00317936" w:rsidRDefault="009D46C4" w:rsidP="009D46C4">
      <w:pPr>
        <w:autoSpaceDE w:val="0"/>
        <w:autoSpaceDN w:val="0"/>
        <w:adjustRightInd w:val="0"/>
        <w:rPr>
          <w:lang w:eastAsia="ru-RU"/>
        </w:rPr>
      </w:pPr>
      <w:r w:rsidRPr="00317936">
        <w:rPr>
          <w:lang w:eastAsia="ru-RU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в планах-графиках, - информации, содержащейся в планах закупок;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в реестре контрактов, заключенных заказчиками, - условиям контрактов;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proofErr w:type="spellStart"/>
      <w:r w:rsidRPr="00317936">
        <w:rPr>
          <w:lang w:eastAsia="ru-RU"/>
        </w:rPr>
        <w:t>з</w:t>
      </w:r>
      <w:proofErr w:type="spellEnd"/>
      <w:r w:rsidRPr="00317936">
        <w:rPr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и) соблюдения требований по определению поставщика (подрядчика, исполнителя);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D46C4" w:rsidRPr="00317936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proofErr w:type="spellStart"/>
      <w:r w:rsidRPr="00317936">
        <w:rPr>
          <w:lang w:eastAsia="ru-RU"/>
        </w:rPr>
        <w:t>н</w:t>
      </w:r>
      <w:proofErr w:type="spellEnd"/>
      <w:r w:rsidRPr="00317936">
        <w:rPr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D46C4" w:rsidRDefault="009D46C4" w:rsidP="009D46C4">
      <w:pPr>
        <w:autoSpaceDE w:val="0"/>
        <w:autoSpaceDN w:val="0"/>
        <w:adjustRightInd w:val="0"/>
        <w:spacing w:before="240"/>
        <w:rPr>
          <w:lang w:eastAsia="ru-RU"/>
        </w:rPr>
      </w:pPr>
      <w:r w:rsidRPr="00317936">
        <w:rPr>
          <w:lang w:eastAsia="ru-RU"/>
        </w:rPr>
        <w:lastRenderedPageBreak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43DE8" w:rsidRPr="00A43DE8" w:rsidRDefault="00A43DE8" w:rsidP="00A43DE8">
      <w:pPr>
        <w:autoSpaceDN w:val="0"/>
        <w:adjustRightInd w:val="0"/>
        <w:jc w:val="both"/>
      </w:pPr>
      <w:r w:rsidRPr="00A43DE8">
        <w:rPr>
          <w:i/>
        </w:rPr>
        <w:t>В ходе проверки были изучены</w:t>
      </w:r>
      <w:r w:rsidRPr="00A43DE8">
        <w:t xml:space="preserve">: </w:t>
      </w:r>
      <w:proofErr w:type="gramStart"/>
      <w:r w:rsidRPr="00A43DE8">
        <w:t xml:space="preserve">Устав Муниципального образования поселок Стрельна; нормативно – правовые акты Местной администрации Муниципального образования поселок Стрельна, регламентирующие организацию и осуществление закупок товаров, работ, услуг; документы </w:t>
      </w:r>
      <w:r w:rsidR="009D46C4">
        <w:rPr>
          <w:bCs/>
        </w:rPr>
        <w:t xml:space="preserve">по осуществлению закупок </w:t>
      </w:r>
      <w:r w:rsidRPr="00A43DE8">
        <w:rPr>
          <w:lang w:eastAsia="ru-RU"/>
        </w:rPr>
        <w:t>у единственного поста</w:t>
      </w:r>
      <w:r w:rsidR="009D46C4">
        <w:rPr>
          <w:lang w:eastAsia="ru-RU"/>
        </w:rPr>
        <w:t>вщика (подрядчика, исполнителя)</w:t>
      </w:r>
      <w:r w:rsidRPr="00A43DE8">
        <w:t>; реестр контрактов</w:t>
      </w:r>
      <w:r>
        <w:t>; план закупок товаров, работ, услуг для обеспечения муниципальных нужд; план-график закупок товаров, работ, услуг для обеспечения муниципальных нужд;</w:t>
      </w:r>
      <w:proofErr w:type="gramEnd"/>
      <w:r>
        <w:t xml:space="preserve"> нормативные </w:t>
      </w:r>
      <w:r w:rsidR="009D46C4">
        <w:t>затраты на обеспечение функций.</w:t>
      </w:r>
    </w:p>
    <w:p w:rsidR="00A43DE8" w:rsidRDefault="00A43DE8" w:rsidP="006A28FE">
      <w:pPr>
        <w:jc w:val="both"/>
        <w:rPr>
          <w:i/>
        </w:rPr>
      </w:pPr>
    </w:p>
    <w:p w:rsidR="00A43DE8" w:rsidRDefault="00A43DE8" w:rsidP="006A28FE">
      <w:pPr>
        <w:jc w:val="both"/>
        <w:rPr>
          <w:i/>
        </w:rPr>
      </w:pPr>
      <w:r w:rsidRPr="00A43DE8">
        <w:rPr>
          <w:i/>
        </w:rPr>
        <w:t>В ходе проверки установлено:</w:t>
      </w:r>
    </w:p>
    <w:p w:rsidR="00E643A1" w:rsidRPr="00DC36D4" w:rsidRDefault="00E643A1" w:rsidP="006A28FE">
      <w:pPr>
        <w:jc w:val="both"/>
        <w:rPr>
          <w:i/>
        </w:rPr>
      </w:pPr>
    </w:p>
    <w:p w:rsidR="009D46C4" w:rsidRPr="002443E4" w:rsidRDefault="00BA45C1" w:rsidP="002443E4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</w:rPr>
      </w:pPr>
      <w:r w:rsidRPr="00BA45C1">
        <w:t>О</w:t>
      </w:r>
      <w:r w:rsidR="009D46C4" w:rsidRPr="00317936">
        <w:t>граничени</w:t>
      </w:r>
      <w:r>
        <w:t>я</w:t>
      </w:r>
      <w:r w:rsidR="009D46C4" w:rsidRPr="00317936">
        <w:t xml:space="preserve"> и </w:t>
      </w:r>
      <w:proofErr w:type="gramStart"/>
      <w:r w:rsidR="009D46C4" w:rsidRPr="00317936">
        <w:t>запрет</w:t>
      </w:r>
      <w:r>
        <w:t>ы</w:t>
      </w:r>
      <w:r w:rsidR="009D46C4" w:rsidRPr="00317936">
        <w:t>, установленны</w:t>
      </w:r>
      <w:r>
        <w:t>е</w:t>
      </w:r>
      <w:r w:rsidR="009D46C4" w:rsidRPr="00317936">
        <w:t xml:space="preserve"> законодательством Российской Федерации о конт</w:t>
      </w:r>
      <w:r>
        <w:t>рактной системе в сфере закупок соблюдаются</w:t>
      </w:r>
      <w:proofErr w:type="gramEnd"/>
      <w:r>
        <w:t xml:space="preserve">. Нарушений </w:t>
      </w:r>
      <w:r w:rsidR="005B1FA7">
        <w:t>законодательства</w:t>
      </w:r>
      <w:r w:rsidR="002443E4">
        <w:t xml:space="preserve"> в части соблюдения ограничений и запретов не </w:t>
      </w:r>
      <w:r>
        <w:t>выявлено.</w:t>
      </w:r>
    </w:p>
    <w:p w:rsidR="00911E99" w:rsidRPr="00E643A1" w:rsidRDefault="00265598" w:rsidP="00E643A1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</w:rPr>
      </w:pPr>
      <w:r>
        <w:t xml:space="preserve">Обоснование закупки осуществляется заказчиком при формировании плана закупок, плана-графика. Обоснование закупок осуществляется в соответствии с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  <w:proofErr w:type="gramStart"/>
      <w:r w:rsidR="00BA45C1">
        <w:t xml:space="preserve">В соответствии с ч. 3, 4 ст. 93 </w:t>
      </w:r>
      <w:r w:rsidR="00BA45C1" w:rsidRPr="00BA45C1">
        <w:rPr>
          <w:iCs/>
        </w:rPr>
        <w:t xml:space="preserve">Федеральный закон от 05.04.2013 </w:t>
      </w:r>
      <w:r w:rsidR="00BA45C1">
        <w:rPr>
          <w:iCs/>
        </w:rPr>
        <w:t>№</w:t>
      </w:r>
      <w:r w:rsidR="00BA45C1" w:rsidRPr="00BA45C1">
        <w:rPr>
          <w:iCs/>
        </w:rPr>
        <w:t xml:space="preserve"> 44-ФЗ</w:t>
      </w:r>
      <w:r w:rsidR="005B1FA7">
        <w:rPr>
          <w:iCs/>
        </w:rPr>
        <w:t xml:space="preserve"> </w:t>
      </w:r>
      <w:r w:rsidR="00BA45C1" w:rsidRPr="005B1FA7">
        <w:rPr>
          <w:iCs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B1FA7">
        <w:rPr>
          <w:iCs/>
        </w:rPr>
        <w:t xml:space="preserve"> п</w:t>
      </w:r>
      <w:r w:rsidR="00BA45C1" w:rsidRPr="005B1FA7">
        <w:rPr>
          <w:iCs/>
        </w:rPr>
        <w:t xml:space="preserve">ри осуществлении закупки у единственного поставщика (подрядчика, исполнителя) </w:t>
      </w:r>
      <w:r w:rsidR="005B1FA7">
        <w:rPr>
          <w:iCs/>
        </w:rPr>
        <w:t xml:space="preserve">по основаниям, предусмотренным пунктом 4 части 1 статьи 93  </w:t>
      </w:r>
      <w:r w:rsidR="005B1FA7">
        <w:t>Федерального закона от 05.04.2013 № 44-ФЗ обоснование цены контракта не требуется.</w:t>
      </w:r>
      <w:proofErr w:type="gramEnd"/>
      <w:r w:rsidR="005B1FA7">
        <w:t xml:space="preserve"> Закупки товаров, работ, услуг субъектом ведомственного контроля осуществлялись только в соответствии с </w:t>
      </w:r>
      <w:r w:rsidR="005B1FA7">
        <w:rPr>
          <w:iCs/>
        </w:rPr>
        <w:t xml:space="preserve">пунктом 4 части 1 статьи 93  </w:t>
      </w:r>
      <w:r w:rsidR="005B1FA7">
        <w:t>Федерального закона от 05.04.2013 № 44-ФЗ.  В ходе проведения проверки нарушений законодательства</w:t>
      </w:r>
      <w:r w:rsidR="002443E4">
        <w:t xml:space="preserve"> в части </w:t>
      </w:r>
      <w:r w:rsidR="002443E4" w:rsidRPr="00317936">
        <w:t>соблюдения требований к обоснованию закупок и обоснованности закупок</w:t>
      </w:r>
      <w:r w:rsidR="005B1FA7">
        <w:t xml:space="preserve"> не выявлено.</w:t>
      </w:r>
    </w:p>
    <w:p w:rsidR="00911E99" w:rsidRPr="00E643A1" w:rsidRDefault="002443E4" w:rsidP="00E643A1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color w:val="auto"/>
        </w:rPr>
      </w:pPr>
      <w:r w:rsidRPr="00E643A1">
        <w:rPr>
          <w:color w:val="auto"/>
        </w:rPr>
        <w:t>Порядок нормирования установлен постановлением Местной администрации Муниципального образования поселок Стрельна от 28.12.2016 №123 «</w:t>
      </w:r>
      <w:r w:rsidRPr="00E643A1">
        <w:rPr>
          <w:bCs/>
          <w:color w:val="auto"/>
        </w:rPr>
        <w:t xml:space="preserve">Об утверждении нормативов  срока полезного использования  основных средств и цены товаров, работ, услуг на 2017 год». Закупки товаров, работ, услуг осуществлялись в соответствии с нормативными затратами. </w:t>
      </w:r>
      <w:r w:rsidRPr="00E643A1">
        <w:rPr>
          <w:color w:val="auto"/>
        </w:rPr>
        <w:t>В ходе проведения проверки нарушений законодательства в части соблюдения требований о нормировании в сфере закупок не выявлено.</w:t>
      </w:r>
    </w:p>
    <w:p w:rsidR="00056903" w:rsidRPr="00911E99" w:rsidRDefault="002443E4" w:rsidP="00BA45C1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color w:val="auto"/>
        </w:rPr>
      </w:pPr>
      <w:r w:rsidRPr="00911E99">
        <w:rPr>
          <w:color w:val="auto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11E99" w:rsidRPr="00E643A1" w:rsidRDefault="00911E99" w:rsidP="00E643A1">
      <w:pPr>
        <w:pStyle w:val="a5"/>
        <w:tabs>
          <w:tab w:val="left" w:pos="993"/>
        </w:tabs>
        <w:ind w:left="0" w:firstLine="567"/>
        <w:jc w:val="both"/>
      </w:pPr>
      <w:r w:rsidRPr="00265598">
        <w:t xml:space="preserve">Обоснование </w:t>
      </w:r>
      <w:r>
        <w:t xml:space="preserve">начальной (максимальной) цены контракта осуществляется в соответствии со статьей 22 </w:t>
      </w:r>
      <w:r w:rsidRPr="00265598">
        <w:rPr>
          <w:lang w:eastAsia="ru-RU"/>
        </w:rPr>
        <w:t>Федерального закона от 05.04.2013 № 44-ФЗ</w:t>
      </w:r>
      <w:r>
        <w:rPr>
          <w:lang w:eastAsia="ru-RU"/>
        </w:rPr>
        <w:t xml:space="preserve">, 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 </w:t>
      </w:r>
      <w:r w:rsidRPr="00447F53">
        <w:t xml:space="preserve">В ходе </w:t>
      </w:r>
      <w:r>
        <w:t>проверки нарушений не выявлено.</w:t>
      </w:r>
    </w:p>
    <w:p w:rsidR="002443E4" w:rsidRDefault="002443E4" w:rsidP="00F7540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План закупок товаров, работ, услуг для обеспечения нужд субъекта Российской Федерации и муниципальных нужд на 2017 финансовый год </w:t>
      </w:r>
      <w:r>
        <w:br/>
        <w:t xml:space="preserve">и на плановый период 2018 и 2019 годов утвержден 01.02.2017 года, размещен в единой информационной системе </w:t>
      </w:r>
      <w:r w:rsidR="00203C13">
        <w:t>в сфере закупок (</w:t>
      </w:r>
      <w:hyperlink r:id="rId7" w:history="1">
        <w:r w:rsidR="00203C13" w:rsidRPr="006525A4">
          <w:rPr>
            <w:rStyle w:val="af"/>
            <w:lang w:val="en-US"/>
          </w:rPr>
          <w:t>www</w:t>
        </w:r>
        <w:r w:rsidR="00203C13" w:rsidRPr="006525A4">
          <w:rPr>
            <w:rStyle w:val="af"/>
          </w:rPr>
          <w:t>.</w:t>
        </w:r>
        <w:proofErr w:type="spellStart"/>
        <w:r w:rsidR="00203C13" w:rsidRPr="006525A4">
          <w:rPr>
            <w:rStyle w:val="af"/>
          </w:rPr>
          <w:t>zakupki.gov.ru</w:t>
        </w:r>
        <w:proofErr w:type="spellEnd"/>
      </w:hyperlink>
      <w:r w:rsidR="00203C13">
        <w:t>) 02.02.2017 года. В соответствии с планом закупок предусмотрено осуществление закупок товаров, работ или услуг на сумму, не превышающую 100 тыс</w:t>
      </w:r>
      <w:proofErr w:type="gramStart"/>
      <w:r w:rsidR="00203C13">
        <w:t>.р</w:t>
      </w:r>
      <w:proofErr w:type="gramEnd"/>
      <w:r w:rsidR="00203C13">
        <w:t xml:space="preserve">уб. (п.4 ч.1 ст.93 Федерального закона №44-ФЗ) в объеме финансового обеспечения - 854000,00 рублей, ИКЗ </w:t>
      </w:r>
      <w:r w:rsidR="00203C13" w:rsidRPr="00203C13">
        <w:rPr>
          <w:rFonts w:eastAsia="Times New Roman"/>
          <w:lang w:eastAsia="ru-RU"/>
        </w:rPr>
        <w:t xml:space="preserve">173781903576078190100100010000000244, </w:t>
      </w:r>
      <w:r w:rsidR="00203C13" w:rsidRPr="00096FB3">
        <w:rPr>
          <w:bCs/>
        </w:rPr>
        <w:t>Уникальный номер позиции в плане закупок</w:t>
      </w:r>
      <w:r w:rsidR="00203C13" w:rsidRPr="00203C13">
        <w:rPr>
          <w:b/>
          <w:bCs/>
        </w:rPr>
        <w:t xml:space="preserve"> </w:t>
      </w:r>
      <w:r w:rsidR="00203C13" w:rsidRPr="00203C13">
        <w:rPr>
          <w:rFonts w:eastAsia="Times New Roman"/>
          <w:lang w:eastAsia="ru-RU"/>
        </w:rPr>
        <w:lastRenderedPageBreak/>
        <w:t>201708726000003001000001</w:t>
      </w:r>
      <w:r w:rsidR="00203C13">
        <w:rPr>
          <w:rFonts w:eastAsia="Times New Roman"/>
          <w:lang w:eastAsia="ru-RU"/>
        </w:rPr>
        <w:t xml:space="preserve">. </w:t>
      </w:r>
      <w:proofErr w:type="gramStart"/>
      <w:r w:rsidR="00203C13">
        <w:rPr>
          <w:rFonts w:eastAsia="Times New Roman"/>
          <w:lang w:eastAsia="ru-RU"/>
        </w:rPr>
        <w:t>Информация об объеме финансового обеспечения закупок,  включенной в планы закупок</w:t>
      </w:r>
      <w:r w:rsidR="00F75401">
        <w:rPr>
          <w:rFonts w:eastAsia="Times New Roman"/>
          <w:lang w:eastAsia="ru-RU"/>
        </w:rPr>
        <w:t>,</w:t>
      </w:r>
      <w:r w:rsidR="00203C13">
        <w:rPr>
          <w:rFonts w:eastAsia="Times New Roman"/>
          <w:lang w:eastAsia="ru-RU"/>
        </w:rPr>
        <w:t xml:space="preserve"> соответствует информации</w:t>
      </w:r>
      <w:r w:rsidR="00F75401">
        <w:rPr>
          <w:rFonts w:eastAsia="Times New Roman"/>
          <w:lang w:eastAsia="ru-RU"/>
        </w:rPr>
        <w:t xml:space="preserve"> об объеме</w:t>
      </w:r>
      <w:r w:rsidR="00203C13">
        <w:rPr>
          <w:rFonts w:eastAsia="Times New Roman"/>
          <w:lang w:eastAsia="ru-RU"/>
        </w:rPr>
        <w:t xml:space="preserve"> финансового </w:t>
      </w:r>
      <w:r w:rsidR="00F75401">
        <w:rPr>
          <w:rFonts w:eastAsia="Times New Roman"/>
          <w:lang w:eastAsia="ru-RU"/>
        </w:rPr>
        <w:t xml:space="preserve">обеспечения </w:t>
      </w:r>
      <w:r w:rsidRPr="00317936">
        <w:rPr>
          <w:lang w:eastAsia="ru-RU"/>
        </w:rPr>
        <w:t>для осуществления закупок, утвержденном и д</w:t>
      </w:r>
      <w:r w:rsidR="00F75401">
        <w:rPr>
          <w:lang w:eastAsia="ru-RU"/>
        </w:rPr>
        <w:t>оведенном до сведения заказчика (Решение Муниципального Совета Муниципального образования поселок Стрельна от 20.12.2016 №67 «О бюджете Муниципального образования поселок Стрельна на 2017 год», КБК 985 0113 0930000460244</w:t>
      </w:r>
      <w:r w:rsidR="004676D0">
        <w:rPr>
          <w:lang w:eastAsia="ru-RU"/>
        </w:rPr>
        <w:t xml:space="preserve"> – (далее – местный бюджет)</w:t>
      </w:r>
      <w:r w:rsidR="00F75401">
        <w:rPr>
          <w:lang w:eastAsia="ru-RU"/>
        </w:rPr>
        <w:t>).</w:t>
      </w:r>
      <w:proofErr w:type="gramEnd"/>
    </w:p>
    <w:p w:rsidR="004676D0" w:rsidRDefault="004676D0" w:rsidP="004676D0">
      <w:pPr>
        <w:tabs>
          <w:tab w:val="left" w:pos="567"/>
        </w:tabs>
        <w:jc w:val="both"/>
      </w:pPr>
      <w:r>
        <w:tab/>
        <w:t>Вместе с тем 15.12.2017 года в единой информационной системе в сфере закупок (</w:t>
      </w:r>
      <w:hyperlink r:id="rId8" w:history="1">
        <w:r w:rsidRPr="006525A4">
          <w:rPr>
            <w:rStyle w:val="af"/>
            <w:lang w:val="en-US"/>
          </w:rPr>
          <w:t>www</w:t>
        </w:r>
        <w:r w:rsidRPr="006525A4">
          <w:rPr>
            <w:rStyle w:val="af"/>
          </w:rPr>
          <w:t>.</w:t>
        </w:r>
        <w:proofErr w:type="spellStart"/>
        <w:r w:rsidRPr="006525A4">
          <w:rPr>
            <w:rStyle w:val="af"/>
          </w:rPr>
          <w:t>zakupki.gov.ru</w:t>
        </w:r>
        <w:proofErr w:type="spellEnd"/>
      </w:hyperlink>
      <w:r>
        <w:t>) в плане закупок размещена информация об объеме финансового обеспечения закупок товаров, работ или услуг на сумму, не превышающую 100 тыс</w:t>
      </w:r>
      <w:proofErr w:type="gramStart"/>
      <w:r>
        <w:t>.р</w:t>
      </w:r>
      <w:proofErr w:type="gramEnd"/>
      <w:r>
        <w:t xml:space="preserve">уб. – 936000,00 рублей. Утвержденный и доведенный объем финансового обеспечения закупок в соответствии с местным бюджетом составляет 854000,00 рублей. Таким образом, в ходе проведения проверки </w:t>
      </w:r>
      <w:r w:rsidRPr="004676D0">
        <w:rPr>
          <w:i/>
        </w:rPr>
        <w:t>выявлено несоответствие</w:t>
      </w:r>
      <w:r>
        <w:t xml:space="preserve"> </w:t>
      </w:r>
      <w:r w:rsidRPr="00317936">
        <w:rPr>
          <w:lang w:eastAsia="ru-RU"/>
        </w:rP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rPr>
          <w:lang w:eastAsia="ru-RU"/>
        </w:rPr>
        <w:t>оведенном до сведения заказчика.</w:t>
      </w:r>
    </w:p>
    <w:p w:rsidR="00E643A1" w:rsidRDefault="00E643A1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rPr>
          <w:lang w:eastAsia="ru-RU"/>
        </w:rPr>
        <w:t>И</w:t>
      </w:r>
      <w:r w:rsidR="004676D0" w:rsidRPr="00E643A1">
        <w:rPr>
          <w:lang w:eastAsia="ru-RU"/>
        </w:rPr>
        <w:t>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643A1" w:rsidRDefault="004676D0" w:rsidP="00E643A1">
      <w:pPr>
        <w:pStyle w:val="a5"/>
        <w:tabs>
          <w:tab w:val="left" w:pos="993"/>
        </w:tabs>
        <w:ind w:left="567"/>
        <w:jc w:val="both"/>
        <w:rPr>
          <w:lang w:eastAsia="ru-RU"/>
        </w:rPr>
      </w:pPr>
      <w:r w:rsidRPr="00E643A1">
        <w:rPr>
          <w:lang w:eastAsia="ru-RU"/>
        </w:rPr>
        <w:t>в планах-графиках, - информации, содержащейся в планах закупок;</w:t>
      </w:r>
    </w:p>
    <w:p w:rsidR="00E643A1" w:rsidRDefault="004676D0" w:rsidP="00E643A1">
      <w:pPr>
        <w:pStyle w:val="a5"/>
        <w:tabs>
          <w:tab w:val="left" w:pos="993"/>
        </w:tabs>
        <w:ind w:left="567"/>
        <w:jc w:val="both"/>
        <w:rPr>
          <w:lang w:eastAsia="ru-RU"/>
        </w:rPr>
      </w:pPr>
      <w:r w:rsidRPr="00E643A1">
        <w:rPr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643A1" w:rsidRDefault="004676D0" w:rsidP="00E643A1">
      <w:pPr>
        <w:pStyle w:val="a5"/>
        <w:tabs>
          <w:tab w:val="left" w:pos="993"/>
        </w:tabs>
        <w:ind w:left="567"/>
        <w:jc w:val="both"/>
        <w:rPr>
          <w:lang w:eastAsia="ru-RU"/>
        </w:rPr>
      </w:pPr>
      <w:r w:rsidRPr="00E643A1">
        <w:rPr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643A1" w:rsidRDefault="004676D0" w:rsidP="00E643A1">
      <w:pPr>
        <w:pStyle w:val="a5"/>
        <w:tabs>
          <w:tab w:val="left" w:pos="993"/>
        </w:tabs>
        <w:ind w:left="0" w:firstLine="567"/>
        <w:jc w:val="both"/>
        <w:rPr>
          <w:lang w:eastAsia="ru-RU"/>
        </w:rPr>
      </w:pPr>
      <w:r w:rsidRPr="00E643A1">
        <w:rPr>
          <w:lang w:eastAsia="ru-RU"/>
        </w:rPr>
        <w:t>в реестре контрактов, заключенных зак</w:t>
      </w:r>
      <w:r w:rsidR="00E643A1">
        <w:rPr>
          <w:lang w:eastAsia="ru-RU"/>
        </w:rPr>
        <w:t xml:space="preserve">азчиками, </w:t>
      </w:r>
    </w:p>
    <w:p w:rsidR="002443E4" w:rsidRDefault="00E643A1" w:rsidP="00E643A1">
      <w:pPr>
        <w:pStyle w:val="a5"/>
        <w:tabs>
          <w:tab w:val="left" w:pos="993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соответствует условиям контрактов.</w:t>
      </w:r>
    </w:p>
    <w:p w:rsidR="00E643A1" w:rsidRDefault="00E643A1" w:rsidP="00E643A1">
      <w:pPr>
        <w:pStyle w:val="a5"/>
        <w:tabs>
          <w:tab w:val="left" w:pos="993"/>
        </w:tabs>
        <w:ind w:left="0" w:firstLine="567"/>
        <w:jc w:val="both"/>
      </w:pPr>
      <w:r>
        <w:rPr>
          <w:lang w:eastAsia="ru-RU"/>
        </w:rPr>
        <w:t>В ходе проведения проверки нарушения законодательства не выявлено.</w:t>
      </w:r>
    </w:p>
    <w:p w:rsidR="002748A9" w:rsidRDefault="004676D0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Преимущества </w:t>
      </w:r>
      <w:r w:rsidRPr="00317936">
        <w:rPr>
          <w:lang w:eastAsia="ru-RU"/>
        </w:rPr>
        <w:t>учреждениям и предприятиям уголовно-исполнительной системы, организациям инвалидов</w:t>
      </w:r>
      <w:r>
        <w:rPr>
          <w:lang w:eastAsia="ru-RU"/>
        </w:rPr>
        <w:t xml:space="preserve"> </w:t>
      </w:r>
      <w:r w:rsidRPr="00317936">
        <w:rPr>
          <w:lang w:eastAsia="ru-RU"/>
        </w:rPr>
        <w:t>в отношении предлагаемой ими цены контракта</w:t>
      </w:r>
      <w:r>
        <w:rPr>
          <w:lang w:eastAsia="ru-RU"/>
        </w:rPr>
        <w:t xml:space="preserve"> не предоставлялись. </w:t>
      </w:r>
      <w:r w:rsidR="002748A9">
        <w:rPr>
          <w:lang w:eastAsia="ru-RU"/>
        </w:rPr>
        <w:t xml:space="preserve">В ходе проведения проверки нарушения законодательства в части предоставления </w:t>
      </w:r>
      <w:r w:rsidR="002748A9" w:rsidRPr="00317936">
        <w:rPr>
          <w:lang w:eastAsia="ru-RU"/>
        </w:rPr>
        <w:t>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2748A9">
        <w:rPr>
          <w:lang w:eastAsia="ru-RU"/>
        </w:rPr>
        <w:t xml:space="preserve"> не выявлено.</w:t>
      </w:r>
    </w:p>
    <w:p w:rsidR="00056903" w:rsidRDefault="00056903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>
        <w:rPr>
          <w:lang w:eastAsia="ru-RU"/>
        </w:rPr>
        <w:t xml:space="preserve">В соответствии со статьей 30 </w:t>
      </w:r>
      <w:r>
        <w:t>Федерального закона №44-ФЗ</w:t>
      </w:r>
      <w:r w:rsidR="004376CD">
        <w:t xml:space="preserve"> </w:t>
      </w:r>
      <w:r w:rsidR="004376CD">
        <w:rPr>
          <w:lang w:eastAsia="ru-RU"/>
        </w:rPr>
        <w:t xml:space="preserve">Заказчики обязаны осуществлять закупки у </w:t>
      </w:r>
      <w:hyperlink r:id="rId9" w:history="1">
        <w:r w:rsidR="004376CD" w:rsidRPr="004376CD">
          <w:rPr>
            <w:color w:val="0000FF"/>
            <w:lang w:eastAsia="ru-RU"/>
          </w:rPr>
          <w:t>субъектов</w:t>
        </w:r>
      </w:hyperlink>
      <w:r w:rsidR="004376CD">
        <w:rPr>
          <w:lang w:eastAsia="ru-RU"/>
        </w:rPr>
        <w:t xml:space="preserve"> малого предпринимательства, социально ориентированных некоммерческих </w:t>
      </w:r>
      <w:hyperlink r:id="rId10" w:history="1">
        <w:r w:rsidR="004376CD" w:rsidRPr="004376CD">
          <w:rPr>
            <w:color w:val="0000FF"/>
            <w:lang w:eastAsia="ru-RU"/>
          </w:rPr>
          <w:t>организаций</w:t>
        </w:r>
      </w:hyperlink>
      <w:r w:rsidR="004376CD">
        <w:rPr>
          <w:lang w:eastAsia="ru-RU"/>
        </w:rPr>
        <w:t xml:space="preserve"> в объеме не менее чем пятнадцать процентов совокупного годового объема закупок, рассчитанного с учетом </w:t>
      </w:r>
      <w:hyperlink r:id="rId11" w:history="1">
        <w:r w:rsidR="004376CD" w:rsidRPr="004376CD">
          <w:rPr>
            <w:color w:val="0000FF"/>
            <w:lang w:eastAsia="ru-RU"/>
          </w:rPr>
          <w:t>части 1.1</w:t>
        </w:r>
      </w:hyperlink>
      <w:r w:rsidR="004376CD">
        <w:rPr>
          <w:lang w:eastAsia="ru-RU"/>
        </w:rPr>
        <w:t xml:space="preserve">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="004376CD">
        <w:rPr>
          <w:lang w:eastAsia="ru-RU"/>
        </w:rPr>
        <w:t xml:space="preserve"> субъекты малого предпринимательства, социально ориентированные некоммерческие организации. В связи с тем, что все закупки осуществлялись путем заключения муниципальных контрактов на поставку товаров, выполнение работ, оказание услуг с единственным поставщиком (подрядчиком, исполнителем) обязанность осуществления закупок у субъектов малого предпринимательства, социально ориентированных некоммерческих организаций отсутствовала.   В ходе проведения проверки нарушения законодательства в части </w:t>
      </w:r>
      <w:r w:rsidR="004376CD" w:rsidRPr="00317936">
        <w:rPr>
          <w:lang w:eastAsia="ru-RU"/>
        </w:rPr>
        <w:t xml:space="preserve">соблюдения требований, касающихся участия в закупках субъектов малого предпринимательства, социально ориентированных некоммерческих </w:t>
      </w:r>
      <w:r w:rsidR="004376CD">
        <w:rPr>
          <w:lang w:eastAsia="ru-RU"/>
        </w:rPr>
        <w:t>организаций не выявлено.</w:t>
      </w:r>
    </w:p>
    <w:p w:rsidR="00A319FD" w:rsidRDefault="00056903" w:rsidP="00A319FD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17936">
        <w:rPr>
          <w:lang w:eastAsia="ru-RU"/>
        </w:rPr>
        <w:t xml:space="preserve"> </w:t>
      </w:r>
      <w:r w:rsidR="00A319FD">
        <w:rPr>
          <w:lang w:eastAsia="ru-RU"/>
        </w:rPr>
        <w:t xml:space="preserve">В соответствии пунктом 4 части 1 статьи 93 </w:t>
      </w:r>
      <w:r w:rsidR="00A319FD">
        <w:t xml:space="preserve">Федерального закона №44-ФЗ предусмотрено </w:t>
      </w:r>
      <w:r w:rsidR="00A319FD">
        <w:rPr>
          <w:lang w:eastAsia="ru-RU"/>
        </w:rPr>
        <w:t>осуществление закупки товара, работы или услуги на сумму, не превышающую ста тысяч рублей у единственного поставщика (подрядчика, исполнителя).</w:t>
      </w:r>
    </w:p>
    <w:p w:rsidR="00A319FD" w:rsidRDefault="00A319FD" w:rsidP="00A319FD">
      <w:pPr>
        <w:tabs>
          <w:tab w:val="left" w:pos="993"/>
        </w:tabs>
        <w:jc w:val="both"/>
      </w:pPr>
      <w:r>
        <w:rPr>
          <w:lang w:eastAsia="ru-RU"/>
        </w:rPr>
        <w:t xml:space="preserve"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Годовой объем закупок </w:t>
      </w:r>
      <w:r>
        <w:t xml:space="preserve">составляет 854000,00 рублей. Таким </w:t>
      </w:r>
      <w:r>
        <w:lastRenderedPageBreak/>
        <w:t xml:space="preserve">образом, Заказчик правомерно осуществил закупку только у  </w:t>
      </w:r>
      <w:r>
        <w:rPr>
          <w:lang w:eastAsia="ru-RU"/>
        </w:rPr>
        <w:t>единственного поставщика (подрядчика, исполнителя)</w:t>
      </w:r>
      <w:r w:rsidRPr="00A319FD">
        <w:rPr>
          <w:lang w:eastAsia="ru-RU"/>
        </w:rPr>
        <w:t xml:space="preserve"> </w:t>
      </w:r>
      <w:r>
        <w:rPr>
          <w:lang w:eastAsia="ru-RU"/>
        </w:rPr>
        <w:t xml:space="preserve">на сумму, не превышающую ста тысяч рублей. В ходе проверки нарушения </w:t>
      </w:r>
      <w:r w:rsidR="00056903" w:rsidRPr="00317936">
        <w:rPr>
          <w:lang w:eastAsia="ru-RU"/>
        </w:rPr>
        <w:t>требований по определению поставщика (подрядчика, исполнителя)</w:t>
      </w:r>
      <w:r>
        <w:rPr>
          <w:lang w:eastAsia="ru-RU"/>
        </w:rPr>
        <w:t xml:space="preserve"> не выявлено.</w:t>
      </w:r>
    </w:p>
    <w:p w:rsidR="00911E99" w:rsidRDefault="00A319FD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В соответствии с частью 3 статьи 93 Федерального закона №44-ФЗ</w:t>
      </w:r>
      <w:r w:rsidRPr="00A319FD">
        <w:rPr>
          <w:lang w:eastAsia="ru-RU"/>
        </w:rPr>
        <w:t xml:space="preserve"> </w:t>
      </w:r>
      <w:r>
        <w:rPr>
          <w:lang w:eastAsia="ru-RU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  <w:proofErr w:type="gramStart"/>
      <w:r>
        <w:rPr>
          <w:lang w:eastAsia="ru-RU"/>
        </w:rPr>
        <w:t xml:space="preserve">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2" w:history="1">
        <w:r w:rsidRPr="00A319FD">
          <w:rPr>
            <w:color w:val="0000FF"/>
            <w:lang w:eastAsia="ru-RU"/>
          </w:rPr>
          <w:t>пунктами 1</w:t>
        </w:r>
      </w:hyperlink>
      <w:r>
        <w:rPr>
          <w:lang w:eastAsia="ru-RU"/>
        </w:rPr>
        <w:t xml:space="preserve">, </w:t>
      </w:r>
      <w:hyperlink r:id="rId13" w:history="1">
        <w:r w:rsidRPr="00A319FD">
          <w:rPr>
            <w:color w:val="0000FF"/>
            <w:lang w:eastAsia="ru-RU"/>
          </w:rPr>
          <w:t>2</w:t>
        </w:r>
      </w:hyperlink>
      <w:r>
        <w:rPr>
          <w:lang w:eastAsia="ru-RU"/>
        </w:rPr>
        <w:t xml:space="preserve">, </w:t>
      </w:r>
      <w:hyperlink r:id="rId14" w:history="1">
        <w:r w:rsidRPr="00A319FD">
          <w:rPr>
            <w:color w:val="0000FF"/>
            <w:lang w:eastAsia="ru-RU"/>
          </w:rPr>
          <w:t>4</w:t>
        </w:r>
      </w:hyperlink>
      <w:r>
        <w:rPr>
          <w:lang w:eastAsia="ru-RU"/>
        </w:rPr>
        <w:t xml:space="preserve">, </w:t>
      </w:r>
      <w:hyperlink r:id="rId15" w:history="1">
        <w:r w:rsidRPr="00A319FD">
          <w:rPr>
            <w:color w:val="0000FF"/>
            <w:lang w:eastAsia="ru-RU"/>
          </w:rPr>
          <w:t>5</w:t>
        </w:r>
      </w:hyperlink>
      <w:r>
        <w:rPr>
          <w:lang w:eastAsia="ru-RU"/>
        </w:rPr>
        <w:t xml:space="preserve">, </w:t>
      </w:r>
      <w:hyperlink r:id="rId16" w:history="1">
        <w:r w:rsidRPr="00A319FD">
          <w:rPr>
            <w:color w:val="0000FF"/>
            <w:lang w:eastAsia="ru-RU"/>
          </w:rPr>
          <w:t>7</w:t>
        </w:r>
      </w:hyperlink>
      <w:r>
        <w:rPr>
          <w:lang w:eastAsia="ru-RU"/>
        </w:rPr>
        <w:t xml:space="preserve">, </w:t>
      </w:r>
      <w:hyperlink r:id="rId17" w:history="1">
        <w:r w:rsidRPr="00A319FD">
          <w:rPr>
            <w:color w:val="0000FF"/>
            <w:lang w:eastAsia="ru-RU"/>
          </w:rPr>
          <w:t>8</w:t>
        </w:r>
      </w:hyperlink>
      <w:r>
        <w:rPr>
          <w:lang w:eastAsia="ru-RU"/>
        </w:rPr>
        <w:t xml:space="preserve">, </w:t>
      </w:r>
      <w:hyperlink r:id="rId18" w:history="1">
        <w:r w:rsidRPr="00A319FD">
          <w:rPr>
            <w:color w:val="0000FF"/>
            <w:lang w:eastAsia="ru-RU"/>
          </w:rPr>
          <w:t>15</w:t>
        </w:r>
      </w:hyperlink>
      <w:r>
        <w:rPr>
          <w:lang w:eastAsia="ru-RU"/>
        </w:rPr>
        <w:t xml:space="preserve">, </w:t>
      </w:r>
      <w:hyperlink r:id="rId19" w:history="1">
        <w:r w:rsidRPr="00A319FD">
          <w:rPr>
            <w:color w:val="0000FF"/>
            <w:lang w:eastAsia="ru-RU"/>
          </w:rPr>
          <w:t>16</w:t>
        </w:r>
      </w:hyperlink>
      <w:r>
        <w:rPr>
          <w:lang w:eastAsia="ru-RU"/>
        </w:rPr>
        <w:t xml:space="preserve">, </w:t>
      </w:r>
      <w:hyperlink r:id="rId20" w:history="1">
        <w:r w:rsidRPr="00A319FD">
          <w:rPr>
            <w:color w:val="0000FF"/>
            <w:lang w:eastAsia="ru-RU"/>
          </w:rPr>
          <w:t>19</w:t>
        </w:r>
      </w:hyperlink>
      <w:r>
        <w:rPr>
          <w:lang w:eastAsia="ru-RU"/>
        </w:rPr>
        <w:t xml:space="preserve"> - </w:t>
      </w:r>
      <w:hyperlink r:id="rId21" w:history="1">
        <w:r w:rsidRPr="00A319FD">
          <w:rPr>
            <w:color w:val="0000FF"/>
            <w:lang w:eastAsia="ru-RU"/>
          </w:rPr>
          <w:t>21</w:t>
        </w:r>
      </w:hyperlink>
      <w:r>
        <w:rPr>
          <w:lang w:eastAsia="ru-RU"/>
        </w:rPr>
        <w:t xml:space="preserve">, </w:t>
      </w:r>
      <w:hyperlink r:id="rId22" w:history="1">
        <w:r w:rsidRPr="00A319FD">
          <w:rPr>
            <w:color w:val="0000FF"/>
            <w:lang w:eastAsia="ru-RU"/>
          </w:rPr>
          <w:t>24</w:t>
        </w:r>
      </w:hyperlink>
      <w:r>
        <w:rPr>
          <w:lang w:eastAsia="ru-RU"/>
        </w:rPr>
        <w:t xml:space="preserve"> - </w:t>
      </w:r>
      <w:hyperlink r:id="rId23" w:history="1">
        <w:r w:rsidRPr="00A319FD">
          <w:rPr>
            <w:color w:val="0000FF"/>
            <w:lang w:eastAsia="ru-RU"/>
          </w:rPr>
          <w:t>26</w:t>
        </w:r>
      </w:hyperlink>
      <w:r>
        <w:rPr>
          <w:lang w:eastAsia="ru-RU"/>
        </w:rPr>
        <w:t>,</w:t>
      </w:r>
      <w:proofErr w:type="gramEnd"/>
      <w:r>
        <w:rPr>
          <w:lang w:eastAsia="ru-RU"/>
        </w:rPr>
        <w:t xml:space="preserve"> </w:t>
      </w:r>
      <w:hyperlink r:id="rId24" w:history="1">
        <w:r w:rsidRPr="00A319FD">
          <w:rPr>
            <w:color w:val="0000FF"/>
            <w:lang w:eastAsia="ru-RU"/>
          </w:rPr>
          <w:t>28</w:t>
        </w:r>
      </w:hyperlink>
      <w:r>
        <w:rPr>
          <w:lang w:eastAsia="ru-RU"/>
        </w:rPr>
        <w:t xml:space="preserve">, </w:t>
      </w:r>
      <w:hyperlink r:id="rId25" w:history="1">
        <w:r w:rsidRPr="00A319FD">
          <w:rPr>
            <w:color w:val="0000FF"/>
            <w:lang w:eastAsia="ru-RU"/>
          </w:rPr>
          <w:t>29</w:t>
        </w:r>
      </w:hyperlink>
      <w:r>
        <w:rPr>
          <w:lang w:eastAsia="ru-RU"/>
        </w:rPr>
        <w:t xml:space="preserve">, </w:t>
      </w:r>
      <w:hyperlink r:id="rId26" w:history="1">
        <w:r w:rsidRPr="00A319FD">
          <w:rPr>
            <w:color w:val="0000FF"/>
            <w:lang w:eastAsia="ru-RU"/>
          </w:rPr>
          <w:t>33</w:t>
        </w:r>
      </w:hyperlink>
      <w:r>
        <w:rPr>
          <w:lang w:eastAsia="ru-RU"/>
        </w:rPr>
        <w:t xml:space="preserve">, </w:t>
      </w:r>
      <w:hyperlink r:id="rId27" w:history="1">
        <w:r w:rsidRPr="00A319FD">
          <w:rPr>
            <w:color w:val="0000FF"/>
            <w:lang w:eastAsia="ru-RU"/>
          </w:rPr>
          <w:t>36</w:t>
        </w:r>
      </w:hyperlink>
      <w:r>
        <w:rPr>
          <w:lang w:eastAsia="ru-RU"/>
        </w:rPr>
        <w:t xml:space="preserve">, </w:t>
      </w:r>
      <w:hyperlink r:id="rId28" w:history="1">
        <w:r w:rsidRPr="00A319FD">
          <w:rPr>
            <w:color w:val="0000FF"/>
            <w:lang w:eastAsia="ru-RU"/>
          </w:rPr>
          <w:t>42</w:t>
        </w:r>
      </w:hyperlink>
      <w:r>
        <w:rPr>
          <w:lang w:eastAsia="ru-RU"/>
        </w:rPr>
        <w:t xml:space="preserve">, </w:t>
      </w:r>
      <w:hyperlink r:id="rId29" w:history="1">
        <w:r w:rsidRPr="00A319FD">
          <w:rPr>
            <w:color w:val="0000FF"/>
            <w:lang w:eastAsia="ru-RU"/>
          </w:rPr>
          <w:t>44</w:t>
        </w:r>
      </w:hyperlink>
      <w:r>
        <w:rPr>
          <w:lang w:eastAsia="ru-RU"/>
        </w:rPr>
        <w:t xml:space="preserve">, </w:t>
      </w:r>
      <w:hyperlink r:id="rId30" w:history="1">
        <w:r w:rsidRPr="00A319FD">
          <w:rPr>
            <w:color w:val="0000FF"/>
            <w:lang w:eastAsia="ru-RU"/>
          </w:rPr>
          <w:t>45</w:t>
        </w:r>
      </w:hyperlink>
      <w:r>
        <w:rPr>
          <w:lang w:eastAsia="ru-RU"/>
        </w:rPr>
        <w:t xml:space="preserve">, </w:t>
      </w:r>
      <w:hyperlink r:id="rId31" w:history="1">
        <w:r w:rsidRPr="00A319FD">
          <w:rPr>
            <w:color w:val="0000FF"/>
            <w:lang w:eastAsia="ru-RU"/>
          </w:rPr>
          <w:t>47</w:t>
        </w:r>
      </w:hyperlink>
      <w:r>
        <w:rPr>
          <w:lang w:eastAsia="ru-RU"/>
        </w:rPr>
        <w:t xml:space="preserve"> - </w:t>
      </w:r>
      <w:hyperlink r:id="rId32" w:history="1">
        <w:r w:rsidRPr="00A319FD">
          <w:rPr>
            <w:color w:val="0000FF"/>
            <w:lang w:eastAsia="ru-RU"/>
          </w:rPr>
          <w:t>48</w:t>
        </w:r>
      </w:hyperlink>
      <w:r>
        <w:rPr>
          <w:lang w:eastAsia="ru-RU"/>
        </w:rPr>
        <w:t xml:space="preserve">, </w:t>
      </w:r>
      <w:hyperlink r:id="rId33" w:history="1">
        <w:r w:rsidRPr="00A319FD">
          <w:rPr>
            <w:color w:val="0000FF"/>
            <w:lang w:eastAsia="ru-RU"/>
          </w:rPr>
          <w:t>50</w:t>
        </w:r>
      </w:hyperlink>
      <w:r>
        <w:rPr>
          <w:lang w:eastAsia="ru-RU"/>
        </w:rPr>
        <w:t xml:space="preserve"> - </w:t>
      </w:r>
      <w:hyperlink r:id="rId34" w:history="1">
        <w:r w:rsidRPr="00A319FD">
          <w:rPr>
            <w:color w:val="0000FF"/>
            <w:lang w:eastAsia="ru-RU"/>
          </w:rPr>
          <w:t>54 части 1</w:t>
        </w:r>
      </w:hyperlink>
      <w:r>
        <w:rPr>
          <w:lang w:eastAsia="ru-RU"/>
        </w:rPr>
        <w:t xml:space="preserve"> настоящей статьи. В связи с тем, что </w:t>
      </w:r>
      <w:r>
        <w:t xml:space="preserve">Заказчик осуществил закупку только у  </w:t>
      </w:r>
      <w:r>
        <w:rPr>
          <w:lang w:eastAsia="ru-RU"/>
        </w:rPr>
        <w:t>единственного поставщика (подрядчика, исполнителя)</w:t>
      </w:r>
      <w:r w:rsidRPr="00A319FD">
        <w:rPr>
          <w:lang w:eastAsia="ru-RU"/>
        </w:rPr>
        <w:t xml:space="preserve"> </w:t>
      </w:r>
      <w:r>
        <w:rPr>
          <w:lang w:eastAsia="ru-RU"/>
        </w:rPr>
        <w:t>на сумму, не превышающую ста тысяч рублей ( п.4 ч.1 ст.93</w:t>
      </w:r>
      <w:r w:rsidRPr="00A319FD">
        <w:t xml:space="preserve"> </w:t>
      </w:r>
      <w:r>
        <w:t xml:space="preserve">Федерального закона №44-ФЗ) обоснование </w:t>
      </w:r>
      <w:r w:rsidR="00056903" w:rsidRPr="00317936">
        <w:rPr>
          <w:lang w:eastAsia="ru-RU"/>
        </w:rPr>
        <w:t>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rPr>
          <w:lang w:eastAsia="ru-RU"/>
        </w:rPr>
        <w:t xml:space="preserve">ителя) для заключения контракта не требуется. В ходе проверки нарушения </w:t>
      </w:r>
      <w:r w:rsidRPr="00317936">
        <w:rPr>
          <w:lang w:eastAsia="ru-RU"/>
        </w:rPr>
        <w:t xml:space="preserve">требований </w:t>
      </w:r>
      <w:r>
        <w:rPr>
          <w:lang w:eastAsia="ru-RU"/>
        </w:rPr>
        <w:t xml:space="preserve">к </w:t>
      </w:r>
      <w:r w:rsidRPr="00317936">
        <w:rPr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rPr>
          <w:lang w:eastAsia="ru-RU"/>
        </w:rPr>
        <w:t>ителя) для заключения контракта не выявлено.</w:t>
      </w:r>
    </w:p>
    <w:p w:rsidR="00911E99" w:rsidRDefault="00056903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17936">
        <w:rPr>
          <w:lang w:eastAsia="ru-RU"/>
        </w:rPr>
        <w:t xml:space="preserve"> </w:t>
      </w:r>
      <w:r w:rsidR="00911E99">
        <w:rPr>
          <w:lang w:eastAsia="ru-RU"/>
        </w:rPr>
        <w:t xml:space="preserve">Случаи неисполнения или ненадлежащего исполнения контрактов не выявлены. В ходе проведения проверки нарушений </w:t>
      </w:r>
      <w:r w:rsidRPr="00317936">
        <w:rPr>
          <w:lang w:eastAsia="ru-RU"/>
        </w:rPr>
        <w:t xml:space="preserve">применения заказчиком мер ответственности и совершения иных действий в случае нарушения поставщиком (подрядчиком, </w:t>
      </w:r>
      <w:r w:rsidR="00911E99">
        <w:rPr>
          <w:lang w:eastAsia="ru-RU"/>
        </w:rPr>
        <w:t>исполнителем) условий контракта, не выявлено.</w:t>
      </w:r>
    </w:p>
    <w:p w:rsidR="00911E99" w:rsidRDefault="00911E99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rPr>
          <w:lang w:eastAsia="ru-RU"/>
        </w:rPr>
        <w:t xml:space="preserve"> </w:t>
      </w:r>
      <w:r w:rsidR="0072461E" w:rsidRPr="00781CA2">
        <w:t>В целях опреде</w:t>
      </w:r>
      <w:r w:rsidR="0072461E">
        <w:t>ле</w:t>
      </w:r>
      <w:r w:rsidR="0072461E" w:rsidRPr="00781CA2">
        <w:t xml:space="preserve">ния </w:t>
      </w:r>
      <w:r w:rsidR="0072461E">
        <w:t xml:space="preserve">соответствия поставленного товара, выполненной работы (ее результата) или оказанной услуги условиям контракта проводится экспертиза силами заказчика. Экспертные заключения размещаются в </w:t>
      </w:r>
      <w:r w:rsidR="0072461E">
        <w:rPr>
          <w:lang w:eastAsia="ru-RU"/>
        </w:rPr>
        <w:t xml:space="preserve">ЕИС  </w:t>
      </w:r>
      <w:r w:rsidR="0072461E">
        <w:t xml:space="preserve">по адресу: </w:t>
      </w:r>
      <w:hyperlink r:id="rId35" w:history="1">
        <w:r w:rsidR="0072461E" w:rsidRPr="00911E99">
          <w:rPr>
            <w:rStyle w:val="af"/>
            <w:lang w:val="en-US"/>
          </w:rPr>
          <w:t>www</w:t>
        </w:r>
        <w:r w:rsidR="0072461E" w:rsidRPr="00FB7F1B">
          <w:rPr>
            <w:rStyle w:val="af"/>
          </w:rPr>
          <w:t>.</w:t>
        </w:r>
        <w:proofErr w:type="spellStart"/>
        <w:r w:rsidR="0072461E" w:rsidRPr="00911E99">
          <w:rPr>
            <w:rStyle w:val="af"/>
            <w:lang w:val="en-US"/>
          </w:rPr>
          <w:t>zakupki</w:t>
        </w:r>
        <w:proofErr w:type="spellEnd"/>
        <w:r w:rsidR="0072461E" w:rsidRPr="00FB7F1B">
          <w:rPr>
            <w:rStyle w:val="af"/>
          </w:rPr>
          <w:t>.</w:t>
        </w:r>
        <w:proofErr w:type="spellStart"/>
        <w:r w:rsidR="0072461E" w:rsidRPr="00911E99">
          <w:rPr>
            <w:rStyle w:val="af"/>
            <w:lang w:val="en-US"/>
          </w:rPr>
          <w:t>gov</w:t>
        </w:r>
        <w:proofErr w:type="spellEnd"/>
        <w:r w:rsidR="0072461E" w:rsidRPr="00FB7F1B">
          <w:rPr>
            <w:rStyle w:val="af"/>
          </w:rPr>
          <w:t>.</w:t>
        </w:r>
        <w:r w:rsidR="0072461E" w:rsidRPr="00911E99">
          <w:rPr>
            <w:rStyle w:val="af"/>
            <w:lang w:val="en-US"/>
          </w:rPr>
          <w:t>ru</w:t>
        </w:r>
      </w:hyperlink>
      <w:r w:rsidR="0072461E">
        <w:t>.</w:t>
      </w:r>
      <w:r w:rsidR="0072461E" w:rsidRPr="00911E99">
        <w:rPr>
          <w:b/>
        </w:rPr>
        <w:t xml:space="preserve"> </w:t>
      </w:r>
      <w:r w:rsidR="0072461E" w:rsidRPr="00447F53">
        <w:t xml:space="preserve">В ходе </w:t>
      </w:r>
      <w:r w:rsidR="0072461E">
        <w:t>проверки нарушений не выявлено.</w:t>
      </w:r>
    </w:p>
    <w:p w:rsidR="00911E99" w:rsidRDefault="0072461E" w:rsidP="00E643A1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DF5F12">
        <w:t>В документах учета</w:t>
      </w:r>
      <w:r>
        <w:t xml:space="preserve"> (акты выполненных работ, акты оказанных услуг, товарные накладные) отражена достоверная информация о </w:t>
      </w:r>
      <w:r w:rsidRPr="00DF5F12">
        <w:rPr>
          <w:lang w:eastAsia="ru-RU"/>
        </w:rPr>
        <w:t>поставленно</w:t>
      </w:r>
      <w:r>
        <w:rPr>
          <w:lang w:eastAsia="ru-RU"/>
        </w:rPr>
        <w:t>м</w:t>
      </w:r>
      <w:r w:rsidRPr="00DF5F12">
        <w:rPr>
          <w:lang w:eastAsia="ru-RU"/>
        </w:rPr>
        <w:t xml:space="preserve"> товар</w:t>
      </w:r>
      <w:r>
        <w:rPr>
          <w:lang w:eastAsia="ru-RU"/>
        </w:rPr>
        <w:t>е</w:t>
      </w:r>
      <w:r w:rsidRPr="00DF5F12">
        <w:rPr>
          <w:lang w:eastAsia="ru-RU"/>
        </w:rPr>
        <w:t>, выполненн</w:t>
      </w:r>
      <w:r>
        <w:rPr>
          <w:lang w:eastAsia="ru-RU"/>
        </w:rPr>
        <w:t xml:space="preserve">ых </w:t>
      </w:r>
      <w:r w:rsidRPr="00DF5F12">
        <w:rPr>
          <w:lang w:eastAsia="ru-RU"/>
        </w:rPr>
        <w:t>работ</w:t>
      </w:r>
      <w:r>
        <w:rPr>
          <w:lang w:eastAsia="ru-RU"/>
        </w:rPr>
        <w:t>ах, оказанных</w:t>
      </w:r>
      <w:r w:rsidRPr="00DF5F12">
        <w:rPr>
          <w:lang w:eastAsia="ru-RU"/>
        </w:rPr>
        <w:t xml:space="preserve"> услуг</w:t>
      </w:r>
      <w:r>
        <w:rPr>
          <w:lang w:eastAsia="ru-RU"/>
        </w:rPr>
        <w:t>ах. Документы учета оформляются своевременно. Сведения размещаются в реестре контрактов. В ходе проверки нарушений не выявлено.</w:t>
      </w:r>
    </w:p>
    <w:p w:rsidR="0072461E" w:rsidRDefault="0072461E" w:rsidP="00911E99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rPr>
          <w:lang w:eastAsia="ru-RU"/>
        </w:rPr>
        <w:t xml:space="preserve">Результаты поставленных товаров, выполненных работ, оказанных услуг соответствуют целям осуществления закупки. В ходе проверки нецелевого использования  </w:t>
      </w:r>
    </w:p>
    <w:p w:rsidR="00056903" w:rsidRDefault="0072461E" w:rsidP="00E643A1">
      <w:pPr>
        <w:jc w:val="both"/>
        <w:rPr>
          <w:lang w:eastAsia="ru-RU"/>
        </w:rPr>
      </w:pPr>
      <w:r w:rsidRPr="00A43DE8">
        <w:rPr>
          <w:lang w:eastAsia="ru-RU"/>
        </w:rPr>
        <w:t xml:space="preserve">поставленного товара, выполненной работы (ее результата) или оказанной услуги </w:t>
      </w:r>
      <w:r>
        <w:rPr>
          <w:lang w:eastAsia="ru-RU"/>
        </w:rPr>
        <w:t>не выявлено.</w:t>
      </w:r>
    </w:p>
    <w:p w:rsidR="0072461E" w:rsidRDefault="0072461E" w:rsidP="0072461E">
      <w:pPr>
        <w:pStyle w:val="a5"/>
        <w:ind w:left="708"/>
        <w:jc w:val="both"/>
      </w:pPr>
    </w:p>
    <w:p w:rsidR="00911E99" w:rsidRDefault="00E34F67" w:rsidP="00E34F67">
      <w:pPr>
        <w:rPr>
          <w:i/>
        </w:rPr>
      </w:pPr>
      <w:r>
        <w:rPr>
          <w:i/>
        </w:rPr>
        <w:t>Выводы комиссии:</w:t>
      </w:r>
    </w:p>
    <w:p w:rsidR="00E34F67" w:rsidRDefault="00E34F67" w:rsidP="00E34F67">
      <w:pPr>
        <w:pStyle w:val="a5"/>
        <w:numPr>
          <w:ilvl w:val="0"/>
          <w:numId w:val="8"/>
        </w:numPr>
      </w:pPr>
      <w:r>
        <w:t>Предписание по результатам проверки не выдавать.</w:t>
      </w:r>
    </w:p>
    <w:p w:rsidR="00E34F67" w:rsidRPr="00E34F67" w:rsidRDefault="00E34F67" w:rsidP="00E643A1">
      <w:pPr>
        <w:pStyle w:val="a5"/>
        <w:numPr>
          <w:ilvl w:val="0"/>
          <w:numId w:val="8"/>
        </w:numPr>
        <w:jc w:val="both"/>
      </w:pPr>
      <w:r>
        <w:t xml:space="preserve">Копию акта </w:t>
      </w:r>
      <w:r w:rsidRPr="00E34F67">
        <w:t xml:space="preserve">о </w:t>
      </w:r>
      <w:r w:rsidR="00E643A1" w:rsidRPr="00E643A1">
        <w:t>результатах проведения проверки ведомственного контроля в сфере закупок для обеспечения муниципальных нужд</w:t>
      </w:r>
      <w:r w:rsidR="00E643A1">
        <w:t xml:space="preserve"> </w:t>
      </w:r>
      <w:r>
        <w:t>направить</w:t>
      </w:r>
      <w:r w:rsidR="00EF56F5">
        <w:t xml:space="preserve"> Главе местной администрации Муниципального образования поселок Стрельна.</w:t>
      </w:r>
      <w:r>
        <w:t xml:space="preserve"> </w:t>
      </w:r>
    </w:p>
    <w:p w:rsidR="00E34F67" w:rsidRPr="00E34F67" w:rsidRDefault="00E34F67" w:rsidP="00E34F67"/>
    <w:p w:rsidR="00EF56F5" w:rsidRDefault="00EF56F5" w:rsidP="00E34F67">
      <w:pPr>
        <w:tabs>
          <w:tab w:val="left" w:pos="1155"/>
        </w:tabs>
      </w:pPr>
    </w:p>
    <w:p w:rsidR="00EF56F5" w:rsidRDefault="00EF56F5" w:rsidP="00E34F67">
      <w:pPr>
        <w:tabs>
          <w:tab w:val="left" w:pos="1155"/>
        </w:tabs>
      </w:pPr>
      <w:r>
        <w:t>Руководитель комиссии</w:t>
      </w:r>
      <w:r>
        <w:tab/>
      </w:r>
      <w:r>
        <w:tab/>
      </w:r>
      <w:r>
        <w:tab/>
      </w:r>
      <w:r>
        <w:tab/>
      </w:r>
      <w:r>
        <w:tab/>
        <w:t>Г.Г. Мокиенко</w:t>
      </w:r>
    </w:p>
    <w:p w:rsidR="00E643A1" w:rsidRDefault="00E643A1" w:rsidP="00E34F67">
      <w:pPr>
        <w:tabs>
          <w:tab w:val="left" w:pos="1155"/>
        </w:tabs>
      </w:pPr>
    </w:p>
    <w:p w:rsidR="00EF56F5" w:rsidRDefault="00EF56F5" w:rsidP="00E34F67">
      <w:pPr>
        <w:tabs>
          <w:tab w:val="left" w:pos="1155"/>
        </w:tabs>
      </w:pPr>
      <w:r>
        <w:t>Члены комиссии:</w:t>
      </w:r>
      <w:r w:rsidR="00E643A1">
        <w:tab/>
      </w:r>
      <w:r w:rsidR="00E643A1">
        <w:tab/>
      </w:r>
      <w:r w:rsidR="00E643A1">
        <w:tab/>
      </w:r>
      <w:r w:rsidR="00E643A1">
        <w:tab/>
      </w:r>
      <w:r w:rsidR="00E643A1">
        <w:tab/>
      </w:r>
      <w:r w:rsidR="00E643A1">
        <w:tab/>
      </w:r>
      <w:r>
        <w:t xml:space="preserve">И.А. Потёмкина </w:t>
      </w:r>
    </w:p>
    <w:p w:rsidR="006A28FE" w:rsidRPr="00EF56F5" w:rsidRDefault="006A28FE" w:rsidP="0072461E"/>
    <w:sectPr w:rsidR="006A28FE" w:rsidRPr="00EF56F5" w:rsidSect="00E643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D213E"/>
    <w:multiLevelType w:val="hybridMultilevel"/>
    <w:tmpl w:val="A816E7B4"/>
    <w:lvl w:ilvl="0" w:tplc="A5D6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1049"/>
    <w:multiLevelType w:val="hybridMultilevel"/>
    <w:tmpl w:val="4450186E"/>
    <w:lvl w:ilvl="0" w:tplc="AD726EF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73C54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1A0A"/>
    <w:multiLevelType w:val="hybridMultilevel"/>
    <w:tmpl w:val="3560FD42"/>
    <w:lvl w:ilvl="0" w:tplc="518028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C1247"/>
    <w:multiLevelType w:val="hybridMultilevel"/>
    <w:tmpl w:val="A8D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459C3"/>
    <w:multiLevelType w:val="hybridMultilevel"/>
    <w:tmpl w:val="B78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5287"/>
    <w:multiLevelType w:val="hybridMultilevel"/>
    <w:tmpl w:val="D2186D14"/>
    <w:lvl w:ilvl="0" w:tplc="1B46A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BC3B3C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A94089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19"/>
    <w:rsid w:val="00056903"/>
    <w:rsid w:val="00096FB3"/>
    <w:rsid w:val="000B0F7D"/>
    <w:rsid w:val="000B5AF8"/>
    <w:rsid w:val="00101AA2"/>
    <w:rsid w:val="001400D1"/>
    <w:rsid w:val="001F0EAA"/>
    <w:rsid w:val="00203C13"/>
    <w:rsid w:val="002443E4"/>
    <w:rsid w:val="00252163"/>
    <w:rsid w:val="00265598"/>
    <w:rsid w:val="00271CD3"/>
    <w:rsid w:val="00272534"/>
    <w:rsid w:val="002747A5"/>
    <w:rsid w:val="002748A9"/>
    <w:rsid w:val="00292F25"/>
    <w:rsid w:val="00341DF5"/>
    <w:rsid w:val="003B2E4C"/>
    <w:rsid w:val="004376CD"/>
    <w:rsid w:val="00447F53"/>
    <w:rsid w:val="004676D0"/>
    <w:rsid w:val="004E50D7"/>
    <w:rsid w:val="00517546"/>
    <w:rsid w:val="0055090C"/>
    <w:rsid w:val="00573324"/>
    <w:rsid w:val="005B1FA7"/>
    <w:rsid w:val="006A28FE"/>
    <w:rsid w:val="006A68F1"/>
    <w:rsid w:val="0072461E"/>
    <w:rsid w:val="00781CA2"/>
    <w:rsid w:val="007F2725"/>
    <w:rsid w:val="008534D1"/>
    <w:rsid w:val="0090050B"/>
    <w:rsid w:val="00911E99"/>
    <w:rsid w:val="00936742"/>
    <w:rsid w:val="009A3B19"/>
    <w:rsid w:val="009B50B8"/>
    <w:rsid w:val="009C2589"/>
    <w:rsid w:val="009D46C4"/>
    <w:rsid w:val="00A319FD"/>
    <w:rsid w:val="00A43DE8"/>
    <w:rsid w:val="00AA24E2"/>
    <w:rsid w:val="00AD64CC"/>
    <w:rsid w:val="00AE3765"/>
    <w:rsid w:val="00B0486B"/>
    <w:rsid w:val="00B05675"/>
    <w:rsid w:val="00B47CE8"/>
    <w:rsid w:val="00BA45C1"/>
    <w:rsid w:val="00C00BFC"/>
    <w:rsid w:val="00C066A5"/>
    <w:rsid w:val="00CA1F23"/>
    <w:rsid w:val="00CB5103"/>
    <w:rsid w:val="00CC43D6"/>
    <w:rsid w:val="00CE1DDC"/>
    <w:rsid w:val="00DC36D4"/>
    <w:rsid w:val="00DF5F12"/>
    <w:rsid w:val="00E13262"/>
    <w:rsid w:val="00E34F67"/>
    <w:rsid w:val="00E52220"/>
    <w:rsid w:val="00E63B0C"/>
    <w:rsid w:val="00E643A1"/>
    <w:rsid w:val="00EF56F5"/>
    <w:rsid w:val="00F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1F0EAA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140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00D1"/>
    <w:rPr>
      <w:sz w:val="24"/>
      <w:szCs w:val="24"/>
      <w:lang w:eastAsia="zh-CN"/>
    </w:rPr>
  </w:style>
  <w:style w:type="character" w:styleId="af2">
    <w:name w:val="page number"/>
    <w:basedOn w:val="a0"/>
    <w:uiPriority w:val="99"/>
    <w:semiHidden/>
    <w:unhideWhenUsed/>
    <w:rsid w:val="001400D1"/>
  </w:style>
  <w:style w:type="paragraph" w:customStyle="1" w:styleId="Default">
    <w:name w:val="Default"/>
    <w:rsid w:val="00A43D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сновной шрифт"/>
    <w:rsid w:val="00E3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98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4186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7EC3970BE58F60C65C2C217D2491C6EECD3061C0CB1E412EC630BB2DA7438C72F034E4673F847854q4EEI" TargetMode="External"/><Relationship Id="rId18" Type="http://schemas.openxmlformats.org/officeDocument/2006/relationships/hyperlink" Target="consultantplus://offline/ref=7EC3970BE58F60C65C2C217D2491C6EECD3061C0CB1E412EC630BB2DA7438C72F034E4673F847D54q4E4I" TargetMode="External"/><Relationship Id="rId26" Type="http://schemas.openxmlformats.org/officeDocument/2006/relationships/hyperlink" Target="consultantplus://offline/ref=7EC3970BE58F60C65C2C217D2491C6EECD3061C0CB1E412EC630BB2DA7438C72F034E4673F84785Bq4E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C3970BE58F60C65C2C217D2491C6EECD3061C0CB1E412EC630BB2DA7438C72F034E4673F847655q4E7I" TargetMode="External"/><Relationship Id="rId34" Type="http://schemas.openxmlformats.org/officeDocument/2006/relationships/hyperlink" Target="consultantplus://offline/ref=7EC3970BE58F60C65C2C217D2491C6EECD3061C0CB1E412EC630BB2DA7438C72F034E4653Dq8E1I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7EC3970BE58F60C65C2C217D2491C6EECD3061C0CB1E412EC630BB2DA7438C72F034E4673F847656q4E0I" TargetMode="External"/><Relationship Id="rId17" Type="http://schemas.openxmlformats.org/officeDocument/2006/relationships/hyperlink" Target="consultantplus://offline/ref=7EC3970BE58F60C65C2C217D2491C6EECD3061C0CB1E412EC630BB2DA7438C72F034E4673F847D55q4E3I" TargetMode="External"/><Relationship Id="rId25" Type="http://schemas.openxmlformats.org/officeDocument/2006/relationships/hyperlink" Target="consultantplus://offline/ref=7EC3970BE58F60C65C2C217D2491C6EECD3061C0CB1E412EC630BB2DA7438C72F034E4673F84785Bq4E2I" TargetMode="External"/><Relationship Id="rId33" Type="http://schemas.openxmlformats.org/officeDocument/2006/relationships/hyperlink" Target="consultantplus://offline/ref=7EC3970BE58F60C65C2C217D2491C6EECD3061C0CB1E412EC630BB2DA7438C72F034E4653Fq8E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3970BE58F60C65C2C217D2491C6EECD3061C0CB1E412EC630BB2DA7438C72F034E4673F847D55q4E2I" TargetMode="External"/><Relationship Id="rId20" Type="http://schemas.openxmlformats.org/officeDocument/2006/relationships/hyperlink" Target="consultantplus://offline/ref=7EC3970BE58F60C65C2C217D2491C6EECD3061C0CB1E412EC630BB2DA7438C72F034E4673F847D54q4E0I" TargetMode="External"/><Relationship Id="rId29" Type="http://schemas.openxmlformats.org/officeDocument/2006/relationships/hyperlink" Target="consultantplus://offline/ref=7EC3970BE58F60C65C2C217D2491C6EECD3061C0CB1E412EC630BB2DA7438C72F034E4673Eq8ED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E0493A90465748998088CEF0723E8C6856DB6612CF4D6115C4A0E07FDC6BC13E1064944CA98F0720M9H" TargetMode="External"/><Relationship Id="rId24" Type="http://schemas.openxmlformats.org/officeDocument/2006/relationships/hyperlink" Target="consultantplus://offline/ref=7EC3970BE58F60C65C2C217D2491C6EECD3061C0CB1E412EC630BB2DA7438C72F034E4673F847D5Bq4E3I" TargetMode="External"/><Relationship Id="rId32" Type="http://schemas.openxmlformats.org/officeDocument/2006/relationships/hyperlink" Target="consultantplus://offline/ref=7EC3970BE58F60C65C2C217D2491C6EECD3061C0CB1E412EC630BB2DA7438C72F034E46739q8E2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C3970BE58F60C65C2C217D2491C6EECD3061C0CB1E412EC630BB2DA7438C72F034E4673F847656q4EEI" TargetMode="External"/><Relationship Id="rId23" Type="http://schemas.openxmlformats.org/officeDocument/2006/relationships/hyperlink" Target="consultantplus://offline/ref=7EC3970BE58F60C65C2C217D2491C6EECD3061C0CB1E412EC630BB2DA7438C72F034E4673F847D5Bq4E5I" TargetMode="External"/><Relationship Id="rId28" Type="http://schemas.openxmlformats.org/officeDocument/2006/relationships/hyperlink" Target="consultantplus://offline/ref=7EC3970BE58F60C65C2C217D2491C6EECD3061C0CB1E412EC630BB2DA7438C72F034E463q3E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E0493A90465748998088CEF0723E8C695EDD6413CC4D6115C4A0E07FDC6BC13E1064944E2AMCH" TargetMode="External"/><Relationship Id="rId19" Type="http://schemas.openxmlformats.org/officeDocument/2006/relationships/hyperlink" Target="consultantplus://offline/ref=7EC3970BE58F60C65C2C217D2491C6EECD3061C0CB1E412EC630BB2DA7438C72F034E4673F847D54q4E5I" TargetMode="External"/><Relationship Id="rId31" Type="http://schemas.openxmlformats.org/officeDocument/2006/relationships/hyperlink" Target="consultantplus://offline/ref=7EC3970BE58F60C65C2C217D2491C6EECD3061C0CB1E412EC630BB2DA7438C72F034E46739q8E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0493A90465748998088CEF0723E8C695EDD6311C94D6115C4A0E07FDC6BC13E10649324MEH" TargetMode="External"/><Relationship Id="rId14" Type="http://schemas.openxmlformats.org/officeDocument/2006/relationships/hyperlink" Target="consultantplus://offline/ref=7EC3970BE58F60C65C2C217D2491C6EECD3061C0CB1E412EC630BB2DA7438C72F034E4673F847656q4E1I" TargetMode="External"/><Relationship Id="rId22" Type="http://schemas.openxmlformats.org/officeDocument/2006/relationships/hyperlink" Target="consultantplus://offline/ref=7EC3970BE58F60C65C2C217D2491C6EECD3061C0CB1E412EC630BB2DA7438C72F034E4673F847655q4E4I" TargetMode="External"/><Relationship Id="rId27" Type="http://schemas.openxmlformats.org/officeDocument/2006/relationships/hyperlink" Target="consultantplus://offline/ref=7EC3970BE58F60C65C2C217D2491C6EECD3061C0CB1E412EC630BB2DA7438C72F034E4673F847655q4E1I" TargetMode="External"/><Relationship Id="rId30" Type="http://schemas.openxmlformats.org/officeDocument/2006/relationships/hyperlink" Target="consultantplus://offline/ref=7EC3970BE58F60C65C2C217D2491C6EECD3061C0CB1E412EC630BB2DA7438C72F034E4673Eq8ECI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A554-ACF6-4ED8-869F-4EC97839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2018-08-01T09:51:00Z</cp:lastPrinted>
  <dcterms:created xsi:type="dcterms:W3CDTF">2018-06-28T14:45:00Z</dcterms:created>
  <dcterms:modified xsi:type="dcterms:W3CDTF">2018-08-01T09:52:00Z</dcterms:modified>
</cp:coreProperties>
</file>