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D5" w:rsidRPr="006B789C" w:rsidRDefault="003A58D5" w:rsidP="003A58D5">
      <w:pPr>
        <w:rPr>
          <w:b/>
        </w:rPr>
      </w:pPr>
      <w:bookmarkStart w:id="0" w:name="P30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A2290" w:rsidRDefault="003A58D5" w:rsidP="009A2290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9A2290" w:rsidRDefault="009A2290" w:rsidP="009A2290">
      <w:pPr>
        <w:jc w:val="center"/>
        <w:rPr>
          <w:b/>
        </w:rPr>
      </w:pPr>
      <w:r>
        <w:rPr>
          <w:b/>
        </w:rPr>
        <w:t xml:space="preserve">ВНУТРИГОРОДСКОГО </w:t>
      </w:r>
      <w:r w:rsidR="003A58D5" w:rsidRPr="00E147EF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9A2290" w:rsidRDefault="009A2290" w:rsidP="009A2290">
      <w:pPr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:rsidR="003A58D5" w:rsidRPr="00E147EF" w:rsidRDefault="003A58D5" w:rsidP="009A2290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ПОСЕЛОК СТРЕЛЬНА</w:t>
      </w:r>
    </w:p>
    <w:p w:rsidR="003A58D5" w:rsidRPr="00E147EF" w:rsidRDefault="003A58D5" w:rsidP="003A58D5">
      <w:pPr>
        <w:jc w:val="center"/>
        <w:rPr>
          <w:b/>
        </w:rPr>
      </w:pPr>
    </w:p>
    <w:p w:rsidR="003A58D5" w:rsidRDefault="003A58D5" w:rsidP="003A58D5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:rsidR="001C0DF2" w:rsidRPr="00E147EF" w:rsidRDefault="001C0DF2" w:rsidP="003A58D5">
      <w:pPr>
        <w:jc w:val="center"/>
        <w:rPr>
          <w:b/>
        </w:rPr>
      </w:pPr>
    </w:p>
    <w:p w:rsidR="003A58D5" w:rsidRPr="00E147EF" w:rsidRDefault="003A58D5" w:rsidP="003A58D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3A58D5" w:rsidRPr="00E147EF" w:rsidTr="003375D4">
        <w:tc>
          <w:tcPr>
            <w:tcW w:w="3473" w:type="dxa"/>
          </w:tcPr>
          <w:p w:rsidR="003A58D5" w:rsidRPr="00E147EF" w:rsidRDefault="00F73FD8" w:rsidP="00F73FD8">
            <w:pPr>
              <w:jc w:val="center"/>
            </w:pPr>
            <w:r>
              <w:rPr>
                <w:lang w:eastAsia="ru-RU"/>
              </w:rPr>
              <w:t>06.12.2022</w:t>
            </w:r>
          </w:p>
        </w:tc>
        <w:tc>
          <w:tcPr>
            <w:tcW w:w="3474" w:type="dxa"/>
          </w:tcPr>
          <w:p w:rsidR="003A58D5" w:rsidRPr="00E147EF" w:rsidRDefault="003A58D5" w:rsidP="003375D4">
            <w:pPr>
              <w:jc w:val="center"/>
            </w:pPr>
            <w:r w:rsidRPr="00E147EF">
              <w:t>поселок Стрельна</w:t>
            </w:r>
          </w:p>
          <w:p w:rsidR="003A58D5" w:rsidRPr="00E147EF" w:rsidRDefault="003A58D5" w:rsidP="003375D4">
            <w:pPr>
              <w:jc w:val="center"/>
            </w:pPr>
          </w:p>
        </w:tc>
        <w:tc>
          <w:tcPr>
            <w:tcW w:w="3474" w:type="dxa"/>
          </w:tcPr>
          <w:p w:rsidR="003A58D5" w:rsidRPr="00E147EF" w:rsidRDefault="003A58D5" w:rsidP="00F73FD8">
            <w:pPr>
              <w:jc w:val="center"/>
            </w:pPr>
            <w:r w:rsidRPr="00E147EF">
              <w:t xml:space="preserve">№ </w:t>
            </w:r>
            <w:r w:rsidR="00F73FD8">
              <w:rPr>
                <w:lang w:eastAsia="ru-RU"/>
              </w:rPr>
              <w:t xml:space="preserve"> 173</w:t>
            </w:r>
          </w:p>
        </w:tc>
      </w:tr>
    </w:tbl>
    <w:p w:rsidR="003A58D5" w:rsidRDefault="003A58D5" w:rsidP="003A58D5">
      <w:pPr>
        <w:jc w:val="center"/>
        <w:rPr>
          <w:b/>
        </w:rPr>
      </w:pPr>
    </w:p>
    <w:p w:rsidR="003A58D5" w:rsidRDefault="003A58D5" w:rsidP="003A58D5">
      <w:pPr>
        <w:jc w:val="center"/>
        <w:rPr>
          <w:b/>
        </w:rPr>
      </w:pPr>
      <w:r w:rsidRPr="00E411F3">
        <w:rPr>
          <w:b/>
        </w:rPr>
        <w:t xml:space="preserve">Об утверждении </w:t>
      </w:r>
      <w:r>
        <w:rPr>
          <w:b/>
        </w:rPr>
        <w:t>Правил осуществления ведомственного контроля в сфере закупок для обеспечения муниципальных нужд</w:t>
      </w:r>
    </w:p>
    <w:p w:rsidR="003A58D5" w:rsidRDefault="003A58D5" w:rsidP="003A58D5">
      <w:pPr>
        <w:jc w:val="center"/>
        <w:rPr>
          <w:bCs/>
          <w:lang w:eastAsia="ru-RU"/>
        </w:rPr>
      </w:pPr>
    </w:p>
    <w:p w:rsidR="003A58D5" w:rsidRDefault="003A58D5" w:rsidP="003A58D5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3A58D5" w:rsidRPr="003A58D5" w:rsidRDefault="003A58D5" w:rsidP="003A58D5">
      <w:pPr>
        <w:autoSpaceDE w:val="0"/>
        <w:autoSpaceDN w:val="0"/>
        <w:adjustRightInd w:val="0"/>
        <w:ind w:firstLine="540"/>
        <w:jc w:val="both"/>
      </w:pPr>
      <w:r w:rsidRPr="00B200AF">
        <w:rPr>
          <w:bCs/>
          <w:lang w:eastAsia="ru-RU"/>
        </w:rPr>
        <w:t xml:space="preserve">В соответствии </w:t>
      </w:r>
      <w:r>
        <w:rPr>
          <w:bCs/>
          <w:lang w:eastAsia="ru-RU"/>
        </w:rPr>
        <w:t xml:space="preserve">со статьей 100 </w:t>
      </w:r>
      <w:r>
        <w:rPr>
          <w:lang w:eastAsia="ru-RU"/>
        </w:rPr>
        <w:t>Федерального закона от 05.04.2013 № 44-ФЗ</w:t>
      </w:r>
      <w:r>
        <w:t xml:space="preserve"> «</w:t>
      </w:r>
      <w:r>
        <w:rPr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>
        <w:t xml:space="preserve">Уставом </w:t>
      </w:r>
      <w:r w:rsidR="00392ECC">
        <w:t>в</w:t>
      </w:r>
      <w:r>
        <w:t>нутригородского муниципального образования</w:t>
      </w:r>
      <w:r w:rsidR="00392ECC">
        <w:t xml:space="preserve"> города федерального значения </w:t>
      </w:r>
      <w:r>
        <w:t xml:space="preserve"> Санкт-Петербурга поселок Стрельна</w:t>
      </w:r>
    </w:p>
    <w:p w:rsidR="003A58D5" w:rsidRDefault="003A58D5" w:rsidP="003A58D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A58D5" w:rsidRPr="00B200AF" w:rsidRDefault="003A58D5" w:rsidP="003A58D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A58D5" w:rsidRDefault="003A58D5" w:rsidP="003A58D5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3A58D5" w:rsidRPr="00E147EF" w:rsidRDefault="003A58D5" w:rsidP="003A58D5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CA7771" w:rsidRPr="00CA7771" w:rsidRDefault="003A58D5" w:rsidP="00CA7771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 w:rsidRPr="008D70E8">
        <w:rPr>
          <w:rFonts w:eastAsia="Times New Roman"/>
          <w:lang w:eastAsia="ru-RU"/>
        </w:rPr>
        <w:t xml:space="preserve">Утвердить </w:t>
      </w:r>
      <w:r w:rsidRPr="003A58D5">
        <w:t>Правил</w:t>
      </w:r>
      <w:r>
        <w:t>а</w:t>
      </w:r>
      <w:r w:rsidRPr="003A58D5">
        <w:t xml:space="preserve"> осуществления ведомственного контроля в сфере закупок для обеспечения муниципальных нужд</w:t>
      </w:r>
      <w:r>
        <w:t xml:space="preserve"> </w:t>
      </w:r>
      <w:r w:rsidRPr="003A58D5">
        <w:rPr>
          <w:rFonts w:eastAsia="Times New Roman"/>
          <w:lang w:eastAsia="ru-RU"/>
        </w:rPr>
        <w:t>согласно приложению 1 к настоящему постановлению.</w:t>
      </w:r>
    </w:p>
    <w:p w:rsidR="00C5462A" w:rsidRPr="00C5462A" w:rsidRDefault="00CA7771" w:rsidP="00C5462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 w:rsidRPr="00CA7771">
        <w:rPr>
          <w:rFonts w:eastAsia="Times New Roman"/>
          <w:lang w:eastAsia="ru-RU"/>
        </w:rPr>
        <w:t>Признать утратившим силу постановление МА МО пос. Стрельна от 16.10.2017 № 106 «</w:t>
      </w:r>
      <w:r w:rsidRPr="00CA7771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  <w:r w:rsidR="0074101E">
        <w:t>.</w:t>
      </w:r>
    </w:p>
    <w:p w:rsidR="00C5462A" w:rsidRPr="00C5462A" w:rsidRDefault="00C5462A" w:rsidP="00C5462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>
        <w:t>Настоящее постановление разместить на официальном сайте внутригородского муниципального образования города федерального значения Санкт-Петербурга поселок Стрельна в информационно-телекоммуникационной сети «Интернет».</w:t>
      </w:r>
    </w:p>
    <w:p w:rsidR="003A58D5" w:rsidRPr="0024316D" w:rsidRDefault="003A58D5" w:rsidP="003A58D5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2"/>
          <w:szCs w:val="22"/>
        </w:rPr>
      </w:pP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его принятия.</w:t>
      </w:r>
    </w:p>
    <w:p w:rsidR="0024316D" w:rsidRPr="0024316D" w:rsidRDefault="0024316D" w:rsidP="0024316D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24316D" w:rsidRPr="00E147EF" w:rsidRDefault="0024316D" w:rsidP="0024316D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Style w:val="FontStyle13"/>
        </w:rPr>
      </w:pPr>
    </w:p>
    <w:p w:rsidR="003A58D5" w:rsidRDefault="003A58D5" w:rsidP="003A58D5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3A58D5" w:rsidRPr="00E147EF" w:rsidRDefault="003A58D5" w:rsidP="003A58D5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3A58D5" w:rsidRDefault="003A58D5" w:rsidP="003A58D5">
      <w:pPr>
        <w:pStyle w:val="Style2"/>
        <w:widowControl/>
        <w:spacing w:before="110"/>
        <w:ind w:firstLine="0"/>
        <w:jc w:val="left"/>
        <w:sectPr w:rsidR="003A58D5" w:rsidSect="003375D4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>
        <w:t>Климачева</w:t>
      </w: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24316D">
      <w:pPr>
        <w:rPr>
          <w:lang w:eastAsia="ru-RU"/>
        </w:rPr>
      </w:pPr>
      <w:r>
        <w:rPr>
          <w:lang w:eastAsia="ru-RU"/>
        </w:rPr>
        <w:t>Подготовлено:</w:t>
      </w:r>
    </w:p>
    <w:p w:rsidR="0024316D" w:rsidRDefault="0024316D" w:rsidP="0024316D">
      <w:pPr>
        <w:rPr>
          <w:lang w:eastAsia="ru-RU"/>
        </w:rPr>
      </w:pPr>
      <w:r>
        <w:rPr>
          <w:lang w:eastAsia="ru-RU"/>
        </w:rPr>
        <w:t xml:space="preserve">Главный специалист-юрисконсульт                                                        Т.Б. </w:t>
      </w:r>
      <w:proofErr w:type="spellStart"/>
      <w:r>
        <w:rPr>
          <w:lang w:eastAsia="ru-RU"/>
        </w:rPr>
        <w:t>Трухачева</w:t>
      </w:r>
      <w:proofErr w:type="spellEnd"/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  <w:r>
        <w:rPr>
          <w:lang w:eastAsia="ru-RU"/>
        </w:rPr>
        <w:t>Согласовано:</w:t>
      </w:r>
    </w:p>
    <w:p w:rsidR="0024316D" w:rsidRDefault="0024316D" w:rsidP="0024316D">
      <w:pPr>
        <w:rPr>
          <w:lang w:eastAsia="ru-RU"/>
        </w:rPr>
      </w:pPr>
      <w:r>
        <w:rPr>
          <w:lang w:eastAsia="ru-RU"/>
        </w:rPr>
        <w:t>Заместитель Главы Местной администрации                                        Н.Ю. Печаткина</w:t>
      </w: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</w:p>
    <w:p w:rsidR="0024316D" w:rsidRDefault="0024316D" w:rsidP="0024316D">
      <w:pPr>
        <w:rPr>
          <w:lang w:eastAsia="ru-RU"/>
        </w:rPr>
      </w:pPr>
      <w:r>
        <w:rPr>
          <w:lang w:eastAsia="ru-RU"/>
        </w:rPr>
        <w:t xml:space="preserve">Ознакомлен:   </w:t>
      </w:r>
    </w:p>
    <w:p w:rsidR="0024316D" w:rsidRDefault="0024316D" w:rsidP="0024316D">
      <w:pPr>
        <w:rPr>
          <w:bCs/>
          <w:color w:val="333333"/>
          <w:shd w:val="clear" w:color="auto" w:fill="FFFFFF"/>
        </w:rPr>
      </w:pPr>
      <w:r>
        <w:rPr>
          <w:lang w:eastAsia="ru-RU"/>
        </w:rPr>
        <w:t xml:space="preserve">Директор МКУ МО пос. Стрельна «Стрельна»                                    К.П. </w:t>
      </w:r>
      <w:proofErr w:type="spellStart"/>
      <w:r w:rsidRPr="0000169E">
        <w:rPr>
          <w:bCs/>
          <w:color w:val="333333"/>
          <w:shd w:val="clear" w:color="auto" w:fill="FFFFFF"/>
        </w:rPr>
        <w:t>Чернэуцану</w:t>
      </w:r>
      <w:proofErr w:type="spellEnd"/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24316D" w:rsidRDefault="0024316D" w:rsidP="003A58D5">
      <w:pPr>
        <w:ind w:left="5670"/>
        <w:rPr>
          <w:bCs/>
          <w:lang w:eastAsia="ru-RU"/>
        </w:rPr>
      </w:pPr>
    </w:p>
    <w:p w:rsidR="003A58D5" w:rsidRDefault="003A58D5" w:rsidP="003A58D5">
      <w:pPr>
        <w:ind w:left="5670"/>
        <w:rPr>
          <w:bCs/>
          <w:lang w:eastAsia="ru-RU"/>
        </w:rPr>
      </w:pPr>
      <w:r w:rsidRPr="003A58D5">
        <w:rPr>
          <w:bCs/>
          <w:lang w:eastAsia="ru-RU"/>
        </w:rPr>
        <w:t xml:space="preserve">Приложение 1 </w:t>
      </w:r>
    </w:p>
    <w:p w:rsidR="003A58D5" w:rsidRDefault="003A58D5" w:rsidP="003A58D5">
      <w:pPr>
        <w:ind w:left="5670"/>
        <w:rPr>
          <w:bCs/>
          <w:lang w:eastAsia="ru-RU"/>
        </w:rPr>
      </w:pPr>
      <w:r>
        <w:rPr>
          <w:bCs/>
          <w:lang w:eastAsia="ru-RU"/>
        </w:rPr>
        <w:t xml:space="preserve">к </w:t>
      </w:r>
      <w:r w:rsidR="0024316D">
        <w:rPr>
          <w:bCs/>
          <w:lang w:eastAsia="ru-RU"/>
        </w:rPr>
        <w:t>п</w:t>
      </w:r>
      <w:r>
        <w:rPr>
          <w:bCs/>
          <w:lang w:eastAsia="ru-RU"/>
        </w:rPr>
        <w:t xml:space="preserve">остановлению </w:t>
      </w:r>
      <w:r w:rsidR="0024316D">
        <w:rPr>
          <w:bCs/>
          <w:lang w:eastAsia="ru-RU"/>
        </w:rPr>
        <w:t xml:space="preserve">МА МО </w:t>
      </w:r>
      <w:r>
        <w:rPr>
          <w:bCs/>
          <w:lang w:eastAsia="ru-RU"/>
        </w:rPr>
        <w:t xml:space="preserve"> пос</w:t>
      </w:r>
      <w:r w:rsidR="0024316D">
        <w:rPr>
          <w:bCs/>
          <w:lang w:eastAsia="ru-RU"/>
        </w:rPr>
        <w:t>.</w:t>
      </w:r>
      <w:r>
        <w:rPr>
          <w:bCs/>
          <w:lang w:eastAsia="ru-RU"/>
        </w:rPr>
        <w:t xml:space="preserve"> Стрельна</w:t>
      </w:r>
    </w:p>
    <w:p w:rsidR="003A58D5" w:rsidRPr="002B2899" w:rsidRDefault="003A58D5" w:rsidP="003A58D5">
      <w:pPr>
        <w:ind w:left="5670"/>
        <w:rPr>
          <w:bCs/>
          <w:lang w:eastAsia="ru-RU"/>
        </w:rPr>
      </w:pPr>
      <w:r>
        <w:rPr>
          <w:bCs/>
          <w:lang w:eastAsia="ru-RU"/>
        </w:rPr>
        <w:t xml:space="preserve">от </w:t>
      </w:r>
      <w:r w:rsidR="00F73FD8">
        <w:rPr>
          <w:lang w:eastAsia="ru-RU"/>
        </w:rPr>
        <w:t>06.12.2022</w:t>
      </w:r>
      <w:r>
        <w:rPr>
          <w:bCs/>
          <w:lang w:eastAsia="ru-RU"/>
        </w:rPr>
        <w:t xml:space="preserve"> № </w:t>
      </w:r>
      <w:r w:rsidR="00F73FD8">
        <w:rPr>
          <w:lang w:eastAsia="ru-RU"/>
        </w:rPr>
        <w:t>173</w:t>
      </w:r>
    </w:p>
    <w:p w:rsidR="003A58D5" w:rsidRPr="003A58D5" w:rsidRDefault="003A58D5" w:rsidP="003A58D5">
      <w:pPr>
        <w:autoSpaceDE w:val="0"/>
        <w:autoSpaceDN w:val="0"/>
        <w:adjustRightInd w:val="0"/>
        <w:ind w:left="5103"/>
        <w:rPr>
          <w:bCs/>
          <w:lang w:eastAsia="ru-RU"/>
        </w:rPr>
      </w:pPr>
    </w:p>
    <w:p w:rsidR="003A58D5" w:rsidRDefault="003A58D5" w:rsidP="00610C5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10C5E" w:rsidRPr="00610C5E" w:rsidRDefault="00610C5E" w:rsidP="00610C5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10C5E">
        <w:rPr>
          <w:b/>
          <w:bCs/>
          <w:lang w:eastAsia="ru-RU"/>
        </w:rPr>
        <w:t>ПРАВИЛА</w:t>
      </w:r>
    </w:p>
    <w:p w:rsidR="00610C5E" w:rsidRPr="00610C5E" w:rsidRDefault="00610C5E" w:rsidP="00610C5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10C5E">
        <w:rPr>
          <w:b/>
          <w:bCs/>
          <w:lang w:eastAsia="ru-RU"/>
        </w:rPr>
        <w:t>ОСУЩЕСТВЛЕНИЯ ВЕДОМСТВЕННОГО КОНТРОЛЯ В СФЕРЕ ЗАКУПОК</w:t>
      </w:r>
    </w:p>
    <w:p w:rsidR="00610C5E" w:rsidRPr="00610C5E" w:rsidRDefault="00610C5E" w:rsidP="00610C5E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10C5E">
        <w:rPr>
          <w:b/>
          <w:bCs/>
          <w:lang w:eastAsia="ru-RU"/>
        </w:rPr>
        <w:t xml:space="preserve">ДЛЯ ОБЕСПЕЧЕНИЯ </w:t>
      </w:r>
      <w:r>
        <w:rPr>
          <w:b/>
          <w:bCs/>
          <w:lang w:eastAsia="ru-RU"/>
        </w:rPr>
        <w:t>МУНИЦИПАЛЬНЫХ НУЖД</w:t>
      </w:r>
    </w:p>
    <w:p w:rsidR="00610C5E" w:rsidRPr="00610C5E" w:rsidRDefault="00610C5E" w:rsidP="00610C5E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610C5E" w:rsidRDefault="00610C5E" w:rsidP="00610C5E">
      <w:pPr>
        <w:autoSpaceDE w:val="0"/>
        <w:autoSpaceDN w:val="0"/>
        <w:adjustRightInd w:val="0"/>
        <w:jc w:val="center"/>
        <w:rPr>
          <w:lang w:eastAsia="ru-RU"/>
        </w:rPr>
      </w:pPr>
    </w:p>
    <w:p w:rsidR="00D05B1F" w:rsidRDefault="00D05B1F" w:rsidP="00D05B1F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957515">
        <w:rPr>
          <w:b/>
          <w:lang w:eastAsia="ru-RU"/>
        </w:rPr>
        <w:t>Общие положения</w:t>
      </w:r>
    </w:p>
    <w:p w:rsidR="00957515" w:rsidRPr="00957515" w:rsidRDefault="00957515" w:rsidP="00957515">
      <w:pPr>
        <w:pStyle w:val="a5"/>
        <w:autoSpaceDE w:val="0"/>
        <w:autoSpaceDN w:val="0"/>
        <w:adjustRightInd w:val="0"/>
        <w:ind w:left="900"/>
        <w:rPr>
          <w:b/>
          <w:lang w:eastAsia="ru-RU"/>
        </w:rPr>
      </w:pPr>
    </w:p>
    <w:p w:rsidR="00610C5E" w:rsidRDefault="00610C5E" w:rsidP="00D05B1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proofErr w:type="gramStart"/>
      <w:r w:rsidRPr="00610C5E">
        <w:rPr>
          <w:lang w:eastAsia="ru-RU"/>
        </w:rPr>
        <w:t xml:space="preserve">Настоящие Правила устанавливают порядок осуществления </w:t>
      </w:r>
      <w:r>
        <w:rPr>
          <w:lang w:eastAsia="ru-RU"/>
        </w:rPr>
        <w:t xml:space="preserve">Местной администрацией </w:t>
      </w:r>
      <w:r w:rsidR="003375D4">
        <w:rPr>
          <w:lang w:eastAsia="ru-RU"/>
        </w:rPr>
        <w:t>внутригородского м</w:t>
      </w:r>
      <w:r>
        <w:rPr>
          <w:lang w:eastAsia="ru-RU"/>
        </w:rPr>
        <w:t>униципального образования</w:t>
      </w:r>
      <w:r w:rsidRPr="00610C5E">
        <w:rPr>
          <w:lang w:eastAsia="ru-RU"/>
        </w:rPr>
        <w:t xml:space="preserve"> </w:t>
      </w:r>
      <w:r w:rsidR="003375D4">
        <w:rPr>
          <w:lang w:eastAsia="ru-RU"/>
        </w:rPr>
        <w:t xml:space="preserve">города федерального значения Санкт-Петербурга </w:t>
      </w:r>
      <w:r w:rsidRPr="00610C5E">
        <w:rPr>
          <w:lang w:eastAsia="ru-RU"/>
        </w:rPr>
        <w:t>поселок Стрельна 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610C5E">
        <w:rPr>
          <w:lang w:eastAsia="ru-RU"/>
        </w:rPr>
        <w:t xml:space="preserve"> </w:t>
      </w:r>
      <w:proofErr w:type="gramStart"/>
      <w:r w:rsidRPr="00610C5E">
        <w:rPr>
          <w:lang w:eastAsia="ru-RU"/>
        </w:rPr>
        <w:t xml:space="preserve">Российской Федерации о контрактной системе в сфере закупок) в отношении подведомственных </w:t>
      </w:r>
      <w:r w:rsidR="0005269C">
        <w:rPr>
          <w:lang w:eastAsia="ru-RU"/>
        </w:rPr>
        <w:t xml:space="preserve">муниципальных казенных учреждений </w:t>
      </w:r>
      <w:r w:rsidRPr="00610C5E">
        <w:rPr>
          <w:lang w:eastAsia="ru-RU"/>
        </w:rPr>
        <w:t>(далее - заказчик).</w:t>
      </w:r>
      <w:proofErr w:type="gramEnd"/>
    </w:p>
    <w:p w:rsidR="00D05B1F" w:rsidRDefault="00610C5E" w:rsidP="00D05B1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 w:rsidRPr="00610C5E">
        <w:rPr>
          <w:lang w:eastAsia="ru-RU"/>
        </w:rPr>
        <w:t>Предметом ведомственного контроля является соблюдение подведомственными орган</w:t>
      </w:r>
      <w:r>
        <w:rPr>
          <w:lang w:eastAsia="ru-RU"/>
        </w:rPr>
        <w:t>у</w:t>
      </w:r>
      <w:r w:rsidRPr="00610C5E">
        <w:rPr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610C5E" w:rsidRDefault="00610C5E" w:rsidP="00D05B1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 w:rsidRPr="00610C5E">
        <w:rPr>
          <w:lang w:eastAsia="ru-RU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10C5E" w:rsidRPr="00610C5E" w:rsidRDefault="00610C5E" w:rsidP="00610C5E">
      <w:pPr>
        <w:pStyle w:val="a5"/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 w:rsidRPr="00610C5E">
        <w:rPr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10C5E" w:rsidRPr="00610C5E" w:rsidRDefault="00610C5E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C5E">
        <w:rPr>
          <w:lang w:eastAsia="ru-RU"/>
        </w:rPr>
        <w:t>б) соблюдения требований к обоснованию закупок и обоснованности закупок;</w:t>
      </w:r>
    </w:p>
    <w:p w:rsidR="00610C5E" w:rsidRDefault="00610C5E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C5E">
        <w:rPr>
          <w:lang w:eastAsia="ru-RU"/>
        </w:rPr>
        <w:t>в) соблюдения требований о нормировании в сфере закупок;</w:t>
      </w:r>
    </w:p>
    <w:p w:rsidR="00184CB1" w:rsidRDefault="00610C5E" w:rsidP="00184CB1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610C5E">
        <w:rPr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</w:t>
      </w:r>
      <w:r w:rsidR="00184CB1">
        <w:rPr>
          <w:lang w:eastAsia="ru-RU"/>
        </w:rPr>
        <w:t>ком (подрядчиком, исполнителем),</w:t>
      </w:r>
      <w:r w:rsidR="00184CB1" w:rsidRPr="00184CB1">
        <w:rPr>
          <w:lang w:eastAsia="ru-RU"/>
        </w:rPr>
        <w:t xml:space="preserve"> </w:t>
      </w:r>
      <w:r w:rsidR="00184CB1">
        <w:rPr>
          <w:lang w:eastAsia="ru-RU"/>
        </w:rPr>
        <w:t>начальной цены единицы товара, работы, услуги, начальной суммы цен единиц товара, работы, услуги;</w:t>
      </w:r>
      <w:proofErr w:type="gramEnd"/>
    </w:p>
    <w:p w:rsidR="00184CB1" w:rsidRDefault="00184CB1" w:rsidP="00184CB1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 xml:space="preserve">) соответствия информации об идентификационных кодах закупок и </w:t>
      </w:r>
      <w:proofErr w:type="spellStart"/>
      <w:r>
        <w:rPr>
          <w:lang w:eastAsia="ru-RU"/>
        </w:rPr>
        <w:t>непревышения</w:t>
      </w:r>
      <w:proofErr w:type="spellEnd"/>
      <w:r>
        <w:rPr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84CB1" w:rsidRDefault="00C5462A" w:rsidP="00184CB1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е</w:t>
      </w:r>
      <w:r w:rsidR="00610C5E" w:rsidRPr="00610C5E">
        <w:rPr>
          <w:lang w:eastAsia="ru-RU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184CB1">
        <w:rPr>
          <w:lang w:eastAsia="ru-RU"/>
        </w:rPr>
        <w:t>, суммы цен единиц товара, работы, услуги;</w:t>
      </w:r>
    </w:p>
    <w:p w:rsidR="00610C5E" w:rsidRPr="00610C5E" w:rsidRDefault="00C5462A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ж</w:t>
      </w:r>
      <w:r w:rsidR="00610C5E" w:rsidRPr="00610C5E">
        <w:rPr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84CB1" w:rsidRDefault="00C5462A" w:rsidP="00184CB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 w:rsidR="00610C5E" w:rsidRPr="00610C5E">
        <w:rPr>
          <w:lang w:eastAsia="ru-RU"/>
        </w:rPr>
        <w:t>) соблюдения требований по определению поставщика (подрядчика, исполнителя);</w:t>
      </w:r>
    </w:p>
    <w:p w:rsidR="00610C5E" w:rsidRDefault="00C5462A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и</w:t>
      </w:r>
      <w:r w:rsidR="00610C5E" w:rsidRPr="00610C5E">
        <w:rPr>
          <w:lang w:eastAsia="ru-RU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10C5E" w:rsidRDefault="00C5462A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</w:t>
      </w:r>
      <w:r w:rsidR="00610C5E" w:rsidRPr="00610C5E">
        <w:rPr>
          <w:lang w:eastAsia="ru-RU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610C5E" w:rsidRDefault="00C5462A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л</w:t>
      </w:r>
      <w:r w:rsidR="00610C5E" w:rsidRPr="00610C5E">
        <w:rPr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10C5E" w:rsidRDefault="00C5462A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м</w:t>
      </w:r>
      <w:r w:rsidR="00610C5E" w:rsidRPr="00610C5E">
        <w:rPr>
          <w:lang w:eastAsia="ru-RU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05B1F" w:rsidRDefault="00D05B1F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05B1F" w:rsidRPr="00957515" w:rsidRDefault="00D05B1F" w:rsidP="00D05B1F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957515">
        <w:rPr>
          <w:b/>
          <w:lang w:eastAsia="ru-RU"/>
        </w:rPr>
        <w:t>Порядок осуществления ведомственного контроля</w:t>
      </w:r>
    </w:p>
    <w:p w:rsidR="00D05B1F" w:rsidRDefault="00D05B1F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5608B8" w:rsidRDefault="00184CB1" w:rsidP="00D05B1F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>
        <w:rPr>
          <w:lang w:eastAsia="ru-RU"/>
        </w:rPr>
        <w:t>Проведение мероприятий ведомственного контроля</w:t>
      </w:r>
      <w:r w:rsidR="00D05B1F">
        <w:rPr>
          <w:lang w:eastAsia="ru-RU"/>
        </w:rPr>
        <w:t xml:space="preserve"> </w:t>
      </w:r>
      <w:r>
        <w:rPr>
          <w:lang w:eastAsia="ru-RU"/>
        </w:rPr>
        <w:t>осуществляетс</w:t>
      </w:r>
      <w:r w:rsidR="00D05B1F">
        <w:rPr>
          <w:lang w:eastAsia="ru-RU"/>
        </w:rPr>
        <w:t xml:space="preserve">я комиссией Местной </w:t>
      </w:r>
      <w:proofErr w:type="gramStart"/>
      <w:r w:rsidR="00D05B1F">
        <w:rPr>
          <w:lang w:eastAsia="ru-RU"/>
        </w:rPr>
        <w:t xml:space="preserve">администрации </w:t>
      </w:r>
      <w:r>
        <w:rPr>
          <w:lang w:eastAsia="ru-RU"/>
        </w:rPr>
        <w:t>внутригородского м</w:t>
      </w:r>
      <w:r w:rsidR="00D05B1F">
        <w:rPr>
          <w:lang w:eastAsia="ru-RU"/>
        </w:rPr>
        <w:t>униципального образования</w:t>
      </w:r>
      <w:r>
        <w:rPr>
          <w:lang w:eastAsia="ru-RU"/>
        </w:rPr>
        <w:t xml:space="preserve"> города федерального значения Санкт-Петербурга</w:t>
      </w:r>
      <w:proofErr w:type="gramEnd"/>
      <w:r w:rsidR="005608B8">
        <w:rPr>
          <w:lang w:eastAsia="ru-RU"/>
        </w:rPr>
        <w:t xml:space="preserve"> поселок Стрельна, уполномоченной на проведение проверок (далее </w:t>
      </w:r>
      <w:r w:rsidR="00DC4C37">
        <w:rPr>
          <w:lang w:eastAsia="ru-RU"/>
        </w:rPr>
        <w:t>–</w:t>
      </w:r>
      <w:r w:rsidR="005608B8">
        <w:rPr>
          <w:lang w:eastAsia="ru-RU"/>
        </w:rPr>
        <w:t xml:space="preserve"> комиссия), в состав которой включаются муниципальные служащие</w:t>
      </w:r>
      <w:r w:rsidR="005608B8" w:rsidRPr="005608B8">
        <w:rPr>
          <w:lang w:eastAsia="ru-RU"/>
        </w:rPr>
        <w:t xml:space="preserve"> </w:t>
      </w:r>
      <w:r w:rsidR="005608B8">
        <w:rPr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 поселок Стрельна</w:t>
      </w:r>
      <w:r w:rsidR="00903C8C">
        <w:rPr>
          <w:lang w:eastAsia="ru-RU"/>
        </w:rPr>
        <w:t xml:space="preserve"> (далее</w:t>
      </w:r>
      <w:r w:rsidR="00DC4C37">
        <w:rPr>
          <w:lang w:eastAsia="ru-RU"/>
        </w:rPr>
        <w:t xml:space="preserve"> </w:t>
      </w:r>
      <w:r w:rsidR="00903C8C">
        <w:rPr>
          <w:lang w:eastAsia="ru-RU"/>
        </w:rPr>
        <w:t>- должностные лица, уполномоченные на осуществ</w:t>
      </w:r>
      <w:r w:rsidR="00DC4C37">
        <w:rPr>
          <w:lang w:eastAsia="ru-RU"/>
        </w:rPr>
        <w:t>ление ведомственного контроля).</w:t>
      </w:r>
    </w:p>
    <w:p w:rsidR="00903C8C" w:rsidRDefault="00903C8C" w:rsidP="00903C8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Должностные лица,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05B1F" w:rsidRDefault="00903C8C" w:rsidP="00903C8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Мероприятия ведомственного контроля </w:t>
      </w:r>
      <w:r w:rsidR="00D05B1F">
        <w:rPr>
          <w:lang w:eastAsia="ru-RU"/>
        </w:rPr>
        <w:t xml:space="preserve">проводятся на основании плана проверок (далее - план проверок), утвержденного правовым актом </w:t>
      </w:r>
      <w:r w:rsidR="00336BE8">
        <w:rPr>
          <w:lang w:eastAsia="ru-RU"/>
        </w:rPr>
        <w:t xml:space="preserve">Местной </w:t>
      </w:r>
      <w:proofErr w:type="gramStart"/>
      <w:r w:rsidR="00336BE8">
        <w:rPr>
          <w:lang w:eastAsia="ru-RU"/>
        </w:rPr>
        <w:t xml:space="preserve">администрации </w:t>
      </w:r>
      <w:r w:rsidR="00DC4C37">
        <w:rPr>
          <w:lang w:eastAsia="ru-RU"/>
        </w:rPr>
        <w:t>внутригородского м</w:t>
      </w:r>
      <w:r w:rsidR="00336BE8">
        <w:rPr>
          <w:lang w:eastAsia="ru-RU"/>
        </w:rPr>
        <w:t xml:space="preserve">униципального образования </w:t>
      </w:r>
      <w:r w:rsidR="00DC4C37">
        <w:rPr>
          <w:lang w:eastAsia="ru-RU"/>
        </w:rPr>
        <w:t>города федерального значения Санкт-Петербурга</w:t>
      </w:r>
      <w:proofErr w:type="gramEnd"/>
      <w:r w:rsidR="00DC4C37">
        <w:rPr>
          <w:lang w:eastAsia="ru-RU"/>
        </w:rPr>
        <w:t xml:space="preserve"> </w:t>
      </w:r>
      <w:r w:rsidR="00336BE8">
        <w:rPr>
          <w:lang w:eastAsia="ru-RU"/>
        </w:rPr>
        <w:t>поселок Стрельна.</w:t>
      </w:r>
    </w:p>
    <w:p w:rsidR="0005269C" w:rsidRDefault="00D05B1F" w:rsidP="0005269C">
      <w:pPr>
        <w:pStyle w:val="a5"/>
        <w:tabs>
          <w:tab w:val="left" w:pos="1276"/>
        </w:tabs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>
        <w:rPr>
          <w:lang w:eastAsia="ru-RU"/>
        </w:rPr>
        <w:t xml:space="preserve">План проверок размещается на официальном сайте </w:t>
      </w:r>
      <w:proofErr w:type="gramStart"/>
      <w:r w:rsidR="00336BE8">
        <w:rPr>
          <w:lang w:eastAsia="ru-RU"/>
        </w:rPr>
        <w:t xml:space="preserve">органов местного самоуправления </w:t>
      </w:r>
      <w:r w:rsidR="00DC4C37">
        <w:rPr>
          <w:lang w:eastAsia="ru-RU"/>
        </w:rPr>
        <w:t>в</w:t>
      </w:r>
      <w:r w:rsidR="00336BE8">
        <w:rPr>
          <w:lang w:eastAsia="ru-RU"/>
        </w:rPr>
        <w:t xml:space="preserve">нутригородского </w:t>
      </w:r>
      <w:r w:rsidR="008914B0">
        <w:rPr>
          <w:lang w:eastAsia="ru-RU"/>
        </w:rPr>
        <w:t>муниципального образования</w:t>
      </w:r>
      <w:r w:rsidR="00DC4C37">
        <w:rPr>
          <w:lang w:eastAsia="ru-RU"/>
        </w:rPr>
        <w:t xml:space="preserve"> города федерального значения </w:t>
      </w:r>
      <w:r w:rsidR="008914B0">
        <w:rPr>
          <w:lang w:eastAsia="ru-RU"/>
        </w:rPr>
        <w:t xml:space="preserve"> Санкт-Петербурга</w:t>
      </w:r>
      <w:proofErr w:type="gramEnd"/>
      <w:r w:rsidR="008914B0">
        <w:rPr>
          <w:lang w:eastAsia="ru-RU"/>
        </w:rPr>
        <w:t xml:space="preserve"> поселок Стрельна</w:t>
      </w:r>
      <w:r w:rsidR="00336BE8">
        <w:rPr>
          <w:lang w:eastAsia="ru-RU"/>
        </w:rPr>
        <w:t xml:space="preserve"> </w:t>
      </w:r>
      <w:r>
        <w:rPr>
          <w:lang w:eastAsia="ru-RU"/>
        </w:rPr>
        <w:t xml:space="preserve">в информационно-телекоммуникационной сети </w:t>
      </w:r>
      <w:r w:rsidR="00336BE8">
        <w:rPr>
          <w:lang w:eastAsia="ru-RU"/>
        </w:rPr>
        <w:t>«</w:t>
      </w:r>
      <w:r>
        <w:rPr>
          <w:lang w:eastAsia="ru-RU"/>
        </w:rPr>
        <w:t>Интернет</w:t>
      </w:r>
      <w:r w:rsidR="00336BE8">
        <w:rPr>
          <w:lang w:eastAsia="ru-RU"/>
        </w:rPr>
        <w:t>»</w:t>
      </w:r>
      <w:r>
        <w:rPr>
          <w:lang w:eastAsia="ru-RU"/>
        </w:rPr>
        <w:t xml:space="preserve"> </w:t>
      </w:r>
      <w:hyperlink r:id="rId6" w:history="1">
        <w:r w:rsidR="008914B0" w:rsidRPr="006172DF">
          <w:rPr>
            <w:rStyle w:val="af"/>
            <w:lang w:val="en-US" w:eastAsia="ru-RU"/>
          </w:rPr>
          <w:t>www</w:t>
        </w:r>
        <w:r w:rsidR="008914B0" w:rsidRPr="006172DF">
          <w:rPr>
            <w:rStyle w:val="af"/>
            <w:lang w:eastAsia="ru-RU"/>
          </w:rPr>
          <w:t>.</w:t>
        </w:r>
        <w:r w:rsidR="008914B0" w:rsidRPr="006172DF">
          <w:rPr>
            <w:rStyle w:val="af"/>
            <w:lang w:val="en-US" w:eastAsia="ru-RU"/>
          </w:rPr>
          <w:t>mo</w:t>
        </w:r>
        <w:r w:rsidR="008914B0" w:rsidRPr="006172DF">
          <w:rPr>
            <w:rStyle w:val="af"/>
            <w:lang w:eastAsia="ru-RU"/>
          </w:rPr>
          <w:t>-</w:t>
        </w:r>
        <w:r w:rsidR="008914B0" w:rsidRPr="006172DF">
          <w:rPr>
            <w:rStyle w:val="af"/>
            <w:lang w:val="en-US" w:eastAsia="ru-RU"/>
          </w:rPr>
          <w:t>strelna</w:t>
        </w:r>
        <w:r w:rsidR="008914B0" w:rsidRPr="006172DF">
          <w:rPr>
            <w:rStyle w:val="af"/>
            <w:lang w:eastAsia="ru-RU"/>
          </w:rPr>
          <w:t>.</w:t>
        </w:r>
        <w:r w:rsidR="008914B0" w:rsidRPr="006172DF">
          <w:rPr>
            <w:rStyle w:val="af"/>
            <w:lang w:val="en-US" w:eastAsia="ru-RU"/>
          </w:rPr>
          <w:t>ru</w:t>
        </w:r>
      </w:hyperlink>
      <w:r w:rsidR="008914B0">
        <w:rPr>
          <w:lang w:eastAsia="ru-RU"/>
        </w:rPr>
        <w:t xml:space="preserve"> не позднее 20 декабря</w:t>
      </w:r>
      <w:r>
        <w:rPr>
          <w:lang w:eastAsia="ru-RU"/>
        </w:rPr>
        <w:t xml:space="preserve"> года, предшествующего году, в котором планируется проведение плановых проверок.</w:t>
      </w:r>
    </w:p>
    <w:p w:rsidR="00D05B1F" w:rsidRDefault="00D05B1F" w:rsidP="0005269C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D05B1F" w:rsidRDefault="00D05B1F" w:rsidP="0005269C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 xml:space="preserve">наименование, </w:t>
      </w:r>
      <w:r w:rsidR="00DC4C37">
        <w:rPr>
          <w:lang w:eastAsia="ru-RU"/>
        </w:rPr>
        <w:t xml:space="preserve">ОГРН, </w:t>
      </w:r>
      <w:r>
        <w:rPr>
          <w:lang w:eastAsia="ru-RU"/>
        </w:rPr>
        <w:t>ИНН, адрес юридического лица, в отношении которого принято решение о проведении плановой проверки;</w:t>
      </w:r>
    </w:p>
    <w:p w:rsidR="00D05B1F" w:rsidRDefault="00D05B1F" w:rsidP="0005269C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цель, предмет и основания проведения плановой проверки;</w:t>
      </w:r>
    </w:p>
    <w:p w:rsidR="0005269C" w:rsidRDefault="0005269C" w:rsidP="0005269C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>период, за который проверяется деятельность объекта контроля;</w:t>
      </w:r>
    </w:p>
    <w:p w:rsidR="00D05B1F" w:rsidRDefault="00D05B1F" w:rsidP="0005269C">
      <w:pPr>
        <w:autoSpaceDE w:val="0"/>
        <w:autoSpaceDN w:val="0"/>
        <w:adjustRightInd w:val="0"/>
        <w:ind w:left="567"/>
        <w:jc w:val="both"/>
        <w:rPr>
          <w:lang w:eastAsia="ru-RU"/>
        </w:rPr>
      </w:pPr>
      <w:r>
        <w:rPr>
          <w:lang w:eastAsia="ru-RU"/>
        </w:rPr>
        <w:t xml:space="preserve">дата начала </w:t>
      </w:r>
      <w:r w:rsidR="00DC4C37">
        <w:rPr>
          <w:lang w:eastAsia="ru-RU"/>
        </w:rPr>
        <w:t>плановой проверки;</w:t>
      </w:r>
    </w:p>
    <w:p w:rsidR="00C011CE" w:rsidRDefault="00DC4C37" w:rsidP="00C011C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перечень должностных лиц, уполномоченных на осуществление ведомственного контроля.</w:t>
      </w:r>
    </w:p>
    <w:p w:rsidR="00823E80" w:rsidRPr="00823E80" w:rsidRDefault="00823E80" w:rsidP="00C011C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23E80">
        <w:rPr>
          <w:shd w:val="clear" w:color="auto" w:fill="FFFFFF"/>
        </w:rPr>
        <w:t>В рамках проверки может быть проверен период, не превышающий трех календарных лет, предшествующих году, в котором вынесено решение о проведении проверки</w:t>
      </w:r>
      <w:r>
        <w:rPr>
          <w:shd w:val="clear" w:color="auto" w:fill="FFFFFF"/>
        </w:rPr>
        <w:t>.</w:t>
      </w:r>
    </w:p>
    <w:p w:rsidR="00C011CE" w:rsidRDefault="0005269C" w:rsidP="00C011C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Внеплановые мероприятия осуществляются по </w:t>
      </w:r>
      <w:r w:rsidR="00C011CE">
        <w:rPr>
          <w:lang w:eastAsia="ru-RU"/>
        </w:rPr>
        <w:t xml:space="preserve">распоряжению </w:t>
      </w:r>
      <w:r>
        <w:rPr>
          <w:lang w:eastAsia="ru-RU"/>
        </w:rPr>
        <w:t xml:space="preserve"> </w:t>
      </w:r>
      <w:proofErr w:type="gramStart"/>
      <w:r w:rsidR="00C011CE">
        <w:rPr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C011CE">
        <w:rPr>
          <w:lang w:eastAsia="ru-RU"/>
        </w:rPr>
        <w:t xml:space="preserve"> поселок Стрельна</w:t>
      </w:r>
      <w:r>
        <w:rPr>
          <w:lang w:eastAsia="ru-RU"/>
        </w:rPr>
        <w:t>.</w:t>
      </w:r>
    </w:p>
    <w:p w:rsidR="008914B0" w:rsidRDefault="0005269C" w:rsidP="00C011C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05B1F">
        <w:rPr>
          <w:lang w:eastAsia="ru-RU"/>
        </w:rPr>
        <w:t xml:space="preserve">Основанием для проведения внеплановой проверки является поступление в </w:t>
      </w:r>
      <w:r w:rsidR="008914B0">
        <w:rPr>
          <w:lang w:eastAsia="ru-RU"/>
        </w:rPr>
        <w:t xml:space="preserve">Местную </w:t>
      </w:r>
      <w:r w:rsidR="00D05B1F">
        <w:rPr>
          <w:lang w:eastAsia="ru-RU"/>
        </w:rPr>
        <w:t xml:space="preserve">администрацию </w:t>
      </w:r>
      <w:r w:rsidR="00C011CE">
        <w:rPr>
          <w:lang w:eastAsia="ru-RU"/>
        </w:rPr>
        <w:t>внутригородского м</w:t>
      </w:r>
      <w:r w:rsidR="008914B0">
        <w:rPr>
          <w:lang w:eastAsia="ru-RU"/>
        </w:rPr>
        <w:t xml:space="preserve">униципального образования </w:t>
      </w:r>
      <w:r w:rsidR="00C011CE">
        <w:rPr>
          <w:lang w:eastAsia="ru-RU"/>
        </w:rPr>
        <w:t xml:space="preserve">города федерального значения Санкт-Петербурга </w:t>
      </w:r>
      <w:r w:rsidR="008914B0">
        <w:rPr>
          <w:lang w:eastAsia="ru-RU"/>
        </w:rPr>
        <w:t xml:space="preserve">поселок Стрельна </w:t>
      </w:r>
      <w:r w:rsidR="00D05B1F">
        <w:rPr>
          <w:lang w:eastAsia="ru-RU"/>
        </w:rPr>
        <w:t>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C011CE" w:rsidRDefault="00D05B1F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Проверки могут быть выездными или документарными.</w:t>
      </w:r>
    </w:p>
    <w:p w:rsidR="00D05B1F" w:rsidRDefault="00D05B1F" w:rsidP="00C011C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 Форма проверки (плановая или внеплановая), вид проверки (выездная или документарная) указываются в правовом акте </w:t>
      </w:r>
      <w:r w:rsidR="0083415C">
        <w:rPr>
          <w:lang w:eastAsia="ru-RU"/>
        </w:rPr>
        <w:t xml:space="preserve">Местной </w:t>
      </w:r>
      <w:proofErr w:type="gramStart"/>
      <w:r>
        <w:rPr>
          <w:lang w:eastAsia="ru-RU"/>
        </w:rPr>
        <w:t xml:space="preserve">администрации </w:t>
      </w:r>
      <w:r w:rsidR="00C011CE">
        <w:rPr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C011CE">
        <w:rPr>
          <w:lang w:eastAsia="ru-RU"/>
        </w:rPr>
        <w:t xml:space="preserve"> поселок Стрельна (далее</w:t>
      </w:r>
      <w:r w:rsidR="00CA7771">
        <w:rPr>
          <w:lang w:eastAsia="ru-RU"/>
        </w:rPr>
        <w:t xml:space="preserve"> </w:t>
      </w:r>
      <w:r w:rsidR="00C011CE">
        <w:rPr>
          <w:lang w:eastAsia="ru-RU"/>
        </w:rPr>
        <w:t xml:space="preserve">- Местная администрация) </w:t>
      </w:r>
      <w:r>
        <w:rPr>
          <w:lang w:eastAsia="ru-RU"/>
        </w:rPr>
        <w:t>о проведении проверки и в уведомлении о проведении проверки.</w:t>
      </w:r>
    </w:p>
    <w:p w:rsidR="00D05B1F" w:rsidRDefault="00D05B1F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>
        <w:rPr>
          <w:lang w:eastAsia="ru-RU"/>
        </w:rPr>
        <w:t>Проверка проводится на основании следующих документов:</w:t>
      </w:r>
    </w:p>
    <w:p w:rsidR="00C011CE" w:rsidRDefault="00C011CE" w:rsidP="0083415C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83415C">
        <w:rPr>
          <w:lang w:eastAsia="ru-RU"/>
        </w:rPr>
        <w:t>правового акта Местной администрации о проведении проверки, в котором указываются следующие сведения:</w:t>
      </w:r>
    </w:p>
    <w:p w:rsidR="0083415C" w:rsidRDefault="0083415C" w:rsidP="0083415C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наименование подведомственного заказчика, фамилии, имена, отчества, должности проверяющих; предмет, цель и основания проведения проверки; дата начала проведения проверки и предполагаемая дата окончания проверки; период, за который проводится проверка; форма проверки (плановая или внеплановая) и вид проверки (выездная или документарная);</w:t>
      </w:r>
      <w:proofErr w:type="gramEnd"/>
    </w:p>
    <w:p w:rsidR="00C011CE" w:rsidRDefault="00C011CE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б) </w:t>
      </w:r>
      <w:r w:rsidR="0083415C">
        <w:rPr>
          <w:lang w:eastAsia="ru-RU"/>
        </w:rPr>
        <w:t xml:space="preserve">уведомления Местной администрации о проведении проверки, подписанного </w:t>
      </w:r>
      <w:r>
        <w:rPr>
          <w:lang w:eastAsia="ru-RU"/>
        </w:rPr>
        <w:t>Г</w:t>
      </w:r>
      <w:r w:rsidR="0083415C">
        <w:rPr>
          <w:lang w:eastAsia="ru-RU"/>
        </w:rPr>
        <w:t xml:space="preserve">лавой </w:t>
      </w:r>
      <w:r>
        <w:rPr>
          <w:lang w:eastAsia="ru-RU"/>
        </w:rPr>
        <w:t>М</w:t>
      </w:r>
      <w:r w:rsidR="0083415C">
        <w:rPr>
          <w:lang w:eastAsia="ru-RU"/>
        </w:rPr>
        <w:t>естной администрации, в котором указываются следующие сведения:</w:t>
      </w:r>
      <w:proofErr w:type="gramEnd"/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наименование подведомственного заказчика;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фамилии, имена, отчества, должности </w:t>
      </w:r>
      <w:proofErr w:type="gramStart"/>
      <w:r>
        <w:rPr>
          <w:lang w:eastAsia="ru-RU"/>
        </w:rPr>
        <w:t>проверяющих</w:t>
      </w:r>
      <w:proofErr w:type="gramEnd"/>
      <w:r>
        <w:rPr>
          <w:lang w:eastAsia="ru-RU"/>
        </w:rPr>
        <w:t>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предмет, цель и основания проведения проверки;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дата начала и предполагаемая дата окончания проверки;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период, за который проводится проверка;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форма пров</w:t>
      </w:r>
      <w:r w:rsidR="00C011CE">
        <w:rPr>
          <w:lang w:eastAsia="ru-RU"/>
        </w:rPr>
        <w:t>ерки (плановая или внеплановая);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вид проверки (выездная или документарная);</w:t>
      </w:r>
    </w:p>
    <w:p w:rsidR="00C011CE" w:rsidRDefault="0083415C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3B2AB6" w:rsidRPr="003B2AB6">
        <w:rPr>
          <w:lang w:eastAsia="ru-RU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B2AB6" w:rsidRDefault="003B2AB6" w:rsidP="003B2AB6">
      <w:pPr>
        <w:pStyle w:val="a5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3415C">
        <w:rPr>
          <w:lang w:eastAsia="ru-RU"/>
        </w:rPr>
        <w:t>информация о необходимости обеспечения условий для работы проверяющих, в том числе предоставления помещения для работы, оргтехники, сре</w:t>
      </w:r>
      <w:proofErr w:type="gramStart"/>
      <w:r w:rsidR="0083415C">
        <w:rPr>
          <w:lang w:eastAsia="ru-RU"/>
        </w:rPr>
        <w:t>дств св</w:t>
      </w:r>
      <w:proofErr w:type="gramEnd"/>
      <w:r w:rsidR="0083415C">
        <w:rPr>
          <w:lang w:eastAsia="ru-RU"/>
        </w:rPr>
        <w:t>язи (за исключением мобильной связи) и иных необходимых средств и оборудования для проведения проверки.</w:t>
      </w:r>
    </w:p>
    <w:p w:rsidR="00D05B1F" w:rsidRDefault="00D05B1F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Уведомление о проведении проверки направляется </w:t>
      </w:r>
      <w:r w:rsidR="0083415C">
        <w:rPr>
          <w:lang w:eastAsia="ru-RU"/>
        </w:rPr>
        <w:t xml:space="preserve">Местной администрацией </w:t>
      </w:r>
      <w:r>
        <w:rPr>
          <w:lang w:eastAsia="ru-RU"/>
        </w:rPr>
        <w:t xml:space="preserve">подведомственному заказчику почтовым отправлением с уведомлением о вручении, либо нарочным с отметкой о получении, либо любым иным способом, позволяющим доставить уведомление в срок не </w:t>
      </w:r>
      <w:proofErr w:type="gramStart"/>
      <w:r>
        <w:rPr>
          <w:lang w:eastAsia="ru-RU"/>
        </w:rPr>
        <w:t>позднее</w:t>
      </w:r>
      <w:proofErr w:type="gramEnd"/>
      <w:r>
        <w:rPr>
          <w:lang w:eastAsia="ru-RU"/>
        </w:rPr>
        <w:t xml:space="preserve"> чем за семь рабочих дней до даты начала проведения проверки.</w:t>
      </w:r>
    </w:p>
    <w:p w:rsidR="00631409" w:rsidRDefault="00631409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распоряжению Главы Местной администрации или иного лица, уполномоченного Главой Местной администрации.</w:t>
      </w:r>
    </w:p>
    <w:p w:rsidR="0083415C" w:rsidRDefault="00D05B1F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>
        <w:rPr>
          <w:lang w:eastAsia="ru-RU"/>
        </w:rPr>
        <w:t>При проведении проверки проверяющие вправе:</w:t>
      </w:r>
    </w:p>
    <w:p w:rsidR="0083415C" w:rsidRDefault="0083415C" w:rsidP="0083415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посещать подведомственного заказчика при предъявлении служебного удостоверения (иного документа, удостоверяющего личность) и копии правового акта администрации о проведении проверки;</w:t>
      </w:r>
    </w:p>
    <w:p w:rsidR="0083415C" w:rsidRDefault="0083415C" w:rsidP="0083415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получать от подведомственного заказчика документы, информацию, объяснения, относящиеся к предмету проверки;</w:t>
      </w:r>
    </w:p>
    <w:p w:rsidR="0083415C" w:rsidRDefault="0083415C" w:rsidP="0083415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получать от подведомственного заказчика сведения и материалы, необходимые для проведения проверки.</w:t>
      </w:r>
    </w:p>
    <w:p w:rsidR="0083415C" w:rsidRDefault="00D05B1F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82"/>
        <w:jc w:val="both"/>
        <w:rPr>
          <w:lang w:eastAsia="ru-RU"/>
        </w:rPr>
      </w:pPr>
      <w:r>
        <w:rPr>
          <w:lang w:eastAsia="ru-RU"/>
        </w:rPr>
        <w:t>При проведении проверки проверяющие не вправе:</w:t>
      </w:r>
    </w:p>
    <w:p w:rsidR="00631409" w:rsidRDefault="00631409" w:rsidP="0063140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31409" w:rsidRDefault="00631409" w:rsidP="0063140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31409" w:rsidRDefault="00631409" w:rsidP="0063140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31409" w:rsidRDefault="00CA7771" w:rsidP="0063140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2.1</w:t>
      </w:r>
      <w:r w:rsidR="0024316D">
        <w:rPr>
          <w:lang w:eastAsia="ru-RU"/>
        </w:rPr>
        <w:t>2</w:t>
      </w:r>
      <w:r w:rsidR="00631409">
        <w:rPr>
          <w:lang w:eastAsia="ru-RU"/>
        </w:rPr>
        <w:t>. При проведении мероприятия ведомственного контроля проверяющие обязаны: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а) обеспечить сохранность и возврат полученных оригиналов документов;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обеспечить конфиденциальность ставших известными им сведений, связанных с деятельностью проверяемого заказчика, составляющих служебную, банковскую, налоговую, коммерческую или иную тайну, охраняемую законодательством Российской Федерации;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не вмешиваться в текущую финансово-хозяйственную деятельность проверяемого Заказчика.</w:t>
      </w:r>
    </w:p>
    <w:p w:rsidR="00631409" w:rsidRDefault="0024316D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2.13</w:t>
      </w:r>
      <w:r w:rsidR="00631409">
        <w:rPr>
          <w:lang w:eastAsia="ru-RU"/>
        </w:rPr>
        <w:t xml:space="preserve">. Руководитель заказчика либо иное лицо, уполномоченное руководителем заказчика (далее - должностное лицо заказчика), </w:t>
      </w:r>
      <w:proofErr w:type="gramStart"/>
      <w:r w:rsidR="00631409">
        <w:rPr>
          <w:lang w:eastAsia="ru-RU"/>
        </w:rPr>
        <w:t>обязаны</w:t>
      </w:r>
      <w:proofErr w:type="gramEnd"/>
      <w:r w:rsidR="00631409">
        <w:rPr>
          <w:lang w:eastAsia="ru-RU"/>
        </w:rPr>
        <w:t>: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а) создать надлежащие условия для проведения мероприятия ведомственного контроля, в том числе предоставить должностным лицам, уполномоченным на осуществление ведомственного контроля, в случае проведения выездного мероприятия ведомственного контроля помещение для работы, средства связи и иные необходимые </w:t>
      </w:r>
      <w:proofErr w:type="gramStart"/>
      <w:r>
        <w:rPr>
          <w:lang w:eastAsia="ru-RU"/>
        </w:rPr>
        <w:t>средства</w:t>
      </w:r>
      <w:proofErr w:type="gramEnd"/>
      <w:r>
        <w:rPr>
          <w:lang w:eastAsia="ru-RU"/>
        </w:rPr>
        <w:t xml:space="preserve"> и оборудование для проведения такого мероприятия;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не препятствовать проведению мероприятия ведомственного контроля, в том числе обеспечивать беспрепятственный доступ проверяющих на территорию, в помещения, здания заказчика с учетом требований законодательства Российской Федерации о защите государственной тайны;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предоставлять должностным лицам, уполномоченным на осуществление ведомственного контроля, документы и информацию по вопросам, возникающим в ходе проведения мероприятия ведомственного контроля, давать объяснения в письменной и устной форме. При невозможности представить требуемые документы представить письменное объяснение с обоснованием причин невозможности их представления;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г) при проведении документарного мероприятия ведомственного контроля направить в адрес Местной администрации документы и информацию по вопросам, указанным в уведомлении о проведении такого мероприятия;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принять меры по устранению выявленных в ходе мероприятия ведомственного контроля нарушений в соответствии с утвержденным планом устранения выявленных нарушений.</w:t>
      </w:r>
    </w:p>
    <w:p w:rsidR="00D05B1F" w:rsidRDefault="00CA7771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2.1</w:t>
      </w:r>
      <w:r w:rsidR="0024316D">
        <w:rPr>
          <w:lang w:eastAsia="ru-RU"/>
        </w:rPr>
        <w:t>4</w:t>
      </w:r>
      <w:r w:rsidR="00631409">
        <w:rPr>
          <w:lang w:eastAsia="ru-RU"/>
        </w:rPr>
        <w:t xml:space="preserve">. </w:t>
      </w:r>
      <w:r w:rsidR="00D05B1F">
        <w:rPr>
          <w:lang w:eastAsia="ru-RU"/>
        </w:rPr>
        <w:t xml:space="preserve">При невозможности представить проверяющим запрашиваемые документы </w:t>
      </w:r>
      <w:proofErr w:type="gramStart"/>
      <w:r w:rsidR="00D05B1F">
        <w:rPr>
          <w:lang w:eastAsia="ru-RU"/>
        </w:rPr>
        <w:t>и(</w:t>
      </w:r>
      <w:proofErr w:type="gramEnd"/>
      <w:r w:rsidR="00D05B1F">
        <w:rPr>
          <w:lang w:eastAsia="ru-RU"/>
        </w:rPr>
        <w:t>или) запрашиваемые сведения подведомственный заказчик обязан представить руководителю проверки письменные объяснения причин невозможности их представления.</w:t>
      </w:r>
    </w:p>
    <w:p w:rsidR="003A58D5" w:rsidRDefault="003A58D5" w:rsidP="003B2AB6">
      <w:pPr>
        <w:pStyle w:val="a5"/>
        <w:autoSpaceDE w:val="0"/>
        <w:autoSpaceDN w:val="0"/>
        <w:adjustRightInd w:val="0"/>
        <w:ind w:left="0" w:firstLine="682"/>
        <w:jc w:val="both"/>
        <w:rPr>
          <w:lang w:eastAsia="ru-RU"/>
        </w:rPr>
      </w:pPr>
    </w:p>
    <w:p w:rsidR="003B2AB6" w:rsidRPr="00CA7771" w:rsidRDefault="003B2AB6" w:rsidP="0095751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lang w:eastAsia="ru-RU"/>
        </w:rPr>
      </w:pPr>
      <w:r w:rsidRPr="00CA7771">
        <w:rPr>
          <w:b/>
          <w:lang w:eastAsia="ru-RU"/>
        </w:rPr>
        <w:t>Оформление результатов ведомственного контроля</w:t>
      </w:r>
    </w:p>
    <w:p w:rsidR="00D05B1F" w:rsidRDefault="00D05B1F" w:rsidP="00610C5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31409" w:rsidRDefault="003B2AB6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631409">
        <w:rPr>
          <w:color w:val="000000" w:themeColor="text1"/>
          <w:lang w:eastAsia="ru-RU"/>
        </w:rPr>
        <w:t>По результатам проведения мероприятия ведомственного контроля составляется акт проверки</w:t>
      </w:r>
      <w:r w:rsidR="004842E4" w:rsidRPr="00631409">
        <w:rPr>
          <w:color w:val="000000" w:themeColor="text1"/>
          <w:lang w:eastAsia="ru-RU"/>
        </w:rPr>
        <w:t>.</w:t>
      </w:r>
      <w:r w:rsidR="00631409" w:rsidRPr="00631409">
        <w:rPr>
          <w:lang w:eastAsia="ru-RU"/>
        </w:rPr>
        <w:t xml:space="preserve"> </w:t>
      </w:r>
      <w:r w:rsidR="00631409">
        <w:rPr>
          <w:lang w:eastAsia="ru-RU"/>
        </w:rPr>
        <w:t xml:space="preserve">В течение 15 календарных дней </w:t>
      </w:r>
      <w:proofErr w:type="gramStart"/>
      <w:r w:rsidR="00631409">
        <w:rPr>
          <w:lang w:eastAsia="ru-RU"/>
        </w:rPr>
        <w:t>с даты подписания</w:t>
      </w:r>
      <w:proofErr w:type="gramEnd"/>
      <w:r w:rsidR="00631409">
        <w:rPr>
          <w:lang w:eastAsia="ru-RU"/>
        </w:rPr>
        <w:t xml:space="preserve"> акта проверки комиссией, копия акта должна быть направлена должностному лицу заказчика.</w:t>
      </w:r>
    </w:p>
    <w:p w:rsidR="00631409" w:rsidRDefault="00631409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proofErr w:type="gramStart"/>
      <w:r>
        <w:rPr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4842E4" w:rsidRDefault="004842E4" w:rsidP="00631409">
      <w:pPr>
        <w:pStyle w:val="a5"/>
        <w:autoSpaceDE w:val="0"/>
        <w:autoSpaceDN w:val="0"/>
        <w:adjustRightInd w:val="0"/>
        <w:ind w:left="709"/>
        <w:jc w:val="both"/>
        <w:rPr>
          <w:color w:val="000000" w:themeColor="text1"/>
          <w:lang w:eastAsia="ru-RU"/>
        </w:rPr>
      </w:pPr>
      <w:r w:rsidRPr="00631409">
        <w:rPr>
          <w:color w:val="000000" w:themeColor="text1"/>
          <w:lang w:eastAsia="ru-RU"/>
        </w:rPr>
        <w:t>В акте проверки указываются следующие сведения: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31409">
        <w:rPr>
          <w:u w:val="single"/>
          <w:lang w:eastAsia="ru-RU"/>
        </w:rPr>
        <w:t>Вводная часть акта проверки содержит</w:t>
      </w:r>
      <w:r>
        <w:rPr>
          <w:lang w:eastAsia="ru-RU"/>
        </w:rPr>
        <w:t>: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а) номер, дату и место составления акта проверки;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дату и номер уведомления о проведении мероприятия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основания, цели и срок проведения мероприятия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г) период времени, за который осуществляется мероприятия ведомственного контроля, либо предмет закупки в случае проведения документарного мероприятия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предмет мероприятия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е) фамилии, имена, отчества (при наличии), должности должностных лиц, уполномоченных на осуществление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ж) наименование, адрес места нахождения заказчика, в отношении которого проводилось мероприятия ведомственного контроля.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31409">
        <w:rPr>
          <w:u w:val="single"/>
          <w:lang w:eastAsia="ru-RU"/>
        </w:rPr>
        <w:t>В мотивировочной части акта проверки указывается</w:t>
      </w:r>
      <w:r>
        <w:rPr>
          <w:lang w:eastAsia="ru-RU"/>
        </w:rPr>
        <w:t>: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а) положения законодательства Российской Федерации о контрактной системе в сфере закупок, которыми проверяющие руководствовались при проведении проверки;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б) обстоятельства, установленные при проведении мероприятия ведомственного контроля;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в) иные сведения, установленные при проведении мероприятия ведомственного контроля.</w:t>
      </w:r>
    </w:p>
    <w:p w:rsidR="00631409" w:rsidRDefault="00631409" w:rsidP="0063140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31409">
        <w:rPr>
          <w:u w:val="single"/>
          <w:lang w:eastAsia="ru-RU"/>
        </w:rPr>
        <w:t>Резолютивная часть акта проверки</w:t>
      </w:r>
      <w:r>
        <w:rPr>
          <w:lang w:eastAsia="ru-RU"/>
        </w:rPr>
        <w:t xml:space="preserve"> должна содержать выводы о наличии (отсутствии) в действиях (бездействии) заказчика нарушений законодательства Российской Федерации о контрактной системе в сфере закупок со ссылками на конкретные положения законодательства Российской Федерации о контрактной системе в сфере закупок.</w:t>
      </w:r>
    </w:p>
    <w:p w:rsidR="004C6234" w:rsidRDefault="003B2AB6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61DF7">
        <w:rPr>
          <w:lang w:eastAsia="ru-RU"/>
        </w:rPr>
        <w:t>Акт</w:t>
      </w:r>
      <w:r w:rsidR="004842E4" w:rsidRPr="00361DF7">
        <w:rPr>
          <w:lang w:eastAsia="ru-RU"/>
        </w:rPr>
        <w:t xml:space="preserve"> проверки </w:t>
      </w:r>
      <w:r w:rsidRPr="00361DF7">
        <w:rPr>
          <w:lang w:eastAsia="ru-RU"/>
        </w:rPr>
        <w:t xml:space="preserve">составляется в двух экземплярах и подписывается всеми проверяющими. Руководитель проверки в течение двух рабочих дней со дня составления </w:t>
      </w:r>
      <w:r w:rsidR="004842E4" w:rsidRPr="00361DF7">
        <w:rPr>
          <w:lang w:eastAsia="ru-RU"/>
        </w:rPr>
        <w:t>а</w:t>
      </w:r>
      <w:r w:rsidRPr="00361DF7">
        <w:rPr>
          <w:lang w:eastAsia="ru-RU"/>
        </w:rPr>
        <w:t xml:space="preserve">кта </w:t>
      </w:r>
      <w:r w:rsidR="004842E4" w:rsidRPr="00361DF7">
        <w:rPr>
          <w:lang w:eastAsia="ru-RU"/>
        </w:rPr>
        <w:t xml:space="preserve">проверки </w:t>
      </w:r>
      <w:r w:rsidRPr="00361DF7">
        <w:rPr>
          <w:lang w:eastAsia="ru-RU"/>
        </w:rPr>
        <w:t xml:space="preserve">вручает один экземпляр </w:t>
      </w:r>
      <w:r w:rsidR="004842E4" w:rsidRPr="00361DF7">
        <w:rPr>
          <w:lang w:eastAsia="ru-RU"/>
        </w:rPr>
        <w:t>а</w:t>
      </w:r>
      <w:r w:rsidRPr="00361DF7">
        <w:rPr>
          <w:lang w:eastAsia="ru-RU"/>
        </w:rPr>
        <w:t>кта</w:t>
      </w:r>
      <w:r w:rsidR="004842E4" w:rsidRPr="00361DF7">
        <w:rPr>
          <w:lang w:eastAsia="ru-RU"/>
        </w:rPr>
        <w:t xml:space="preserve"> проверки</w:t>
      </w:r>
      <w:r w:rsidRPr="00361DF7">
        <w:rPr>
          <w:lang w:eastAsia="ru-RU"/>
        </w:rPr>
        <w:t xml:space="preserve"> подведомственному заказчику, </w:t>
      </w:r>
      <w:r w:rsidR="00361DF7" w:rsidRPr="00361DF7">
        <w:rPr>
          <w:lang w:eastAsia="ru-RU"/>
        </w:rPr>
        <w:t>второй</w:t>
      </w:r>
      <w:r w:rsidRPr="00361DF7">
        <w:rPr>
          <w:lang w:eastAsia="ru-RU"/>
        </w:rPr>
        <w:t xml:space="preserve"> экземпляр </w:t>
      </w:r>
      <w:r w:rsidR="004842E4" w:rsidRPr="00361DF7">
        <w:rPr>
          <w:lang w:eastAsia="ru-RU"/>
        </w:rPr>
        <w:t>а</w:t>
      </w:r>
      <w:r w:rsidRPr="00361DF7">
        <w:rPr>
          <w:lang w:eastAsia="ru-RU"/>
        </w:rPr>
        <w:t xml:space="preserve">кта </w:t>
      </w:r>
      <w:r w:rsidR="004842E4" w:rsidRPr="00361DF7">
        <w:rPr>
          <w:lang w:eastAsia="ru-RU"/>
        </w:rPr>
        <w:t xml:space="preserve">проверки </w:t>
      </w:r>
      <w:r w:rsidR="00361DF7" w:rsidRPr="00361DF7">
        <w:rPr>
          <w:lang w:eastAsia="ru-RU"/>
        </w:rPr>
        <w:t>подлежит хранению в Местной администрации.</w:t>
      </w:r>
      <w:bookmarkStart w:id="1" w:name="Par16"/>
      <w:bookmarkEnd w:id="1"/>
    </w:p>
    <w:p w:rsidR="004C6234" w:rsidRDefault="002D0AFB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Должностные лица заказчика в течение 10 календарных дней со дня подписания акта проверки имеют право представить в Местную администрацию письменные возражения по выявленным нарушениям, изложенным в акте проверки, которые приобщаются к материалам мероприятия ведомственного контроля</w:t>
      </w:r>
      <w:r w:rsidR="003B2AB6">
        <w:rPr>
          <w:lang w:eastAsia="ru-RU"/>
        </w:rPr>
        <w:t xml:space="preserve"> (далее - возражения). При этом подведомственный заказчик вправе приложить к таким возражениям документы (или их заверенные копии), подтверждающие их обоснованность. </w:t>
      </w:r>
    </w:p>
    <w:p w:rsidR="004C6234" w:rsidRDefault="004C6234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При выявлении нарушений по результатам мероприятия ведомственного контроля должностные лица, уполномоченные на осуществление ведомственного контроля, в течение 30 календарных дней после подписания акта проверки разрабатывают и утверждают план устранения выявленных нарушений (далее - План).</w:t>
      </w:r>
    </w:p>
    <w:p w:rsidR="004C6234" w:rsidRDefault="004C6234" w:rsidP="004C6234">
      <w:pPr>
        <w:pStyle w:val="a5"/>
        <w:autoSpaceDE w:val="0"/>
        <w:autoSpaceDN w:val="0"/>
        <w:adjustRightInd w:val="0"/>
        <w:ind w:left="900"/>
        <w:jc w:val="both"/>
        <w:rPr>
          <w:lang w:eastAsia="ru-RU"/>
        </w:rPr>
      </w:pPr>
      <w:r>
        <w:rPr>
          <w:lang w:eastAsia="ru-RU"/>
        </w:rPr>
        <w:t>Утвержденный План направляется для исполнения руководителю заказчика.</w:t>
      </w:r>
    </w:p>
    <w:p w:rsidR="004C6234" w:rsidRDefault="004C6234" w:rsidP="004C623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срок до 30 календарных дней со дня получения Плана руководитель заказчика отчитывается перед Местной администрацией о принятых мерах.</w:t>
      </w:r>
      <w:r w:rsidRPr="004C6234">
        <w:rPr>
          <w:lang w:eastAsia="ru-RU"/>
        </w:rPr>
        <w:t xml:space="preserve"> </w:t>
      </w:r>
    </w:p>
    <w:p w:rsidR="00957515" w:rsidRDefault="00957515" w:rsidP="0095751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течение 5 рабочих дней после получения отчета о принятых заказчиком мерах по результатам мероприятия ведомственного контроля должностные лица, уполномоченные на осуществление ведомственного контроля, сообщают о таких мерах Главе Местной администрации или иному лицу, уполномоченному Главой Местной администрации.</w:t>
      </w:r>
    </w:p>
    <w:p w:rsidR="00957515" w:rsidRDefault="00957515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proofErr w:type="gramStart"/>
      <w:r>
        <w:rPr>
          <w:lang w:eastAsia="ru-RU"/>
        </w:rPr>
        <w:t>В случае выявления по результатам мероприятий ведомственного контроля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957515" w:rsidRDefault="00957515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>В случае если проверяющими при проведении проверки не были выявлены нарушения законодательства Российской Федерации о контрактной системе в сфере закупок, руководителем комиссии в течение пяти рабочих дней после вручения справки составляется и направляется подведомственному заказчику и Главе Местной администрации соответствующее уведомление, подписанное всеми проверяющими.</w:t>
      </w:r>
    </w:p>
    <w:p w:rsidR="00957515" w:rsidRDefault="00957515" w:rsidP="0095751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Материалы по результатам мероприятий ведомственного контроля, в том числе План, указанный в </w:t>
      </w:r>
      <w:hyperlink r:id="rId7" w:history="1">
        <w:r w:rsidRPr="00957515">
          <w:rPr>
            <w:color w:val="0000FF"/>
            <w:lang w:eastAsia="ru-RU"/>
          </w:rPr>
          <w:t>пункте 2.1</w:t>
        </w:r>
      </w:hyperlink>
      <w:r>
        <w:rPr>
          <w:lang w:eastAsia="ru-RU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Местной администрацией не менее 3 лет.</w:t>
      </w:r>
    </w:p>
    <w:sectPr w:rsidR="00957515" w:rsidSect="003A58D5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761A4"/>
    <w:multiLevelType w:val="multilevel"/>
    <w:tmpl w:val="EAC07E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abstractNum w:abstractNumId="2">
    <w:nsid w:val="151F6EFA"/>
    <w:multiLevelType w:val="multilevel"/>
    <w:tmpl w:val="EAC07E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abstractNum w:abstractNumId="3">
    <w:nsid w:val="5B0C2668"/>
    <w:multiLevelType w:val="hybridMultilevel"/>
    <w:tmpl w:val="390AA22C"/>
    <w:lvl w:ilvl="0" w:tplc="D1D2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63F08"/>
    <w:multiLevelType w:val="hybridMultilevel"/>
    <w:tmpl w:val="B9A23502"/>
    <w:lvl w:ilvl="0" w:tplc="97A6214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CF17F2"/>
    <w:multiLevelType w:val="multilevel"/>
    <w:tmpl w:val="EAC07E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C5E"/>
    <w:rsid w:val="0005269C"/>
    <w:rsid w:val="00102F0B"/>
    <w:rsid w:val="00184CB1"/>
    <w:rsid w:val="001C0DF2"/>
    <w:rsid w:val="0024316D"/>
    <w:rsid w:val="00272534"/>
    <w:rsid w:val="002D0AFB"/>
    <w:rsid w:val="00303862"/>
    <w:rsid w:val="00336BE8"/>
    <w:rsid w:val="003375D4"/>
    <w:rsid w:val="00341DF5"/>
    <w:rsid w:val="00361DF7"/>
    <w:rsid w:val="00392ECC"/>
    <w:rsid w:val="003A58D5"/>
    <w:rsid w:val="003B2AB6"/>
    <w:rsid w:val="004842E4"/>
    <w:rsid w:val="004C6234"/>
    <w:rsid w:val="004E50D7"/>
    <w:rsid w:val="005608B8"/>
    <w:rsid w:val="005E0D16"/>
    <w:rsid w:val="00610C5E"/>
    <w:rsid w:val="00631409"/>
    <w:rsid w:val="006C773D"/>
    <w:rsid w:val="0074101E"/>
    <w:rsid w:val="00823E80"/>
    <w:rsid w:val="0083415C"/>
    <w:rsid w:val="008534D1"/>
    <w:rsid w:val="008914B0"/>
    <w:rsid w:val="00903C8C"/>
    <w:rsid w:val="00910FC1"/>
    <w:rsid w:val="00936742"/>
    <w:rsid w:val="00957515"/>
    <w:rsid w:val="009A2290"/>
    <w:rsid w:val="00B05675"/>
    <w:rsid w:val="00B1651D"/>
    <w:rsid w:val="00C011CE"/>
    <w:rsid w:val="00C5462A"/>
    <w:rsid w:val="00CA7771"/>
    <w:rsid w:val="00CB5103"/>
    <w:rsid w:val="00D05B1F"/>
    <w:rsid w:val="00DC4C37"/>
    <w:rsid w:val="00F54256"/>
    <w:rsid w:val="00F7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8914B0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3A58D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A58D5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955EDD98FC594B480E46979E241A91C5F363EAA86F4D17BF8CFDE66F4499ABD1605B3452F923BF92972C471ED1047D63CD48C2C2619CDs4g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trel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cp:lastPrinted>2022-12-06T11:25:00Z</cp:lastPrinted>
  <dcterms:created xsi:type="dcterms:W3CDTF">2022-12-06T11:27:00Z</dcterms:created>
  <dcterms:modified xsi:type="dcterms:W3CDTF">2022-12-07T06:02:00Z</dcterms:modified>
</cp:coreProperties>
</file>