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2FCF" w14:textId="77777777" w:rsidR="003B417E" w:rsidRPr="00834C19" w:rsidRDefault="003B417E" w:rsidP="00267C2E">
      <w:pPr>
        <w:autoSpaceDE w:val="0"/>
        <w:spacing w:line="240" w:lineRule="auto"/>
        <w:ind w:right="-60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FAD2A5" w14:textId="77777777" w:rsidR="003B417E" w:rsidRPr="00834C19" w:rsidRDefault="003B417E" w:rsidP="00267C2E">
      <w:pPr>
        <w:pStyle w:val="a3"/>
        <w:shd w:val="clear" w:color="auto" w:fill="FFFFFF"/>
        <w:spacing w:before="0" w:beforeAutospacing="0" w:after="0" w:afterAutospacing="0"/>
        <w:jc w:val="center"/>
        <w:rPr>
          <w:color w:val="292929"/>
        </w:rPr>
      </w:pPr>
      <w:r w:rsidRPr="00834C19">
        <w:rPr>
          <w:rStyle w:val="a4"/>
          <w:color w:val="292929"/>
        </w:rPr>
        <w:t>Пояснительная записка</w:t>
      </w:r>
    </w:p>
    <w:p w14:paraId="5E6FD17E" w14:textId="7E0FBCE4" w:rsidR="003B417E" w:rsidRPr="00834C19" w:rsidRDefault="003B417E" w:rsidP="00267C2E">
      <w:pPr>
        <w:pStyle w:val="a3"/>
        <w:shd w:val="clear" w:color="auto" w:fill="FFFFFF"/>
        <w:spacing w:before="0" w:beforeAutospacing="0" w:after="0" w:afterAutospacing="0"/>
        <w:jc w:val="center"/>
        <w:rPr>
          <w:color w:val="292929"/>
        </w:rPr>
      </w:pPr>
      <w:r w:rsidRPr="00834C19">
        <w:rPr>
          <w:rStyle w:val="a4"/>
          <w:color w:val="292929"/>
        </w:rPr>
        <w:t xml:space="preserve">к отчету о результатах контрольной деятельности </w:t>
      </w:r>
      <w:r>
        <w:rPr>
          <w:rStyle w:val="a4"/>
          <w:color w:val="292929"/>
        </w:rPr>
        <w:t xml:space="preserve">по </w:t>
      </w:r>
      <w:r w:rsidRPr="00834C19">
        <w:rPr>
          <w:rStyle w:val="a4"/>
          <w:color w:val="292929"/>
        </w:rPr>
        <w:t>внутренне</w:t>
      </w:r>
      <w:r>
        <w:rPr>
          <w:rStyle w:val="a4"/>
          <w:color w:val="292929"/>
        </w:rPr>
        <w:t>му</w:t>
      </w:r>
      <w:r w:rsidRPr="00834C19">
        <w:rPr>
          <w:rStyle w:val="a4"/>
          <w:color w:val="292929"/>
        </w:rPr>
        <w:t xml:space="preserve"> муниципальн</w:t>
      </w:r>
      <w:r>
        <w:rPr>
          <w:rStyle w:val="a4"/>
          <w:color w:val="292929"/>
        </w:rPr>
        <w:t>ому</w:t>
      </w:r>
      <w:r w:rsidRPr="00834C19">
        <w:rPr>
          <w:rStyle w:val="a4"/>
          <w:color w:val="292929"/>
        </w:rPr>
        <w:t xml:space="preserve"> финансово</w:t>
      </w:r>
      <w:r>
        <w:rPr>
          <w:rStyle w:val="a4"/>
          <w:color w:val="292929"/>
        </w:rPr>
        <w:t>му</w:t>
      </w:r>
      <w:r w:rsidRPr="00834C19">
        <w:rPr>
          <w:rStyle w:val="a4"/>
          <w:color w:val="292929"/>
        </w:rPr>
        <w:t xml:space="preserve"> контрол</w:t>
      </w:r>
      <w:r>
        <w:rPr>
          <w:rStyle w:val="a4"/>
          <w:color w:val="292929"/>
        </w:rPr>
        <w:t>ю</w:t>
      </w:r>
      <w:r w:rsidRPr="00834C19">
        <w:rPr>
          <w:rStyle w:val="a4"/>
          <w:color w:val="292929"/>
        </w:rPr>
        <w:t xml:space="preserve"> – Местной администрации </w:t>
      </w:r>
      <w:r w:rsidR="00420C8D">
        <w:rPr>
          <w:rStyle w:val="a4"/>
          <w:color w:val="292929"/>
        </w:rPr>
        <w:t>внутригородского м</w:t>
      </w:r>
      <w:r w:rsidRPr="00834C19">
        <w:rPr>
          <w:rStyle w:val="a4"/>
          <w:color w:val="292929"/>
        </w:rPr>
        <w:t xml:space="preserve">униципального образования </w:t>
      </w:r>
      <w:r w:rsidR="00420C8D">
        <w:rPr>
          <w:rStyle w:val="a4"/>
          <w:color w:val="292929"/>
        </w:rPr>
        <w:t xml:space="preserve">города федерального значения Санкт-Петербурга </w:t>
      </w:r>
      <w:r w:rsidRPr="00834C19">
        <w:rPr>
          <w:rStyle w:val="a4"/>
          <w:color w:val="292929"/>
        </w:rPr>
        <w:t>поселок Стрельна за 202</w:t>
      </w:r>
      <w:r w:rsidR="00C421C0">
        <w:rPr>
          <w:rStyle w:val="a4"/>
          <w:color w:val="292929"/>
        </w:rPr>
        <w:t>4</w:t>
      </w:r>
      <w:r w:rsidRPr="00834C19">
        <w:rPr>
          <w:rStyle w:val="a4"/>
          <w:color w:val="292929"/>
        </w:rPr>
        <w:t xml:space="preserve"> год</w:t>
      </w:r>
    </w:p>
    <w:p w14:paraId="02C4A88B" w14:textId="77777777" w:rsidR="003B417E" w:rsidRPr="00834C19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34C19">
        <w:rPr>
          <w:rStyle w:val="a4"/>
          <w:color w:val="292929"/>
        </w:rPr>
        <w:t> </w:t>
      </w:r>
    </w:p>
    <w:p w14:paraId="389E8B20" w14:textId="77777777" w:rsidR="00C421C0" w:rsidRDefault="003B417E" w:rsidP="007E64B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34C19">
        <w:rPr>
          <w:color w:val="292929"/>
        </w:rPr>
        <w:t>Внутренний муниципальный финансовый контроль в</w:t>
      </w:r>
      <w:r w:rsidR="00420C8D">
        <w:rPr>
          <w:color w:val="292929"/>
        </w:rPr>
        <w:t>о</w:t>
      </w:r>
      <w:r w:rsidRPr="00834C19">
        <w:rPr>
          <w:color w:val="292929"/>
        </w:rPr>
        <w:t xml:space="preserve"> </w:t>
      </w:r>
      <w:r w:rsidR="00420C8D">
        <w:rPr>
          <w:color w:val="292929"/>
        </w:rPr>
        <w:t>внутригородском м</w:t>
      </w:r>
      <w:r w:rsidRPr="00834C19">
        <w:rPr>
          <w:color w:val="292929"/>
        </w:rPr>
        <w:t>униципальном образовании</w:t>
      </w:r>
      <w:r w:rsidR="00420C8D">
        <w:rPr>
          <w:color w:val="292929"/>
        </w:rPr>
        <w:t xml:space="preserve"> города федерального значения Санкт-Петербурга</w:t>
      </w:r>
      <w:r w:rsidRPr="00834C19">
        <w:rPr>
          <w:color w:val="292929"/>
        </w:rPr>
        <w:t xml:space="preserve"> поселок Стрельна осуществляется в соответствии с Бюджетным кодексом Российской Федерации, Постановлением Правительства РФ от 06.02.2020 № 95 «Об утверждении федерального стандарта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контроля», Постановлением Правительства РФ от 06.02.2020 № 100 «Об утверждении федерального стандарта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контроля», Постановлением Правительства РФ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Постановлением Правительства РФ от 23.07.2020 № 1095 «Об утверждении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обследований», Постановлением Правительства РФ от 17.08.2020 № 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Постановлением Правительства РФ от 17.08.2020 № 1237 «Об утверждении федерального стандарта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лиц», Постановлением Правительства РФ от 16.09.2020 № 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деятельности», </w:t>
      </w:r>
      <w:r w:rsidR="00C421C0">
        <w:t>р</w:t>
      </w:r>
      <w:r w:rsidRPr="00C421C0">
        <w:t>аспоряжение</w:t>
      </w:r>
      <w:r w:rsidR="00420C8D" w:rsidRPr="00C421C0">
        <w:t>м</w:t>
      </w:r>
      <w:r w:rsidRPr="00C421C0">
        <w:t xml:space="preserve"> </w:t>
      </w:r>
      <w:r w:rsidR="00420C8D" w:rsidRPr="00C421C0">
        <w:t xml:space="preserve">МА МО </w:t>
      </w:r>
    </w:p>
    <w:p w14:paraId="4D8280D6" w14:textId="45F9100F" w:rsidR="00420C8D" w:rsidRPr="007E64BB" w:rsidRDefault="00420C8D" w:rsidP="00C421C0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</w:rPr>
      </w:pPr>
      <w:r w:rsidRPr="00C421C0">
        <w:t>пос. Стрельна</w:t>
      </w:r>
      <w:r w:rsidR="003B417E" w:rsidRPr="00C421C0">
        <w:t xml:space="preserve"> </w:t>
      </w:r>
      <w:r w:rsidRPr="00C421C0">
        <w:t xml:space="preserve">от </w:t>
      </w:r>
      <w:r w:rsidR="00C421C0">
        <w:t xml:space="preserve">18.12.2023 №167 </w:t>
      </w:r>
      <w:r w:rsidR="003B417E" w:rsidRPr="00C421C0">
        <w:t>«</w:t>
      </w:r>
      <w:r w:rsidRPr="00420C8D">
        <w:t>Об утверждении Плана контрольных мероприятий по осуществлению внутреннего муниципального финансового контроля на 2023 год</w:t>
      </w:r>
      <w:r>
        <w:t>»</w:t>
      </w:r>
      <w:r w:rsidR="00267C2E">
        <w:t>.</w:t>
      </w:r>
    </w:p>
    <w:p w14:paraId="22956F42" w14:textId="37E540B9" w:rsidR="003B417E" w:rsidRPr="00834C19" w:rsidRDefault="003B417E" w:rsidP="00420C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C19">
        <w:rPr>
          <w:rFonts w:ascii="Times New Roman" w:hAnsi="Times New Roman"/>
          <w:color w:val="292929"/>
          <w:sz w:val="24"/>
          <w:szCs w:val="24"/>
        </w:rPr>
        <w:t xml:space="preserve">Внутренний муниципальный финансовый контроль осуществляется должностными лицами Местной администрации </w:t>
      </w:r>
      <w:r w:rsidR="00420C8D">
        <w:rPr>
          <w:rFonts w:ascii="Times New Roman" w:hAnsi="Times New Roman"/>
          <w:color w:val="292929"/>
          <w:sz w:val="24"/>
          <w:szCs w:val="24"/>
        </w:rPr>
        <w:t>внутригородского м</w:t>
      </w:r>
      <w:r w:rsidRPr="00834C19">
        <w:rPr>
          <w:rFonts w:ascii="Times New Roman" w:hAnsi="Times New Roman"/>
          <w:color w:val="292929"/>
          <w:sz w:val="24"/>
          <w:szCs w:val="24"/>
        </w:rPr>
        <w:t xml:space="preserve">униципального образования </w:t>
      </w:r>
      <w:r w:rsidR="00420C8D">
        <w:rPr>
          <w:rFonts w:ascii="Times New Roman" w:hAnsi="Times New Roman"/>
          <w:color w:val="292929"/>
          <w:sz w:val="24"/>
          <w:szCs w:val="24"/>
        </w:rPr>
        <w:t xml:space="preserve">города федерального значения Санкт-Петербурга </w:t>
      </w:r>
      <w:r w:rsidRPr="00834C19">
        <w:rPr>
          <w:rFonts w:ascii="Times New Roman" w:hAnsi="Times New Roman"/>
          <w:color w:val="292929"/>
          <w:sz w:val="24"/>
          <w:szCs w:val="24"/>
        </w:rPr>
        <w:t>поселок Стрельна (далее – Местная Администрация),</w:t>
      </w:r>
      <w:r>
        <w:rPr>
          <w:rFonts w:ascii="Tahoma" w:hAnsi="Tahoma" w:cs="Tahoma"/>
          <w:color w:val="292929"/>
          <w:sz w:val="27"/>
          <w:szCs w:val="27"/>
        </w:rPr>
        <w:t xml:space="preserve"> </w:t>
      </w:r>
      <w:r w:rsidRPr="00834C19">
        <w:rPr>
          <w:rFonts w:ascii="Times New Roman" w:hAnsi="Times New Roman"/>
          <w:color w:val="292929"/>
          <w:sz w:val="24"/>
          <w:szCs w:val="24"/>
        </w:rPr>
        <w:t xml:space="preserve">назначенными </w:t>
      </w:r>
      <w:r>
        <w:rPr>
          <w:color w:val="292929"/>
        </w:rPr>
        <w:t>р</w:t>
      </w:r>
      <w:r w:rsidRPr="00834C19">
        <w:rPr>
          <w:rFonts w:ascii="Times New Roman" w:hAnsi="Times New Roman"/>
          <w:color w:val="292929"/>
          <w:sz w:val="24"/>
          <w:szCs w:val="24"/>
        </w:rPr>
        <w:t xml:space="preserve">аспоряжениями Местной </w:t>
      </w:r>
      <w:r w:rsidR="00267C2E">
        <w:rPr>
          <w:rFonts w:ascii="Times New Roman" w:hAnsi="Times New Roman"/>
          <w:color w:val="292929"/>
          <w:sz w:val="24"/>
          <w:szCs w:val="24"/>
        </w:rPr>
        <w:t>а</w:t>
      </w:r>
      <w:r w:rsidRPr="00834C19">
        <w:rPr>
          <w:rFonts w:ascii="Times New Roman" w:hAnsi="Times New Roman"/>
          <w:color w:val="292929"/>
          <w:sz w:val="24"/>
          <w:szCs w:val="24"/>
        </w:rPr>
        <w:t>дминистрации.</w:t>
      </w:r>
    </w:p>
    <w:p w14:paraId="59D9F577" w14:textId="77777777" w:rsidR="003B417E" w:rsidRPr="00420C8D" w:rsidRDefault="003B417E" w:rsidP="003B417E">
      <w:pPr>
        <w:pStyle w:val="a3"/>
        <w:shd w:val="clear" w:color="auto" w:fill="FFFFFF"/>
        <w:spacing w:before="0" w:beforeAutospacing="0" w:after="0" w:afterAutospacing="0" w:line="375" w:lineRule="atLeast"/>
        <w:ind w:firstLine="567"/>
        <w:jc w:val="both"/>
        <w:rPr>
          <w:color w:val="292929"/>
        </w:rPr>
      </w:pPr>
      <w:r w:rsidRPr="00420C8D">
        <w:rPr>
          <w:color w:val="292929"/>
        </w:rPr>
        <w:t xml:space="preserve">Объем денежных средств, затраченных на содержание органа контроля составляет 0,0 руб. </w:t>
      </w:r>
    </w:p>
    <w:p w14:paraId="19AAC2CE" w14:textId="77777777" w:rsidR="003B417E" w:rsidRPr="00420C8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420C8D">
        <w:rPr>
          <w:color w:val="292929"/>
        </w:rPr>
        <w:t>Расходы, связанные с привлечением для проведения контрольных мероприятий специалистов иных организаций, независимых экспертов, не осуществлялись.</w:t>
      </w:r>
    </w:p>
    <w:p w14:paraId="470013E1" w14:textId="1E1F71D7" w:rsidR="003B417E" w:rsidRPr="00420C8D" w:rsidRDefault="00267C2E" w:rsidP="00C75A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</w:t>
      </w:r>
      <w:r w:rsidR="00420C8D" w:rsidRPr="00420C8D">
        <w:rPr>
          <w:rFonts w:ascii="Times New Roman" w:hAnsi="Times New Roman"/>
          <w:sz w:val="24"/>
          <w:szCs w:val="24"/>
        </w:rPr>
        <w:t xml:space="preserve"> контрольных мероприятий по осуществлению внутреннего муниципального финансового контроля на 202</w:t>
      </w:r>
      <w:r w:rsidR="00C421C0">
        <w:rPr>
          <w:rFonts w:ascii="Times New Roman" w:hAnsi="Times New Roman"/>
          <w:sz w:val="24"/>
          <w:szCs w:val="24"/>
        </w:rPr>
        <w:t>4</w:t>
      </w:r>
      <w:r w:rsidR="00420C8D" w:rsidRPr="00420C8D">
        <w:rPr>
          <w:rFonts w:ascii="Times New Roman" w:hAnsi="Times New Roman"/>
          <w:sz w:val="24"/>
          <w:szCs w:val="24"/>
        </w:rPr>
        <w:t xml:space="preserve"> год</w:t>
      </w:r>
      <w:r w:rsidR="003B417E" w:rsidRPr="00420C8D">
        <w:rPr>
          <w:rFonts w:ascii="Times New Roman" w:hAnsi="Times New Roman"/>
          <w:sz w:val="24"/>
          <w:szCs w:val="24"/>
        </w:rPr>
        <w:t xml:space="preserve">, утвержденный </w:t>
      </w:r>
      <w:r>
        <w:rPr>
          <w:rFonts w:ascii="Times New Roman" w:hAnsi="Times New Roman"/>
          <w:sz w:val="24"/>
          <w:szCs w:val="24"/>
        </w:rPr>
        <w:t>р</w:t>
      </w:r>
      <w:r w:rsidR="00420C8D" w:rsidRPr="00420C8D">
        <w:rPr>
          <w:rFonts w:ascii="Times New Roman" w:hAnsi="Times New Roman"/>
          <w:sz w:val="24"/>
          <w:szCs w:val="24"/>
        </w:rPr>
        <w:t xml:space="preserve">аспоряжением МА МО пос. Стрельна от </w:t>
      </w:r>
      <w:r w:rsidR="00C421C0">
        <w:rPr>
          <w:rFonts w:ascii="Times New Roman" w:hAnsi="Times New Roman"/>
          <w:sz w:val="24"/>
          <w:szCs w:val="24"/>
        </w:rPr>
        <w:t>18</w:t>
      </w:r>
      <w:r w:rsidR="00420C8D" w:rsidRPr="00420C8D">
        <w:rPr>
          <w:rFonts w:ascii="Times New Roman" w:hAnsi="Times New Roman"/>
          <w:sz w:val="24"/>
          <w:szCs w:val="24"/>
        </w:rPr>
        <w:t>.12.202</w:t>
      </w:r>
      <w:r w:rsidR="00C421C0">
        <w:rPr>
          <w:rFonts w:ascii="Times New Roman" w:hAnsi="Times New Roman"/>
          <w:sz w:val="24"/>
          <w:szCs w:val="24"/>
        </w:rPr>
        <w:t>3</w:t>
      </w:r>
      <w:r w:rsidR="00420C8D" w:rsidRPr="00420C8D">
        <w:rPr>
          <w:rFonts w:ascii="Times New Roman" w:hAnsi="Times New Roman"/>
          <w:sz w:val="24"/>
          <w:szCs w:val="24"/>
        </w:rPr>
        <w:t xml:space="preserve"> № 1</w:t>
      </w:r>
      <w:r w:rsidR="00C421C0">
        <w:rPr>
          <w:rFonts w:ascii="Times New Roman" w:hAnsi="Times New Roman"/>
          <w:sz w:val="24"/>
          <w:szCs w:val="24"/>
        </w:rPr>
        <w:t>6</w:t>
      </w:r>
      <w:r w:rsidR="00420C8D" w:rsidRPr="00420C8D">
        <w:rPr>
          <w:rFonts w:ascii="Times New Roman" w:hAnsi="Times New Roman"/>
          <w:sz w:val="24"/>
          <w:szCs w:val="24"/>
        </w:rPr>
        <w:t>7</w:t>
      </w:r>
      <w:r w:rsidR="003B417E" w:rsidRPr="00420C8D">
        <w:rPr>
          <w:rFonts w:ascii="Times New Roman" w:hAnsi="Times New Roman"/>
          <w:sz w:val="24"/>
          <w:szCs w:val="24"/>
        </w:rPr>
        <w:t xml:space="preserve"> </w:t>
      </w:r>
      <w:r w:rsidR="003B417E" w:rsidRPr="00420C8D">
        <w:rPr>
          <w:rFonts w:ascii="Times New Roman" w:hAnsi="Times New Roman"/>
          <w:color w:val="292929"/>
          <w:sz w:val="24"/>
          <w:szCs w:val="24"/>
        </w:rPr>
        <w:t>выполнен своевременно и в полном объеме.</w:t>
      </w:r>
    </w:p>
    <w:p w14:paraId="69077DAC" w14:textId="125F9CFF" w:rsidR="003B417E" w:rsidRPr="0081432D" w:rsidRDefault="00267C2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>
        <w:rPr>
          <w:color w:val="292929"/>
        </w:rPr>
        <w:t>За 202</w:t>
      </w:r>
      <w:r w:rsidR="00C421C0">
        <w:rPr>
          <w:color w:val="292929"/>
        </w:rPr>
        <w:t>4</w:t>
      </w:r>
      <w:r w:rsidR="00420C8D">
        <w:rPr>
          <w:color w:val="292929"/>
        </w:rPr>
        <w:t xml:space="preserve"> год </w:t>
      </w:r>
      <w:r w:rsidR="003B417E" w:rsidRPr="0081432D">
        <w:rPr>
          <w:color w:val="292929"/>
        </w:rPr>
        <w:t xml:space="preserve">проведено </w:t>
      </w:r>
      <w:r w:rsidR="00C421C0">
        <w:rPr>
          <w:color w:val="292929"/>
        </w:rPr>
        <w:t>4</w:t>
      </w:r>
      <w:r w:rsidR="003B417E" w:rsidRPr="0081432D">
        <w:rPr>
          <w:color w:val="292929"/>
        </w:rPr>
        <w:t xml:space="preserve"> контрольн</w:t>
      </w:r>
      <w:r w:rsidR="00420C8D">
        <w:rPr>
          <w:color w:val="292929"/>
        </w:rPr>
        <w:t>ых</w:t>
      </w:r>
      <w:r w:rsidR="003B417E" w:rsidRPr="0081432D">
        <w:rPr>
          <w:color w:val="292929"/>
        </w:rPr>
        <w:t xml:space="preserve"> мероприяти</w:t>
      </w:r>
      <w:r w:rsidR="00420C8D">
        <w:rPr>
          <w:color w:val="292929"/>
        </w:rPr>
        <w:t>я</w:t>
      </w:r>
      <w:r w:rsidR="003B417E" w:rsidRPr="0081432D">
        <w:rPr>
          <w:color w:val="292929"/>
        </w:rPr>
        <w:t xml:space="preserve">, из них плановых мероприятий - </w:t>
      </w:r>
      <w:r w:rsidR="00C421C0">
        <w:rPr>
          <w:color w:val="292929"/>
        </w:rPr>
        <w:t>4</w:t>
      </w:r>
      <w:r w:rsidR="003B417E" w:rsidRPr="0081432D">
        <w:rPr>
          <w:color w:val="292929"/>
        </w:rPr>
        <w:t>, внеплановых -</w:t>
      </w:r>
      <w:r w:rsidR="00C421C0">
        <w:rPr>
          <w:color w:val="292929"/>
        </w:rPr>
        <w:t>0</w:t>
      </w:r>
      <w:r w:rsidR="003B417E" w:rsidRPr="0081432D">
        <w:rPr>
          <w:color w:val="292929"/>
        </w:rPr>
        <w:t>.</w:t>
      </w:r>
    </w:p>
    <w:p w14:paraId="5F6D0EA4" w14:textId="73447FCC" w:rsidR="00267C2E" w:rsidRDefault="003B417E" w:rsidP="00267C2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В ходе проведения контрольных мероприятий в 202</w:t>
      </w:r>
      <w:r w:rsidR="00C421C0">
        <w:rPr>
          <w:color w:val="292929"/>
        </w:rPr>
        <w:t>4</w:t>
      </w:r>
      <w:r w:rsidRPr="0081432D">
        <w:rPr>
          <w:color w:val="292929"/>
        </w:rPr>
        <w:t xml:space="preserve"> году </w:t>
      </w:r>
      <w:r w:rsidR="00267C2E">
        <w:rPr>
          <w:color w:val="292929"/>
        </w:rPr>
        <w:t>выявлены нарушения:</w:t>
      </w:r>
    </w:p>
    <w:p w14:paraId="4C42C14B" w14:textId="1025B087" w:rsidR="00C421C0" w:rsidRPr="00C421C0" w:rsidRDefault="00267C2E" w:rsidP="00C421C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292929"/>
        </w:rPr>
        <w:lastRenderedPageBreak/>
        <w:t>-</w:t>
      </w:r>
      <w:r w:rsidRPr="00267C2E">
        <w:rPr>
          <w:color w:val="292929"/>
        </w:rPr>
        <w:t xml:space="preserve"> с</w:t>
      </w:r>
      <w:r w:rsidRPr="00267C2E">
        <w:rPr>
          <w:color w:val="000000"/>
        </w:rPr>
        <w:t xml:space="preserve">облюдение законодательства </w:t>
      </w:r>
      <w:r w:rsidR="00C421C0" w:rsidRPr="00AC5F85">
        <w:t>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</w:r>
      <w:r w:rsidR="00C421C0">
        <w:t xml:space="preserve"> – 35 нарушений;</w:t>
      </w:r>
    </w:p>
    <w:p w14:paraId="202C8731" w14:textId="377CF5B3" w:rsidR="00C421C0" w:rsidRPr="00C421C0" w:rsidRDefault="00C421C0" w:rsidP="00C421C0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осуществлени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расходов местного бюджета на реализацию мероприятий муниципальной программы (подпрограммы, целевой программы); выборочная проверка достоверности отчета о реализации муниципальной программы, отчета об исполнении муниципального задания или отчета о достижении показателей результативности</w:t>
      </w:r>
      <w:r>
        <w:rPr>
          <w:rFonts w:ascii="Times New Roman" w:hAnsi="Times New Roman"/>
          <w:sz w:val="24"/>
          <w:szCs w:val="24"/>
        </w:rPr>
        <w:t xml:space="preserve"> – 29 нарушений.</w:t>
      </w:r>
    </w:p>
    <w:p w14:paraId="45EFF913" w14:textId="2F7E6D1C" w:rsidR="00C0150D" w:rsidRPr="00C0150D" w:rsidRDefault="003B417E" w:rsidP="00C0150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По результатам проведения контрольных мероприятий</w:t>
      </w:r>
      <w:r w:rsidR="00C0150D">
        <w:rPr>
          <w:color w:val="292929"/>
        </w:rPr>
        <w:t xml:space="preserve"> выдано представление, </w:t>
      </w:r>
      <w:r w:rsidR="00C0150D" w:rsidRPr="008E19F7">
        <w:t>содержащее</w:t>
      </w:r>
      <w:r w:rsidR="00C0150D">
        <w:t xml:space="preserve"> обязательную для рассмотрения </w:t>
      </w:r>
      <w:r w:rsidR="00C0150D" w:rsidRPr="008E19F7">
        <w:t>в установленные сроки инфор</w:t>
      </w:r>
      <w:r w:rsidR="00C0150D">
        <w:t xml:space="preserve">мацию о выявленных нарушениях, </w:t>
      </w:r>
      <w:r w:rsidR="00C0150D" w:rsidRPr="008E19F7">
        <w:t xml:space="preserve">а также требование об устранении нарушений и о принятии мер </w:t>
      </w:r>
      <w:r w:rsidR="00C0150D" w:rsidRPr="008E19F7">
        <w:br/>
        <w:t>по устранению п</w:t>
      </w:r>
      <w:r w:rsidR="00C0150D">
        <w:t xml:space="preserve">ричин и условий таких нарушений. </w:t>
      </w:r>
    </w:p>
    <w:p w14:paraId="22331636" w14:textId="77777777" w:rsidR="003B417E" w:rsidRPr="0081432D" w:rsidRDefault="00C0150D" w:rsidP="00C0150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По результатам проведения контрольных мероприятий</w:t>
      </w:r>
      <w:r>
        <w:rPr>
          <w:color w:val="292929"/>
        </w:rPr>
        <w:t xml:space="preserve"> </w:t>
      </w:r>
      <w:r w:rsidR="003B417E" w:rsidRPr="0081432D">
        <w:rPr>
          <w:color w:val="292929"/>
        </w:rPr>
        <w:t>протоколы об административных правонарушениях не составлялись.</w:t>
      </w:r>
    </w:p>
    <w:p w14:paraId="1CE7D3F6" w14:textId="77777777"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Материалы в правоохранительные органы, органы прокуратуры не направлялись.</w:t>
      </w:r>
    </w:p>
    <w:p w14:paraId="04BB3CA4" w14:textId="77777777"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Уведомления о применении бюджетных мер принуждения, исковые заявления в суды о возмещении объектом контроля ущерба, причиненного внутригородскому муниципального образованию, о признании осуществленных закупок товаров, работ, услуг для обеспечения муниципальных нужд недействительными не направлялись.</w:t>
      </w:r>
    </w:p>
    <w:p w14:paraId="1E1222DE" w14:textId="77777777" w:rsidR="003B417E" w:rsidRPr="0081432D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81432D">
        <w:rPr>
          <w:color w:val="292929"/>
        </w:rPr>
        <w:t>Жалобы и исковые заявления на решения должностных лиц, осуществлявших внутренний муниципальный финансовый контроль, а также жалобы на их действия (бездействия) при осуществлении ими полномочий по внутреннему муниципальному финансовому контролю не поступали.</w:t>
      </w:r>
    </w:p>
    <w:p w14:paraId="38D05679" w14:textId="77777777" w:rsidR="003B417E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</w:p>
    <w:p w14:paraId="2B921FCC" w14:textId="77777777" w:rsidR="003B417E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</w:p>
    <w:p w14:paraId="1FDAA5A9" w14:textId="56A8AB72" w:rsidR="003B417E" w:rsidRDefault="003B417E" w:rsidP="00C51B37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</w:rPr>
      </w:pPr>
      <w:r w:rsidRPr="0081432D">
        <w:rPr>
          <w:color w:val="292929"/>
        </w:rPr>
        <w:t>Ответственн</w:t>
      </w:r>
      <w:r>
        <w:rPr>
          <w:color w:val="292929"/>
        </w:rPr>
        <w:t>ые</w:t>
      </w:r>
      <w:r w:rsidRPr="0081432D">
        <w:rPr>
          <w:color w:val="292929"/>
        </w:rPr>
        <w:t xml:space="preserve"> лиц</w:t>
      </w:r>
      <w:r>
        <w:rPr>
          <w:color w:val="292929"/>
        </w:rPr>
        <w:t>а</w:t>
      </w:r>
      <w:r w:rsidRPr="0081432D">
        <w:rPr>
          <w:color w:val="292929"/>
        </w:rPr>
        <w:t xml:space="preserve"> за проведение контрольных мероприятий по осуществлению внутреннего муниципального финансового контроля</w:t>
      </w:r>
      <w:r>
        <w:rPr>
          <w:color w:val="292929"/>
        </w:rPr>
        <w:t xml:space="preserve"> __________________</w:t>
      </w:r>
      <w:r w:rsidR="00C0150D">
        <w:rPr>
          <w:color w:val="292929"/>
        </w:rPr>
        <w:t xml:space="preserve"> </w:t>
      </w:r>
      <w:r w:rsidR="00C421C0">
        <w:rPr>
          <w:color w:val="292929"/>
        </w:rPr>
        <w:t>И.А. Потёмкина</w:t>
      </w:r>
    </w:p>
    <w:p w14:paraId="221201FD" w14:textId="77DAAE2D" w:rsidR="003B417E" w:rsidRDefault="003B417E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>
        <w:rPr>
          <w:color w:val="292929"/>
        </w:rPr>
        <w:t xml:space="preserve">                                                   </w:t>
      </w:r>
      <w:r w:rsidR="00BF19C1">
        <w:rPr>
          <w:color w:val="292929"/>
        </w:rPr>
        <w:t xml:space="preserve">                               </w:t>
      </w:r>
      <w:r>
        <w:rPr>
          <w:color w:val="292929"/>
        </w:rPr>
        <w:t xml:space="preserve">__________________ </w:t>
      </w:r>
      <w:r w:rsidR="00C421C0">
        <w:rPr>
          <w:color w:val="292929"/>
        </w:rPr>
        <w:t xml:space="preserve">А.М. </w:t>
      </w:r>
      <w:proofErr w:type="spellStart"/>
      <w:r w:rsidR="00C421C0">
        <w:rPr>
          <w:color w:val="292929"/>
        </w:rPr>
        <w:t>Акентьева</w:t>
      </w:r>
      <w:proofErr w:type="spellEnd"/>
    </w:p>
    <w:p w14:paraId="27E3063A" w14:textId="77777777" w:rsidR="00C51B37" w:rsidRPr="0081432D" w:rsidRDefault="00C51B37" w:rsidP="003B41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>
        <w:rPr>
          <w:color w:val="292929"/>
        </w:rPr>
        <w:tab/>
      </w:r>
      <w:r>
        <w:rPr>
          <w:color w:val="292929"/>
        </w:rPr>
        <w:tab/>
      </w:r>
      <w:r>
        <w:rPr>
          <w:color w:val="292929"/>
        </w:rPr>
        <w:tab/>
      </w:r>
      <w:r>
        <w:rPr>
          <w:color w:val="292929"/>
        </w:rPr>
        <w:tab/>
      </w:r>
      <w:r>
        <w:rPr>
          <w:color w:val="292929"/>
        </w:rPr>
        <w:tab/>
      </w:r>
      <w:r>
        <w:rPr>
          <w:color w:val="292929"/>
        </w:rPr>
        <w:tab/>
      </w:r>
      <w:r>
        <w:rPr>
          <w:color w:val="292929"/>
        </w:rPr>
        <w:tab/>
      </w:r>
      <w:r w:rsidR="00BF19C1">
        <w:rPr>
          <w:color w:val="292929"/>
        </w:rPr>
        <w:t xml:space="preserve">         __________________ Н.Н. Васильева</w:t>
      </w:r>
    </w:p>
    <w:p w14:paraId="4B72A534" w14:textId="77777777" w:rsidR="003B417E" w:rsidRPr="00F86130" w:rsidRDefault="003B417E" w:rsidP="003B417E">
      <w:pPr>
        <w:jc w:val="center"/>
        <w:rPr>
          <w:b/>
        </w:rPr>
      </w:pPr>
    </w:p>
    <w:p w14:paraId="08389655" w14:textId="77777777"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14:paraId="7DEBF791" w14:textId="77777777"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14:paraId="60857AD2" w14:textId="77777777"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14:paraId="7BC5C1F2" w14:textId="77777777"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14:paraId="6CAE6430" w14:textId="77777777" w:rsidR="003B417E" w:rsidRDefault="003B417E" w:rsidP="003B417E">
      <w:pPr>
        <w:tabs>
          <w:tab w:val="left" w:pos="-284"/>
          <w:tab w:val="left" w:pos="426"/>
          <w:tab w:val="left" w:pos="851"/>
        </w:tabs>
        <w:jc w:val="both"/>
        <w:rPr>
          <w:b/>
          <w:bCs/>
        </w:rPr>
      </w:pPr>
    </w:p>
    <w:p w14:paraId="79466844" w14:textId="77777777" w:rsidR="005556F1" w:rsidRPr="003B417E" w:rsidRDefault="005556F1" w:rsidP="003B417E">
      <w:pPr>
        <w:rPr>
          <w:szCs w:val="28"/>
        </w:rPr>
      </w:pPr>
    </w:p>
    <w:sectPr w:rsidR="005556F1" w:rsidRPr="003B417E" w:rsidSect="009058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8D"/>
    <w:rsid w:val="00027895"/>
    <w:rsid w:val="00041432"/>
    <w:rsid w:val="00120366"/>
    <w:rsid w:val="001E3569"/>
    <w:rsid w:val="001F7545"/>
    <w:rsid w:val="00267C2E"/>
    <w:rsid w:val="002F32D4"/>
    <w:rsid w:val="003B417E"/>
    <w:rsid w:val="003C7B94"/>
    <w:rsid w:val="00410502"/>
    <w:rsid w:val="00420C8D"/>
    <w:rsid w:val="0045651F"/>
    <w:rsid w:val="004A0E90"/>
    <w:rsid w:val="005556F1"/>
    <w:rsid w:val="0057398B"/>
    <w:rsid w:val="006273D6"/>
    <w:rsid w:val="00684E48"/>
    <w:rsid w:val="006E3E78"/>
    <w:rsid w:val="007112B0"/>
    <w:rsid w:val="007A0550"/>
    <w:rsid w:val="007A6A48"/>
    <w:rsid w:val="007E64BB"/>
    <w:rsid w:val="008A77AD"/>
    <w:rsid w:val="008D70E7"/>
    <w:rsid w:val="00905851"/>
    <w:rsid w:val="009B096A"/>
    <w:rsid w:val="009D1910"/>
    <w:rsid w:val="00A379A9"/>
    <w:rsid w:val="00AF2219"/>
    <w:rsid w:val="00B2455E"/>
    <w:rsid w:val="00B24677"/>
    <w:rsid w:val="00B3584F"/>
    <w:rsid w:val="00B54863"/>
    <w:rsid w:val="00BC528D"/>
    <w:rsid w:val="00BF19C1"/>
    <w:rsid w:val="00C0150D"/>
    <w:rsid w:val="00C25D3A"/>
    <w:rsid w:val="00C421C0"/>
    <w:rsid w:val="00C51B37"/>
    <w:rsid w:val="00C75A88"/>
    <w:rsid w:val="00DE20FD"/>
    <w:rsid w:val="00DF4BD4"/>
    <w:rsid w:val="00F5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7216"/>
  <w15:docId w15:val="{3C31124E-537E-490B-9F7B-7459471B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54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556F1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1F7545"/>
    <w:pPr>
      <w:widowControl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unhideWhenUsed/>
    <w:rsid w:val="003B41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17E"/>
    <w:rPr>
      <w:b/>
      <w:bCs/>
    </w:rPr>
  </w:style>
  <w:style w:type="character" w:styleId="a5">
    <w:name w:val="Hyperlink"/>
    <w:basedOn w:val="a0"/>
    <w:uiPriority w:val="99"/>
    <w:unhideWhenUsed/>
    <w:rsid w:val="003B417E"/>
    <w:rPr>
      <w:color w:val="0000FF" w:themeColor="hyperlink"/>
      <w:u w:val="single"/>
    </w:rPr>
  </w:style>
  <w:style w:type="character" w:customStyle="1" w:styleId="docxtitle">
    <w:name w:val="docx__title"/>
    <w:basedOn w:val="a0"/>
    <w:rsid w:val="003B417E"/>
  </w:style>
  <w:style w:type="paragraph" w:styleId="a6">
    <w:name w:val="Balloon Text"/>
    <w:basedOn w:val="a"/>
    <w:link w:val="a7"/>
    <w:uiPriority w:val="99"/>
    <w:semiHidden/>
    <w:unhideWhenUsed/>
    <w:rsid w:val="00BF1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19C1"/>
    <w:rPr>
      <w:rFonts w:ascii="Segoe UI" w:hAnsi="Segoe UI" w:cs="Segoe UI"/>
      <w:sz w:val="18"/>
      <w:szCs w:val="18"/>
      <w:lang w:eastAsia="en-US"/>
    </w:rPr>
  </w:style>
  <w:style w:type="character" w:styleId="a8">
    <w:name w:val="FollowedHyperlink"/>
    <w:basedOn w:val="a0"/>
    <w:uiPriority w:val="99"/>
    <w:semiHidden/>
    <w:unhideWhenUsed/>
    <w:rsid w:val="00C421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280BD-9E1D-4C67-AB3A-B5BC23C8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</cp:revision>
  <cp:lastPrinted>2025-01-20T08:42:00Z</cp:lastPrinted>
  <dcterms:created xsi:type="dcterms:W3CDTF">2025-01-20T08:42:00Z</dcterms:created>
  <dcterms:modified xsi:type="dcterms:W3CDTF">2025-01-20T08:42:00Z</dcterms:modified>
</cp:coreProperties>
</file>