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C3246" w14:textId="4479A9F5" w:rsidR="0003705D" w:rsidRPr="0003705D" w:rsidRDefault="003920DE" w:rsidP="0003705D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3920DE">
        <w:rPr>
          <w:b/>
          <w:color w:val="000000"/>
        </w:rPr>
        <w:t>Результаты выборочной проверки</w:t>
      </w:r>
      <w:r w:rsidR="0003705D">
        <w:rPr>
          <w:b/>
          <w:color w:val="000000"/>
        </w:rPr>
        <w:t xml:space="preserve"> </w:t>
      </w:r>
      <w:r w:rsidR="0003705D" w:rsidRPr="0003705D">
        <w:rPr>
          <w:b/>
          <w:bCs/>
        </w:rPr>
        <w:t>осуществления расходов местного бюджета на реализацию мероприятий муниципальной программы (подпрограммы, целевой программы); выборочная проверка достоверности отчета о реализации муниципальной программы, отчета об исполнении муниципального задания или отчета о достижении показателей результативности</w:t>
      </w:r>
    </w:p>
    <w:p w14:paraId="6CE11B88" w14:textId="77777777" w:rsidR="003920DE" w:rsidRDefault="003920DE" w:rsidP="003920DE">
      <w:pPr>
        <w:pStyle w:val="a3"/>
        <w:spacing w:before="0" w:beforeAutospacing="0" w:after="0" w:afterAutospacing="0" w:line="450" w:lineRule="atLeast"/>
        <w:ind w:firstLine="567"/>
        <w:jc w:val="both"/>
        <w:rPr>
          <w:b/>
          <w:color w:val="000000"/>
        </w:rPr>
      </w:pPr>
    </w:p>
    <w:p w14:paraId="0FC0C9A9" w14:textId="5E1A20E8" w:rsidR="0003705D" w:rsidRPr="0003705D" w:rsidRDefault="0003705D" w:rsidP="0003705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03705D">
        <w:rPr>
          <w:bCs/>
          <w:color w:val="000000"/>
        </w:rPr>
        <w:t xml:space="preserve">Местная </w:t>
      </w:r>
      <w:r>
        <w:rPr>
          <w:bCs/>
          <w:color w:val="000000"/>
        </w:rPr>
        <w:t xml:space="preserve">администрация внутригородского муниципального образования города федерального значения Санкт-Петербурга поселок Стрельна провела </w:t>
      </w:r>
      <w:r w:rsidRPr="0003705D">
        <w:rPr>
          <w:bCs/>
          <w:color w:val="000000"/>
        </w:rPr>
        <w:t>выборочн</w:t>
      </w:r>
      <w:r>
        <w:rPr>
          <w:bCs/>
          <w:color w:val="000000"/>
        </w:rPr>
        <w:t>ую</w:t>
      </w:r>
      <w:r w:rsidRPr="0003705D">
        <w:rPr>
          <w:bCs/>
          <w:color w:val="000000"/>
        </w:rPr>
        <w:t xml:space="preserve"> проверк</w:t>
      </w:r>
      <w:r>
        <w:rPr>
          <w:bCs/>
          <w:color w:val="000000"/>
        </w:rPr>
        <w:t xml:space="preserve">у </w:t>
      </w:r>
      <w:r w:rsidRPr="0003705D">
        <w:rPr>
          <w:bCs/>
        </w:rPr>
        <w:t>осуществления расходов местного бюджета на реализацию мероприятий муниципальной программы (подпрограммы, целевой программы); выборочн</w:t>
      </w:r>
      <w:r>
        <w:rPr>
          <w:bCs/>
        </w:rPr>
        <w:t>ую</w:t>
      </w:r>
      <w:r w:rsidRPr="0003705D">
        <w:rPr>
          <w:bCs/>
        </w:rPr>
        <w:t xml:space="preserve"> проверк</w:t>
      </w:r>
      <w:r>
        <w:rPr>
          <w:bCs/>
        </w:rPr>
        <w:t>у</w:t>
      </w:r>
      <w:r w:rsidRPr="0003705D">
        <w:rPr>
          <w:bCs/>
        </w:rPr>
        <w:t xml:space="preserve"> достоверности отчета о реализации муниципальной программы, отчета об исполнении муниципального задания или отчета о достижении показателей результативности</w:t>
      </w:r>
      <w:r>
        <w:rPr>
          <w:bCs/>
        </w:rPr>
        <w:t xml:space="preserve"> за 2023 год. Контрольное мероприятие состоялось в соответствии с пунктом 3 Плана к</w:t>
      </w:r>
      <w:r w:rsidRPr="00DB7CFE">
        <w:t>онтрольных мероприятий по осуществлению внутреннего муниципального финансового контроля на 2024 год</w:t>
      </w:r>
      <w:r>
        <w:t>.</w:t>
      </w:r>
    </w:p>
    <w:p w14:paraId="73B642D5" w14:textId="77777777" w:rsidR="0003705D" w:rsidRDefault="003920DE" w:rsidP="0003705D">
      <w:pPr>
        <w:pStyle w:val="a3"/>
        <w:spacing w:before="0" w:beforeAutospacing="0" w:after="0" w:afterAutospacing="0" w:line="450" w:lineRule="atLeast"/>
        <w:ind w:firstLine="567"/>
        <w:jc w:val="both"/>
        <w:rPr>
          <w:color w:val="000000"/>
        </w:rPr>
      </w:pPr>
      <w:r w:rsidRPr="003920DE">
        <w:rPr>
          <w:color w:val="000000"/>
        </w:rPr>
        <w:t>По итогам проверки выявлены нарушения</w:t>
      </w:r>
      <w:r w:rsidR="0003705D">
        <w:rPr>
          <w:color w:val="000000"/>
        </w:rPr>
        <w:t xml:space="preserve"> не выявлены. </w:t>
      </w:r>
    </w:p>
    <w:p w14:paraId="4353B7D7" w14:textId="5C45901B" w:rsidR="0003705D" w:rsidRPr="0003705D" w:rsidRDefault="0003705D" w:rsidP="0003705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D64A2">
        <w:rPr>
          <w:bCs/>
        </w:rPr>
        <w:t xml:space="preserve">В сводном </w:t>
      </w:r>
      <w:r>
        <w:rPr>
          <w:bCs/>
        </w:rPr>
        <w:t>отчете о ходе реализации и оценке эффективности реализации муниципальных программ за 2023 год по 4 муниципальным программам показатели общего объема утвержденных и (или) исполненных бюджетных ассигнований на из реализацию не соответствуют показателям, утвержденным решением Муниципального Совета от 06.12.2022 №57 «О бюджете внутригородского муниципального образования города федерального значения Санкт-Петербурга поселок Стрельна на 2023 год и на плановый период 2024 и 2025 годов» (в последней редакции решения МС от 12.12.2023 №86), Отчетом об исполнении бюджета (ф. 0503117), и отраженным в проекте решения МС об исполнении бюджета (1 замечание).</w:t>
      </w:r>
    </w:p>
    <w:p w14:paraId="603A25CA" w14:textId="77777777" w:rsidR="00E27170" w:rsidRDefault="00E27170"/>
    <w:sectPr w:rsidR="00E2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50"/>
    <w:rsid w:val="0003705D"/>
    <w:rsid w:val="003920DE"/>
    <w:rsid w:val="00C87A50"/>
    <w:rsid w:val="00CA2201"/>
    <w:rsid w:val="00E2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E024"/>
  <w15:chartTrackingRefBased/>
  <w15:docId w15:val="{A581DF9C-EC8C-45EC-8F01-F0131B8E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2024-10-01T09:41:00Z</dcterms:created>
  <dcterms:modified xsi:type="dcterms:W3CDTF">2024-10-01T09:41:00Z</dcterms:modified>
</cp:coreProperties>
</file>