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F4720" w:rsidP="00D5072E">
      <w:pPr>
        <w:spacing w:after="0" w:line="240" w:lineRule="auto"/>
        <w:jc w:val="center"/>
        <w:rPr>
          <w:b/>
          <w:szCs w:val="24"/>
        </w:rPr>
      </w:pPr>
      <w:r>
        <w:br w:type="textWrapping" w:clear="all"/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b/>
          <w:bCs/>
          <w:color w:val="22272F"/>
          <w:sz w:val="18"/>
          <w:szCs w:val="18"/>
          <w:lang w:eastAsia="ru-RU"/>
        </w:rPr>
        <w:t xml:space="preserve">Типовая форма согласия на обработку персональных данных </w:t>
      </w:r>
      <w:r w:rsidRPr="007C0958">
        <w:rPr>
          <w:rFonts w:eastAsia="Times New Roman"/>
          <w:b/>
          <w:sz w:val="18"/>
          <w:szCs w:val="18"/>
          <w:lang w:eastAsia="ru-RU"/>
        </w:rPr>
        <w:t>лиц, замещающих должности муниципальной службы</w:t>
      </w:r>
      <w:r w:rsidRPr="007C0958">
        <w:rPr>
          <w:rFonts w:eastAsia="Times New Roman"/>
          <w:sz w:val="18"/>
          <w:szCs w:val="18"/>
          <w:lang w:eastAsia="ru-RU"/>
        </w:rPr>
        <w:t xml:space="preserve"> </w:t>
      </w:r>
      <w:r w:rsidRPr="007C0958">
        <w:rPr>
          <w:rFonts w:eastAsia="Times New Roman"/>
          <w:b/>
          <w:bCs/>
          <w:color w:val="22272F"/>
          <w:sz w:val="18"/>
          <w:szCs w:val="18"/>
          <w:lang w:eastAsia="ru-RU"/>
        </w:rPr>
        <w:t>в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>Я,________________________________________________________________________,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(фамилия, имя, отчество (при наличии)</w:t>
      </w:r>
      <w:proofErr w:type="gramEnd"/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зарегистрированный</w:t>
      </w:r>
      <w:proofErr w:type="gramEnd"/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(зарегистрированная) по адресу:____________________________________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__________________________________________________________________________________,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паспорт </w:t>
      </w:r>
      <w:proofErr w:type="spellStart"/>
      <w:r w:rsidRPr="007C0958">
        <w:rPr>
          <w:rFonts w:eastAsia="Times New Roman"/>
          <w:color w:val="22272F"/>
          <w:sz w:val="18"/>
          <w:szCs w:val="18"/>
          <w:lang w:eastAsia="ru-RU"/>
        </w:rPr>
        <w:t>серия________№__________</w:t>
      </w:r>
      <w:proofErr w:type="spellEnd"/>
      <w:r w:rsidRPr="007C0958">
        <w:rPr>
          <w:rFonts w:eastAsia="Times New Roman"/>
          <w:color w:val="22272F"/>
          <w:sz w:val="18"/>
          <w:szCs w:val="18"/>
          <w:lang w:eastAsia="ru-RU"/>
        </w:rPr>
        <w:t>, выдан____________________________________________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(кем и когда)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__________________________________________________________________________________,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</w:r>
      <w:proofErr w:type="gramEnd"/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свободно, своей волей и в своем интересе даю согласие уполномоченным должностным лицам Местной </w:t>
      </w: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поселок Стрельна (далее – МА МО пос. Стрельна), расположенного по адресу: Санкт-Петербург, пос. Стрельна, Санкт-Петербургское шоссе, д. 69, литера</w:t>
      </w: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А</w:t>
      </w:r>
      <w:proofErr w:type="gramEnd"/>
      <w:r w:rsidRPr="007C0958">
        <w:rPr>
          <w:rFonts w:eastAsia="Times New Roman"/>
          <w:color w:val="22272F"/>
          <w:sz w:val="18"/>
          <w:szCs w:val="18"/>
          <w:lang w:eastAsia="ru-RU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Фамилия, имя,   отчество   (при наличии), в том числе прежние  (в случае их изменения), причины их изменения.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Пол.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Дата рождения (число, месяц, год).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Место рождения.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гражданстве (в том числе о предыдущих гражданствах, иных гражданствах).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Вид,   серия,   номер   документа,    удостоверяющего   личность, наименование подразделения и код подразделения (при наличии), выдавшего его, дата выдачи.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Фотография.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Адрес и дата регистрации по месту жительства  (месту пребывания), адрес места фактического проживания.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Номер телефона (домашний, служебный, мобильный).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Почтовый адрес.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Адрес электронной почты (при наличии).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Идентификационный номер налогоплательщика.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Реквизиты страхового медицинского полиса обязательного медицинского страхования, сведения, содержащиеся в нем.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Реквизиты страхового свидетельства обязательного пенсионного страхования, сведения, содержащиеся в нем или документе (электронном документе), подтверждающем регистрацию в системе индивидуального (персонифицированного) учета.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Реквизиты свидетельств государственной регистрации актов гражданского состояния.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воинском учете, реквизиты документов воинского учета, а также сведения, содержащиеся в них.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</w:t>
      </w:r>
      <w:proofErr w:type="gramEnd"/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пребывания), адрес места фактического проживания.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Сведения об образовании, в том числе о послевузовском профессиональном образовании (полное 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об ученой степени.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профессиональной переподготовке и (или) повышении квалификации.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владении иностранными языками и языками народов Российской Федерации, степень владения.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наличии (отсутствии) заболевания, препятствующего поступлению на муниципальную службу или ее прохождению, а также медицинское заключение об отсутствии медицинских противопоказаний для работы с использованием сведений, составляющих государственную тайну (в случае оформления допуска к сведениям, составляющим государственную и иную охраняемую законом тайну).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об инвалидности, сроке действия установленной инвалидности.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трудовой деятельности (в том числе о прохождении государственной гражданской службы, муниципальной службы,, включая дату, основания поступления на государственную гражданскую службу или муниципальную службу и назначения на должность</w:t>
      </w:r>
      <w:proofErr w:type="gramEnd"/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государственной гражданской службы или муниципальной службы, дату, основания назначения, перевода, перемещения на иную должность государственной гражданской службы или муниципальной службы, наименование замещаемых должностей государственной гражданской службы или муниципальной службы с указанием структурных подразделений, размер денежного содержания (заработной платы), результаты аттестации на соответствие замещаемой должности муниципальной службы (работы), в том числе сведения о трудовой деятельности на условиях совместительства, совмещения, предпринимательской и</w:t>
      </w:r>
      <w:proofErr w:type="gramEnd"/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иной деятельности).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 (кем и когда присвоены).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пребывании за границей (время, место, цель пребывания).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lastRenderedPageBreak/>
        <w:t>Реквизиты документа, удостоверяющего личность гражданина Российской Федерации за пределами территории Российской Федерации (серия, номер, когда и кем выдан).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наличии (отсутствии) судимости, в том числе снятой или погашенной.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об оформлении допуска к государственной тайне (имеющемся и (или) имевшихся ранее (форма, реквизиты).</w:t>
      </w:r>
      <w:proofErr w:type="gramEnd"/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государственных наградах, иных наградах и знаках отличия.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ежегодных оплачиваемых отпусках, учебных отпусках и отпусках без сохранения денежного содержания.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своих доходах, расходах, об имуществе и обязательствах имущественного 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Реквизиты банковских карт (номер карты).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Сведения, содержащиеся в служебном контракте, трудовом договоре, дополнительных соглашениях к служебному контракту, трудовому договору.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</w:t>
      </w:r>
      <w:proofErr w:type="gramEnd"/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размещали общедоступную информацию, а также данные, позволяющие их идентифицировать.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Табельный номер.</w:t>
      </w:r>
    </w:p>
    <w:p w:rsidR="007C0958" w:rsidRPr="007C0958" w:rsidRDefault="007C0958" w:rsidP="007C0958">
      <w:pPr>
        <w:numPr>
          <w:ilvl w:val="0"/>
          <w:numId w:val="18"/>
        </w:numPr>
        <w:tabs>
          <w:tab w:val="left" w:pos="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Иные персональные данные, соответствующие целям их обработки, которые я пожелаю сообщить о себе.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 xml:space="preserve">Вышеуказанные персональные данные предоставляю для обработки в целях обеспечения соблюдения в отношении меня </w:t>
      </w:r>
      <w:hyperlink r:id="rId8" w:anchor="/document/12136354/entry/5" w:history="1">
        <w:r w:rsidRPr="007C0958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законодательства</w:t>
        </w:r>
      </w:hyperlink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Российской Федерации в сфере отношений, связанных с поступлением на муниципальную службу, ее прохождением и прекращением (служебных (трудовых) и непосредственно связанных с ними отношений), для реализации полномочий, возложенных законодательством Российской Федерации на МА МО пос. Стрельна.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>Персональные данные, а именно: фамилию, имя, отчество  (при наличии) разрешаю использовать в качестве общедоступных в электронной почте и системе электронного документооборота,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органов местного самоуправления.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 xml:space="preserve">Персональные данные, а именно: дату рождения (число, месяц и год рождения) и фотографию разрешаю (не разрешаю) </w:t>
      </w:r>
      <w:r w:rsidRPr="007C0958">
        <w:rPr>
          <w:rFonts w:eastAsia="Times New Roman"/>
          <w:i/>
          <w:color w:val="22272F"/>
          <w:sz w:val="18"/>
          <w:szCs w:val="18"/>
          <w:lang w:eastAsia="ru-RU"/>
        </w:rPr>
        <w:t>(нужное подчеркнуть)</w:t>
      </w: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использовать в качестве общедоступных в случаях, предусмотренных законодательством 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</w: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Я ознакомлен (ознакомлена) с тем, что:</w:t>
      </w:r>
      <w:proofErr w:type="gramEnd"/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 xml:space="preserve">настоящее согласие на обработку персональных данных действует с даты подписания </w:t>
      </w:r>
      <w:proofErr w:type="gramStart"/>
      <w:r w:rsidRPr="007C0958">
        <w:rPr>
          <w:rFonts w:eastAsia="Times New Roman"/>
          <w:color w:val="22272F"/>
          <w:sz w:val="18"/>
          <w:szCs w:val="18"/>
          <w:lang w:eastAsia="ru-RU"/>
        </w:rPr>
        <w:t>до</w:t>
      </w:r>
      <w:proofErr w:type="gramEnd"/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________________________________________________________________________________;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(цель, до достижения которой действует согласие или срок его действия)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 xml:space="preserve">в случае отзыва согласия на обработку персональных данных МА МО пос. Стрельна вправе продолжить обработку персональных данных при наличии оснований, указанных в </w:t>
      </w:r>
      <w:hyperlink r:id="rId9" w:anchor="/document/12148567/entry/6012" w:history="1">
        <w:r w:rsidRPr="007C0958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пунктах 2-9.1</w:t>
        </w:r>
      </w:hyperlink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и </w:t>
      </w:r>
      <w:hyperlink r:id="rId10" w:anchor="/document/12148567/entry/60111" w:history="1">
        <w:r w:rsidRPr="007C0958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11 части 1 статьи 6</w:t>
        </w:r>
      </w:hyperlink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, </w:t>
      </w:r>
      <w:hyperlink r:id="rId11" w:anchor="/document/12148567/entry/1002" w:history="1">
        <w:r w:rsidRPr="007C0958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части 2</w:t>
        </w:r>
      </w:hyperlink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</w:t>
      </w:r>
      <w:r w:rsidRPr="007C0958">
        <w:rPr>
          <w:rFonts w:eastAsia="Times New Roman"/>
          <w:color w:val="3272C0"/>
          <w:sz w:val="18"/>
          <w:szCs w:val="18"/>
          <w:lang w:eastAsia="ru-RU"/>
        </w:rPr>
        <w:t>статьи 10</w:t>
      </w: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и </w:t>
      </w:r>
      <w:hyperlink r:id="rId12" w:anchor="/document/12148567/entry/1102" w:history="1">
        <w:r w:rsidRPr="007C0958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части 2 статьи 11</w:t>
        </w:r>
      </w:hyperlink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Федерального закона от 27 июля 2006 г. № 152-ФЗ «О персональных данных»;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ab/>
        <w:t>после_____________________________________________________________________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__________________________________________________________________________________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>(цель обработки персональных данных)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персональные данные будут храниться в МА МО пос. Стрельна в течение срока хранения документов, предусмотренного </w:t>
      </w:r>
      <w:hyperlink r:id="rId13" w:anchor="/document/12148567/entry/4" w:history="1">
        <w:r w:rsidRPr="007C0958">
          <w:rPr>
            <w:rFonts w:eastAsia="Times New Roman"/>
            <w:color w:val="3272C0"/>
            <w:sz w:val="18"/>
            <w:szCs w:val="18"/>
            <w:u w:val="single"/>
            <w:lang w:eastAsia="ru-RU"/>
          </w:rPr>
          <w:t>законодательством</w:t>
        </w:r>
      </w:hyperlink>
      <w:r w:rsidRPr="007C0958">
        <w:rPr>
          <w:rFonts w:eastAsia="Times New Roman"/>
          <w:color w:val="22272F"/>
          <w:sz w:val="18"/>
          <w:szCs w:val="18"/>
          <w:lang w:eastAsia="ru-RU"/>
        </w:rPr>
        <w:t xml:space="preserve"> Российской Федерации.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Дата начала обработки персональных данных: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lang w:eastAsia="ru-RU"/>
        </w:rPr>
        <w:t>_______________________              _________________________</w:t>
      </w:r>
    </w:p>
    <w:p w:rsidR="007C0958" w:rsidRPr="007C0958" w:rsidRDefault="007C0958" w:rsidP="007C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 w:val="18"/>
          <w:szCs w:val="18"/>
          <w:vertAlign w:val="superscript"/>
          <w:lang w:eastAsia="ru-RU"/>
        </w:rPr>
      </w:pPr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  <w:t xml:space="preserve">(дата)                                </w:t>
      </w:r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</w:r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</w:r>
      <w:r w:rsidRPr="007C0958">
        <w:rPr>
          <w:rFonts w:eastAsia="Times New Roman"/>
          <w:color w:val="22272F"/>
          <w:sz w:val="18"/>
          <w:szCs w:val="18"/>
          <w:vertAlign w:val="superscript"/>
          <w:lang w:eastAsia="ru-RU"/>
        </w:rPr>
        <w:tab/>
        <w:t>(подпись)</w:t>
      </w:r>
    </w:p>
    <w:p w:rsidR="00DF26E1" w:rsidRDefault="007C0958" w:rsidP="007C0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C0958">
        <w:rPr>
          <w:sz w:val="18"/>
          <w:szCs w:val="18"/>
        </w:rPr>
        <w:br w:type="page"/>
      </w:r>
    </w:p>
    <w:sectPr w:rsidR="00DF26E1" w:rsidSect="000979EB">
      <w:pgSz w:w="11907" w:h="16839" w:code="9"/>
      <w:pgMar w:top="993" w:right="708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0C" w:rsidRDefault="006C4F0C" w:rsidP="00D14A92">
      <w:pPr>
        <w:spacing w:after="0" w:line="240" w:lineRule="auto"/>
      </w:pPr>
      <w:r>
        <w:separator/>
      </w:r>
    </w:p>
  </w:endnote>
  <w:endnote w:type="continuationSeparator" w:id="0">
    <w:p w:rsidR="006C4F0C" w:rsidRDefault="006C4F0C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0C" w:rsidRDefault="006C4F0C" w:rsidP="00D14A92">
      <w:pPr>
        <w:spacing w:after="0" w:line="240" w:lineRule="auto"/>
      </w:pPr>
      <w:r>
        <w:separator/>
      </w:r>
    </w:p>
  </w:footnote>
  <w:footnote w:type="continuationSeparator" w:id="0">
    <w:p w:rsidR="006C4F0C" w:rsidRDefault="006C4F0C" w:rsidP="00D1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6B491D5C"/>
    <w:multiLevelType w:val="hybridMultilevel"/>
    <w:tmpl w:val="FF28439A"/>
    <w:lvl w:ilvl="0" w:tplc="5E462CE0">
      <w:start w:val="1"/>
      <w:numFmt w:val="decimal"/>
      <w:lvlText w:val="%1."/>
      <w:lvlJc w:val="left"/>
      <w:pPr>
        <w:ind w:left="16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5"/>
  </w:num>
  <w:num w:numId="12">
    <w:abstractNumId w:val="16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00A8"/>
    <w:rsid w:val="003A5545"/>
    <w:rsid w:val="003A7FE2"/>
    <w:rsid w:val="003B542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64964"/>
    <w:rsid w:val="00464C03"/>
    <w:rsid w:val="00477E59"/>
    <w:rsid w:val="00480555"/>
    <w:rsid w:val="0048204E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7840"/>
    <w:rsid w:val="006A07C5"/>
    <w:rsid w:val="006B1184"/>
    <w:rsid w:val="006B2096"/>
    <w:rsid w:val="006B2DCB"/>
    <w:rsid w:val="006B789C"/>
    <w:rsid w:val="006C0BD5"/>
    <w:rsid w:val="006C4F0C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C0958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4FE7"/>
    <w:rsid w:val="008F66E5"/>
    <w:rsid w:val="00916377"/>
    <w:rsid w:val="00926DE5"/>
    <w:rsid w:val="00933AFE"/>
    <w:rsid w:val="00940821"/>
    <w:rsid w:val="00940827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4278D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F9EE5-9742-4CE1-ADF4-0D46591B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2025-12-05T09:20:00Z</cp:lastPrinted>
  <dcterms:created xsi:type="dcterms:W3CDTF">2025-12-12T06:30:00Z</dcterms:created>
  <dcterms:modified xsi:type="dcterms:W3CDTF">2025-12-12T06:30:00Z</dcterms:modified>
</cp:coreProperties>
</file>