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4F74D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A732BF">
              <w:rPr>
                <w:szCs w:val="28"/>
                <w:lang w:val="ru-RU" w:bidi="ar-SA"/>
              </w:rPr>
              <w:t>1</w:t>
            </w:r>
            <w:r w:rsidR="004F74DF">
              <w:rPr>
                <w:szCs w:val="28"/>
                <w:lang w:val="ru-RU" w:bidi="ar-SA"/>
              </w:rPr>
              <w:t>8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9B4BF8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4F74DF">
              <w:rPr>
                <w:szCs w:val="28"/>
                <w:lang w:val="ru-RU" w:bidi="ar-SA"/>
              </w:rPr>
              <w:t>12</w:t>
            </w:r>
            <w:r>
              <w:rPr>
                <w:szCs w:val="28"/>
                <w:lang w:val="ru-RU" w:bidi="ar-SA"/>
              </w:rPr>
              <w:t>-</w:t>
            </w:r>
            <w:r w:rsidR="0064202C">
              <w:rPr>
                <w:szCs w:val="28"/>
                <w:lang w:val="ru-RU" w:bidi="ar-SA"/>
              </w:rPr>
              <w:t>5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806E97" w:rsidRPr="00806E97" w:rsidRDefault="00806E97" w:rsidP="00806E97">
      <w:pPr>
        <w:pStyle w:val="a7"/>
        <w:jc w:val="center"/>
        <w:rPr>
          <w:b/>
        </w:rPr>
      </w:pPr>
      <w:r w:rsidRPr="00806E97">
        <w:rPr>
          <w:b/>
        </w:rPr>
        <w:t xml:space="preserve">Об отказе в регистрации </w:t>
      </w:r>
      <w:r w:rsidR="0064202C">
        <w:rPr>
          <w:b/>
        </w:rPr>
        <w:t>Удякову Владимиру Николаевичу</w:t>
      </w:r>
      <w:r w:rsidRPr="00806E97">
        <w:rPr>
          <w:b/>
        </w:rPr>
        <w:t xml:space="preserve"> кандидатом в депутаты Муниципального Совета внутригородского муниципального образования Санкт</w:t>
      </w:r>
      <w:r w:rsidRPr="00806E97">
        <w:rPr>
          <w:b/>
        </w:rPr>
        <w:noBreakHyphen/>
        <w:t>Петербурга поселок Стрельна шестого созыва по многомандатному избирательному округу № </w:t>
      </w:r>
      <w:r w:rsidR="0064202C">
        <w:rPr>
          <w:b/>
        </w:rPr>
        <w:t>2</w:t>
      </w:r>
    </w:p>
    <w:p w:rsidR="00806E97" w:rsidRDefault="00806E97" w:rsidP="00806E97">
      <w:pPr>
        <w:pStyle w:val="a7"/>
      </w:pPr>
      <w:r>
        <w:t>Проверив соответствие порядка выдвижения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64202C">
        <w:t>2</w:t>
      </w:r>
      <w:r>
        <w:t xml:space="preserve"> </w:t>
      </w:r>
      <w:r w:rsidR="0064202C">
        <w:t>Удякова Владимира Николаевича</w:t>
      </w:r>
      <w:r>
        <w:t xml:space="preserve"> требованиям Закона Санкт</w:t>
      </w:r>
      <w:r>
        <w:noBreakHyphen/>
        <w:t>Петербурга от 21 мая 2014 года № 303</w:t>
      </w:r>
      <w:r>
        <w:noBreakHyphen/>
        <w:t>46 «О выборах депутатов муниципальных советов внутригородских муниципальных образований Санкт</w:t>
      </w:r>
      <w:r>
        <w:noBreakHyphen/>
        <w:t>Петербурга» (далее – Закон Санкт</w:t>
      </w:r>
      <w:r>
        <w:noBreakHyphen/>
        <w:t>Петербурга) и необходимые для регистрации кандидата документы, избирательная комиссия муниципального образования поселок Стрельна установила следующее.</w:t>
      </w:r>
    </w:p>
    <w:p w:rsidR="00806E97" w:rsidRDefault="00806E97" w:rsidP="00806E97">
      <w:pPr>
        <w:pStyle w:val="a7"/>
      </w:pPr>
      <w:r>
        <w:t>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9078BD">
        <w:t>2</w:t>
      </w:r>
      <w:r>
        <w:t xml:space="preserve"> </w:t>
      </w:r>
      <w:r w:rsidR="009078BD">
        <w:t>Удяковым Владимиром Николаевичем</w:t>
      </w:r>
      <w:r>
        <w:t xml:space="preserve">  были представлены 14 подписей избирателей. </w:t>
      </w:r>
      <w:r w:rsidR="009D2041">
        <w:t xml:space="preserve">                                 </w:t>
      </w:r>
      <w:r>
        <w:t>В соответствии со статьей 28 Закона Санкт</w:t>
      </w:r>
      <w:r>
        <w:noBreakHyphen/>
        <w:t>Петербурга было проверено 14 подписей, в соответствии с подпунктом «</w:t>
      </w:r>
      <w:r w:rsidR="009078BD">
        <w:t>е</w:t>
      </w:r>
      <w:r>
        <w:t>»</w:t>
      </w:r>
      <w:r w:rsidR="00F33A92">
        <w:t xml:space="preserve"> и подпунктом «</w:t>
      </w:r>
      <w:r w:rsidR="009078BD">
        <w:t>л</w:t>
      </w:r>
      <w:r w:rsidR="00F33A92">
        <w:t>»</w:t>
      </w:r>
      <w:r>
        <w:t xml:space="preserve"> пункта 13 статьи 28 Закона Санкт-Петербурга признаны недействительными </w:t>
      </w:r>
      <w:r w:rsidR="009078BD">
        <w:t>5</w:t>
      </w:r>
      <w:r w:rsidR="004F74DF">
        <w:t xml:space="preserve"> подписей, </w:t>
      </w:r>
      <w:r w:rsidR="00F33A92">
        <w:t xml:space="preserve">из них:  </w:t>
      </w:r>
      <w:r w:rsidR="009078BD">
        <w:t>1</w:t>
      </w:r>
      <w:r w:rsidR="00F33A92">
        <w:t xml:space="preserve"> подпис</w:t>
      </w:r>
      <w:r w:rsidR="009078BD">
        <w:t>ь на основании заключения специалиста от 11.07.2019 №7/И/333-19, так как дата внесения подписи избирателя проставлена избирателем несобственноручно и 4 подписи так же на основании</w:t>
      </w:r>
      <w:r w:rsidR="009078BD" w:rsidRPr="009078BD">
        <w:t xml:space="preserve"> </w:t>
      </w:r>
      <w:r w:rsidR="009078BD">
        <w:t xml:space="preserve">заключения </w:t>
      </w:r>
      <w:bookmarkStart w:id="0" w:name="_GoBack"/>
      <w:r w:rsidR="009078BD">
        <w:t>специалиста от 11.07.2019 №7/И/333-19</w:t>
      </w:r>
      <w:r w:rsidR="009078BD">
        <w:t>, в связи с тем, что сведения об</w:t>
      </w:r>
      <w:r w:rsidR="00053458">
        <w:t xml:space="preserve"> </w:t>
      </w:r>
      <w:bookmarkEnd w:id="0"/>
      <w:r w:rsidR="009078BD">
        <w:t>избирателях внесены</w:t>
      </w:r>
      <w:r w:rsidR="00053458">
        <w:t xml:space="preserve"> </w:t>
      </w:r>
      <w:r w:rsidR="009078BD">
        <w:t>в</w:t>
      </w:r>
      <w:r w:rsidR="00053458">
        <w:t xml:space="preserve"> </w:t>
      </w:r>
      <w:r w:rsidR="009078BD">
        <w:t>подписной</w:t>
      </w:r>
      <w:r w:rsidR="00053458">
        <w:t xml:space="preserve"> </w:t>
      </w:r>
      <w:r w:rsidR="009078BD">
        <w:t>лист не</w:t>
      </w:r>
      <w:r w:rsidR="00053458">
        <w:t xml:space="preserve"> </w:t>
      </w:r>
      <w:r w:rsidR="009078BD">
        <w:t>самими избирателями, ставящими подписи,</w:t>
      </w:r>
      <w:r w:rsidR="00053458">
        <w:t xml:space="preserve"> </w:t>
      </w:r>
      <w:r w:rsidR="009078BD">
        <w:t>и не</w:t>
      </w:r>
      <w:r w:rsidR="00053458">
        <w:t xml:space="preserve"> </w:t>
      </w:r>
      <w:r w:rsidR="009078BD">
        <w:t>лицом, осуществляющим сбор по</w:t>
      </w:r>
      <w:r w:rsidR="00053458">
        <w:t>д</w:t>
      </w:r>
      <w:r w:rsidR="009078BD">
        <w:t>писей</w:t>
      </w:r>
      <w:r w:rsidR="00053458">
        <w:t xml:space="preserve"> избирателей</w:t>
      </w:r>
      <w:r w:rsidR="009D2041">
        <w:t>.</w:t>
      </w:r>
      <w:r w:rsidR="004F74DF">
        <w:t xml:space="preserve"> </w:t>
      </w:r>
    </w:p>
    <w:p w:rsidR="00806E97" w:rsidRDefault="00053458" w:rsidP="00806E97">
      <w:pPr>
        <w:pStyle w:val="a7"/>
      </w:pPr>
      <w:r>
        <w:lastRenderedPageBreak/>
        <w:t>Достоверными признаны</w:t>
      </w:r>
      <w:r w:rsidR="00806E97">
        <w:t xml:space="preserve"> </w:t>
      </w:r>
      <w:r>
        <w:t>9</w:t>
      </w:r>
      <w:r w:rsidR="000E49E5">
        <w:t xml:space="preserve"> </w:t>
      </w:r>
      <w:r w:rsidR="00806E97">
        <w:t xml:space="preserve">подписей избирателей в поддержку выдвижения кандидата </w:t>
      </w:r>
      <w:r>
        <w:t>Удякова Владимира Николаевича</w:t>
      </w:r>
      <w:r w:rsidR="00806E97">
        <w:t>.</w:t>
      </w:r>
    </w:p>
    <w:p w:rsidR="00806E97" w:rsidRDefault="00806E97" w:rsidP="00806E97">
      <w:pPr>
        <w:pStyle w:val="a7"/>
      </w:pPr>
      <w:r>
        <w:t xml:space="preserve">В соответствии с решением избирательной комиссии муниципального образования поселок Стрельна </w:t>
      </w:r>
      <w:r w:rsidRPr="003B522F">
        <w:t>№ 2</w:t>
      </w:r>
      <w:r w:rsidRPr="003B522F">
        <w:noBreakHyphen/>
        <w:t xml:space="preserve">11 </w:t>
      </w:r>
      <w:r>
        <w:t>от 21 июня 2019 года для регистрации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053458">
        <w:t>2</w:t>
      </w:r>
      <w:r>
        <w:t xml:space="preserve"> необходимо представить 10 достоверных подписей избирателей, следовательно, количество подписей, собранных в поддержку выдвижения кандидата </w:t>
      </w:r>
      <w:r w:rsidR="00053458">
        <w:t>Удякова Владимира Николаевича</w:t>
      </w:r>
      <w:r>
        <w:t>, является недостаточным для регистрации кандидата.</w:t>
      </w:r>
    </w:p>
    <w:p w:rsidR="00806E97" w:rsidRDefault="00806E97" w:rsidP="00806E97">
      <w:pPr>
        <w:pStyle w:val="a7"/>
      </w:pPr>
      <w:r>
        <w:t>В соответствии со статьей 29 Закона Санкт</w:t>
      </w:r>
      <w:r>
        <w:noBreakHyphen/>
        <w:t xml:space="preserve">Петербурга, избирательная комиссия муниципального образования поселок Стрельна </w:t>
      </w:r>
      <w:r>
        <w:rPr>
          <w:b/>
          <w:spacing w:val="20"/>
        </w:rPr>
        <w:t>решила:</w:t>
      </w:r>
    </w:p>
    <w:p w:rsidR="00806E97" w:rsidRDefault="00806E97" w:rsidP="00806E97">
      <w:pPr>
        <w:pStyle w:val="1"/>
      </w:pPr>
      <w:r>
        <w:t xml:space="preserve">Отказать в регистрации </w:t>
      </w:r>
      <w:r w:rsidR="00053458">
        <w:t>Удякову Владимиру Николаевичу</w:t>
      </w:r>
      <w:r>
        <w:t>, дата рождения</w:t>
      </w:r>
      <w:r>
        <w:rPr>
          <w:lang w:val="en-US"/>
        </w:rPr>
        <w:t> </w:t>
      </w:r>
      <w:r w:rsidR="00053458">
        <w:t>21</w:t>
      </w:r>
      <w:r>
        <w:rPr>
          <w:lang w:val="en-US"/>
        </w:rPr>
        <w:t> </w:t>
      </w:r>
      <w:r w:rsidR="00053458">
        <w:t>июня</w:t>
      </w:r>
      <w:r>
        <w:t> 19</w:t>
      </w:r>
      <w:r w:rsidR="00053458">
        <w:t>61</w:t>
      </w:r>
      <w:r>
        <w:t xml:space="preserve"> года, </w:t>
      </w:r>
      <w:r w:rsidR="00053458">
        <w:t>военному пенсионеру</w:t>
      </w:r>
      <w:r>
        <w:t>, выдвинуто</w:t>
      </w:r>
      <w:r w:rsidR="009B4BF8">
        <w:t>м</w:t>
      </w:r>
      <w:r w:rsidR="00053458">
        <w:t>у</w:t>
      </w:r>
      <w:r>
        <w:t xml:space="preserve"> в порядке самовыдвижения, 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053458">
        <w:t>2</w:t>
      </w:r>
      <w:r>
        <w:t xml:space="preserve"> на основании подпункта «</w:t>
      </w:r>
      <w:r w:rsidR="001D1F97">
        <w:t>з</w:t>
      </w:r>
      <w:r>
        <w:t>» пункта 4 статьи 29 Закона Санкт-Петербурга</w:t>
      </w:r>
      <w:r w:rsidR="000E49E5">
        <w:t xml:space="preserve"> </w:t>
      </w:r>
      <w:r w:rsidR="009D2041">
        <w:t xml:space="preserve">                      </w:t>
      </w:r>
      <w:r w:rsidR="000E49E5">
        <w:t>1</w:t>
      </w:r>
      <w:r w:rsidR="009D2041">
        <w:t>8</w:t>
      </w:r>
      <w:r w:rsidR="000E49E5">
        <w:t xml:space="preserve"> июля 2019 год  в </w:t>
      </w:r>
      <w:r w:rsidR="00B93699">
        <w:t>___</w:t>
      </w:r>
      <w:r w:rsidR="000E49E5">
        <w:t xml:space="preserve"> часов </w:t>
      </w:r>
      <w:r w:rsidR="00B93699">
        <w:t>____</w:t>
      </w:r>
      <w:r w:rsidR="000E49E5">
        <w:t xml:space="preserve"> минут</w:t>
      </w:r>
      <w:r>
        <w:t>.</w:t>
      </w:r>
    </w:p>
    <w:p w:rsidR="00806E97" w:rsidRDefault="00806E97" w:rsidP="00806E97">
      <w:pPr>
        <w:pStyle w:val="1"/>
      </w:pPr>
      <w:r>
        <w:t xml:space="preserve">Выдать копию настоящего решения кандидату </w:t>
      </w:r>
      <w:r w:rsidR="00053458">
        <w:t>Удякову Владимиру Николаевичу</w:t>
      </w:r>
      <w:r>
        <w:t>.</w:t>
      </w:r>
    </w:p>
    <w:p w:rsidR="00BF4A91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 3</w:t>
      </w:r>
      <w:r w:rsidR="00BF4A91" w:rsidRPr="0057406A">
        <w:rPr>
          <w:szCs w:val="28"/>
          <w:lang w:val="ru-RU" w:eastAsia="ru-RU" w:bidi="ar-SA"/>
        </w:rPr>
        <w:t xml:space="preserve">. Контроль за исполнением настоящего решения возложить </w:t>
      </w:r>
      <w:r w:rsidR="00BF4A91"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="00BF4A91"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458">
        <w:trPr>
          <w:trHeight w:val="1149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 w:rsidP="00053458"/>
    <w:sectPr w:rsidR="00594F51" w:rsidSect="00053458">
      <w:pgSz w:w="11906" w:h="16838"/>
      <w:pgMar w:top="851" w:right="851" w:bottom="567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C8" w:rsidRDefault="002A36C8" w:rsidP="00BF4A91">
      <w:pPr>
        <w:spacing w:after="0" w:line="240" w:lineRule="auto"/>
      </w:pPr>
      <w:r>
        <w:separator/>
      </w:r>
    </w:p>
  </w:endnote>
  <w:endnote w:type="continuationSeparator" w:id="0">
    <w:p w:rsidR="002A36C8" w:rsidRDefault="002A36C8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C8" w:rsidRDefault="002A36C8" w:rsidP="00BF4A91">
      <w:pPr>
        <w:spacing w:after="0" w:line="240" w:lineRule="auto"/>
      </w:pPr>
      <w:r>
        <w:separator/>
      </w:r>
    </w:p>
  </w:footnote>
  <w:footnote w:type="continuationSeparator" w:id="0">
    <w:p w:rsidR="002A36C8" w:rsidRDefault="002A36C8" w:rsidP="00BF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376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3458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AD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49E5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7B5A"/>
    <w:rsid w:val="00177D30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3600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1F97"/>
    <w:rsid w:val="001D26EB"/>
    <w:rsid w:val="001D2A03"/>
    <w:rsid w:val="001D410E"/>
    <w:rsid w:val="001D570E"/>
    <w:rsid w:val="001D6D07"/>
    <w:rsid w:val="001D71DE"/>
    <w:rsid w:val="001E2119"/>
    <w:rsid w:val="001E242F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643C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36C8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31C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BD6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279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4DF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628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6A06"/>
    <w:rsid w:val="00637F3B"/>
    <w:rsid w:val="00640333"/>
    <w:rsid w:val="00640347"/>
    <w:rsid w:val="006419F3"/>
    <w:rsid w:val="0064202C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1DBA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06E97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078BD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6F03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4BF8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041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32BF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C19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3699"/>
    <w:rsid w:val="00B94CB3"/>
    <w:rsid w:val="00B9523E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10C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3103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4460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7D9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07A67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3A92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DB89-774F-451C-A6FE-BABE8BA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BF4A91"/>
    <w:rPr>
      <w:vertAlign w:val="superscript"/>
    </w:rPr>
  </w:style>
  <w:style w:type="paragraph" w:styleId="a7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1"/>
    <w:link w:val="a7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6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1DB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Трофимова Алевтина Витальевна</cp:lastModifiedBy>
  <cp:revision>2</cp:revision>
  <cp:lastPrinted>2019-07-18T08:39:00Z</cp:lastPrinted>
  <dcterms:created xsi:type="dcterms:W3CDTF">2019-07-18T09:00:00Z</dcterms:created>
  <dcterms:modified xsi:type="dcterms:W3CDTF">2019-07-18T09:00:00Z</dcterms:modified>
</cp:coreProperties>
</file>