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EA" w:rsidRDefault="00F652EA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-103505</wp:posOffset>
            </wp:positionV>
            <wp:extent cx="807085" cy="616585"/>
            <wp:effectExtent l="19050" t="0" r="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52EA" w:rsidRDefault="00F652EA" w:rsidP="00D5072E">
      <w:pPr>
        <w:spacing w:after="0" w:line="240" w:lineRule="auto"/>
        <w:jc w:val="center"/>
        <w:rPr>
          <w:b/>
          <w:szCs w:val="24"/>
        </w:rPr>
      </w:pPr>
    </w:p>
    <w:p w:rsidR="00F652EA" w:rsidRDefault="00F652EA" w:rsidP="00D5072E">
      <w:pPr>
        <w:spacing w:after="0" w:line="240" w:lineRule="auto"/>
        <w:jc w:val="center"/>
        <w:rPr>
          <w:b/>
          <w:szCs w:val="24"/>
        </w:rPr>
      </w:pPr>
    </w:p>
    <w:p w:rsidR="00F652EA" w:rsidRDefault="00F652EA" w:rsidP="00D5072E">
      <w:pPr>
        <w:spacing w:after="0" w:line="240" w:lineRule="auto"/>
        <w:jc w:val="center"/>
        <w:rPr>
          <w:b/>
          <w:szCs w:val="24"/>
        </w:rPr>
      </w:pP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F652EA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 xml:space="preserve">МУНИЦИПАЛЬНОГО ОБРАЗОВАНИЯ </w:t>
      </w:r>
      <w:r w:rsidR="007C0136">
        <w:rPr>
          <w:b/>
          <w:szCs w:val="24"/>
        </w:rPr>
        <w:t xml:space="preserve"> </w:t>
      </w: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31"/>
        <w:gridCol w:w="3429"/>
        <w:gridCol w:w="3418"/>
      </w:tblGrid>
      <w:tr w:rsidR="00C05635" w:rsidRPr="00C05635" w:rsidTr="00C05635">
        <w:tc>
          <w:tcPr>
            <w:tcW w:w="3473" w:type="dxa"/>
          </w:tcPr>
          <w:p w:rsidR="00C05635" w:rsidRPr="00A075D4" w:rsidRDefault="00F652EA" w:rsidP="005853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24.12.2019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F652EA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965606">
              <w:rPr>
                <w:szCs w:val="24"/>
              </w:rPr>
              <w:t xml:space="preserve"> </w:t>
            </w:r>
            <w:r w:rsidR="00F652EA">
              <w:rPr>
                <w:szCs w:val="24"/>
              </w:rPr>
              <w:t>124</w:t>
            </w:r>
          </w:p>
        </w:tc>
      </w:tr>
    </w:tbl>
    <w:p w:rsidR="00BC4FFA" w:rsidRDefault="00BC4FFA" w:rsidP="00C05635">
      <w:pPr>
        <w:rPr>
          <w:szCs w:val="24"/>
        </w:rPr>
      </w:pPr>
    </w:p>
    <w:p w:rsidR="00DE6340" w:rsidRPr="00DE6340" w:rsidRDefault="00DE6340" w:rsidP="00DE6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0" w:name="_Hlk127262253"/>
      <w:r w:rsidRPr="00DE6340">
        <w:rPr>
          <w:b/>
        </w:rPr>
        <w:t xml:space="preserve">Об утверждении Порядка составления и утверждения отчета </w:t>
      </w:r>
      <w:bookmarkStart w:id="1" w:name="_Hlk127261864"/>
      <w:r w:rsidRPr="00DE6340">
        <w:rPr>
          <w:b/>
        </w:rPr>
        <w:t>о результатах деятельности</w:t>
      </w:r>
    </w:p>
    <w:p w:rsidR="00DE6340" w:rsidRDefault="00DE6340" w:rsidP="00DE6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DE6340">
        <w:rPr>
          <w:b/>
        </w:rPr>
        <w:t>муниципального казенного учреждения, и об использовании</w:t>
      </w:r>
      <w:r>
        <w:rPr>
          <w:b/>
        </w:rPr>
        <w:t xml:space="preserve"> </w:t>
      </w:r>
      <w:r w:rsidRPr="00DE6340">
        <w:rPr>
          <w:b/>
        </w:rPr>
        <w:t>закрепленного за ним муниципального имущества</w:t>
      </w:r>
      <w:bookmarkEnd w:id="0"/>
      <w:bookmarkEnd w:id="1"/>
    </w:p>
    <w:p w:rsidR="00DE6340" w:rsidRPr="00DE6340" w:rsidRDefault="00DE6340" w:rsidP="00DE63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DE6340" w:rsidRDefault="00DE6340" w:rsidP="00DE6340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 CYR" w:hAnsi="Times New Roman CYR"/>
        </w:rPr>
      </w:pPr>
      <w:r w:rsidRPr="00881DEA">
        <w:rPr>
          <w:rFonts w:ascii="Times New Roman CYR" w:hAnsi="Times New Roman CYR"/>
        </w:rPr>
        <w:t xml:space="preserve">В соответствии </w:t>
      </w:r>
      <w:r>
        <w:rPr>
          <w:rFonts w:ascii="Times New Roman CYR" w:hAnsi="Times New Roman CYR"/>
        </w:rPr>
        <w:t xml:space="preserve">с </w:t>
      </w:r>
      <w:r w:rsidR="002A564D">
        <w:rPr>
          <w:szCs w:val="24"/>
          <w:lang w:eastAsia="ru-RU"/>
        </w:rPr>
        <w:t>Приказом Минфина России от 30.09.2010 № 114н "Об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имущества"</w:t>
      </w:r>
      <w:r>
        <w:rPr>
          <w:rFonts w:ascii="Times New Roman CYR" w:hAnsi="Times New Roman CYR"/>
        </w:rPr>
        <w:t>,</w:t>
      </w:r>
      <w:r w:rsidRPr="009A5866">
        <w:rPr>
          <w:rFonts w:ascii="Times New Roman CYR" w:hAnsi="Times New Roman CYR"/>
        </w:rPr>
        <w:t xml:space="preserve"> подпунктом 10 пункта 3.3 статьи 32 Федерального закона от 12 января 1996 г. </w:t>
      </w:r>
      <w:r>
        <w:rPr>
          <w:rFonts w:ascii="Times New Roman CYR" w:hAnsi="Times New Roman CYR"/>
        </w:rPr>
        <w:t>№ 7-ФЗ «О некоммерческих организациях»</w:t>
      </w:r>
    </w:p>
    <w:p w:rsidR="00251DDA" w:rsidRPr="00251DDA" w:rsidRDefault="00251DDA" w:rsidP="00251DD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  <w:sz w:val="24"/>
          <w:szCs w:val="24"/>
        </w:rPr>
      </w:pPr>
    </w:p>
    <w:p w:rsidR="00251DDA" w:rsidRPr="00965606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251DDA" w:rsidRPr="0046732E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2A564D" w:rsidRPr="002A564D" w:rsidRDefault="00DE6340" w:rsidP="002A564D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</w:pPr>
      <w:r w:rsidRPr="002A564D">
        <w:rPr>
          <w:rFonts w:ascii="Times New Roman CYR" w:hAnsi="Times New Roman CYR"/>
        </w:rPr>
        <w:t xml:space="preserve">Утвердить </w:t>
      </w:r>
      <w:bookmarkStart w:id="2" w:name="_Hlk127263228"/>
      <w:r w:rsidR="002A564D" w:rsidRPr="002A564D">
        <w:t>Поряд</w:t>
      </w:r>
      <w:r w:rsidR="002A564D">
        <w:t>о</w:t>
      </w:r>
      <w:r w:rsidR="002A564D" w:rsidRPr="002A564D">
        <w:t>к составления и утверждения отчета о результатах деятельности</w:t>
      </w:r>
    </w:p>
    <w:p w:rsidR="002A564D" w:rsidRDefault="002A564D" w:rsidP="002A56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2A564D">
        <w:t>муниципального казенного учреждения,</w:t>
      </w:r>
      <w:r w:rsidRPr="002A564D"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</w:rPr>
        <w:t>находящегося в ведении Местной    администрации Муниципального образования поселок Стрельна</w:t>
      </w:r>
      <w:r w:rsidRPr="002A564D">
        <w:t xml:space="preserve"> и об использовании закрепленного за ним муниципального имущества</w:t>
      </w:r>
      <w:r w:rsidR="00DE6340">
        <w:rPr>
          <w:rFonts w:ascii="Times New Roman CYR" w:hAnsi="Times New Roman CYR"/>
        </w:rPr>
        <w:t xml:space="preserve">, </w:t>
      </w:r>
      <w:bookmarkEnd w:id="2"/>
      <w:r w:rsidR="00DE6340">
        <w:rPr>
          <w:rFonts w:ascii="Times New Roman CYR" w:hAnsi="Times New Roman CYR"/>
        </w:rPr>
        <w:t xml:space="preserve">в соответствии с приложением к настоящему </w:t>
      </w:r>
      <w:r w:rsidR="001034D0">
        <w:rPr>
          <w:rFonts w:ascii="Times New Roman CYR" w:hAnsi="Times New Roman CYR"/>
        </w:rPr>
        <w:t>п</w:t>
      </w:r>
      <w:r w:rsidR="00DE6340">
        <w:rPr>
          <w:rFonts w:ascii="Times New Roman CYR" w:hAnsi="Times New Roman CYR"/>
        </w:rPr>
        <w:t>остановлению.</w:t>
      </w:r>
    </w:p>
    <w:p w:rsidR="00BF5A05" w:rsidRPr="00BF5A05" w:rsidRDefault="00DE6340" w:rsidP="00BF5A05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</w:rPr>
      </w:pPr>
      <w:proofErr w:type="gramStart"/>
      <w:r w:rsidRPr="002A564D">
        <w:rPr>
          <w:rFonts w:ascii="Times New Roman CYR" w:hAnsi="Times New Roman CYR"/>
        </w:rPr>
        <w:t>Контроль за</w:t>
      </w:r>
      <w:proofErr w:type="gramEnd"/>
      <w:r w:rsidRPr="002A564D">
        <w:rPr>
          <w:rFonts w:ascii="Times New Roman CYR" w:hAnsi="Times New Roman CYR"/>
        </w:rPr>
        <w:t xml:space="preserve"> исполнением настоящего </w:t>
      </w:r>
      <w:r w:rsidR="001034D0" w:rsidRPr="002A564D">
        <w:rPr>
          <w:rFonts w:ascii="Times New Roman CYR" w:hAnsi="Times New Roman CYR"/>
        </w:rPr>
        <w:t>п</w:t>
      </w:r>
      <w:r w:rsidRPr="002A564D">
        <w:rPr>
          <w:rFonts w:ascii="Times New Roman CYR" w:hAnsi="Times New Roman CYR"/>
        </w:rPr>
        <w:t xml:space="preserve">остановления </w:t>
      </w:r>
      <w:r w:rsidR="001034D0" w:rsidRPr="002A564D">
        <w:rPr>
          <w:rFonts w:ascii="Times New Roman CYR" w:hAnsi="Times New Roman CYR"/>
        </w:rPr>
        <w:t>оставляю за собой.</w:t>
      </w:r>
    </w:p>
    <w:p w:rsidR="00DE6340" w:rsidRPr="00BF5A05" w:rsidRDefault="002A564D" w:rsidP="00BF5A05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</w:rPr>
      </w:pPr>
      <w:r w:rsidRPr="00BF5A05">
        <w:rPr>
          <w:rFonts w:ascii="Times New Roman CYR" w:hAnsi="Times New Roman CYR"/>
        </w:rPr>
        <w:t>Настоящее п</w:t>
      </w:r>
      <w:r w:rsidR="00DE6340" w:rsidRPr="00BF5A05">
        <w:rPr>
          <w:rFonts w:ascii="Times New Roman CYR" w:hAnsi="Times New Roman CYR"/>
        </w:rPr>
        <w:t xml:space="preserve">остановление вступает </w:t>
      </w:r>
      <w:r w:rsidR="004F69BF" w:rsidRPr="00BF5A05">
        <w:rPr>
          <w:rFonts w:ascii="Times New Roman CYR" w:hAnsi="Times New Roman CYR"/>
        </w:rPr>
        <w:t>в силу с момента его подписания.</w:t>
      </w:r>
    </w:p>
    <w:p w:rsidR="00DE6340" w:rsidRDefault="00DE6340" w:rsidP="00DE6340">
      <w:pPr>
        <w:widowControl w:val="0"/>
        <w:autoSpaceDE w:val="0"/>
        <w:autoSpaceDN w:val="0"/>
        <w:adjustRightInd w:val="0"/>
        <w:ind w:hanging="11"/>
        <w:rPr>
          <w:rFonts w:ascii="Times New Roman CYR" w:hAnsi="Times New Roman CYR"/>
        </w:rPr>
      </w:pPr>
    </w:p>
    <w:p w:rsidR="00DE6340" w:rsidRDefault="00DE6340" w:rsidP="001034D0">
      <w:pPr>
        <w:widowControl w:val="0"/>
        <w:autoSpaceDE w:val="0"/>
        <w:autoSpaceDN w:val="0"/>
        <w:adjustRightInd w:val="0"/>
        <w:ind w:hanging="11"/>
        <w:rPr>
          <w:rFonts w:ascii="Times New Roman CYR" w:hAnsi="Times New Roman CYR"/>
        </w:rPr>
      </w:pPr>
      <w:r w:rsidRPr="00881DEA">
        <w:rPr>
          <w:rFonts w:ascii="Times New Roman CYR" w:hAnsi="Times New Roman CYR"/>
        </w:rPr>
        <w:t>Глав</w:t>
      </w:r>
      <w:r>
        <w:rPr>
          <w:rFonts w:ascii="Times New Roman CYR" w:hAnsi="Times New Roman CYR"/>
        </w:rPr>
        <w:t>а</w:t>
      </w:r>
      <w:r w:rsidRPr="00881DEA">
        <w:rPr>
          <w:rFonts w:ascii="Times New Roman CYR" w:hAnsi="Times New Roman CYR"/>
        </w:rPr>
        <w:t xml:space="preserve"> местной администрации </w:t>
      </w:r>
      <w:r w:rsidR="001034D0">
        <w:rPr>
          <w:rFonts w:ascii="Times New Roman CYR" w:hAnsi="Times New Roman CYR"/>
        </w:rPr>
        <w:t xml:space="preserve">                                                        И.А. </w:t>
      </w:r>
      <w:proofErr w:type="spellStart"/>
      <w:r w:rsidR="001034D0">
        <w:rPr>
          <w:rFonts w:ascii="Times New Roman CYR" w:hAnsi="Times New Roman CYR"/>
        </w:rPr>
        <w:t>Климачева</w:t>
      </w:r>
      <w:proofErr w:type="spellEnd"/>
    </w:p>
    <w:p w:rsidR="00F652EA" w:rsidRDefault="00F652EA" w:rsidP="00DE6340">
      <w:pPr>
        <w:widowControl w:val="0"/>
        <w:autoSpaceDE w:val="0"/>
        <w:autoSpaceDN w:val="0"/>
        <w:adjustRightInd w:val="0"/>
        <w:rPr>
          <w:rFonts w:ascii="Times New Roman CYR" w:hAnsi="Times New Roman CYR"/>
        </w:rPr>
        <w:sectPr w:rsidR="00F652EA" w:rsidSect="00F652EA">
          <w:pgSz w:w="11905" w:h="16838"/>
          <w:pgMar w:top="1134" w:right="851" w:bottom="1134" w:left="992" w:header="0" w:footer="0" w:gutter="0"/>
          <w:cols w:space="720"/>
          <w:noEndnote/>
        </w:sectPr>
      </w:pP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  <w:r w:rsidRPr="00E4326C">
        <w:rPr>
          <w:szCs w:val="24"/>
        </w:rPr>
        <w:lastRenderedPageBreak/>
        <w:t>Приложение</w:t>
      </w:r>
      <w:r>
        <w:rPr>
          <w:szCs w:val="24"/>
        </w:rPr>
        <w:t xml:space="preserve"> </w:t>
      </w:r>
    </w:p>
    <w:p w:rsidR="00DE6340" w:rsidRDefault="00DE6340" w:rsidP="001034D0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  <w:r w:rsidRPr="00E4326C">
        <w:rPr>
          <w:szCs w:val="24"/>
        </w:rPr>
        <w:t xml:space="preserve">к </w:t>
      </w:r>
      <w:r w:rsidR="001034D0">
        <w:rPr>
          <w:szCs w:val="24"/>
        </w:rPr>
        <w:t>п</w:t>
      </w:r>
      <w:r>
        <w:rPr>
          <w:szCs w:val="24"/>
        </w:rPr>
        <w:t xml:space="preserve">остановлению </w:t>
      </w:r>
      <w:r w:rsidR="001034D0">
        <w:rPr>
          <w:szCs w:val="24"/>
        </w:rPr>
        <w:t>МА МО пос. Стрельна</w:t>
      </w:r>
    </w:p>
    <w:p w:rsidR="00DE6340" w:rsidRDefault="00DE6340" w:rsidP="00BD3E48">
      <w:pPr>
        <w:autoSpaceDE w:val="0"/>
        <w:autoSpaceDN w:val="0"/>
        <w:adjustRightInd w:val="0"/>
        <w:spacing w:after="0" w:line="240" w:lineRule="auto"/>
        <w:ind w:right="283"/>
        <w:jc w:val="right"/>
        <w:outlineLvl w:val="1"/>
        <w:rPr>
          <w:szCs w:val="24"/>
        </w:rPr>
      </w:pPr>
      <w:r>
        <w:rPr>
          <w:szCs w:val="24"/>
        </w:rPr>
        <w:t xml:space="preserve">№ </w:t>
      </w:r>
      <w:r w:rsidR="001034D0">
        <w:rPr>
          <w:szCs w:val="24"/>
        </w:rPr>
        <w:t xml:space="preserve">    </w:t>
      </w:r>
      <w:r w:rsidR="002A564D">
        <w:rPr>
          <w:szCs w:val="24"/>
        </w:rPr>
        <w:t>1</w:t>
      </w:r>
      <w:r w:rsidR="006E0A7E">
        <w:rPr>
          <w:szCs w:val="24"/>
        </w:rPr>
        <w:t>2</w:t>
      </w:r>
      <w:r w:rsidR="002A564D">
        <w:rPr>
          <w:szCs w:val="24"/>
        </w:rPr>
        <w:t>4</w:t>
      </w:r>
      <w:r w:rsidR="001034D0">
        <w:rPr>
          <w:szCs w:val="24"/>
        </w:rPr>
        <w:t xml:space="preserve">   </w:t>
      </w:r>
      <w:r>
        <w:rPr>
          <w:szCs w:val="24"/>
        </w:rPr>
        <w:t xml:space="preserve"> от </w:t>
      </w:r>
      <w:r w:rsidR="002A564D">
        <w:rPr>
          <w:szCs w:val="24"/>
        </w:rPr>
        <w:t>24.12.2019</w:t>
      </w:r>
    </w:p>
    <w:p w:rsidR="00DE6340" w:rsidRDefault="00DE6340" w:rsidP="00BD3E48">
      <w:pPr>
        <w:autoSpaceDE w:val="0"/>
        <w:autoSpaceDN w:val="0"/>
        <w:adjustRightInd w:val="0"/>
        <w:spacing w:after="0"/>
        <w:ind w:right="283"/>
        <w:jc w:val="right"/>
        <w:outlineLvl w:val="1"/>
        <w:rPr>
          <w:szCs w:val="24"/>
        </w:rPr>
      </w:pPr>
    </w:p>
    <w:p w:rsidR="00DE6340" w:rsidRDefault="00DE6340" w:rsidP="00BD3E48">
      <w:pPr>
        <w:autoSpaceDE w:val="0"/>
        <w:autoSpaceDN w:val="0"/>
        <w:adjustRightInd w:val="0"/>
        <w:ind w:right="283"/>
        <w:jc w:val="right"/>
        <w:outlineLvl w:val="1"/>
        <w:rPr>
          <w:szCs w:val="24"/>
        </w:rPr>
      </w:pPr>
    </w:p>
    <w:p w:rsidR="002A564D" w:rsidRPr="002A564D" w:rsidRDefault="002A564D" w:rsidP="002A564D">
      <w:pPr>
        <w:pStyle w:val="a6"/>
        <w:widowControl w:val="0"/>
        <w:autoSpaceDE w:val="0"/>
        <w:autoSpaceDN w:val="0"/>
        <w:adjustRightInd w:val="0"/>
        <w:jc w:val="both"/>
        <w:rPr>
          <w:b/>
        </w:rPr>
      </w:pPr>
      <w:r w:rsidRPr="002A564D">
        <w:rPr>
          <w:b/>
        </w:rPr>
        <w:t>Порядок составления и утверждения отчета о результатах деятельности</w:t>
      </w:r>
    </w:p>
    <w:p w:rsidR="00DE6340" w:rsidRDefault="002A564D" w:rsidP="002A564D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</w:rPr>
      </w:pPr>
      <w:r w:rsidRPr="002A564D">
        <w:rPr>
          <w:b/>
        </w:rPr>
        <w:t>муниципального казенного учреждения,</w:t>
      </w:r>
      <w:r w:rsidRPr="002A564D">
        <w:rPr>
          <w:rFonts w:ascii="Times New Roman CYR" w:hAnsi="Times New Roman CYR"/>
          <w:b/>
        </w:rPr>
        <w:t xml:space="preserve"> находящегося в ведении Местной    администрации Муниципального образования поселок Стрельна</w:t>
      </w:r>
      <w:r w:rsidRPr="002A564D">
        <w:rPr>
          <w:b/>
        </w:rPr>
        <w:t xml:space="preserve"> и об использовании закрепленного за ним муниципального имущества</w:t>
      </w:r>
    </w:p>
    <w:p w:rsidR="002A564D" w:rsidRPr="002A564D" w:rsidRDefault="002A564D" w:rsidP="002A564D">
      <w:pPr>
        <w:autoSpaceDE w:val="0"/>
        <w:autoSpaceDN w:val="0"/>
        <w:adjustRightInd w:val="0"/>
        <w:spacing w:after="0" w:line="240" w:lineRule="auto"/>
        <w:ind w:right="283"/>
        <w:jc w:val="center"/>
        <w:outlineLvl w:val="1"/>
        <w:rPr>
          <w:b/>
          <w:szCs w:val="24"/>
        </w:rPr>
      </w:pPr>
    </w:p>
    <w:p w:rsidR="00DE6340" w:rsidRDefault="00DE6340" w:rsidP="001034D0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>Настоящий порядок устанавливает правила составления и утверждения отчета о результатах деятельности муниципального казенного учреждени</w:t>
      </w:r>
      <w:proofErr w:type="gramStart"/>
      <w:r>
        <w:rPr>
          <w:szCs w:val="24"/>
        </w:rPr>
        <w:t>я(</w:t>
      </w:r>
      <w:proofErr w:type="gramEnd"/>
      <w:r>
        <w:rPr>
          <w:szCs w:val="24"/>
        </w:rPr>
        <w:t xml:space="preserve">далее- учреждение), находящегося в ведении </w:t>
      </w:r>
      <w:r w:rsidR="001034D0">
        <w:rPr>
          <w:rFonts w:ascii="Times New Roman CYR" w:hAnsi="Times New Roman CYR"/>
        </w:rPr>
        <w:t xml:space="preserve">Местной    администрации </w:t>
      </w:r>
      <w:r w:rsidR="00994F21">
        <w:rPr>
          <w:rFonts w:ascii="Times New Roman CYR" w:hAnsi="Times New Roman CYR"/>
        </w:rPr>
        <w:t>М</w:t>
      </w:r>
      <w:r w:rsidR="001034D0">
        <w:rPr>
          <w:rFonts w:ascii="Times New Roman CYR" w:hAnsi="Times New Roman CYR"/>
        </w:rPr>
        <w:t>униципального образования поселок Стрельна</w:t>
      </w:r>
      <w:r>
        <w:rPr>
          <w:szCs w:val="24"/>
        </w:rPr>
        <w:t xml:space="preserve"> (далее - </w:t>
      </w:r>
      <w:r w:rsidR="001034D0">
        <w:rPr>
          <w:szCs w:val="24"/>
        </w:rPr>
        <w:t>МА МО пос. Стрельна</w:t>
      </w:r>
      <w:r>
        <w:rPr>
          <w:szCs w:val="24"/>
        </w:rPr>
        <w:t>), и об исполнении закрепленного за ним муниципального имущества(далее</w:t>
      </w:r>
      <w:r w:rsidR="001034D0">
        <w:rPr>
          <w:szCs w:val="24"/>
        </w:rPr>
        <w:t xml:space="preserve"> </w:t>
      </w:r>
      <w:r>
        <w:rPr>
          <w:szCs w:val="24"/>
        </w:rPr>
        <w:t>- Отчет).</w:t>
      </w:r>
    </w:p>
    <w:p w:rsidR="00DE6340" w:rsidRDefault="00DE6340" w:rsidP="002A56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szCs w:val="24"/>
        </w:rPr>
        <w:t xml:space="preserve">Отчет составляется по форме, </w:t>
      </w:r>
      <w:proofErr w:type="gramStart"/>
      <w:r>
        <w:rPr>
          <w:szCs w:val="24"/>
        </w:rPr>
        <w:t>согласно Приложения</w:t>
      </w:r>
      <w:proofErr w:type="gramEnd"/>
      <w:r>
        <w:rPr>
          <w:szCs w:val="24"/>
        </w:rPr>
        <w:t xml:space="preserve"> 1 к настоящему Порядку, в               соответствии с </w:t>
      </w:r>
      <w:r w:rsidR="002A564D">
        <w:rPr>
          <w:szCs w:val="24"/>
          <w:lang w:eastAsia="ru-RU"/>
        </w:rPr>
        <w:t>Приказом Минфина России от 30.09.2010 № 114н "Об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имущества"</w:t>
      </w:r>
      <w:r w:rsidR="002A564D">
        <w:rPr>
          <w:szCs w:val="24"/>
        </w:rPr>
        <w:t xml:space="preserve"> </w:t>
      </w:r>
      <w:r>
        <w:rPr>
          <w:szCs w:val="24"/>
        </w:rPr>
        <w:t>(далее</w:t>
      </w:r>
      <w:r w:rsidR="001034D0">
        <w:rPr>
          <w:szCs w:val="24"/>
        </w:rPr>
        <w:t xml:space="preserve"> </w:t>
      </w:r>
      <w:r>
        <w:rPr>
          <w:szCs w:val="24"/>
        </w:rPr>
        <w:t>- Общие требования).</w:t>
      </w:r>
    </w:p>
    <w:p w:rsidR="00DE6340" w:rsidRDefault="00DE6340" w:rsidP="002A564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 w:rsidRPr="00C80D18">
        <w:rPr>
          <w:szCs w:val="24"/>
        </w:rPr>
        <w:t xml:space="preserve">Отчет составляется учреждением в валюте Российской Федерации (в части показателей, формируемых в денежном выражении) по состоянию на 1 января года, следующего </w:t>
      </w:r>
      <w:proofErr w:type="gramStart"/>
      <w:r w:rsidRPr="00C80D18">
        <w:rPr>
          <w:szCs w:val="24"/>
        </w:rPr>
        <w:t>за</w:t>
      </w:r>
      <w:proofErr w:type="gramEnd"/>
      <w:r w:rsidRPr="00C80D18">
        <w:rPr>
          <w:szCs w:val="24"/>
        </w:rPr>
        <w:t xml:space="preserve"> </w:t>
      </w:r>
      <w:r w:rsidR="004F69BF">
        <w:rPr>
          <w:szCs w:val="24"/>
        </w:rPr>
        <w:t xml:space="preserve"> </w:t>
      </w:r>
      <w:r w:rsidRPr="00C80D18">
        <w:rPr>
          <w:szCs w:val="24"/>
        </w:rPr>
        <w:t>отчетным.</w:t>
      </w:r>
    </w:p>
    <w:p w:rsidR="00994F21" w:rsidRDefault="00DE6340" w:rsidP="002A564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283" w:firstLine="567"/>
        <w:outlineLvl w:val="1"/>
        <w:rPr>
          <w:szCs w:val="24"/>
        </w:rPr>
      </w:pPr>
      <w:r>
        <w:rPr>
          <w:szCs w:val="24"/>
        </w:rPr>
        <w:t xml:space="preserve">Отчет учреждения </w:t>
      </w:r>
      <w:r w:rsidRPr="00C80D18">
        <w:rPr>
          <w:szCs w:val="24"/>
        </w:rPr>
        <w:t>составляться в разрезе следующих разделов:</w:t>
      </w:r>
      <w:r>
        <w:rPr>
          <w:szCs w:val="24"/>
        </w:rPr>
        <w:t xml:space="preserve">        </w:t>
      </w:r>
    </w:p>
    <w:p w:rsidR="008D0D1F" w:rsidRPr="00BC2A0D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BC2A0D">
        <w:rPr>
          <w:szCs w:val="24"/>
          <w:lang w:eastAsia="ru-RU"/>
        </w:rPr>
        <w:t>раздел 1 "Общие сведения об учреждении";</w:t>
      </w:r>
    </w:p>
    <w:p w:rsidR="008D0D1F" w:rsidRPr="00BC2A0D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BC2A0D">
        <w:rPr>
          <w:szCs w:val="24"/>
          <w:lang w:eastAsia="ru-RU"/>
        </w:rPr>
        <w:t>раздел 2 "Результат деятельности учреждения";</w:t>
      </w:r>
    </w:p>
    <w:p w:rsidR="008D0D1F" w:rsidRPr="00BC2A0D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BC2A0D">
        <w:rPr>
          <w:szCs w:val="24"/>
          <w:lang w:eastAsia="ru-RU"/>
        </w:rPr>
        <w:t>раздел 3 "Об использовании имущества, закрепленного за учреждением";</w:t>
      </w:r>
    </w:p>
    <w:p w:rsidR="008D0D1F" w:rsidRPr="00BC2A0D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BC2A0D">
        <w:rPr>
          <w:szCs w:val="24"/>
          <w:lang w:eastAsia="ru-RU"/>
        </w:rPr>
        <w:t>раздел 4 "О показателях эффективности деятельности учреждения".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  <w:r>
        <w:rPr>
          <w:szCs w:val="24"/>
          <w:lang w:eastAsia="ru-RU"/>
        </w:rPr>
        <w:t>4.1</w:t>
      </w:r>
      <w:proofErr w:type="gramStart"/>
      <w:r>
        <w:rPr>
          <w:szCs w:val="24"/>
          <w:lang w:eastAsia="ru-RU"/>
        </w:rPr>
        <w:t xml:space="preserve"> </w:t>
      </w:r>
      <w:r w:rsidRPr="008D0D1F">
        <w:rPr>
          <w:szCs w:val="24"/>
          <w:u w:val="single"/>
          <w:lang w:eastAsia="ru-RU"/>
        </w:rPr>
        <w:t>В</w:t>
      </w:r>
      <w:proofErr w:type="gramEnd"/>
      <w:r w:rsidRPr="008D0D1F">
        <w:rPr>
          <w:szCs w:val="24"/>
          <w:u w:val="single"/>
          <w:lang w:eastAsia="ru-RU"/>
        </w:rPr>
        <w:t xml:space="preserve"> разделе 1 "Общие сведения об учреждении" указываются</w:t>
      </w:r>
      <w:r>
        <w:rPr>
          <w:szCs w:val="24"/>
          <w:lang w:eastAsia="ru-RU"/>
        </w:rPr>
        <w:t>: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перечень услуг (работ), которые оказываются потребителям за плату в случаях, предусмотренных нормативными правовыми (правовыми) актами с указанием потребителей указанных услуг (работ);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лицензии и другие разрешительные документы);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количество структурных подразделений (за исключением обособленных структурных подразделений (филиалов);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установленная численность учреждения (для казенных учреждений), численность в соответствии с утвержденным штатным расписанием учреждения (для бюджетных и автономных учреждений);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фактическая численность учреждения (указывается фактическая численность учреждения, данные о количественном составе и квалификации сотрудников учреждения на начало и на конец отчетного года);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количество штатных единиц учреждения, задействованных в осуществлении основных видов деятельности;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количество штатных единиц учреждения, осуществляющих правовое и кадровое обеспечение, бухгалтерский учет, административно-хозяйственное обеспечение, информационно-техническое обеспечение, делопроизводство;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количество вакантных должностей (на начало и конец отчетного года);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средняя заработная плата сотрудников учреждения, в том числе: руководителей; заместителей руководителей; специалистов.</w:t>
      </w:r>
    </w:p>
    <w:p w:rsidR="008D0D1F" w:rsidRPr="008D0D1F" w:rsidRDefault="008D0D1F" w:rsidP="002A564D">
      <w:pPr>
        <w:pStyle w:val="a6"/>
        <w:numPr>
          <w:ilvl w:val="1"/>
          <w:numId w:val="21"/>
        </w:numPr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8D0D1F">
        <w:rPr>
          <w:u w:val="single"/>
          <w:lang w:eastAsia="ru-RU"/>
        </w:rPr>
        <w:t>В разделе 2 "Результат деятельности учреждения" указываются</w:t>
      </w:r>
      <w:r w:rsidRPr="008D0D1F">
        <w:rPr>
          <w:lang w:eastAsia="ru-RU"/>
        </w:rPr>
        <w:t>: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изменение (увеличение, уменьшение) балансовой (остаточной) стоимости нефинансовых активов относительно предыдущего отчетного года (в процентах);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изменения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государственного (муниципального) учреждения (далее - План)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  <w:proofErr w:type="gramEnd"/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суммы доходов, полученных учреждением от оказания платных услуг (выполнения работ), при осуществлении основных видов деятельности сверх государственного задания, при осуществлении иных видов деятельности;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bookmarkStart w:id="3" w:name="Par6"/>
      <w:bookmarkEnd w:id="3"/>
      <w:r>
        <w:rPr>
          <w:szCs w:val="24"/>
          <w:lang w:eastAsia="ru-RU"/>
        </w:rPr>
        <w:t>сведения об исполнении государственного (муниципального) задания на оказание государственных (муниципальных) услуг (выполнение работ) (для бюджетных и автономных учреждений, а также казенных учреждений, которым в соответствии с решением органа, осуществляющего функции и полномочия учредителя, сформировано государственное (муниципальное) задание);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>сведения об оказании государственными учреждениями государственных (муниципальных) услуг (выполнении работ) (для бюджетных и автономных учреждений, а также казенных учреждений, которым в соответствии с решением органа, осуществляющего функции и полномочия учредителя, сформировано государственное (муниципальное) задание) сверх государственного (муниципального) задания;</w:t>
      </w:r>
      <w:proofErr w:type="gramEnd"/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сведения об иных видах деятельности (доля объема услуг (работ) в рамках осуществления иных видов </w:t>
      </w:r>
      <w:proofErr w:type="gramStart"/>
      <w:r>
        <w:rPr>
          <w:szCs w:val="24"/>
          <w:lang w:eastAsia="ru-RU"/>
        </w:rPr>
        <w:t>деятельности</w:t>
      </w:r>
      <w:proofErr w:type="gramEnd"/>
      <w:r>
        <w:rPr>
          <w:szCs w:val="24"/>
          <w:lang w:eastAsia="ru-RU"/>
        </w:rPr>
        <w:t xml:space="preserve"> в общем объеме осуществляемых учреждением услуг (работ) </w:t>
      </w:r>
      <w:hyperlink r:id="rId7" w:history="1">
        <w:r>
          <w:rPr>
            <w:color w:val="0000FF"/>
            <w:szCs w:val="24"/>
            <w:lang w:eastAsia="ru-RU"/>
          </w:rPr>
          <w:t>&lt;*&gt;</w:t>
        </w:r>
      </w:hyperlink>
      <w:r>
        <w:rPr>
          <w:szCs w:val="24"/>
          <w:lang w:eastAsia="ru-RU"/>
        </w:rPr>
        <w:t>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proofErr w:type="gramStart"/>
      <w:r>
        <w:rPr>
          <w:szCs w:val="24"/>
          <w:lang w:eastAsia="ru-RU"/>
        </w:rPr>
        <w:t xml:space="preserve">сведения, указанные в </w:t>
      </w:r>
      <w:hyperlink w:anchor="Par6" w:history="1">
        <w:r>
          <w:rPr>
            <w:color w:val="0000FF"/>
            <w:szCs w:val="24"/>
            <w:lang w:eastAsia="ru-RU"/>
          </w:rPr>
          <w:t>абзаце шестом</w:t>
        </w:r>
      </w:hyperlink>
      <w:r>
        <w:rPr>
          <w:szCs w:val="24"/>
          <w:lang w:eastAsia="ru-RU"/>
        </w:rPr>
        <w:t xml:space="preserve"> настоящего пункта, формируются федеральными бюджетными и казенными учреждениями по форме, установленной </w:t>
      </w:r>
      <w:hyperlink r:id="rId8" w:history="1">
        <w:r>
          <w:rPr>
            <w:color w:val="0000FF"/>
            <w:szCs w:val="24"/>
            <w:lang w:eastAsia="ru-RU"/>
          </w:rPr>
          <w:t>приложением N 2</w:t>
        </w:r>
      </w:hyperlink>
      <w:r>
        <w:rPr>
          <w:szCs w:val="24"/>
          <w:lang w:eastAsia="ru-RU"/>
        </w:rPr>
        <w:t xml:space="preserve"> к Положению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задания, утвержденному постановлением Правительства Российской Федерации от 26 июня 2015 г. N 640 (Собрание законодательства Российской Федерации, 2015, N</w:t>
      </w:r>
      <w:proofErr w:type="gramEnd"/>
      <w:r>
        <w:rPr>
          <w:szCs w:val="24"/>
          <w:lang w:eastAsia="ru-RU"/>
        </w:rPr>
        <w:t xml:space="preserve"> </w:t>
      </w:r>
      <w:proofErr w:type="gramStart"/>
      <w:r>
        <w:rPr>
          <w:szCs w:val="24"/>
          <w:lang w:eastAsia="ru-RU"/>
        </w:rPr>
        <w:t>28, ст. 4226);</w:t>
      </w:r>
      <w:proofErr w:type="gramEnd"/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цены (тарифы) на платные услуги (работы), оказываемые потребителям (в динамике в течение отчетного периода);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общее количество потребителей, воспользовавшихся услугами (работами) учреждения (в том числе платными для потребителей);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количество жалоб потребителей и принятые по результатам их рассмотрения меры.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Бюджетное и автономное учреждения дополнительно указывают: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суммы кассовых и плановых поступлений (с учетом возвратов) в разрезе поступлений, предусмотренных Планом;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суммы кассовых и плановых выплат (с учетом восстановленных кассовых выплат) в разрезе выплат, предусмотренных Планом.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Казенное учреждение дополнительно указывает показатели кассового исполнения бюджетной сметы учреждения и показатели доведенных учреждению лимитов бюджетных обязательств.</w:t>
      </w:r>
    </w:p>
    <w:p w:rsidR="008D0D1F" w:rsidRPr="008D0D1F" w:rsidRDefault="008D0D1F" w:rsidP="002A564D">
      <w:pPr>
        <w:pStyle w:val="a6"/>
        <w:numPr>
          <w:ilvl w:val="1"/>
          <w:numId w:val="21"/>
        </w:numPr>
        <w:autoSpaceDE w:val="0"/>
        <w:autoSpaceDN w:val="0"/>
        <w:adjustRightInd w:val="0"/>
        <w:jc w:val="both"/>
        <w:rPr>
          <w:lang w:eastAsia="ru-RU"/>
        </w:rPr>
      </w:pPr>
      <w:r w:rsidRPr="008D0D1F">
        <w:rPr>
          <w:u w:val="single"/>
          <w:lang w:eastAsia="ru-RU"/>
        </w:rPr>
        <w:t>В разделе 3 "Об использовании имущества, закрепленного за учреждением" учреждениями указываются на начало и конец отчетного года</w:t>
      </w:r>
      <w:r w:rsidRPr="008D0D1F">
        <w:rPr>
          <w:lang w:eastAsia="ru-RU"/>
        </w:rPr>
        <w:t>: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общая балансовая (остаточная) стоимость недвижимого имущества, находящегося у учреждения на праве оперативного управления;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общая балансовая (остаточная) стоимость недвижимого имущества, находящегося у учреждения на праве оперативного управления, и переданного в аренду;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общая балансовая (остаточная) стоимость недвижимого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общая балансовая (остаточная) стоимость движимого имущества, находящегося у учреждения на праве оперативного управления;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общая балансовая (остаточная) стоимость движимого имущества, находящегося у учреждения на праве оперативного управления, и переданного в аренду;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общая балансовая (остаточная) стоимость 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общая площадь объектов недвижимого имущества, находящегося у учреждения на праве оперативного управления;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общая площадь объектов недвижимого имущества, находящегося у учреждения на праве оперативного управления, и переданного в аренду;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общая площадь объектов недвижимого имущества, арендованного для размещения учреждения;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количество объектов недвижимого имущества, находящегося у учреждения на праве оперативного управления;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управления.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Бюджетным учреждением дополнительно указывается: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общая балансовая (остаточная) стоимость недвижимого имущества, приобретенного учреждением в отчетном году за счет средств, выделенных органом, осуществляющим функции и полномочия учредителя, учреждению на указанные цели;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иной приносящей доход деятельности;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общая балансовая (остаточная) стоимость особо ценного движимого имущества, находящегося у учреждения на праве оперативного управления.</w:t>
      </w:r>
    </w:p>
    <w:p w:rsidR="008D0D1F" w:rsidRPr="008D0D1F" w:rsidRDefault="008D0D1F" w:rsidP="002A564D">
      <w:pPr>
        <w:pStyle w:val="a6"/>
        <w:numPr>
          <w:ilvl w:val="1"/>
          <w:numId w:val="21"/>
        </w:numPr>
        <w:autoSpaceDE w:val="0"/>
        <w:autoSpaceDN w:val="0"/>
        <w:adjustRightInd w:val="0"/>
        <w:jc w:val="both"/>
        <w:rPr>
          <w:lang w:eastAsia="ru-RU"/>
        </w:rPr>
      </w:pPr>
      <w:r w:rsidRPr="008D0D1F">
        <w:rPr>
          <w:u w:val="single"/>
          <w:lang w:eastAsia="ru-RU"/>
        </w:rPr>
        <w:t>В разделе 4 "О показателях эффективности деятельности учреждения" указываются</w:t>
      </w:r>
      <w:r w:rsidRPr="008D0D1F">
        <w:rPr>
          <w:lang w:eastAsia="ru-RU"/>
        </w:rPr>
        <w:t>: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наименование видов деятельности учреждения, в отношении которых установлен показатель эффективности;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правовой акт, устанавливающий показатель эффективности деятельности учреждения в отношении реализуемого учреждением вида деятельности;</w:t>
      </w:r>
    </w:p>
    <w:p w:rsidR="008D0D1F" w:rsidRDefault="008D0D1F" w:rsidP="008D0D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данные о достижении показателей эффективности деятельности учреждения (данный показатель приводится в разрезе наименования, установленного в правовом акте, единицы измерения, целевого значения, установленного в правовом акте, фактического значения, достигнутого за отчетный период).</w:t>
      </w:r>
    </w:p>
    <w:p w:rsidR="008D0D1F" w:rsidRPr="00F652EA" w:rsidRDefault="00DE6340" w:rsidP="002A564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t>Отчет утверждается руководителем учреждения и предоставляется на согласование до 1 марта года</w:t>
      </w:r>
      <w:r w:rsidRPr="00930116">
        <w:t xml:space="preserve"> </w:t>
      </w:r>
      <w:r w:rsidRPr="00930116">
        <w:rPr>
          <w:szCs w:val="24"/>
        </w:rPr>
        <w:t>следующего за отчетным</w:t>
      </w:r>
      <w:r>
        <w:rPr>
          <w:szCs w:val="24"/>
        </w:rPr>
        <w:t xml:space="preserve">, в </w:t>
      </w:r>
      <w:r w:rsidR="001034D0">
        <w:rPr>
          <w:szCs w:val="24"/>
        </w:rPr>
        <w:t>МА МО пос. Стрельна</w:t>
      </w:r>
      <w:r>
        <w:rPr>
          <w:szCs w:val="24"/>
        </w:rPr>
        <w:t xml:space="preserve"> в электронном виде и на бумажном носителе в двух экземплярах.</w:t>
      </w:r>
    </w:p>
    <w:p w:rsidR="00DE6340" w:rsidRDefault="00DE6340" w:rsidP="002A564D">
      <w:pPr>
        <w:numPr>
          <w:ilvl w:val="0"/>
          <w:numId w:val="21"/>
        </w:numPr>
        <w:spacing w:after="0" w:line="240" w:lineRule="auto"/>
        <w:ind w:left="0" w:right="283" w:firstLine="567"/>
        <w:jc w:val="both"/>
        <w:rPr>
          <w:szCs w:val="24"/>
        </w:rPr>
      </w:pPr>
      <w:r w:rsidRPr="00DA22FC">
        <w:rPr>
          <w:szCs w:val="24"/>
        </w:rPr>
        <w:t>Показатели Отчета, формируемые в денежном выражении, должны быть сопоставимы с показателями, включаемыми в состав бюджетной отчетности казенных учреждений и бухгалтерской отчетности бюджетных учреждений.</w:t>
      </w:r>
    </w:p>
    <w:p w:rsidR="00DE6340" w:rsidRPr="002C508E" w:rsidRDefault="00DE6340" w:rsidP="002A564D">
      <w:pPr>
        <w:numPr>
          <w:ilvl w:val="0"/>
          <w:numId w:val="21"/>
        </w:numPr>
        <w:spacing w:after="0" w:line="240" w:lineRule="auto"/>
        <w:ind w:left="0" w:right="283" w:firstLine="567"/>
        <w:jc w:val="both"/>
        <w:rPr>
          <w:szCs w:val="24"/>
        </w:rPr>
      </w:pPr>
      <w:r w:rsidRPr="002C508E">
        <w:rPr>
          <w:szCs w:val="24"/>
        </w:rPr>
        <w:t>В случае отсутствия показателей, предусмотренных Приложением 1 формой Отчета, учреждение в состав Отчета такие разделы не включа</w:t>
      </w:r>
      <w:r>
        <w:rPr>
          <w:szCs w:val="24"/>
        </w:rPr>
        <w:t>е</w:t>
      </w:r>
      <w:r w:rsidRPr="002C508E">
        <w:rPr>
          <w:szCs w:val="24"/>
        </w:rPr>
        <w:t xml:space="preserve">т, предоставляя при этом пояснительную записку к Отчету о причинах отсутствия информации.  </w:t>
      </w:r>
    </w:p>
    <w:p w:rsidR="00E917C7" w:rsidRDefault="001034D0" w:rsidP="00E917C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>
        <w:rPr>
          <w:szCs w:val="24"/>
        </w:rPr>
        <w:lastRenderedPageBreak/>
        <w:t>МА МО пос. Стрельна</w:t>
      </w:r>
      <w:r w:rsidR="00DE6340">
        <w:rPr>
          <w:szCs w:val="24"/>
        </w:rPr>
        <w:t xml:space="preserve"> рассматривает Отчет в течени</w:t>
      </w:r>
      <w:proofErr w:type="gramStart"/>
      <w:r w:rsidR="00DE6340">
        <w:rPr>
          <w:szCs w:val="24"/>
        </w:rPr>
        <w:t>и</w:t>
      </w:r>
      <w:proofErr w:type="gramEnd"/>
      <w:r w:rsidR="00DE6340">
        <w:rPr>
          <w:szCs w:val="24"/>
        </w:rPr>
        <w:t xml:space="preserve"> десяти рабочих дней, следующих за поступлением Отчета, и согласовывают его либо возвращают на доработку с указанием причин, послуживших основанием для его возврата. Учреждение дорабатывает отчет в течени</w:t>
      </w:r>
      <w:proofErr w:type="gramStart"/>
      <w:r w:rsidR="00DE6340">
        <w:rPr>
          <w:szCs w:val="24"/>
        </w:rPr>
        <w:t>и</w:t>
      </w:r>
      <w:proofErr w:type="gramEnd"/>
      <w:r w:rsidR="00DE6340">
        <w:rPr>
          <w:szCs w:val="24"/>
        </w:rPr>
        <w:t xml:space="preserve"> 5 рабочих дней.</w:t>
      </w:r>
    </w:p>
    <w:p w:rsidR="00E917C7" w:rsidRPr="00E917C7" w:rsidRDefault="00DE6340" w:rsidP="00E917C7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right="283" w:firstLine="567"/>
        <w:jc w:val="both"/>
        <w:outlineLvl w:val="1"/>
        <w:rPr>
          <w:szCs w:val="24"/>
        </w:rPr>
      </w:pPr>
      <w:r w:rsidRPr="00E917C7">
        <w:rPr>
          <w:szCs w:val="24"/>
        </w:rPr>
        <w:t>Учреждение до 31 марта текущего года, утвержденный и согласованный Отчет в соответствии настоящим Порядком, пунктом 3.5 статьи 32 Федеральног</w:t>
      </w:r>
      <w:r w:rsidR="001034D0" w:rsidRPr="00E917C7">
        <w:rPr>
          <w:szCs w:val="24"/>
        </w:rPr>
        <w:t>о закона от 12.01.1996 N 7-ФЗ  «О некоммерческих организациях»</w:t>
      </w:r>
      <w:r w:rsidRPr="00E917C7">
        <w:rPr>
          <w:szCs w:val="24"/>
        </w:rPr>
        <w:t xml:space="preserve"> размещает его на официальном сайте в сети Интернет</w:t>
      </w:r>
      <w:r w:rsidR="00ED55C8">
        <w:rPr>
          <w:color w:val="FF0000"/>
          <w:szCs w:val="24"/>
        </w:rPr>
        <w:t xml:space="preserve">, </w:t>
      </w:r>
      <w:r w:rsidR="00E917C7" w:rsidRPr="00E917C7">
        <w:rPr>
          <w:szCs w:val="24"/>
          <w:lang w:eastAsia="ru-RU"/>
        </w:rPr>
        <w:t>с учетом требований законодательства Российской Федерации о защите государственной тайны.</w:t>
      </w:r>
    </w:p>
    <w:p w:rsidR="00DE6340" w:rsidRPr="002A564D" w:rsidRDefault="00DE6340" w:rsidP="00E917C7">
      <w:pPr>
        <w:autoSpaceDE w:val="0"/>
        <w:autoSpaceDN w:val="0"/>
        <w:adjustRightInd w:val="0"/>
        <w:spacing w:after="0" w:line="240" w:lineRule="auto"/>
        <w:ind w:left="567" w:right="283"/>
        <w:jc w:val="both"/>
        <w:outlineLvl w:val="1"/>
        <w:rPr>
          <w:color w:val="FF0000"/>
          <w:szCs w:val="24"/>
        </w:rPr>
      </w:pPr>
    </w:p>
    <w:p w:rsidR="00CB7133" w:rsidRDefault="00CB7133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F652EA" w:rsidRDefault="00F652EA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  <w:sectPr w:rsidR="00F652EA" w:rsidSect="00F652EA">
          <w:pgSz w:w="11905" w:h="16838"/>
          <w:pgMar w:top="1134" w:right="851" w:bottom="1134" w:left="992" w:header="0" w:footer="0" w:gutter="0"/>
          <w:cols w:space="720"/>
          <w:noEndnote/>
        </w:sect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  <w:lang w:eastAsia="ru-RU"/>
        </w:rPr>
      </w:pPr>
      <w:r w:rsidRPr="00994F21">
        <w:rPr>
          <w:szCs w:val="24"/>
          <w:lang w:eastAsia="ru-RU"/>
        </w:rPr>
        <w:t>Сведения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 xml:space="preserve">об оказываемых услугах, выполняемых работах </w:t>
      </w:r>
      <w:proofErr w:type="gramStart"/>
      <w:r w:rsidRPr="00994F21">
        <w:rPr>
          <w:szCs w:val="24"/>
          <w:lang w:eastAsia="ru-RU"/>
        </w:rPr>
        <w:t>сверх</w:t>
      </w:r>
      <w:proofErr w:type="gramEnd"/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установленного государственного (муниципального) задания,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а также выпускаемой продукции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на 1 __________ 20__ г.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742"/>
        <w:gridCol w:w="1361"/>
        <w:gridCol w:w="1134"/>
      </w:tblGrid>
      <w:tr w:rsidR="00994F21" w:rsidRPr="00994F21">
        <w:tc>
          <w:tcPr>
            <w:tcW w:w="7937" w:type="dxa"/>
            <w:gridSpan w:val="3"/>
            <w:tcBorders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КОДЫ</w:t>
            </w: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 </w:t>
            </w:r>
            <w:hyperlink r:id="rId9" w:history="1">
              <w:r w:rsidRPr="00994F21">
                <w:rPr>
                  <w:color w:val="0000FF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  <w:r w:rsidRPr="00994F21">
        <w:rPr>
          <w:szCs w:val="24"/>
          <w:lang w:eastAsia="ru-RU"/>
        </w:rPr>
        <w:t xml:space="preserve">Раздел 1. Сведения об услугах, оказываемых </w:t>
      </w:r>
      <w:proofErr w:type="gramStart"/>
      <w:r w:rsidRPr="00994F21">
        <w:rPr>
          <w:szCs w:val="24"/>
          <w:lang w:eastAsia="ru-RU"/>
        </w:rPr>
        <w:t>сверх</w:t>
      </w:r>
      <w:proofErr w:type="gramEnd"/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установленного государственного (муниципального) задания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 w:rsidSect="00994F21">
          <w:pgSz w:w="16838" w:h="11905" w:orient="landscape"/>
          <w:pgMar w:top="992" w:right="1134" w:bottom="851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850"/>
        <w:gridCol w:w="907"/>
        <w:gridCol w:w="1077"/>
        <w:gridCol w:w="1077"/>
        <w:gridCol w:w="680"/>
        <w:gridCol w:w="1191"/>
        <w:gridCol w:w="964"/>
        <w:gridCol w:w="1531"/>
        <w:gridCol w:w="680"/>
        <w:gridCol w:w="4062"/>
      </w:tblGrid>
      <w:tr w:rsidR="00994F21" w:rsidRPr="00994F21" w:rsidTr="00994F21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Наименование оказываемых услуг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по </w:t>
            </w:r>
            <w:hyperlink r:id="rId10" w:history="1">
              <w:r w:rsidRPr="00994F21">
                <w:rPr>
                  <w:color w:val="0000FF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Объем оказанных услуг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Доход от оказания услуг,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Цена (тариф)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Справочно</w:t>
            </w:r>
            <w:proofErr w:type="spellEnd"/>
            <w:r w:rsidRPr="00994F21">
              <w:rPr>
                <w:szCs w:val="24"/>
                <w:lang w:eastAsia="ru-RU"/>
              </w:rPr>
              <w:t>: реквизиты акта, которым установлена цена (тариф)</w:t>
            </w:r>
          </w:p>
        </w:tc>
      </w:tr>
      <w:tr w:rsidR="00994F21" w:rsidRPr="00994F21" w:rsidTr="00994F21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кем </w:t>
            </w:r>
            <w:proofErr w:type="gramStart"/>
            <w:r w:rsidRPr="00994F21">
              <w:rPr>
                <w:szCs w:val="24"/>
                <w:lang w:eastAsia="ru-RU"/>
              </w:rPr>
              <w:t>издан</w:t>
            </w:r>
            <w:proofErr w:type="gramEnd"/>
            <w:r w:rsidRPr="00994F21">
              <w:rPr>
                <w:szCs w:val="24"/>
                <w:lang w:eastAsia="ru-RU"/>
              </w:rPr>
              <w:t xml:space="preserve"> (ФОИВ, учреждение)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4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номер</w:t>
            </w:r>
          </w:p>
        </w:tc>
      </w:tr>
      <w:tr w:rsidR="00994F21" w:rsidRPr="00994F21" w:rsidTr="00994F21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по </w:t>
            </w:r>
            <w:hyperlink r:id="rId11" w:history="1">
              <w:r w:rsidRPr="00994F21">
                <w:rPr>
                  <w:color w:val="0000FF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  <w:r w:rsidRPr="00994F21">
        <w:rPr>
          <w:szCs w:val="24"/>
          <w:lang w:eastAsia="ru-RU"/>
        </w:rPr>
        <w:t xml:space="preserve">Раздел 2. Сведения о работах, выполняемых </w:t>
      </w:r>
      <w:proofErr w:type="gramStart"/>
      <w:r w:rsidRPr="00994F21">
        <w:rPr>
          <w:szCs w:val="24"/>
          <w:lang w:eastAsia="ru-RU"/>
        </w:rPr>
        <w:t>сверх</w:t>
      </w:r>
      <w:proofErr w:type="gramEnd"/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установленного государственного (муниципального) задания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850"/>
        <w:gridCol w:w="907"/>
        <w:gridCol w:w="1077"/>
        <w:gridCol w:w="1077"/>
        <w:gridCol w:w="680"/>
        <w:gridCol w:w="1191"/>
        <w:gridCol w:w="964"/>
        <w:gridCol w:w="1531"/>
        <w:gridCol w:w="680"/>
        <w:gridCol w:w="4062"/>
      </w:tblGrid>
      <w:tr w:rsidR="00994F21" w:rsidRPr="00994F21" w:rsidTr="00994F21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 выполняемых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по </w:t>
            </w:r>
            <w:hyperlink r:id="rId12" w:history="1">
              <w:r w:rsidRPr="00994F21">
                <w:rPr>
                  <w:color w:val="0000FF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Объем выполненных работ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Доход от выполнения работ,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Цена (тариф)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Справочно</w:t>
            </w:r>
            <w:proofErr w:type="spellEnd"/>
            <w:r w:rsidRPr="00994F21">
              <w:rPr>
                <w:szCs w:val="24"/>
                <w:lang w:eastAsia="ru-RU"/>
              </w:rPr>
              <w:t>: реквизиты акта, которым установлена цена (тариф)</w:t>
            </w:r>
          </w:p>
        </w:tc>
      </w:tr>
      <w:tr w:rsidR="00994F21" w:rsidRPr="00994F21" w:rsidTr="00994F21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кем </w:t>
            </w:r>
            <w:proofErr w:type="gramStart"/>
            <w:r w:rsidRPr="00994F21">
              <w:rPr>
                <w:szCs w:val="24"/>
                <w:lang w:eastAsia="ru-RU"/>
              </w:rPr>
              <w:t>издан</w:t>
            </w:r>
            <w:proofErr w:type="gramEnd"/>
            <w:r w:rsidRPr="00994F21">
              <w:rPr>
                <w:szCs w:val="24"/>
                <w:lang w:eastAsia="ru-RU"/>
              </w:rPr>
              <w:t xml:space="preserve"> (ФОИВ, учреждение)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4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номер</w:t>
            </w:r>
          </w:p>
        </w:tc>
      </w:tr>
      <w:tr w:rsidR="00994F21" w:rsidRPr="00994F21" w:rsidTr="00994F21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по </w:t>
            </w:r>
            <w:hyperlink r:id="rId13" w:history="1">
              <w:r w:rsidRPr="00994F21">
                <w:rPr>
                  <w:color w:val="0000FF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  <w:r w:rsidRPr="00994F21">
        <w:rPr>
          <w:szCs w:val="24"/>
          <w:lang w:eastAsia="ru-RU"/>
        </w:rPr>
        <w:t>Раздел 3. Сведения о производимой продукции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850"/>
        <w:gridCol w:w="907"/>
        <w:gridCol w:w="1077"/>
        <w:gridCol w:w="1077"/>
        <w:gridCol w:w="680"/>
        <w:gridCol w:w="1191"/>
        <w:gridCol w:w="964"/>
        <w:gridCol w:w="1531"/>
        <w:gridCol w:w="680"/>
        <w:gridCol w:w="4062"/>
      </w:tblGrid>
      <w:tr w:rsidR="00994F21" w:rsidRPr="00994F21" w:rsidTr="00994F21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 производимой продукции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по </w:t>
            </w:r>
            <w:hyperlink r:id="rId14" w:history="1">
              <w:r w:rsidRPr="00994F21">
                <w:rPr>
                  <w:color w:val="0000FF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Объем произведенной продукции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Доход от реализации продукции,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Цена (тариф)</w:t>
            </w:r>
          </w:p>
        </w:tc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Справочно</w:t>
            </w:r>
            <w:proofErr w:type="spellEnd"/>
            <w:r w:rsidRPr="00994F21">
              <w:rPr>
                <w:szCs w:val="24"/>
                <w:lang w:eastAsia="ru-RU"/>
              </w:rPr>
              <w:t>: реквизиты акта, которым установлена цена (тариф)</w:t>
            </w:r>
          </w:p>
        </w:tc>
      </w:tr>
      <w:tr w:rsidR="00994F21" w:rsidRPr="00994F21" w:rsidTr="00994F21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кем </w:t>
            </w:r>
            <w:proofErr w:type="gramStart"/>
            <w:r w:rsidRPr="00994F21">
              <w:rPr>
                <w:szCs w:val="24"/>
                <w:lang w:eastAsia="ru-RU"/>
              </w:rPr>
              <w:t>издан</w:t>
            </w:r>
            <w:proofErr w:type="gramEnd"/>
            <w:r w:rsidRPr="00994F21">
              <w:rPr>
                <w:szCs w:val="24"/>
                <w:lang w:eastAsia="ru-RU"/>
              </w:rPr>
              <w:t xml:space="preserve"> (ФОИВ, учреждение)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4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номер</w:t>
            </w:r>
          </w:p>
        </w:tc>
      </w:tr>
      <w:tr w:rsidR="00994F21" w:rsidRPr="00994F21" w:rsidTr="00994F21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по </w:t>
            </w:r>
            <w:hyperlink r:id="rId15" w:history="1">
              <w:r w:rsidRPr="00994F21">
                <w:rPr>
                  <w:color w:val="0000FF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4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 w:rsidTr="00994F21"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6838" w:h="11905" w:orient="landscape"/>
          <w:pgMar w:top="993" w:right="1134" w:bottom="849" w:left="1134" w:header="0" w:footer="0" w:gutter="0"/>
          <w:cols w:space="720"/>
          <w:noEndnote/>
        </w:sect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644"/>
        <w:gridCol w:w="340"/>
        <w:gridCol w:w="1361"/>
        <w:gridCol w:w="340"/>
        <w:gridCol w:w="2721"/>
      </w:tblGrid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Руководитель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(расшифровка подписи)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(телефон)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"__" __________ 20__ г.</w:t>
            </w:r>
          </w:p>
        </w:tc>
        <w:tc>
          <w:tcPr>
            <w:tcW w:w="6406" w:type="dxa"/>
            <w:gridSpan w:val="5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  <w:lang w:eastAsia="ru-RU"/>
        </w:rPr>
      </w:pPr>
      <w:r w:rsidRPr="00994F21">
        <w:rPr>
          <w:szCs w:val="24"/>
          <w:lang w:eastAsia="ru-RU"/>
        </w:rPr>
        <w:t>Сведения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о доходах учреждения в виде прибыли, приходящейся на доли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в уставных (складочных) капиталах хозяйственных товариществ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и обществ, или дивидендов по акциям,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proofErr w:type="gramStart"/>
      <w:r w:rsidRPr="00994F21">
        <w:rPr>
          <w:szCs w:val="24"/>
          <w:lang w:eastAsia="ru-RU"/>
        </w:rPr>
        <w:t>принадлежащим</w:t>
      </w:r>
      <w:proofErr w:type="gramEnd"/>
      <w:r w:rsidRPr="00994F21">
        <w:rPr>
          <w:szCs w:val="24"/>
          <w:lang w:eastAsia="ru-RU"/>
        </w:rPr>
        <w:t xml:space="preserve"> учреждению </w:t>
      </w:r>
      <w:hyperlink w:anchor="Par432" w:history="1">
        <w:r w:rsidRPr="00994F21">
          <w:rPr>
            <w:color w:val="0000FF"/>
            <w:szCs w:val="24"/>
            <w:lang w:eastAsia="ru-RU"/>
          </w:rPr>
          <w:t>&lt;1&gt;</w:t>
        </w:r>
      </w:hyperlink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742"/>
        <w:gridCol w:w="1361"/>
        <w:gridCol w:w="1134"/>
      </w:tblGrid>
      <w:tr w:rsidR="00994F21" w:rsidRPr="00994F21">
        <w:tc>
          <w:tcPr>
            <w:tcW w:w="7937" w:type="dxa"/>
            <w:gridSpan w:val="3"/>
            <w:tcBorders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КОДЫ</w:t>
            </w: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 </w:t>
            </w:r>
            <w:hyperlink r:id="rId16" w:history="1">
              <w:r w:rsidRPr="00994F21">
                <w:rPr>
                  <w:color w:val="0000FF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1905" w:h="16838"/>
          <w:pgMar w:top="1134" w:right="849" w:bottom="1134" w:left="99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680"/>
        <w:gridCol w:w="1157"/>
        <w:gridCol w:w="680"/>
        <w:gridCol w:w="907"/>
        <w:gridCol w:w="850"/>
        <w:gridCol w:w="1361"/>
        <w:gridCol w:w="1417"/>
        <w:gridCol w:w="1077"/>
        <w:gridCol w:w="1853"/>
        <w:gridCol w:w="1077"/>
        <w:gridCol w:w="1077"/>
        <w:gridCol w:w="1757"/>
      </w:tblGrid>
      <w:tr w:rsidR="00994F21" w:rsidRPr="00994F21">
        <w:tc>
          <w:tcPr>
            <w:tcW w:w="444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Организация (предприятие)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Сумма вложений в уставный капитал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Доля в уставном капитале, %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Вид вложений </w:t>
            </w:r>
            <w:hyperlink w:anchor="Par433" w:history="1">
              <w:r w:rsidRPr="00994F21">
                <w:rPr>
                  <w:color w:val="0000FF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Задолженность перед учреждением по перечислению части прибыли (дивидендов) на начало года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Доходы, подлежащие получению за отчетный период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Задолженность перед учреждением по перечислению части прибыли (дивидендов) на конец отчетного периода</w:t>
            </w:r>
          </w:p>
        </w:tc>
      </w:tr>
      <w:tr w:rsidR="00994F21" w:rsidRPr="00994F2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по </w:t>
            </w:r>
            <w:hyperlink r:id="rId17" w:history="1">
              <w:r w:rsidRPr="00994F21">
                <w:rPr>
                  <w:color w:val="0000FF"/>
                  <w:szCs w:val="24"/>
                  <w:lang w:eastAsia="ru-RU"/>
                </w:rPr>
                <w:t>ОКОПФ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 создания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начислено,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поступило,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</w:t>
            </w:r>
          </w:p>
        </w:tc>
      </w:tr>
      <w:tr w:rsidR="00994F21" w:rsidRPr="00994F2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1020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6838" w:h="11905" w:orient="landscape"/>
          <w:pgMar w:top="993" w:right="1134" w:bottom="849" w:left="1134" w:header="0" w:footer="0" w:gutter="0"/>
          <w:cols w:space="720"/>
          <w:noEndnote/>
        </w:sect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644"/>
        <w:gridCol w:w="340"/>
        <w:gridCol w:w="1361"/>
        <w:gridCol w:w="340"/>
        <w:gridCol w:w="2721"/>
      </w:tblGrid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Руководитель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(расшифровка подписи)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(телефон)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"__" __________ 20__ г.</w:t>
            </w:r>
          </w:p>
        </w:tc>
        <w:tc>
          <w:tcPr>
            <w:tcW w:w="6406" w:type="dxa"/>
            <w:gridSpan w:val="5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994F21">
        <w:rPr>
          <w:szCs w:val="24"/>
          <w:lang w:eastAsia="ru-RU"/>
        </w:rPr>
        <w:t>--------------------------------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4" w:name="Par432"/>
      <w:bookmarkEnd w:id="4"/>
      <w:r w:rsidRPr="00994F21">
        <w:rPr>
          <w:szCs w:val="24"/>
          <w:lang w:eastAsia="ru-RU"/>
        </w:rPr>
        <w:t>&lt;1&gt; Сведения формируются в случаях, если в соответствии с законодательством Российской Федерации установлена возможность создания хозяйственных товариществ и обществ.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5" w:name="Par433"/>
      <w:bookmarkEnd w:id="5"/>
      <w:r w:rsidRPr="00994F21">
        <w:rPr>
          <w:szCs w:val="24"/>
          <w:lang w:eastAsia="ru-RU"/>
        </w:rPr>
        <w:t>&lt;2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вид вложений "1" - денежные средства, "2" - имущество, "3" - право пользования нематериальными активами.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  <w:lang w:eastAsia="ru-RU"/>
        </w:rPr>
      </w:pPr>
      <w:r w:rsidRPr="00994F21">
        <w:rPr>
          <w:szCs w:val="24"/>
          <w:lang w:eastAsia="ru-RU"/>
        </w:rPr>
        <w:t>Сведения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о просроченной кредиторской задолженности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742"/>
        <w:gridCol w:w="1361"/>
        <w:gridCol w:w="1134"/>
      </w:tblGrid>
      <w:tr w:rsidR="00994F21" w:rsidRPr="00994F21">
        <w:tc>
          <w:tcPr>
            <w:tcW w:w="7937" w:type="dxa"/>
            <w:gridSpan w:val="3"/>
            <w:tcBorders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КОДЫ</w:t>
            </w: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 </w:t>
            </w:r>
            <w:hyperlink r:id="rId18" w:history="1">
              <w:r w:rsidRPr="00994F21">
                <w:rPr>
                  <w:color w:val="0000FF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1905" w:h="16838"/>
          <w:pgMar w:top="1134" w:right="849" w:bottom="1134" w:left="99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5"/>
        <w:gridCol w:w="734"/>
        <w:gridCol w:w="586"/>
        <w:gridCol w:w="1474"/>
        <w:gridCol w:w="1205"/>
        <w:gridCol w:w="1099"/>
        <w:gridCol w:w="547"/>
        <w:gridCol w:w="571"/>
        <w:gridCol w:w="1134"/>
        <w:gridCol w:w="1080"/>
        <w:gridCol w:w="1080"/>
        <w:gridCol w:w="1075"/>
        <w:gridCol w:w="1075"/>
        <w:gridCol w:w="737"/>
        <w:gridCol w:w="680"/>
        <w:gridCol w:w="850"/>
        <w:gridCol w:w="1134"/>
      </w:tblGrid>
      <w:tr w:rsidR="00994F21" w:rsidRPr="00994F21">
        <w:tc>
          <w:tcPr>
            <w:tcW w:w="3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Объем просроченной кредиторской задолженности на начало года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Предельно допустимые значения просроченной кредиторской задолженности </w:t>
            </w:r>
            <w:hyperlink w:anchor="Par800" w:history="1">
              <w:r w:rsidRPr="00994F21">
                <w:rPr>
                  <w:color w:val="0000FF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6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Изменение кредиторской задолженности </w:t>
            </w:r>
            <w:hyperlink w:anchor="Par803" w:history="1">
              <w:r w:rsidRPr="00994F21">
                <w:rPr>
                  <w:color w:val="0000FF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Причина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Меры, принимаемые по погашению просроченной кредиторской задолженности</w:t>
            </w:r>
          </w:p>
        </w:tc>
      </w:tr>
      <w:tr w:rsidR="00994F21" w:rsidRPr="00994F21"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нее по исполнительным листам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значение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срок, дней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нее по исполнительным листам</w:t>
            </w:r>
          </w:p>
        </w:tc>
        <w:tc>
          <w:tcPr>
            <w:tcW w:w="4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 по срокам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сумма,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процентах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абсолютных величинах </w:t>
            </w:r>
            <w:hyperlink w:anchor="Par801" w:history="1">
              <w:r w:rsidRPr="00994F21">
                <w:rPr>
                  <w:color w:val="0000FF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процентах </w:t>
            </w:r>
            <w:hyperlink w:anchor="Par802" w:history="1">
              <w:r w:rsidRPr="00994F21">
                <w:rPr>
                  <w:color w:val="0000FF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менее 30 дней просрочки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30 до 90 дней просрочки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90 до 180 дней просрочки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более 180 дней просрочки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17</w:t>
            </w: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выплате заработной платы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выплате стипендий, пособий, пенсий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перечислению в бюджет, всего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перечислению удержанного налога на доходы физических лиц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оплате страховых взносов на обязательное социальное страхование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3200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оплате налогов, сборов, за исключением страховых взносов на обязательное социальное страхование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3300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по возврату в бюджет средств субсидий (грантов в форме субсидий)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3400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связи с невыполнением государственного (муниципального) задания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3410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связи с </w:t>
            </w:r>
            <w:proofErr w:type="spellStart"/>
            <w:r w:rsidRPr="00994F21">
              <w:rPr>
                <w:szCs w:val="24"/>
                <w:lang w:eastAsia="ru-RU"/>
              </w:rPr>
              <w:t>недостижением</w:t>
            </w:r>
            <w:proofErr w:type="spellEnd"/>
            <w:r w:rsidRPr="00994F21">
              <w:rPr>
                <w:szCs w:val="24"/>
                <w:lang w:eastAsia="ru-RU"/>
              </w:rPr>
              <w:t xml:space="preserve"> результатов предоставления субсидий (грантов в форме субсидий)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3420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связи с невыполнением условий соглашений, в том числе по </w:t>
            </w:r>
            <w:proofErr w:type="spellStart"/>
            <w:r w:rsidRPr="00994F21">
              <w:rPr>
                <w:szCs w:val="24"/>
                <w:lang w:eastAsia="ru-RU"/>
              </w:rPr>
              <w:t>софинансированию</w:t>
            </w:r>
            <w:proofErr w:type="spellEnd"/>
            <w:r w:rsidRPr="00994F21">
              <w:rPr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3430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оплате товаров, работ, услуг, всего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публичным договорам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оплате прочих расходов, всего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выплатам, связанным с причинением вреда гражданам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515" w:type="dxa"/>
            <w:tcBorders>
              <w:top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6838" w:h="11905" w:orient="landscape"/>
          <w:pgMar w:top="993" w:right="1134" w:bottom="849" w:left="1134" w:header="0" w:footer="0" w:gutter="0"/>
          <w:cols w:space="720"/>
          <w:noEndnote/>
        </w:sect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644"/>
        <w:gridCol w:w="340"/>
        <w:gridCol w:w="1361"/>
        <w:gridCol w:w="340"/>
        <w:gridCol w:w="2721"/>
      </w:tblGrid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Руководитель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(расшифровка подписи)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(телефон)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"__" __________ 20__ г.</w:t>
            </w:r>
          </w:p>
        </w:tc>
        <w:tc>
          <w:tcPr>
            <w:tcW w:w="6406" w:type="dxa"/>
            <w:gridSpan w:val="5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994F21">
        <w:rPr>
          <w:szCs w:val="24"/>
          <w:lang w:eastAsia="ru-RU"/>
        </w:rPr>
        <w:t>--------------------------------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6" w:name="Par800"/>
      <w:bookmarkEnd w:id="6"/>
      <w:r w:rsidRPr="00994F21">
        <w:rPr>
          <w:szCs w:val="24"/>
          <w:lang w:eastAsia="ru-RU"/>
        </w:rPr>
        <w:t>&lt;3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казываются предельно допустимые значения, установленные органом, осуществляющим функции и полномочия учредителя.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7" w:name="Par801"/>
      <w:bookmarkEnd w:id="7"/>
      <w:r w:rsidRPr="00994F21">
        <w:rPr>
          <w:szCs w:val="24"/>
          <w:lang w:eastAsia="ru-RU"/>
        </w:rPr>
        <w:t>&lt;4</w:t>
      </w:r>
      <w:proofErr w:type="gramStart"/>
      <w:r w:rsidRPr="00994F21">
        <w:rPr>
          <w:szCs w:val="24"/>
          <w:lang w:eastAsia="ru-RU"/>
        </w:rPr>
        <w:t>&gt; З</w:t>
      </w:r>
      <w:proofErr w:type="gramEnd"/>
      <w:r w:rsidRPr="00994F21">
        <w:rPr>
          <w:szCs w:val="24"/>
          <w:lang w:eastAsia="ru-RU"/>
        </w:rPr>
        <w:t>аполняется в случае, если значения просроченной кредиторской задолженности установлены органом, осуществляющим функции и полномочия учредителя, в абсолютных значениях (рублях).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8" w:name="Par802"/>
      <w:bookmarkEnd w:id="8"/>
      <w:r w:rsidRPr="00994F21">
        <w:rPr>
          <w:szCs w:val="24"/>
          <w:lang w:eastAsia="ru-RU"/>
        </w:rPr>
        <w:t>&lt;5</w:t>
      </w:r>
      <w:proofErr w:type="gramStart"/>
      <w:r w:rsidRPr="00994F21">
        <w:rPr>
          <w:szCs w:val="24"/>
          <w:lang w:eastAsia="ru-RU"/>
        </w:rPr>
        <w:t>&gt; З</w:t>
      </w:r>
      <w:proofErr w:type="gramEnd"/>
      <w:r w:rsidRPr="00994F21">
        <w:rPr>
          <w:szCs w:val="24"/>
          <w:lang w:eastAsia="ru-RU"/>
        </w:rPr>
        <w:t>аполняется в случае, если значения просроченной кредиторской задолженности установлены органом, осуществляющим функции и полномочия учредителя, в процентах от общей суммы кредиторской задолженности.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9" w:name="Par803"/>
      <w:bookmarkEnd w:id="9"/>
      <w:r w:rsidRPr="00994F21">
        <w:rPr>
          <w:szCs w:val="24"/>
          <w:lang w:eastAsia="ru-RU"/>
        </w:rPr>
        <w:t>&lt;6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общая сумма увеличения или уменьшения кредиторской задолженности.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  <w:lang w:eastAsia="ru-RU"/>
        </w:rPr>
      </w:pPr>
      <w:r w:rsidRPr="00994F21">
        <w:rPr>
          <w:szCs w:val="24"/>
          <w:lang w:eastAsia="ru-RU"/>
        </w:rPr>
        <w:t>Сведения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 xml:space="preserve">о задолженности по ущербу, недостачам, хищениям </w:t>
      </w:r>
      <w:proofErr w:type="gramStart"/>
      <w:r w:rsidRPr="00994F21">
        <w:rPr>
          <w:szCs w:val="24"/>
          <w:lang w:eastAsia="ru-RU"/>
        </w:rPr>
        <w:t>денежных</w:t>
      </w:r>
      <w:proofErr w:type="gramEnd"/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средств и материальных ценностей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742"/>
        <w:gridCol w:w="1361"/>
        <w:gridCol w:w="1134"/>
      </w:tblGrid>
      <w:tr w:rsidR="00994F21" w:rsidRPr="00994F21">
        <w:tc>
          <w:tcPr>
            <w:tcW w:w="7937" w:type="dxa"/>
            <w:gridSpan w:val="3"/>
            <w:tcBorders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КОДЫ</w:t>
            </w: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 </w:t>
            </w:r>
            <w:hyperlink r:id="rId19" w:history="1">
              <w:r w:rsidRPr="00994F21">
                <w:rPr>
                  <w:color w:val="0000FF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1905" w:h="16838"/>
          <w:pgMar w:top="1134" w:right="849" w:bottom="1134" w:left="99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946"/>
        <w:gridCol w:w="680"/>
        <w:gridCol w:w="1474"/>
        <w:gridCol w:w="680"/>
        <w:gridCol w:w="1361"/>
        <w:gridCol w:w="1247"/>
        <w:gridCol w:w="773"/>
        <w:gridCol w:w="737"/>
        <w:gridCol w:w="1531"/>
        <w:gridCol w:w="1361"/>
        <w:gridCol w:w="737"/>
        <w:gridCol w:w="1531"/>
        <w:gridCol w:w="737"/>
        <w:gridCol w:w="1587"/>
      </w:tblGrid>
      <w:tr w:rsidR="00994F21" w:rsidRPr="00994F21"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Остаток задолженности по возмещению ущерба на начало года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Выявлено недостач, хищений, нанесения ущерба</w:t>
            </w:r>
          </w:p>
        </w:tc>
        <w:tc>
          <w:tcPr>
            <w:tcW w:w="4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Возмещено недостач, хищений, нанесения ущерба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Списано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Остаток задолженности по возмещению ущерба на конец отчетного периода</w:t>
            </w:r>
          </w:p>
        </w:tc>
      </w:tr>
      <w:tr w:rsidR="00994F21" w:rsidRPr="00994F21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него на взыскании в службе судебных приставов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 взыскано с виновных лиц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страховыми организациями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него на взыскании в службе судебных приставов</w:t>
            </w:r>
          </w:p>
        </w:tc>
      </w:tr>
      <w:tr w:rsidR="00994F21" w:rsidRPr="00994F21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виновные лица установлены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виновные лица не установлены</w:t>
            </w: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 по решению суда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</w:t>
            </w: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Недостача, хищение денежных средств, всего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связи с хищением (кражами)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0110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возбуждено уголовных дел (находится в следственных органах)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0111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связи с выявлением при обработке наличных денег денежных знаков, имеющих признаки подделки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0120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связи с банкротством кредитной организации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0130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Ущерб имуществу (за исключением денежных средств)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связи с недостачами, включая хищения (кражи)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0210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возбуждено уголовных дел (находится в следственных органах)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0211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связи с нарушением правил хранения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0220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связи с нанесением ущерба техническому состоянию объекта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0230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связи с нарушением условий договоров (контрактов)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связи с нарушением сроков (начислено пени, штрафов, неустойки)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0310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связи с невыполнением условий о возврате предоплаты (аванса)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0320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6838" w:h="11905" w:orient="landscape"/>
          <w:pgMar w:top="993" w:right="1134" w:bottom="849" w:left="1134" w:header="0" w:footer="0" w:gutter="0"/>
          <w:cols w:space="720"/>
          <w:noEndnote/>
        </w:sect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644"/>
        <w:gridCol w:w="340"/>
        <w:gridCol w:w="1361"/>
        <w:gridCol w:w="340"/>
        <w:gridCol w:w="2721"/>
      </w:tblGrid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Руководитель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(расшифровка подписи)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(телефон)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"__" __________ 20__ г.</w:t>
            </w:r>
          </w:p>
        </w:tc>
        <w:tc>
          <w:tcPr>
            <w:tcW w:w="6406" w:type="dxa"/>
            <w:gridSpan w:val="5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  <w:lang w:eastAsia="ru-RU"/>
        </w:rPr>
      </w:pPr>
      <w:r w:rsidRPr="00994F21">
        <w:rPr>
          <w:szCs w:val="24"/>
          <w:lang w:eastAsia="ru-RU"/>
        </w:rPr>
        <w:t>Сведения о численности сотрудников и оплате труда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742"/>
        <w:gridCol w:w="1361"/>
        <w:gridCol w:w="1134"/>
      </w:tblGrid>
      <w:tr w:rsidR="00994F21" w:rsidRPr="00994F21">
        <w:tc>
          <w:tcPr>
            <w:tcW w:w="7937" w:type="dxa"/>
            <w:gridSpan w:val="3"/>
            <w:tcBorders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КОДЫ</w:t>
            </w: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 </w:t>
            </w:r>
            <w:hyperlink r:id="rId20" w:history="1">
              <w:r w:rsidRPr="00994F21">
                <w:rPr>
                  <w:color w:val="0000FF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  <w:r w:rsidRPr="00994F21">
        <w:rPr>
          <w:szCs w:val="24"/>
          <w:lang w:eastAsia="ru-RU"/>
        </w:rPr>
        <w:t>Раздел 1. Сведения о численности сотрудников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1905" w:h="16838"/>
          <w:pgMar w:top="1134" w:right="849" w:bottom="1134" w:left="99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816"/>
        <w:gridCol w:w="749"/>
        <w:gridCol w:w="1247"/>
        <w:gridCol w:w="737"/>
        <w:gridCol w:w="850"/>
        <w:gridCol w:w="864"/>
        <w:gridCol w:w="864"/>
        <w:gridCol w:w="1247"/>
        <w:gridCol w:w="1421"/>
        <w:gridCol w:w="1195"/>
        <w:gridCol w:w="1134"/>
        <w:gridCol w:w="1464"/>
        <w:gridCol w:w="680"/>
        <w:gridCol w:w="1247"/>
        <w:gridCol w:w="680"/>
        <w:gridCol w:w="737"/>
      </w:tblGrid>
      <w:tr w:rsidR="00994F21" w:rsidRPr="00994F21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Группы персонала (категория персонала)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Штатная численность на начало года</w:t>
            </w:r>
          </w:p>
        </w:tc>
        <w:tc>
          <w:tcPr>
            <w:tcW w:w="5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Средняя численность сотрудников за отчетный период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 договорам гражданско-правового характера </w:t>
            </w:r>
            <w:hyperlink w:anchor="Par1968" w:history="1">
              <w:r w:rsidRPr="00994F21">
                <w:rPr>
                  <w:color w:val="0000FF"/>
                  <w:szCs w:val="24"/>
                  <w:lang w:eastAsia="ru-RU"/>
                </w:rPr>
                <w:t>&lt;9&gt;</w:t>
              </w:r>
            </w:hyperlink>
          </w:p>
        </w:tc>
        <w:tc>
          <w:tcPr>
            <w:tcW w:w="3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Штатная численность на конец отчетного периода</w:t>
            </w:r>
          </w:p>
        </w:tc>
      </w:tr>
      <w:tr w:rsidR="00994F21" w:rsidRPr="00994F21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установлено штатным расписанием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всего </w:t>
            </w:r>
            <w:hyperlink w:anchor="Par1966" w:history="1">
              <w:r w:rsidRPr="00994F21">
                <w:rPr>
                  <w:color w:val="0000FF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4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установлено штатным расписанием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</w:tr>
      <w:tr w:rsidR="00994F21" w:rsidRPr="00994F21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нее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основным видам деятельности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замещено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вакантных должностей</w:t>
            </w: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основному месту работы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 внутреннему совместительству (по совмещению должностей) </w:t>
            </w:r>
            <w:hyperlink w:anchor="Par1967" w:history="1">
              <w:r w:rsidRPr="00994F21">
                <w:rPr>
                  <w:color w:val="0000FF"/>
                  <w:szCs w:val="24"/>
                  <w:lang w:eastAsia="ru-RU"/>
                </w:rPr>
                <w:t>&lt;8&gt;</w:t>
              </w:r>
            </w:hyperlink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внешнему совместительству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сотрудники учреждения </w:t>
            </w:r>
            <w:hyperlink w:anchor="Par1969" w:history="1">
              <w:r w:rsidRPr="00994F21">
                <w:rPr>
                  <w:color w:val="0000FF"/>
                  <w:szCs w:val="24"/>
                  <w:lang w:eastAsia="ru-RU"/>
                </w:rPr>
                <w:t>&lt;10&gt;</w:t>
              </w:r>
            </w:hyperlink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физические лица, не являющиеся сотрудниками учреждения </w:t>
            </w:r>
            <w:hyperlink w:anchor="Par1970" w:history="1">
              <w:r w:rsidRPr="00994F21">
                <w:rPr>
                  <w:color w:val="0000FF"/>
                  <w:szCs w:val="24"/>
                  <w:lang w:eastAsia="ru-RU"/>
                </w:rPr>
                <w:t>&lt;11&gt;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нее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основным видам деятельности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замещено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вакантных должностей</w:t>
            </w:r>
          </w:p>
        </w:tc>
      </w:tr>
      <w:tr w:rsidR="00994F21" w:rsidRPr="00994F21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нее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основным видам деятельности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17</w:t>
            </w: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Основной персонал, всего </w:t>
            </w:r>
            <w:hyperlink w:anchor="Par1971" w:history="1">
              <w:r w:rsidRPr="00994F21">
                <w:rPr>
                  <w:color w:val="0000FF"/>
                  <w:szCs w:val="24"/>
                  <w:lang w:eastAsia="ru-RU"/>
                </w:rPr>
                <w:t>&lt;12&gt;</w:t>
              </w:r>
            </w:hyperlink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из них: </w:t>
            </w:r>
            <w:hyperlink w:anchor="Par1972" w:history="1">
              <w:r w:rsidRPr="00994F21">
                <w:rPr>
                  <w:color w:val="0000FF"/>
                  <w:szCs w:val="24"/>
                  <w:lang w:eastAsia="ru-RU"/>
                </w:rPr>
                <w:t>&lt;13&gt;</w:t>
              </w:r>
            </w:hyperlink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Вспомогательный персонал, всего </w:t>
            </w:r>
            <w:hyperlink w:anchor="Par1973" w:history="1">
              <w:r w:rsidRPr="00994F21">
                <w:rPr>
                  <w:color w:val="0000FF"/>
                  <w:szCs w:val="24"/>
                  <w:lang w:eastAsia="ru-RU"/>
                </w:rPr>
                <w:t>&lt;14&gt;</w:t>
              </w:r>
            </w:hyperlink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из них: </w:t>
            </w:r>
            <w:hyperlink w:anchor="Par1972" w:history="1">
              <w:r w:rsidRPr="00994F21">
                <w:rPr>
                  <w:color w:val="0000FF"/>
                  <w:szCs w:val="24"/>
                  <w:lang w:eastAsia="ru-RU"/>
                </w:rPr>
                <w:t>&lt;13&gt;</w:t>
              </w:r>
            </w:hyperlink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Административно-управленческий персонал, всего </w:t>
            </w:r>
            <w:hyperlink w:anchor="Par1974" w:history="1">
              <w:r w:rsidRPr="00994F21">
                <w:rPr>
                  <w:color w:val="0000FF"/>
                  <w:szCs w:val="24"/>
                  <w:lang w:eastAsia="ru-RU"/>
                </w:rPr>
                <w:t>&lt;15&gt;</w:t>
              </w:r>
            </w:hyperlink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 xml:space="preserve">из них: </w:t>
            </w:r>
            <w:hyperlink w:anchor="Par1972" w:history="1">
              <w:r w:rsidRPr="00994F21">
                <w:rPr>
                  <w:color w:val="0000FF"/>
                  <w:szCs w:val="24"/>
                  <w:lang w:eastAsia="ru-RU"/>
                </w:rPr>
                <w:t>&lt;13&gt;</w:t>
              </w:r>
            </w:hyperlink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  <w:r w:rsidRPr="00994F21">
        <w:rPr>
          <w:szCs w:val="24"/>
          <w:lang w:eastAsia="ru-RU"/>
        </w:rPr>
        <w:t>Раздел 2. Сведения об оплате труда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701"/>
        <w:gridCol w:w="686"/>
        <w:gridCol w:w="686"/>
        <w:gridCol w:w="1013"/>
        <w:gridCol w:w="1061"/>
        <w:gridCol w:w="1134"/>
        <w:gridCol w:w="1191"/>
        <w:gridCol w:w="1020"/>
        <w:gridCol w:w="1191"/>
        <w:gridCol w:w="1531"/>
        <w:gridCol w:w="1258"/>
        <w:gridCol w:w="1077"/>
        <w:gridCol w:w="1587"/>
        <w:gridCol w:w="806"/>
        <w:gridCol w:w="1417"/>
      </w:tblGrid>
      <w:tr w:rsidR="00994F21" w:rsidRPr="00994F21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Группы персонала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5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Фонд начисленной оплаты труда сотрудников за отчетный период,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Начислено по договорам гражданско-правового характера,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  <w:r w:rsidRPr="00994F21">
              <w:rPr>
                <w:szCs w:val="24"/>
                <w:lang w:eastAsia="ru-RU"/>
              </w:rPr>
              <w:t xml:space="preserve"> </w:t>
            </w:r>
            <w:hyperlink w:anchor="Par1975" w:history="1">
              <w:r w:rsidRPr="00994F21">
                <w:rPr>
                  <w:color w:val="0000FF"/>
                  <w:szCs w:val="24"/>
                  <w:lang w:eastAsia="ru-RU"/>
                </w:rPr>
                <w:t>&lt;16&gt;</w:t>
              </w:r>
            </w:hyperlink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  <w:r w:rsidRPr="00994F21">
              <w:rPr>
                <w:szCs w:val="24"/>
                <w:lang w:eastAsia="ru-RU"/>
              </w:rPr>
              <w:t xml:space="preserve"> </w:t>
            </w:r>
            <w:hyperlink w:anchor="Par1976" w:history="1">
              <w:r w:rsidRPr="00994F21">
                <w:rPr>
                  <w:color w:val="0000FF"/>
                  <w:szCs w:val="24"/>
                  <w:lang w:eastAsia="ru-RU"/>
                </w:rPr>
                <w:t>&lt;17&gt;</w:t>
              </w:r>
            </w:hyperlink>
          </w:p>
        </w:tc>
      </w:tr>
      <w:tr w:rsidR="00994F21" w:rsidRPr="00994F21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5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</w:tr>
      <w:tr w:rsidR="00994F21" w:rsidRPr="00994F21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основному месту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внутреннему совместительству (совмещению должностей)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внешнему совместительству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сотрудникам учреждения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физическим лицам, не являющимися сотрудниками учреждения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основному месту работы</w:t>
            </w:r>
          </w:p>
        </w:tc>
      </w:tr>
      <w:tr w:rsidR="00994F21" w:rsidRPr="00994F21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 на условиях: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счет средств субсидии на иные цели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счет сре</w:t>
            </w:r>
            <w:proofErr w:type="gramStart"/>
            <w:r w:rsidRPr="00994F21">
              <w:rPr>
                <w:szCs w:val="24"/>
                <w:lang w:eastAsia="ru-RU"/>
              </w:rPr>
              <w:t>дств гр</w:t>
            </w:r>
            <w:proofErr w:type="gramEnd"/>
            <w:r w:rsidRPr="00994F21">
              <w:rPr>
                <w:szCs w:val="24"/>
                <w:lang w:eastAsia="ru-RU"/>
              </w:rPr>
              <w:t>анта в форме субсидии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ОМС </w:t>
            </w:r>
            <w:hyperlink w:anchor="Par1977" w:history="1">
              <w:r w:rsidRPr="00994F21">
                <w:rPr>
                  <w:color w:val="0000FF"/>
                  <w:szCs w:val="24"/>
                  <w:lang w:eastAsia="ru-RU"/>
                </w:rPr>
                <w:t>&lt;18&gt;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за счет средств от приносящей доход деятельности </w:t>
            </w:r>
            <w:hyperlink w:anchor="Par1978" w:history="1">
              <w:r w:rsidRPr="00994F21">
                <w:rPr>
                  <w:color w:val="0000FF"/>
                  <w:szCs w:val="24"/>
                  <w:lang w:eastAsia="ru-RU"/>
                </w:rPr>
                <w:t>&lt;19&gt;</w:t>
              </w:r>
            </w:hyperlink>
          </w:p>
        </w:tc>
      </w:tr>
      <w:tr w:rsidR="00994F21" w:rsidRPr="00994F21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полного рабочего времени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неполного рабочего времени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бюджетов субъектов Российской Федерации и местных бюджетов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16</w:t>
            </w: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Основной персонал, всего </w:t>
            </w:r>
            <w:hyperlink w:anchor="Par1979" w:history="1">
              <w:r w:rsidRPr="00994F21">
                <w:rPr>
                  <w:color w:val="0000FF"/>
                  <w:szCs w:val="24"/>
                  <w:lang w:eastAsia="ru-RU"/>
                </w:rPr>
                <w:t>&lt;20&gt;</w:t>
              </w:r>
            </w:hyperlink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из них: </w:t>
            </w:r>
            <w:hyperlink w:anchor="Par1972" w:history="1">
              <w:r w:rsidRPr="00994F21">
                <w:rPr>
                  <w:color w:val="0000FF"/>
                  <w:szCs w:val="24"/>
                  <w:lang w:eastAsia="ru-RU"/>
                </w:rPr>
                <w:t>&lt;13&gt;</w:t>
              </w:r>
            </w:hyperlink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Вспомогательный персонал, всего </w:t>
            </w:r>
            <w:hyperlink w:anchor="Par1980" w:history="1">
              <w:r w:rsidRPr="00994F21">
                <w:rPr>
                  <w:color w:val="0000FF"/>
                  <w:szCs w:val="24"/>
                  <w:lang w:eastAsia="ru-RU"/>
                </w:rPr>
                <w:t>&lt;21&gt;</w:t>
              </w:r>
            </w:hyperlink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из них: </w:t>
            </w:r>
            <w:hyperlink w:anchor="Par1972" w:history="1">
              <w:r w:rsidRPr="00994F21">
                <w:rPr>
                  <w:color w:val="0000FF"/>
                  <w:szCs w:val="24"/>
                  <w:lang w:eastAsia="ru-RU"/>
                </w:rPr>
                <w:t>&lt;13&gt;</w:t>
              </w:r>
            </w:hyperlink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Административно-управленческий персонал, всего </w:t>
            </w:r>
            <w:hyperlink w:anchor="Par1981" w:history="1">
              <w:r w:rsidRPr="00994F21">
                <w:rPr>
                  <w:color w:val="0000FF"/>
                  <w:szCs w:val="24"/>
                  <w:lang w:eastAsia="ru-RU"/>
                </w:rPr>
                <w:t>&lt;22&gt;</w:t>
              </w:r>
            </w:hyperlink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из них: </w:t>
            </w:r>
            <w:hyperlink w:anchor="Par1972" w:history="1">
              <w:r w:rsidRPr="00994F21">
                <w:rPr>
                  <w:color w:val="0000FF"/>
                  <w:szCs w:val="24"/>
                  <w:lang w:eastAsia="ru-RU"/>
                </w:rPr>
                <w:t>&lt;13&gt;</w:t>
              </w:r>
            </w:hyperlink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34"/>
        <w:gridCol w:w="1795"/>
        <w:gridCol w:w="1027"/>
        <w:gridCol w:w="1077"/>
        <w:gridCol w:w="1644"/>
        <w:gridCol w:w="898"/>
        <w:gridCol w:w="1531"/>
        <w:gridCol w:w="1800"/>
        <w:gridCol w:w="1027"/>
        <w:gridCol w:w="1191"/>
        <w:gridCol w:w="1701"/>
        <w:gridCol w:w="917"/>
        <w:gridCol w:w="1247"/>
      </w:tblGrid>
      <w:tr w:rsidR="00994F21" w:rsidRPr="00994F21"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Группы персонала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15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  <w:r w:rsidRPr="00994F21">
              <w:rPr>
                <w:szCs w:val="24"/>
                <w:lang w:eastAsia="ru-RU"/>
              </w:rPr>
              <w:t xml:space="preserve"> </w:t>
            </w:r>
            <w:hyperlink w:anchor="Par1976" w:history="1">
              <w:r w:rsidRPr="00994F21">
                <w:rPr>
                  <w:color w:val="0000FF"/>
                  <w:szCs w:val="24"/>
                  <w:lang w:eastAsia="ru-RU"/>
                </w:rPr>
                <w:t>&lt;17&gt;</w:t>
              </w:r>
            </w:hyperlink>
          </w:p>
        </w:tc>
      </w:tr>
      <w:tr w:rsidR="00994F21" w:rsidRPr="00994F21"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</w:tr>
      <w:tr w:rsidR="00994F21" w:rsidRPr="00994F21"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внутреннему совместительству (совмещению должностей)</w:t>
            </w:r>
          </w:p>
        </w:tc>
        <w:tc>
          <w:tcPr>
            <w:tcW w:w="7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внешнему совместительству</w:t>
            </w:r>
          </w:p>
        </w:tc>
      </w:tr>
      <w:tr w:rsidR="00994F21" w:rsidRPr="00994F21"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счет средств субсидии на иные цели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счет сре</w:t>
            </w:r>
            <w:proofErr w:type="gramStart"/>
            <w:r w:rsidRPr="00994F21">
              <w:rPr>
                <w:szCs w:val="24"/>
                <w:lang w:eastAsia="ru-RU"/>
              </w:rPr>
              <w:t>дств гр</w:t>
            </w:r>
            <w:proofErr w:type="gramEnd"/>
            <w:r w:rsidRPr="00994F21">
              <w:rPr>
                <w:szCs w:val="24"/>
                <w:lang w:eastAsia="ru-RU"/>
              </w:rPr>
              <w:t>анта в форме субсидии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ОМС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счет средств от приносящей доход деятельности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счет средств субсидии на выполнение государственного (муниципального) задания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счет средств субсидии на иные цели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счет сре</w:t>
            </w:r>
            <w:proofErr w:type="gramStart"/>
            <w:r w:rsidRPr="00994F21">
              <w:rPr>
                <w:szCs w:val="24"/>
                <w:lang w:eastAsia="ru-RU"/>
              </w:rPr>
              <w:t>дств гр</w:t>
            </w:r>
            <w:proofErr w:type="gramEnd"/>
            <w:r w:rsidRPr="00994F21">
              <w:rPr>
                <w:szCs w:val="24"/>
                <w:lang w:eastAsia="ru-RU"/>
              </w:rPr>
              <w:t>анта в форме субсидии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ОМС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счет средств от приносящей доход деятельности</w:t>
            </w:r>
          </w:p>
        </w:tc>
      </w:tr>
      <w:tr w:rsidR="00994F21" w:rsidRPr="00994F21"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бюджетов субъектов Российской Федерации и местных бюджетов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бюджетов субъектов Российской Федерации и местных бюджетов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28</w:t>
            </w: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Основной персонал, всего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из них: </w:t>
            </w:r>
            <w:hyperlink w:anchor="Par1972" w:history="1">
              <w:r w:rsidRPr="00994F21">
                <w:rPr>
                  <w:color w:val="0000FF"/>
                  <w:szCs w:val="24"/>
                  <w:lang w:eastAsia="ru-RU"/>
                </w:rPr>
                <w:t>&lt;13&gt;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Вспомогательный персонал, всего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из них: </w:t>
            </w:r>
            <w:hyperlink w:anchor="Par1972" w:history="1">
              <w:r w:rsidRPr="00994F21">
                <w:rPr>
                  <w:color w:val="0000FF"/>
                  <w:szCs w:val="24"/>
                  <w:lang w:eastAsia="ru-RU"/>
                </w:rPr>
                <w:t>&lt;13&gt;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Административно-управленческий персонал, всего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из них: </w:t>
            </w:r>
            <w:hyperlink w:anchor="Par1972" w:history="1">
              <w:r w:rsidRPr="00994F21">
                <w:rPr>
                  <w:color w:val="0000FF"/>
                  <w:szCs w:val="24"/>
                  <w:lang w:eastAsia="ru-RU"/>
                </w:rPr>
                <w:t>&lt;13&gt;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34"/>
        <w:gridCol w:w="1795"/>
        <w:gridCol w:w="1027"/>
        <w:gridCol w:w="1077"/>
        <w:gridCol w:w="1644"/>
        <w:gridCol w:w="898"/>
        <w:gridCol w:w="1531"/>
        <w:gridCol w:w="1800"/>
        <w:gridCol w:w="1027"/>
        <w:gridCol w:w="1191"/>
        <w:gridCol w:w="1701"/>
        <w:gridCol w:w="917"/>
        <w:gridCol w:w="1247"/>
      </w:tblGrid>
      <w:tr w:rsidR="00994F21" w:rsidRPr="00994F21"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Группы персонала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15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Аналитическое распределение оплаты труда сотрудников по источникам финансового обеспечения,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  <w:r w:rsidRPr="00994F21">
              <w:rPr>
                <w:szCs w:val="24"/>
                <w:lang w:eastAsia="ru-RU"/>
              </w:rPr>
              <w:t xml:space="preserve"> </w:t>
            </w:r>
            <w:hyperlink w:anchor="Par1976" w:history="1">
              <w:r w:rsidRPr="00994F21">
                <w:rPr>
                  <w:color w:val="0000FF"/>
                  <w:szCs w:val="24"/>
                  <w:lang w:eastAsia="ru-RU"/>
                </w:rPr>
                <w:t>&lt;17&gt;</w:t>
              </w:r>
            </w:hyperlink>
          </w:p>
        </w:tc>
      </w:tr>
      <w:tr w:rsidR="00994F21" w:rsidRPr="00994F21"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</w:tr>
      <w:tr w:rsidR="00994F21" w:rsidRPr="00994F21"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договорам гражданско-правового характера с сотрудниками учреждения</w:t>
            </w:r>
          </w:p>
        </w:tc>
        <w:tc>
          <w:tcPr>
            <w:tcW w:w="78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договорам гражданско-правового характера с физическими лицами, не являющимися сотрудниками учреждения</w:t>
            </w:r>
          </w:p>
        </w:tc>
      </w:tr>
      <w:tr w:rsidR="00994F21" w:rsidRPr="00994F21"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за счет средств субсидии на выполнение </w:t>
            </w:r>
            <w:r w:rsidRPr="00994F21">
              <w:rPr>
                <w:szCs w:val="24"/>
                <w:lang w:eastAsia="ru-RU"/>
              </w:rPr>
              <w:lastRenderedPageBreak/>
              <w:t>государственного (муниципального) задания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за счет средств субсиди</w:t>
            </w:r>
            <w:r w:rsidRPr="00994F21">
              <w:rPr>
                <w:szCs w:val="24"/>
                <w:lang w:eastAsia="ru-RU"/>
              </w:rPr>
              <w:lastRenderedPageBreak/>
              <w:t>и на иные цели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за счет сре</w:t>
            </w:r>
            <w:proofErr w:type="gramStart"/>
            <w:r w:rsidRPr="00994F21">
              <w:rPr>
                <w:szCs w:val="24"/>
                <w:lang w:eastAsia="ru-RU"/>
              </w:rPr>
              <w:t>дств гр</w:t>
            </w:r>
            <w:proofErr w:type="gramEnd"/>
            <w:r w:rsidRPr="00994F21">
              <w:rPr>
                <w:szCs w:val="24"/>
                <w:lang w:eastAsia="ru-RU"/>
              </w:rPr>
              <w:t>анта в форме субсидии, в том числе: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ОМС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за счет средств от приносящей </w:t>
            </w:r>
            <w:r w:rsidRPr="00994F21">
              <w:rPr>
                <w:szCs w:val="24"/>
                <w:lang w:eastAsia="ru-RU"/>
              </w:rPr>
              <w:lastRenderedPageBreak/>
              <w:t>доход деятельности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 xml:space="preserve">за счет средств субсидии на выполнение </w:t>
            </w:r>
            <w:r w:rsidRPr="00994F21">
              <w:rPr>
                <w:szCs w:val="24"/>
                <w:lang w:eastAsia="ru-RU"/>
              </w:rPr>
              <w:lastRenderedPageBreak/>
              <w:t>государственного (муниципального) задания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за счет средств субсиди</w:t>
            </w:r>
            <w:r w:rsidRPr="00994F21">
              <w:rPr>
                <w:szCs w:val="24"/>
                <w:lang w:eastAsia="ru-RU"/>
              </w:rPr>
              <w:lastRenderedPageBreak/>
              <w:t>и на иные цели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за счет сре</w:t>
            </w:r>
            <w:proofErr w:type="gramStart"/>
            <w:r w:rsidRPr="00994F21">
              <w:rPr>
                <w:szCs w:val="24"/>
                <w:lang w:eastAsia="ru-RU"/>
              </w:rPr>
              <w:t>дств гр</w:t>
            </w:r>
            <w:proofErr w:type="gramEnd"/>
            <w:r w:rsidRPr="00994F21">
              <w:rPr>
                <w:szCs w:val="24"/>
                <w:lang w:eastAsia="ru-RU"/>
              </w:rPr>
              <w:t>анта в форме субсидии, в том числе: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ОМС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счет средств от приносящ</w:t>
            </w:r>
            <w:r w:rsidRPr="00994F21">
              <w:rPr>
                <w:szCs w:val="24"/>
                <w:lang w:eastAsia="ru-RU"/>
              </w:rPr>
              <w:lastRenderedPageBreak/>
              <w:t>ей доход деятельности</w:t>
            </w:r>
          </w:p>
        </w:tc>
      </w:tr>
      <w:tr w:rsidR="00994F21" w:rsidRPr="00994F21"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бюджетов субъектов Российской Федерации и местных бюджетов</w:t>
            </w: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бюджетов субъектов Российской Федерации и местных бюджетов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</w:t>
            </w: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Основной персонал, всего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из них: </w:t>
            </w:r>
            <w:hyperlink w:anchor="Par1972" w:history="1">
              <w:r w:rsidRPr="00994F21">
                <w:rPr>
                  <w:color w:val="0000FF"/>
                  <w:szCs w:val="24"/>
                  <w:lang w:eastAsia="ru-RU"/>
                </w:rPr>
                <w:t>&lt;13&gt;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Вспомогательный персонал, всего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из них: </w:t>
            </w:r>
            <w:hyperlink w:anchor="Par1972" w:history="1">
              <w:r w:rsidRPr="00994F21">
                <w:rPr>
                  <w:color w:val="0000FF"/>
                  <w:szCs w:val="24"/>
                  <w:lang w:eastAsia="ru-RU"/>
                </w:rPr>
                <w:t>&lt;13&gt;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Административно-управленческий персонал, всего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из них: </w:t>
            </w:r>
            <w:hyperlink w:anchor="Par1972" w:history="1">
              <w:r w:rsidRPr="00994F21">
                <w:rPr>
                  <w:color w:val="0000FF"/>
                  <w:szCs w:val="24"/>
                  <w:lang w:eastAsia="ru-RU"/>
                </w:rPr>
                <w:t>&lt;13&gt;</w:t>
              </w:r>
            </w:hyperlink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6838" w:h="11905" w:orient="landscape"/>
          <w:pgMar w:top="993" w:right="1134" w:bottom="849" w:left="1134" w:header="0" w:footer="0" w:gutter="0"/>
          <w:cols w:space="720"/>
          <w:noEndnote/>
        </w:sect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644"/>
        <w:gridCol w:w="340"/>
        <w:gridCol w:w="1361"/>
        <w:gridCol w:w="340"/>
        <w:gridCol w:w="2721"/>
      </w:tblGrid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Руководитель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(расшифровка подписи)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(телефон)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"__" __________ 20__ г.</w:t>
            </w:r>
          </w:p>
        </w:tc>
        <w:tc>
          <w:tcPr>
            <w:tcW w:w="6406" w:type="dxa"/>
            <w:gridSpan w:val="5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994F21">
        <w:rPr>
          <w:szCs w:val="24"/>
          <w:lang w:eastAsia="ru-RU"/>
        </w:rPr>
        <w:t>--------------------------------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10" w:name="Par1966"/>
      <w:bookmarkEnd w:id="10"/>
      <w:r w:rsidRPr="00994F21">
        <w:rPr>
          <w:szCs w:val="24"/>
          <w:lang w:eastAsia="ru-RU"/>
        </w:rPr>
        <w:t>&lt;7</w:t>
      </w:r>
      <w:proofErr w:type="gramStart"/>
      <w:r w:rsidRPr="00994F21">
        <w:rPr>
          <w:szCs w:val="24"/>
          <w:lang w:eastAsia="ru-RU"/>
        </w:rPr>
        <w:t>&gt; П</w:t>
      </w:r>
      <w:proofErr w:type="gramEnd"/>
      <w:r w:rsidRPr="00994F21">
        <w:rPr>
          <w:szCs w:val="24"/>
          <w:lang w:eastAsia="ru-RU"/>
        </w:rPr>
        <w:t>ри расчете показателя не учитывается численность сотрудников учреждения, работающих по внутреннему совместительству (по совмещению должностей).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11" w:name="Par1967"/>
      <w:bookmarkEnd w:id="11"/>
      <w:r w:rsidRPr="00994F21">
        <w:rPr>
          <w:szCs w:val="24"/>
          <w:lang w:eastAsia="ru-RU"/>
        </w:rPr>
        <w:t>&lt;8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12" w:name="Par1968"/>
      <w:bookmarkEnd w:id="12"/>
      <w:r w:rsidRPr="00994F21">
        <w:rPr>
          <w:szCs w:val="24"/>
          <w:lang w:eastAsia="ru-RU"/>
        </w:rPr>
        <w:t>&lt;9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13" w:name="Par1969"/>
      <w:bookmarkEnd w:id="13"/>
      <w:r w:rsidRPr="00994F21">
        <w:rPr>
          <w:szCs w:val="24"/>
          <w:lang w:eastAsia="ru-RU"/>
        </w:rPr>
        <w:t>&lt;10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14" w:name="Par1970"/>
      <w:bookmarkEnd w:id="14"/>
      <w:r w:rsidRPr="00994F21">
        <w:rPr>
          <w:szCs w:val="24"/>
          <w:lang w:eastAsia="ru-RU"/>
        </w:rPr>
        <w:t>&lt;11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15" w:name="Par1971"/>
      <w:bookmarkEnd w:id="15"/>
      <w:r w:rsidRPr="00994F21">
        <w:rPr>
          <w:szCs w:val="24"/>
          <w:lang w:eastAsia="ru-RU"/>
        </w:rPr>
        <w:t>&lt;12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16" w:name="Par1972"/>
      <w:bookmarkEnd w:id="16"/>
      <w:r w:rsidRPr="00994F21">
        <w:rPr>
          <w:szCs w:val="24"/>
          <w:lang w:eastAsia="ru-RU"/>
        </w:rPr>
        <w:t>&lt;13&gt; Детализация показателей по группе (категории) персонала устанавливается порядком органа, осуществляющего функции и полномочия учредителя.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17" w:name="Par1973"/>
      <w:bookmarkEnd w:id="17"/>
      <w:r w:rsidRPr="00994F21">
        <w:rPr>
          <w:szCs w:val="24"/>
          <w:lang w:eastAsia="ru-RU"/>
        </w:rPr>
        <w:t>&lt;14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18" w:name="Par1974"/>
      <w:bookmarkEnd w:id="18"/>
      <w:r w:rsidRPr="00994F21">
        <w:rPr>
          <w:szCs w:val="24"/>
          <w:lang w:eastAsia="ru-RU"/>
        </w:rPr>
        <w:t>&lt;15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19" w:name="Par1975"/>
      <w:bookmarkEnd w:id="19"/>
      <w:r w:rsidRPr="00994F21">
        <w:rPr>
          <w:szCs w:val="24"/>
          <w:lang w:eastAsia="ru-RU"/>
        </w:rPr>
        <w:lastRenderedPageBreak/>
        <w:t>&lt;16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20" w:name="Par1976"/>
      <w:bookmarkEnd w:id="20"/>
      <w:r w:rsidRPr="00994F21">
        <w:rPr>
          <w:szCs w:val="24"/>
          <w:lang w:eastAsia="ru-RU"/>
        </w:rPr>
        <w:t>&lt;17&gt; Показатели аналитического распределения оплаты труда сотрудников по источникам финансового обеспечения формируются в случае, если требование о детализации установлено органом, осуществляющим функции и полномочия учредителя.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21" w:name="Par1977"/>
      <w:bookmarkEnd w:id="21"/>
      <w:r w:rsidRPr="00994F21">
        <w:rPr>
          <w:szCs w:val="24"/>
          <w:lang w:eastAsia="ru-RU"/>
        </w:rPr>
        <w:t>&lt;18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сумма начисленной оплаты труда работникам учреждения, оказывающим услуги (выполняющим работы) в рамках программ обязательного медицинского страхования.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22" w:name="Par1978"/>
      <w:bookmarkEnd w:id="22"/>
      <w:r w:rsidRPr="00994F21">
        <w:rPr>
          <w:szCs w:val="24"/>
          <w:lang w:eastAsia="ru-RU"/>
        </w:rPr>
        <w:t>&lt;19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сумма начисленной оплаты труда работникам учреждения, оказывающим услуги (выполняющим работы) в рамках осуществления приносящей доход деятельности.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23" w:name="Par1979"/>
      <w:bookmarkEnd w:id="23"/>
      <w:r w:rsidRPr="00994F21">
        <w:rPr>
          <w:szCs w:val="24"/>
          <w:lang w:eastAsia="ru-RU"/>
        </w:rPr>
        <w:t>&lt;20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24" w:name="Par1980"/>
      <w:bookmarkEnd w:id="24"/>
      <w:r w:rsidRPr="00994F21">
        <w:rPr>
          <w:szCs w:val="24"/>
          <w:lang w:eastAsia="ru-RU"/>
        </w:rPr>
        <w:t>&lt;21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25" w:name="Par1981"/>
      <w:bookmarkEnd w:id="25"/>
      <w:r w:rsidRPr="00994F21">
        <w:rPr>
          <w:szCs w:val="24"/>
          <w:lang w:eastAsia="ru-RU"/>
        </w:rPr>
        <w:t>&lt;22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  <w:lang w:eastAsia="ru-RU"/>
        </w:rPr>
      </w:pPr>
      <w:r w:rsidRPr="00994F21">
        <w:rPr>
          <w:szCs w:val="24"/>
          <w:lang w:eastAsia="ru-RU"/>
        </w:rPr>
        <w:t>Сведения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о счетах учреждения, открытых в кредитных организациях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742"/>
        <w:gridCol w:w="1361"/>
        <w:gridCol w:w="1134"/>
      </w:tblGrid>
      <w:tr w:rsidR="00994F21" w:rsidRPr="00994F21">
        <w:tc>
          <w:tcPr>
            <w:tcW w:w="7937" w:type="dxa"/>
            <w:gridSpan w:val="3"/>
            <w:tcBorders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КОДЫ</w:t>
            </w: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 </w:t>
            </w:r>
            <w:hyperlink r:id="rId21" w:history="1">
              <w:r w:rsidRPr="00994F21">
                <w:rPr>
                  <w:color w:val="0000FF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1905" w:h="16838"/>
          <w:pgMar w:top="1134" w:right="849" w:bottom="1134" w:left="99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1134"/>
        <w:gridCol w:w="1247"/>
        <w:gridCol w:w="1191"/>
        <w:gridCol w:w="1134"/>
        <w:gridCol w:w="1871"/>
        <w:gridCol w:w="1984"/>
      </w:tblGrid>
      <w:tr w:rsidR="00994F21" w:rsidRPr="00994F21"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Номер счета в кредитной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Вид счета </w:t>
            </w:r>
            <w:hyperlink w:anchor="Par2141" w:history="1">
              <w:r w:rsidRPr="00994F21">
                <w:rPr>
                  <w:color w:val="0000FF"/>
                  <w:szCs w:val="24"/>
                  <w:lang w:eastAsia="ru-RU"/>
                </w:rPr>
                <w:t>&lt;23&gt;</w:t>
              </w:r>
            </w:hyperlink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Реквизиты акта, в соответствии с которым открыт счет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Остаток средств на счете на начало года </w:t>
            </w:r>
            <w:hyperlink w:anchor="Par2142" w:history="1">
              <w:r w:rsidRPr="00994F21">
                <w:rPr>
                  <w:color w:val="0000FF"/>
                  <w:szCs w:val="24"/>
                  <w:lang w:eastAsia="ru-RU"/>
                </w:rPr>
                <w:t>&lt;24&gt;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Остаток средств на счете на конец отчетного периода </w:t>
            </w:r>
            <w:hyperlink w:anchor="Par2142" w:history="1">
              <w:r w:rsidRPr="00994F21">
                <w:rPr>
                  <w:color w:val="0000FF"/>
                  <w:szCs w:val="24"/>
                  <w:lang w:eastAsia="ru-RU"/>
                </w:rPr>
                <w:t>&lt;24&gt;</w:t>
              </w:r>
            </w:hyperlink>
          </w:p>
        </w:tc>
      </w:tr>
      <w:tr w:rsidR="00994F21" w:rsidRPr="00994F21"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вид акта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номер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Счета в кредитных организациях в валюте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Счета в кредитных организациях в иностранной валюте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6838" w:h="11905" w:orient="landscape"/>
          <w:pgMar w:top="993" w:right="1134" w:bottom="849" w:left="1134" w:header="0" w:footer="0" w:gutter="0"/>
          <w:cols w:space="720"/>
          <w:noEndnote/>
        </w:sect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644"/>
        <w:gridCol w:w="340"/>
        <w:gridCol w:w="1361"/>
        <w:gridCol w:w="340"/>
        <w:gridCol w:w="2721"/>
      </w:tblGrid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Руководитель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(расшифровка подписи)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(телефон)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"__" __________ 20__ г.</w:t>
            </w:r>
          </w:p>
        </w:tc>
        <w:tc>
          <w:tcPr>
            <w:tcW w:w="6406" w:type="dxa"/>
            <w:gridSpan w:val="5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994F21">
        <w:rPr>
          <w:szCs w:val="24"/>
          <w:lang w:eastAsia="ru-RU"/>
        </w:rPr>
        <w:t>--------------------------------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26" w:name="Par2141"/>
      <w:bookmarkEnd w:id="26"/>
      <w:r w:rsidRPr="00994F21">
        <w:rPr>
          <w:szCs w:val="24"/>
          <w:lang w:eastAsia="ru-RU"/>
        </w:rPr>
        <w:t>&lt;23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 xml:space="preserve">казывается вид банковского счета, открытого в кредитной организации (например, номинальный счет, счет </w:t>
      </w:r>
      <w:proofErr w:type="spellStart"/>
      <w:r w:rsidRPr="00994F21">
        <w:rPr>
          <w:szCs w:val="24"/>
          <w:lang w:eastAsia="ru-RU"/>
        </w:rPr>
        <w:t>эскроу</w:t>
      </w:r>
      <w:proofErr w:type="spellEnd"/>
      <w:r w:rsidRPr="00994F21">
        <w:rPr>
          <w:szCs w:val="24"/>
          <w:lang w:eastAsia="ru-RU"/>
        </w:rPr>
        <w:t>, публичный депозитный счет).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27" w:name="Par2142"/>
      <w:bookmarkEnd w:id="27"/>
      <w:r w:rsidRPr="00994F21">
        <w:rPr>
          <w:szCs w:val="24"/>
          <w:lang w:eastAsia="ru-RU"/>
        </w:rPr>
        <w:t>&lt;24&gt; Показатели счетов в иностранной валюте указываются в рублевом эквиваленте.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  <w:lang w:eastAsia="ru-RU"/>
        </w:rPr>
      </w:pPr>
      <w:r w:rsidRPr="00994F21">
        <w:rPr>
          <w:szCs w:val="24"/>
          <w:lang w:eastAsia="ru-RU"/>
        </w:rPr>
        <w:t>Сведения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о недвижимом имуществе, за исключением земельных участков,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proofErr w:type="gramStart"/>
      <w:r w:rsidRPr="00994F21">
        <w:rPr>
          <w:szCs w:val="24"/>
          <w:lang w:eastAsia="ru-RU"/>
        </w:rPr>
        <w:t>закрепленном на праве оперативного управления</w:t>
      </w:r>
      <w:proofErr w:type="gramEnd"/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742"/>
        <w:gridCol w:w="1361"/>
        <w:gridCol w:w="1134"/>
      </w:tblGrid>
      <w:tr w:rsidR="00994F21" w:rsidRPr="00994F21">
        <w:tc>
          <w:tcPr>
            <w:tcW w:w="7937" w:type="dxa"/>
            <w:gridSpan w:val="3"/>
            <w:tcBorders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КОДЫ</w:t>
            </w: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 </w:t>
            </w:r>
            <w:hyperlink r:id="rId22" w:history="1">
              <w:r w:rsidRPr="00994F21">
                <w:rPr>
                  <w:color w:val="0000FF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1905" w:h="16838"/>
          <w:pgMar w:top="1134" w:right="849" w:bottom="1134" w:left="99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802"/>
        <w:gridCol w:w="850"/>
        <w:gridCol w:w="994"/>
        <w:gridCol w:w="737"/>
        <w:gridCol w:w="850"/>
        <w:gridCol w:w="802"/>
        <w:gridCol w:w="811"/>
        <w:gridCol w:w="680"/>
        <w:gridCol w:w="1417"/>
        <w:gridCol w:w="1304"/>
        <w:gridCol w:w="794"/>
        <w:gridCol w:w="680"/>
        <w:gridCol w:w="850"/>
        <w:gridCol w:w="1304"/>
        <w:gridCol w:w="1474"/>
      </w:tblGrid>
      <w:tr w:rsidR="00994F21" w:rsidRPr="00994F21"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Наименование объекта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Адрес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Кадастровый номер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по </w:t>
            </w:r>
            <w:hyperlink r:id="rId23" w:history="1">
              <w:r w:rsidRPr="00994F21">
                <w:rPr>
                  <w:color w:val="0000FF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Год постройки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Единица измерения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Используется учреждением</w:t>
            </w:r>
          </w:p>
        </w:tc>
        <w:tc>
          <w:tcPr>
            <w:tcW w:w="4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994F21" w:rsidRPr="00994F21"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по </w:t>
            </w:r>
            <w:hyperlink r:id="rId24" w:history="1">
              <w:r w:rsidRPr="00994F21">
                <w:rPr>
                  <w:color w:val="0000FF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</w:tr>
      <w:tr w:rsidR="00994F21" w:rsidRPr="00994F21"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осуществления основной деятельности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иных целей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основании договоров аренды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основании договоров безвозмездного пользования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без оформления права пользования (с почасовой оплатой)</w:t>
            </w:r>
          </w:p>
        </w:tc>
      </w:tr>
      <w:tr w:rsidR="00994F21" w:rsidRPr="00994F21"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рамках государственного (муниципального) задания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плату сверх государственного (муниципального) задания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16</w:t>
            </w: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Площадные объекты </w:t>
            </w:r>
            <w:hyperlink w:anchor="Par2805" w:history="1">
              <w:r w:rsidRPr="00994F21">
                <w:rPr>
                  <w:color w:val="0000FF"/>
                  <w:szCs w:val="24"/>
                  <w:lang w:eastAsia="ru-RU"/>
                </w:rPr>
                <w:t>&lt;25&gt;</w:t>
              </w:r>
            </w:hyperlink>
            <w:r w:rsidRPr="00994F21">
              <w:rPr>
                <w:szCs w:val="24"/>
                <w:lang w:eastAsia="ru-RU"/>
              </w:rPr>
              <w:t>, 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Линейные объекты </w:t>
            </w:r>
            <w:hyperlink w:anchor="Par2806" w:history="1">
              <w:r w:rsidRPr="00994F21">
                <w:rPr>
                  <w:color w:val="0000FF"/>
                  <w:szCs w:val="24"/>
                  <w:lang w:eastAsia="ru-RU"/>
                </w:rPr>
                <w:t>&lt;26&gt;</w:t>
              </w:r>
            </w:hyperlink>
            <w:r w:rsidRPr="00994F21">
              <w:rPr>
                <w:szCs w:val="24"/>
                <w:lang w:eastAsia="ru-RU"/>
              </w:rPr>
              <w:t>, 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Иные объекты, включая точечные, 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5001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78"/>
        <w:gridCol w:w="802"/>
        <w:gridCol w:w="737"/>
        <w:gridCol w:w="1077"/>
        <w:gridCol w:w="1094"/>
        <w:gridCol w:w="1134"/>
        <w:gridCol w:w="680"/>
        <w:gridCol w:w="737"/>
        <w:gridCol w:w="1134"/>
        <w:gridCol w:w="1134"/>
        <w:gridCol w:w="794"/>
        <w:gridCol w:w="1077"/>
        <w:gridCol w:w="1134"/>
        <w:gridCol w:w="737"/>
        <w:gridCol w:w="1020"/>
        <w:gridCol w:w="1077"/>
      </w:tblGrid>
      <w:tr w:rsidR="00994F21" w:rsidRPr="00994F21"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Не используется</w:t>
            </w:r>
          </w:p>
        </w:tc>
        <w:tc>
          <w:tcPr>
            <w:tcW w:w="95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Фактические расходы на содержание объекта недвижимого имущества (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  <w:r w:rsidRPr="00994F21">
              <w:rPr>
                <w:szCs w:val="24"/>
                <w:lang w:eastAsia="ru-RU"/>
              </w:rPr>
              <w:t xml:space="preserve"> в год)</w:t>
            </w:r>
          </w:p>
        </w:tc>
      </w:tr>
      <w:tr w:rsidR="00994F21" w:rsidRPr="00994F21"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8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</w:tc>
      </w:tr>
      <w:tr w:rsidR="00994F21" w:rsidRPr="00994F21"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проводится капитальный ремонт и/или реконструкция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связи с аварийным состоянием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услуги по содержанию имущества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налог на имущество</w:t>
            </w:r>
          </w:p>
        </w:tc>
      </w:tr>
      <w:tr w:rsidR="00994F21" w:rsidRPr="00994F21"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требуется ремонт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ожидает списания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</w:tc>
      </w:tr>
      <w:tr w:rsidR="00994F21" w:rsidRPr="00994F21"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возмещается пользователями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неиспользуемому имуществу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возмещается пользователями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неиспользуемому имуществу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возмещается пользователями имущества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неиспользуемому имуществу</w:t>
            </w: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</w:t>
            </w: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 xml:space="preserve">Площадные объекты </w:t>
            </w:r>
            <w:hyperlink w:anchor="Par2805" w:history="1">
              <w:r w:rsidRPr="00994F21">
                <w:rPr>
                  <w:color w:val="0000FF"/>
                  <w:szCs w:val="24"/>
                  <w:lang w:eastAsia="ru-RU"/>
                </w:rPr>
                <w:t>&lt;25&gt;</w:t>
              </w:r>
            </w:hyperlink>
            <w:r w:rsidRPr="00994F21">
              <w:rPr>
                <w:szCs w:val="24"/>
                <w:lang w:eastAsia="ru-RU"/>
              </w:rPr>
              <w:t>, 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Линейные объекты </w:t>
            </w:r>
            <w:hyperlink w:anchor="Par2806" w:history="1">
              <w:r w:rsidRPr="00994F21">
                <w:rPr>
                  <w:color w:val="0000FF"/>
                  <w:szCs w:val="24"/>
                  <w:lang w:eastAsia="ru-RU"/>
                </w:rPr>
                <w:t>&lt;26&gt;</w:t>
              </w:r>
            </w:hyperlink>
            <w:r w:rsidRPr="00994F21">
              <w:rPr>
                <w:szCs w:val="24"/>
                <w:lang w:eastAsia="ru-RU"/>
              </w:rPr>
              <w:t>, 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Иные объекты, включая точечные, 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5001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778" w:type="dxa"/>
            <w:tcBorders>
              <w:top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6838" w:h="11905" w:orient="landscape"/>
          <w:pgMar w:top="993" w:right="1134" w:bottom="849" w:left="1134" w:header="0" w:footer="0" w:gutter="0"/>
          <w:cols w:space="720"/>
          <w:noEndnote/>
        </w:sect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644"/>
        <w:gridCol w:w="340"/>
        <w:gridCol w:w="1361"/>
        <w:gridCol w:w="340"/>
        <w:gridCol w:w="2721"/>
      </w:tblGrid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Руководитель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(расшифровка подписи)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(телефон)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"__" __________ 20__ г.</w:t>
            </w:r>
          </w:p>
        </w:tc>
        <w:tc>
          <w:tcPr>
            <w:tcW w:w="6406" w:type="dxa"/>
            <w:gridSpan w:val="5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994F21">
        <w:rPr>
          <w:szCs w:val="24"/>
          <w:lang w:eastAsia="ru-RU"/>
        </w:rPr>
        <w:t>--------------------------------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28" w:name="Par2805"/>
      <w:bookmarkEnd w:id="28"/>
      <w:r w:rsidRPr="00994F21">
        <w:rPr>
          <w:szCs w:val="24"/>
          <w:lang w:eastAsia="ru-RU"/>
        </w:rPr>
        <w:t>&lt;25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казываются здания, строения, сооружения и иные аналогичные объекты.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29" w:name="Par2806"/>
      <w:bookmarkEnd w:id="29"/>
      <w:r w:rsidRPr="00994F21">
        <w:rPr>
          <w:szCs w:val="24"/>
          <w:lang w:eastAsia="ru-RU"/>
        </w:rPr>
        <w:t>&lt;26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  <w:lang w:eastAsia="ru-RU"/>
        </w:rPr>
      </w:pPr>
      <w:r w:rsidRPr="00994F21">
        <w:rPr>
          <w:szCs w:val="24"/>
          <w:lang w:eastAsia="ru-RU"/>
        </w:rPr>
        <w:t>Сведения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 xml:space="preserve">о земельных участках, предоставленных на праве </w:t>
      </w:r>
      <w:proofErr w:type="gramStart"/>
      <w:r w:rsidRPr="00994F21">
        <w:rPr>
          <w:szCs w:val="24"/>
          <w:lang w:eastAsia="ru-RU"/>
        </w:rPr>
        <w:t>постоянного</w:t>
      </w:r>
      <w:proofErr w:type="gramEnd"/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(бессрочного) пользования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742"/>
        <w:gridCol w:w="1361"/>
        <w:gridCol w:w="1134"/>
      </w:tblGrid>
      <w:tr w:rsidR="00994F21" w:rsidRPr="00994F21">
        <w:tc>
          <w:tcPr>
            <w:tcW w:w="7937" w:type="dxa"/>
            <w:gridSpan w:val="3"/>
            <w:tcBorders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КОДЫ</w:t>
            </w: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 </w:t>
            </w:r>
            <w:hyperlink r:id="rId25" w:history="1">
              <w:r w:rsidRPr="00994F21">
                <w:rPr>
                  <w:color w:val="0000FF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1905" w:h="16838"/>
          <w:pgMar w:top="1134" w:right="849" w:bottom="1134" w:left="99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02"/>
        <w:gridCol w:w="658"/>
        <w:gridCol w:w="840"/>
        <w:gridCol w:w="1080"/>
        <w:gridCol w:w="888"/>
        <w:gridCol w:w="614"/>
        <w:gridCol w:w="720"/>
        <w:gridCol w:w="605"/>
        <w:gridCol w:w="571"/>
        <w:gridCol w:w="1766"/>
        <w:gridCol w:w="1757"/>
        <w:gridCol w:w="605"/>
        <w:gridCol w:w="1077"/>
        <w:gridCol w:w="571"/>
        <w:gridCol w:w="1066"/>
        <w:gridCol w:w="1517"/>
        <w:gridCol w:w="1238"/>
        <w:gridCol w:w="1018"/>
        <w:gridCol w:w="571"/>
        <w:gridCol w:w="576"/>
        <w:gridCol w:w="1550"/>
        <w:gridCol w:w="706"/>
      </w:tblGrid>
      <w:tr w:rsidR="00994F21" w:rsidRPr="00994F21">
        <w:tc>
          <w:tcPr>
            <w:tcW w:w="20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Адрес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по </w:t>
            </w:r>
            <w:hyperlink r:id="rId26" w:history="1">
              <w:r w:rsidRPr="00994F21">
                <w:rPr>
                  <w:color w:val="0000FF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Кадастровый номер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Единица измерения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Используется учреждением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Справочно</w:t>
            </w:r>
            <w:proofErr w:type="spellEnd"/>
            <w:r w:rsidRPr="00994F21">
              <w:rPr>
                <w:szCs w:val="24"/>
                <w:lang w:eastAsia="ru-RU"/>
              </w:rPr>
              <w:t>: используется по соглашениям об установлении сервитута</w:t>
            </w:r>
          </w:p>
        </w:tc>
        <w:tc>
          <w:tcPr>
            <w:tcW w:w="5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Не используется учреждением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Фактические расходы на содержание земельного участка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  <w:r w:rsidRPr="00994F21">
              <w:rPr>
                <w:szCs w:val="24"/>
                <w:lang w:eastAsia="ru-RU"/>
              </w:rPr>
              <w:t xml:space="preserve"> в год)</w:t>
            </w:r>
          </w:p>
        </w:tc>
      </w:tr>
      <w:tr w:rsidR="00994F21" w:rsidRPr="00994F21">
        <w:tc>
          <w:tcPr>
            <w:tcW w:w="20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по </w:t>
            </w:r>
            <w:hyperlink r:id="rId27" w:history="1">
              <w:r w:rsidRPr="00994F21">
                <w:rPr>
                  <w:color w:val="0000FF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4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4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</w:tr>
      <w:tr w:rsidR="00994F21" w:rsidRPr="00994F21">
        <w:tc>
          <w:tcPr>
            <w:tcW w:w="20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осуществления основной деятельности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иных целей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передано во временное пользование сторонним организациям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иным причинам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эксплуатационные расходы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налог на землю</w:t>
            </w:r>
          </w:p>
        </w:tc>
      </w:tr>
      <w:tr w:rsidR="00994F21" w:rsidRPr="00994F21">
        <w:tc>
          <w:tcPr>
            <w:tcW w:w="20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рамках государственного (муниципального) задания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плату сверх государственного (муниципального) задания</w:t>
            </w: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основании договоров аренды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основании договоров безвозмездного пользования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без оформления права пользования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 возмещается пользователями имущества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</w:t>
            </w:r>
          </w:p>
        </w:tc>
      </w:tr>
      <w:tr w:rsidR="00994F21" w:rsidRPr="00994F21"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002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6838" w:h="11905" w:orient="landscape"/>
          <w:pgMar w:top="993" w:right="1134" w:bottom="849" w:left="1134" w:header="0" w:footer="0" w:gutter="0"/>
          <w:cols w:space="720"/>
          <w:noEndnote/>
        </w:sect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644"/>
        <w:gridCol w:w="340"/>
        <w:gridCol w:w="1361"/>
        <w:gridCol w:w="340"/>
        <w:gridCol w:w="2721"/>
      </w:tblGrid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Руководитель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(расшифровка подписи)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(телефон)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"__" __________ 20__ г.</w:t>
            </w:r>
          </w:p>
        </w:tc>
        <w:tc>
          <w:tcPr>
            <w:tcW w:w="6406" w:type="dxa"/>
            <w:gridSpan w:val="5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  <w:lang w:eastAsia="ru-RU"/>
        </w:rPr>
      </w:pPr>
      <w:r w:rsidRPr="00994F21">
        <w:rPr>
          <w:szCs w:val="24"/>
          <w:lang w:eastAsia="ru-RU"/>
        </w:rPr>
        <w:t>Сведения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о недвижимом имуществе, используемом по договору аренды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742"/>
        <w:gridCol w:w="1361"/>
        <w:gridCol w:w="1134"/>
      </w:tblGrid>
      <w:tr w:rsidR="00994F21" w:rsidRPr="00994F21">
        <w:tc>
          <w:tcPr>
            <w:tcW w:w="7937" w:type="dxa"/>
            <w:gridSpan w:val="3"/>
            <w:tcBorders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КОДЫ</w:t>
            </w: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 </w:t>
            </w:r>
            <w:hyperlink r:id="rId28" w:history="1">
              <w:r w:rsidRPr="00994F21">
                <w:rPr>
                  <w:color w:val="0000FF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  <w:r w:rsidRPr="00994F21">
        <w:rPr>
          <w:szCs w:val="24"/>
          <w:lang w:eastAsia="ru-RU"/>
        </w:rPr>
        <w:t>Раздел 1. Сведения о недвижимом имуществе, используемом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на праве аренды с помесячной оплатой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1905" w:h="16838"/>
          <w:pgMar w:top="1134" w:right="849" w:bottom="1134" w:left="99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710"/>
        <w:gridCol w:w="907"/>
        <w:gridCol w:w="686"/>
        <w:gridCol w:w="792"/>
        <w:gridCol w:w="964"/>
        <w:gridCol w:w="964"/>
        <w:gridCol w:w="624"/>
        <w:gridCol w:w="936"/>
        <w:gridCol w:w="624"/>
        <w:gridCol w:w="850"/>
        <w:gridCol w:w="1027"/>
        <w:gridCol w:w="912"/>
        <w:gridCol w:w="1512"/>
        <w:gridCol w:w="1622"/>
        <w:gridCol w:w="1536"/>
        <w:gridCol w:w="964"/>
      </w:tblGrid>
      <w:tr w:rsidR="00994F21" w:rsidRPr="00994F21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Наименование объекта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Адрес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Единица измерения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Количество арендуемого имущества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Арендодатель (ссудодатель)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Срок пользования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Арендная плата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Фактические расходы на содержание арендованного имущества (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  <w:r w:rsidRPr="00994F21">
              <w:rPr>
                <w:szCs w:val="24"/>
                <w:lang w:eastAsia="ru-RU"/>
              </w:rPr>
              <w:t>/год)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Направление использования арендованного имущества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Обоснование заключения договора аренды</w:t>
            </w:r>
          </w:p>
        </w:tc>
      </w:tr>
      <w:tr w:rsidR="00994F21" w:rsidRPr="00994F21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по </w:t>
            </w:r>
            <w:hyperlink r:id="rId29" w:history="1">
              <w:r w:rsidRPr="00994F21">
                <w:rPr>
                  <w:color w:val="0000FF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по КИСЭ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начала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окончания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единицу меры (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  <w:r w:rsidRPr="00994F21">
              <w:rPr>
                <w:szCs w:val="24"/>
                <w:lang w:eastAsia="ru-RU"/>
              </w:rPr>
              <w:t>/</w:t>
            </w:r>
            <w:proofErr w:type="spellStart"/>
            <w:proofErr w:type="gramStart"/>
            <w:r w:rsidRPr="00994F21">
              <w:rPr>
                <w:szCs w:val="24"/>
                <w:lang w:eastAsia="ru-RU"/>
              </w:rPr>
              <w:t>мес</w:t>
            </w:r>
            <w:proofErr w:type="spellEnd"/>
            <w:proofErr w:type="gramEnd"/>
            <w:r w:rsidRPr="00994F21">
              <w:rPr>
                <w:szCs w:val="24"/>
                <w:lang w:eastAsia="ru-RU"/>
              </w:rPr>
              <w:t>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объект (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  <w:r w:rsidRPr="00994F21">
              <w:rPr>
                <w:szCs w:val="24"/>
                <w:lang w:eastAsia="ru-RU"/>
              </w:rPr>
              <w:t>/год)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для осуществления основной деятельности </w:t>
            </w:r>
            <w:hyperlink w:anchor="Par3713" w:history="1">
              <w:r w:rsidRPr="00994F21">
                <w:rPr>
                  <w:color w:val="0000FF"/>
                  <w:szCs w:val="24"/>
                  <w:lang w:eastAsia="ru-RU"/>
                </w:rPr>
                <w:t>&lt;27&gt;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для осуществления иной деятельности </w:t>
            </w:r>
            <w:hyperlink w:anchor="Par3714" w:history="1">
              <w:r w:rsidRPr="00994F21">
                <w:rPr>
                  <w:color w:val="0000FF"/>
                  <w:szCs w:val="24"/>
                  <w:lang w:eastAsia="ru-RU"/>
                </w:rPr>
                <w:t>&lt;28&gt;</w:t>
              </w:r>
            </w:hyperlink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17</w:t>
            </w: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Площадные объекты </w:t>
            </w:r>
            <w:hyperlink w:anchor="Par2805" w:history="1">
              <w:r w:rsidRPr="00994F21">
                <w:rPr>
                  <w:color w:val="0000FF"/>
                  <w:szCs w:val="24"/>
                  <w:lang w:eastAsia="ru-RU"/>
                </w:rPr>
                <w:t>&lt;25&gt;</w:t>
              </w:r>
            </w:hyperlink>
            <w:r w:rsidRPr="00994F21">
              <w:rPr>
                <w:szCs w:val="24"/>
                <w:lang w:eastAsia="ru-RU"/>
              </w:rPr>
              <w:t>, 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Линейные объекты </w:t>
            </w:r>
            <w:hyperlink w:anchor="Par2806" w:history="1">
              <w:r w:rsidRPr="00994F21">
                <w:rPr>
                  <w:color w:val="0000FF"/>
                  <w:szCs w:val="24"/>
                  <w:lang w:eastAsia="ru-RU"/>
                </w:rPr>
                <w:t>&lt;26&gt;</w:t>
              </w:r>
            </w:hyperlink>
            <w:r w:rsidRPr="00994F21">
              <w:rPr>
                <w:szCs w:val="24"/>
                <w:lang w:eastAsia="ru-RU"/>
              </w:rPr>
              <w:t>, 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Иные объекты, включая точечные, 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5001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  <w:r w:rsidRPr="00994F21">
        <w:rPr>
          <w:szCs w:val="24"/>
          <w:lang w:eastAsia="ru-RU"/>
        </w:rPr>
        <w:t>Раздел 2. Сведения о недвижимом имуществе, используемом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на праве аренды с почасовой оплатой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1"/>
        <w:gridCol w:w="710"/>
        <w:gridCol w:w="1426"/>
        <w:gridCol w:w="686"/>
        <w:gridCol w:w="792"/>
        <w:gridCol w:w="794"/>
        <w:gridCol w:w="907"/>
        <w:gridCol w:w="624"/>
        <w:gridCol w:w="936"/>
        <w:gridCol w:w="964"/>
        <w:gridCol w:w="1080"/>
        <w:gridCol w:w="1027"/>
        <w:gridCol w:w="912"/>
        <w:gridCol w:w="1512"/>
        <w:gridCol w:w="1622"/>
        <w:gridCol w:w="1536"/>
        <w:gridCol w:w="964"/>
      </w:tblGrid>
      <w:tr w:rsidR="00994F21" w:rsidRPr="00994F21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Адрес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Единица измерения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Количество арендуемого имущества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Арендодатель (ссудодатель)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Длительность использования (час)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Арендная плата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Фактические расходы на содержание объекта недвижимого имущества (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  <w:r w:rsidRPr="00994F21">
              <w:rPr>
                <w:szCs w:val="24"/>
                <w:lang w:eastAsia="ru-RU"/>
              </w:rPr>
              <w:t>/год)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Направление использования объекта недвижимого имущества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Обоснование заключения договора аренды</w:t>
            </w:r>
          </w:p>
        </w:tc>
      </w:tr>
      <w:tr w:rsidR="00994F21" w:rsidRPr="00994F21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по </w:t>
            </w:r>
            <w:hyperlink r:id="rId30" w:history="1">
              <w:r w:rsidRPr="00994F21">
                <w:rPr>
                  <w:color w:val="0000FF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по КИСЭ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единицу меры (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  <w:r w:rsidRPr="00994F21">
              <w:rPr>
                <w:szCs w:val="24"/>
                <w:lang w:eastAsia="ru-RU"/>
              </w:rPr>
              <w:t>/час)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 объект (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  <w:r w:rsidRPr="00994F21">
              <w:rPr>
                <w:szCs w:val="24"/>
                <w:lang w:eastAsia="ru-RU"/>
              </w:rPr>
              <w:t>/час)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 за год (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  <w:r w:rsidRPr="00994F21">
              <w:rPr>
                <w:szCs w:val="24"/>
                <w:lang w:eastAsia="ru-RU"/>
              </w:rPr>
              <w:t>)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для осуществления основной деятельности </w:t>
            </w:r>
            <w:hyperlink w:anchor="Par3713" w:history="1">
              <w:r w:rsidRPr="00994F21">
                <w:rPr>
                  <w:color w:val="0000FF"/>
                  <w:szCs w:val="24"/>
                  <w:lang w:eastAsia="ru-RU"/>
                </w:rPr>
                <w:t>&lt;27&gt;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для осуществления иной деятельности </w:t>
            </w:r>
            <w:hyperlink w:anchor="Par3714" w:history="1">
              <w:r w:rsidRPr="00994F21">
                <w:rPr>
                  <w:color w:val="0000FF"/>
                  <w:szCs w:val="24"/>
                  <w:lang w:eastAsia="ru-RU"/>
                </w:rPr>
                <w:t>&lt;28&gt;</w:t>
              </w:r>
            </w:hyperlink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19383" w:type="dxa"/>
            <w:gridSpan w:val="17"/>
            <w:tcBorders>
              <w:top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0"/>
              <w:gridCol w:w="149"/>
              <w:gridCol w:w="18881"/>
              <w:gridCol w:w="149"/>
            </w:tblGrid>
            <w:tr w:rsidR="00994F21" w:rsidRPr="00994F21"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F21" w:rsidRPr="00994F21" w:rsidRDefault="00994F21" w:rsidP="00994F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F21" w:rsidRPr="00994F21" w:rsidRDefault="00994F21" w:rsidP="00994F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Cs w:val="24"/>
                      <w:lang w:eastAsia="ru-RU"/>
                    </w:rPr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994F21" w:rsidRPr="00994F21" w:rsidRDefault="00994F21" w:rsidP="00994F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392C69"/>
                      <w:szCs w:val="24"/>
                      <w:lang w:eastAsia="ru-RU"/>
                    </w:rPr>
                  </w:pPr>
                  <w:proofErr w:type="spellStart"/>
                  <w:r w:rsidRPr="00994F21">
                    <w:rPr>
                      <w:color w:val="392C69"/>
                      <w:szCs w:val="24"/>
                      <w:lang w:eastAsia="ru-RU"/>
                    </w:rPr>
                    <w:t>КонсультантПлюс</w:t>
                  </w:r>
                  <w:proofErr w:type="spellEnd"/>
                  <w:r w:rsidRPr="00994F21">
                    <w:rPr>
                      <w:color w:val="392C69"/>
                      <w:szCs w:val="24"/>
                      <w:lang w:eastAsia="ru-RU"/>
                    </w:rPr>
                    <w:t>: примечание.</w:t>
                  </w:r>
                </w:p>
                <w:p w:rsidR="00994F21" w:rsidRPr="00994F21" w:rsidRDefault="00994F21" w:rsidP="00994F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392C69"/>
                      <w:szCs w:val="24"/>
                      <w:lang w:eastAsia="ru-RU"/>
                    </w:rPr>
                  </w:pPr>
                  <w:r w:rsidRPr="00994F21">
                    <w:rPr>
                      <w:color w:val="392C69"/>
                      <w:szCs w:val="24"/>
                      <w:lang w:eastAsia="ru-RU"/>
                    </w:rPr>
                    <w:t>Нумерация граф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94F21" w:rsidRPr="00994F21" w:rsidRDefault="00994F21" w:rsidP="00994F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color w:val="392C69"/>
                      <w:szCs w:val="24"/>
                      <w:lang w:eastAsia="ru-RU"/>
                    </w:rPr>
                  </w:pPr>
                </w:p>
              </w:tc>
            </w:tr>
          </w:tbl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color w:val="392C69"/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</w:t>
            </w:r>
          </w:p>
        </w:tc>
        <w:tc>
          <w:tcPr>
            <w:tcW w:w="1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18</w:t>
            </w: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Площадные объекты </w:t>
            </w:r>
            <w:hyperlink w:anchor="Par2805" w:history="1">
              <w:r w:rsidRPr="00994F21">
                <w:rPr>
                  <w:color w:val="0000FF"/>
                  <w:szCs w:val="24"/>
                  <w:lang w:eastAsia="ru-RU"/>
                </w:rPr>
                <w:t>&lt;25&gt;</w:t>
              </w:r>
            </w:hyperlink>
            <w:r w:rsidRPr="00994F21">
              <w:rPr>
                <w:szCs w:val="24"/>
                <w:lang w:eastAsia="ru-RU"/>
              </w:rPr>
              <w:t>, 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 xml:space="preserve">Линейные объекты </w:t>
            </w:r>
            <w:hyperlink w:anchor="Par2806" w:history="1">
              <w:r w:rsidRPr="00994F21">
                <w:rPr>
                  <w:color w:val="0000FF"/>
                  <w:szCs w:val="24"/>
                  <w:lang w:eastAsia="ru-RU"/>
                </w:rPr>
                <w:t>&lt;26&gt;</w:t>
              </w:r>
            </w:hyperlink>
            <w:r w:rsidRPr="00994F21">
              <w:rPr>
                <w:szCs w:val="24"/>
                <w:lang w:eastAsia="ru-RU"/>
              </w:rPr>
              <w:t>, 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Иные объекты, включая точечные, всего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9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26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6838" w:h="11905" w:orient="landscape"/>
          <w:pgMar w:top="993" w:right="1134" w:bottom="849" w:left="1134" w:header="0" w:footer="0" w:gutter="0"/>
          <w:cols w:space="720"/>
          <w:noEndnote/>
        </w:sect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644"/>
        <w:gridCol w:w="340"/>
        <w:gridCol w:w="1361"/>
        <w:gridCol w:w="340"/>
        <w:gridCol w:w="2721"/>
      </w:tblGrid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Руководитель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(расшифровка подписи)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(телефон)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"__" __________ 20__ г.</w:t>
            </w:r>
          </w:p>
        </w:tc>
        <w:tc>
          <w:tcPr>
            <w:tcW w:w="6406" w:type="dxa"/>
            <w:gridSpan w:val="5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994F21">
        <w:rPr>
          <w:szCs w:val="24"/>
          <w:lang w:eastAsia="ru-RU"/>
        </w:rPr>
        <w:t>--------------------------------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30" w:name="Par3713"/>
      <w:bookmarkEnd w:id="30"/>
      <w:r w:rsidRPr="00994F21">
        <w:rPr>
          <w:szCs w:val="24"/>
          <w:lang w:eastAsia="ru-RU"/>
        </w:rPr>
        <w:t>&lt;27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направление использования объекта недвижимого имущества "1" - для осуществления основной деятельности в рамках государственного (муниципального) задания, "2" - для осуществления основной деятельности за плату сверх государственного (муниципального) задания.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31" w:name="Par3714"/>
      <w:bookmarkEnd w:id="31"/>
      <w:r w:rsidRPr="00994F21">
        <w:rPr>
          <w:szCs w:val="24"/>
          <w:lang w:eastAsia="ru-RU"/>
        </w:rPr>
        <w:t>&lt;28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казывается направление использования объекта недвижимого имущества "3" - проведение концертно-зрелищных мероприятий и иных культурно-массовых мероприятий, "4" - проведение спортивных мероприятий, "5" - проведение конференций, семинаров, выставок, переговоров, встреч, совещаний, съездов, конгрессов, "6" - для иных мероприятий.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  <w:lang w:eastAsia="ru-RU"/>
        </w:rPr>
      </w:pPr>
      <w:r w:rsidRPr="00994F21">
        <w:rPr>
          <w:szCs w:val="24"/>
          <w:lang w:eastAsia="ru-RU"/>
        </w:rPr>
        <w:t>Сведения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о недвижимом имуществе, используемом по договору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безвозмездного пользования (договору ссуды)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742"/>
        <w:gridCol w:w="1361"/>
        <w:gridCol w:w="1134"/>
      </w:tblGrid>
      <w:tr w:rsidR="00994F21" w:rsidRPr="00994F21">
        <w:tc>
          <w:tcPr>
            <w:tcW w:w="7937" w:type="dxa"/>
            <w:gridSpan w:val="3"/>
            <w:tcBorders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КОДЫ</w:t>
            </w: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 </w:t>
            </w:r>
            <w:hyperlink r:id="rId31" w:history="1">
              <w:r w:rsidRPr="00994F21">
                <w:rPr>
                  <w:color w:val="0000FF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1905" w:h="16838"/>
          <w:pgMar w:top="1134" w:right="849" w:bottom="1134" w:left="99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946"/>
        <w:gridCol w:w="850"/>
        <w:gridCol w:w="907"/>
        <w:gridCol w:w="797"/>
        <w:gridCol w:w="794"/>
        <w:gridCol w:w="794"/>
        <w:gridCol w:w="979"/>
        <w:gridCol w:w="1042"/>
        <w:gridCol w:w="680"/>
        <w:gridCol w:w="794"/>
        <w:gridCol w:w="1531"/>
        <w:gridCol w:w="1632"/>
        <w:gridCol w:w="1637"/>
        <w:gridCol w:w="907"/>
      </w:tblGrid>
      <w:tr w:rsidR="00994F21" w:rsidRPr="00994F21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Наименование объекта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Адрес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Единица измерения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Количество имущества</w:t>
            </w:r>
          </w:p>
        </w:tc>
        <w:tc>
          <w:tcPr>
            <w:tcW w:w="2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Ссудодатель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Срок пользования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Фактические расходы на содержание объекта недвижимого имущества (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  <w:r w:rsidRPr="00994F21">
              <w:rPr>
                <w:szCs w:val="24"/>
                <w:lang w:eastAsia="ru-RU"/>
              </w:rPr>
              <w:t>/год)</w:t>
            </w:r>
          </w:p>
        </w:tc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Направление использования объекта недвижимого имущества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Обоснование заключения договора ссуды</w:t>
            </w:r>
          </w:p>
        </w:tc>
      </w:tr>
      <w:tr w:rsidR="00994F21" w:rsidRPr="00994F21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по </w:t>
            </w:r>
            <w:hyperlink r:id="rId32" w:history="1">
              <w:r w:rsidRPr="00994F21">
                <w:rPr>
                  <w:color w:val="0000FF"/>
                  <w:szCs w:val="24"/>
                  <w:lang w:eastAsia="ru-RU"/>
                </w:rPr>
                <w:t>ОКЕИ</w:t>
              </w:r>
            </w:hyperlink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по КИСЭ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начала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окончания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для осуществления основной деятельности </w:t>
            </w:r>
            <w:hyperlink w:anchor="Par3713" w:history="1">
              <w:r w:rsidRPr="00994F21">
                <w:rPr>
                  <w:color w:val="0000FF"/>
                  <w:szCs w:val="24"/>
                  <w:lang w:eastAsia="ru-RU"/>
                </w:rPr>
                <w:t>&lt;27&gt;</w:t>
              </w:r>
            </w:hyperlink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для осуществления иной деятельности </w:t>
            </w:r>
            <w:hyperlink w:anchor="Par3714" w:history="1">
              <w:r w:rsidRPr="00994F21">
                <w:rPr>
                  <w:color w:val="0000FF"/>
                  <w:szCs w:val="24"/>
                  <w:lang w:eastAsia="ru-RU"/>
                </w:rPr>
                <w:t>&lt;28&gt;</w:t>
              </w:r>
            </w:hyperlink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</w:t>
            </w: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Площадные объекты </w:t>
            </w:r>
            <w:hyperlink w:anchor="Par2805" w:history="1">
              <w:r w:rsidRPr="00994F21">
                <w:rPr>
                  <w:color w:val="0000FF"/>
                  <w:szCs w:val="24"/>
                  <w:lang w:eastAsia="ru-RU"/>
                </w:rPr>
                <w:t>&lt;25&gt;</w:t>
              </w:r>
            </w:hyperlink>
            <w:r w:rsidRPr="00994F21">
              <w:rPr>
                <w:szCs w:val="24"/>
                <w:lang w:eastAsia="ru-RU"/>
              </w:rPr>
              <w:t>, всего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Линейные объекты </w:t>
            </w:r>
            <w:hyperlink w:anchor="Par2806" w:history="1">
              <w:r w:rsidRPr="00994F21">
                <w:rPr>
                  <w:color w:val="0000FF"/>
                  <w:szCs w:val="24"/>
                  <w:lang w:eastAsia="ru-RU"/>
                </w:rPr>
                <w:t>&lt;26&gt;</w:t>
              </w:r>
            </w:hyperlink>
            <w:r w:rsidRPr="00994F21">
              <w:rPr>
                <w:szCs w:val="24"/>
                <w:lang w:eastAsia="ru-RU"/>
              </w:rPr>
              <w:t>, всего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Резервуары, емкости, иные аналогичные объекты, всего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Скважины, иные аналогичные объекты, всего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Иные объекты, включая точечные, всего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5001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5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6838" w:h="11905" w:orient="landscape"/>
          <w:pgMar w:top="993" w:right="1134" w:bottom="849" w:left="1134" w:header="0" w:footer="0" w:gutter="0"/>
          <w:cols w:space="720"/>
          <w:noEndnote/>
        </w:sect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644"/>
        <w:gridCol w:w="340"/>
        <w:gridCol w:w="1361"/>
        <w:gridCol w:w="340"/>
        <w:gridCol w:w="2721"/>
      </w:tblGrid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Руководитель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(расшифровка подписи)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(телефон)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"__" __________ 20__ г.</w:t>
            </w:r>
          </w:p>
        </w:tc>
        <w:tc>
          <w:tcPr>
            <w:tcW w:w="6406" w:type="dxa"/>
            <w:gridSpan w:val="5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  <w:lang w:eastAsia="ru-RU"/>
        </w:rPr>
      </w:pPr>
      <w:r w:rsidRPr="00994F21">
        <w:rPr>
          <w:szCs w:val="24"/>
          <w:lang w:eastAsia="ru-RU"/>
        </w:rPr>
        <w:t>Сведения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proofErr w:type="gramStart"/>
      <w:r w:rsidRPr="00994F21">
        <w:rPr>
          <w:szCs w:val="24"/>
          <w:lang w:eastAsia="ru-RU"/>
        </w:rPr>
        <w:t>об особо ценном движимом имуществе (за исключением</w:t>
      </w:r>
      <w:proofErr w:type="gramEnd"/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транспортных средств)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742"/>
        <w:gridCol w:w="1361"/>
        <w:gridCol w:w="1134"/>
      </w:tblGrid>
      <w:tr w:rsidR="00994F21" w:rsidRPr="00994F21">
        <w:tc>
          <w:tcPr>
            <w:tcW w:w="7937" w:type="dxa"/>
            <w:gridSpan w:val="3"/>
            <w:tcBorders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КОДЫ</w:t>
            </w: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 </w:t>
            </w:r>
            <w:hyperlink r:id="rId33" w:history="1">
              <w:r w:rsidRPr="00994F21">
                <w:rPr>
                  <w:color w:val="0000FF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  <w:r w:rsidRPr="00994F21">
        <w:rPr>
          <w:szCs w:val="24"/>
          <w:lang w:eastAsia="ru-RU"/>
        </w:rPr>
        <w:t>Раздел 1. Сведения о наличии, состоянии и использовании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особо ценного движимого имущества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1905" w:h="16838"/>
          <w:pgMar w:top="1134" w:right="849" w:bottom="1134" w:left="99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811"/>
        <w:gridCol w:w="737"/>
        <w:gridCol w:w="850"/>
        <w:gridCol w:w="680"/>
        <w:gridCol w:w="1020"/>
        <w:gridCol w:w="964"/>
        <w:gridCol w:w="964"/>
        <w:gridCol w:w="907"/>
        <w:gridCol w:w="1701"/>
      </w:tblGrid>
      <w:tr w:rsidR="00994F21" w:rsidRPr="00994F21"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Наименование показателя (группа основных средств)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7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Наличие движимого имущества на конец отчетного периода</w:t>
            </w:r>
          </w:p>
        </w:tc>
      </w:tr>
      <w:tr w:rsidR="00994F21" w:rsidRPr="00994F21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</w:tr>
      <w:tr w:rsidR="00994F21" w:rsidRPr="00994F21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используется учреждением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передано в пользование</w:t>
            </w: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не используется</w:t>
            </w:r>
          </w:p>
        </w:tc>
      </w:tr>
      <w:tr w:rsidR="00994F21" w:rsidRPr="00994F21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требует ремонта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физически и морально изношено, ожидает согласования, списания</w:t>
            </w:r>
          </w:p>
        </w:tc>
      </w:tr>
      <w:tr w:rsidR="00994F21" w:rsidRPr="00994F21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аренду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безвозмездно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 требует замены</w:t>
            </w: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Машины и оборудование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Хозяйственный и производственный инвентарь, всего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Прочие основные средства, </w:t>
            </w:r>
            <w:r w:rsidRPr="00994F21">
              <w:rPr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4000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4110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816"/>
        <w:gridCol w:w="737"/>
        <w:gridCol w:w="794"/>
        <w:gridCol w:w="737"/>
        <w:gridCol w:w="794"/>
        <w:gridCol w:w="737"/>
        <w:gridCol w:w="794"/>
        <w:gridCol w:w="737"/>
        <w:gridCol w:w="794"/>
        <w:gridCol w:w="794"/>
        <w:gridCol w:w="737"/>
        <w:gridCol w:w="737"/>
        <w:gridCol w:w="794"/>
      </w:tblGrid>
      <w:tr w:rsidR="00994F21" w:rsidRPr="00994F21"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 показателя (группа основных средств)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91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Фактический срок использования </w:t>
            </w:r>
            <w:hyperlink w:anchor="Par5287" w:history="1">
              <w:r w:rsidRPr="00994F21">
                <w:rPr>
                  <w:color w:val="0000FF"/>
                  <w:szCs w:val="24"/>
                  <w:lang w:eastAsia="ru-RU"/>
                </w:rPr>
                <w:t>&lt;29&gt;</w:t>
              </w:r>
            </w:hyperlink>
          </w:p>
        </w:tc>
      </w:tr>
      <w:tr w:rsidR="00994F21" w:rsidRPr="00994F21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121 месяца и более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85 до 120 месяцев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61 до 84 месяцев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37 до 60 месяцев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13 до 36 месяцев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менее 12 месяцев</w:t>
            </w:r>
          </w:p>
        </w:tc>
      </w:tr>
      <w:tr w:rsidR="00994F21" w:rsidRPr="00994F21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994F21">
              <w:rPr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балансовая стоимость,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994F21">
              <w:rPr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балансовая стоимость,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994F21">
              <w:rPr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балансовая стоимость,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994F21">
              <w:rPr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балансовая стоимость,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994F21">
              <w:rPr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балансовая стоимость,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994F21">
              <w:rPr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балансовая стоимость, </w:t>
            </w:r>
            <w:proofErr w:type="spellStart"/>
            <w:r w:rsidRPr="00994F21">
              <w:rPr>
                <w:szCs w:val="24"/>
                <w:lang w:eastAsia="ru-RU"/>
              </w:rPr>
              <w:t>руб</w:t>
            </w:r>
            <w:proofErr w:type="spellEnd"/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</w:t>
            </w: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Нежилые помещения, здания и сооружения, не </w:t>
            </w:r>
            <w:r w:rsidRPr="00994F21">
              <w:rPr>
                <w:szCs w:val="24"/>
                <w:lang w:eastAsia="ru-RU"/>
              </w:rPr>
              <w:lastRenderedPageBreak/>
              <w:t>отнесенные к недвижимому имуществу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1000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утвержденного государственного (муниципального)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задания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Машины и оборудование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Хозяйственный и производственный инвентарь, всего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Прочие основные средства, всего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4110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для иной деятельности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4200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821"/>
        <w:gridCol w:w="1077"/>
        <w:gridCol w:w="1020"/>
        <w:gridCol w:w="1020"/>
        <w:gridCol w:w="1020"/>
        <w:gridCol w:w="1020"/>
        <w:gridCol w:w="1020"/>
        <w:gridCol w:w="907"/>
        <w:gridCol w:w="1020"/>
        <w:gridCol w:w="1020"/>
        <w:gridCol w:w="964"/>
        <w:gridCol w:w="1191"/>
      </w:tblGrid>
      <w:tr w:rsidR="00994F21" w:rsidRPr="00994F21"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 показателя (группа основных средств)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11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Остаточная стоимость объектов особо ценного движимого имущества, в том числе с оставшимся сроком полезного использования</w:t>
            </w:r>
          </w:p>
        </w:tc>
      </w:tr>
      <w:tr w:rsidR="00994F21" w:rsidRPr="00994F21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менее 12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12 до 24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25 до 36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37 до 48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49 до 60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61 до 72 месяцев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73 до 84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85 до 96 месяцев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97 до 108 месяцев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109 до 120 месяцев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от 121 месяца и более</w:t>
            </w: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33</w:t>
            </w: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Машины и оборудование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Хозяйственный и производственный инвентарь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Прочие основные средства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4110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4200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  <w:r w:rsidRPr="00994F21">
        <w:rPr>
          <w:szCs w:val="24"/>
          <w:lang w:eastAsia="ru-RU"/>
        </w:rPr>
        <w:t>Раздел 2. Сведения о расходах на содержание особо ценного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движимого имущества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878"/>
        <w:gridCol w:w="1247"/>
        <w:gridCol w:w="1587"/>
        <w:gridCol w:w="1474"/>
        <w:gridCol w:w="1134"/>
        <w:gridCol w:w="1247"/>
        <w:gridCol w:w="1417"/>
        <w:gridCol w:w="964"/>
        <w:gridCol w:w="1304"/>
        <w:gridCol w:w="907"/>
      </w:tblGrid>
      <w:tr w:rsidR="00994F21" w:rsidRPr="00994F21"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 за отчетный период</w:t>
            </w:r>
          </w:p>
        </w:tc>
        <w:tc>
          <w:tcPr>
            <w:tcW w:w="10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Расходы на содержание особо ценного движимого имущества</w:t>
            </w:r>
          </w:p>
        </w:tc>
      </w:tr>
      <w:tr w:rsidR="00994F21" w:rsidRPr="00994F21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</w:tr>
      <w:tr w:rsidR="00994F21" w:rsidRPr="00994F21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текущее обслуживание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капитальный ремонт, включая приобретение запасных частей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уплату налогов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заработная плата обслуживающего персонала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иные расходы</w:t>
            </w:r>
          </w:p>
        </w:tc>
      </w:tr>
      <w:tr w:rsidR="00994F21" w:rsidRPr="00994F21"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расходы на обязательное страхование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расходы на добровольное страхование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Машины и оборудование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для иной деятельности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Хозяйственный и производственный инвентарь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иной деятельности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Прочие основные средства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основной деятельности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из них: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для оказания услуг (выполнения работ) в рамках утвержденного государственного (муниципального) задания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4110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для иной деятельности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6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6838" w:h="11905" w:orient="landscape"/>
          <w:pgMar w:top="993" w:right="1134" w:bottom="849" w:left="1134" w:header="0" w:footer="0" w:gutter="0"/>
          <w:cols w:space="720"/>
          <w:noEndnote/>
        </w:sect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644"/>
        <w:gridCol w:w="340"/>
        <w:gridCol w:w="1361"/>
        <w:gridCol w:w="340"/>
        <w:gridCol w:w="2721"/>
      </w:tblGrid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Руководитель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(расшифровка подписи)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(телефон)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"__" __________ 20__ г.</w:t>
            </w:r>
          </w:p>
        </w:tc>
        <w:tc>
          <w:tcPr>
            <w:tcW w:w="6406" w:type="dxa"/>
            <w:gridSpan w:val="5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994F21">
        <w:rPr>
          <w:szCs w:val="24"/>
          <w:lang w:eastAsia="ru-RU"/>
        </w:rPr>
        <w:t>--------------------------------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32" w:name="Par5287"/>
      <w:bookmarkEnd w:id="32"/>
      <w:r w:rsidRPr="00994F21">
        <w:rPr>
          <w:szCs w:val="24"/>
          <w:lang w:eastAsia="ru-RU"/>
        </w:rPr>
        <w:t xml:space="preserve">&lt;29&gt; Срок использования имущества </w:t>
      </w:r>
      <w:proofErr w:type="gramStart"/>
      <w:r w:rsidRPr="00994F21">
        <w:rPr>
          <w:szCs w:val="24"/>
          <w:lang w:eastAsia="ru-RU"/>
        </w:rPr>
        <w:t>считается</w:t>
      </w:r>
      <w:proofErr w:type="gramEnd"/>
      <w:r w:rsidRPr="00994F21">
        <w:rPr>
          <w:szCs w:val="24"/>
          <w:lang w:eastAsia="ru-RU"/>
        </w:rPr>
        <w:t xml:space="preserve"> начиная с 1-го числа месяца, следующего за месяцем принятия его к бухгалтерскому учету.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Cs w:val="24"/>
          <w:lang w:eastAsia="ru-RU"/>
        </w:rPr>
      </w:pPr>
      <w:r w:rsidRPr="00994F21">
        <w:rPr>
          <w:szCs w:val="24"/>
          <w:lang w:eastAsia="ru-RU"/>
        </w:rPr>
        <w:t>Сведения о транспортных средствах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4"/>
        <w:gridCol w:w="3742"/>
        <w:gridCol w:w="1361"/>
        <w:gridCol w:w="1134"/>
      </w:tblGrid>
      <w:tr w:rsidR="00994F21" w:rsidRPr="00994F21">
        <w:tc>
          <w:tcPr>
            <w:tcW w:w="7937" w:type="dxa"/>
            <w:gridSpan w:val="3"/>
            <w:tcBorders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КОДЫ</w:t>
            </w: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1 ________ 20__ г.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Сводному реестру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742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Учреждение</w:t>
            </w:r>
          </w:p>
        </w:tc>
        <w:tc>
          <w:tcPr>
            <w:tcW w:w="3742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Орган, осуществляющий функции и полномочия учредителя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Публично-правовое образование</w:t>
            </w:r>
          </w:p>
        </w:tc>
        <w:tc>
          <w:tcPr>
            <w:tcW w:w="37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по </w:t>
            </w:r>
            <w:hyperlink r:id="rId34" w:history="1">
              <w:r w:rsidRPr="00994F21">
                <w:rPr>
                  <w:color w:val="0000FF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834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Периодичность: годовая</w:t>
            </w:r>
          </w:p>
        </w:tc>
        <w:tc>
          <w:tcPr>
            <w:tcW w:w="3742" w:type="dxa"/>
            <w:tcBorders>
              <w:top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  <w:r w:rsidRPr="00994F21">
        <w:rPr>
          <w:szCs w:val="24"/>
          <w:lang w:eastAsia="ru-RU"/>
        </w:rPr>
        <w:t>Раздел 1. Сведения об используемых транспортных средствах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1905" w:h="16838"/>
          <w:pgMar w:top="1134" w:right="849" w:bottom="1134" w:left="99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768"/>
        <w:gridCol w:w="964"/>
        <w:gridCol w:w="907"/>
        <w:gridCol w:w="964"/>
        <w:gridCol w:w="850"/>
        <w:gridCol w:w="1020"/>
        <w:gridCol w:w="850"/>
        <w:gridCol w:w="964"/>
        <w:gridCol w:w="907"/>
      </w:tblGrid>
      <w:tr w:rsidR="00994F21" w:rsidRPr="00994F21">
        <w:tc>
          <w:tcPr>
            <w:tcW w:w="30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74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Транспортные средства, </w:t>
            </w:r>
            <w:proofErr w:type="spellStart"/>
            <w:proofErr w:type="gramStart"/>
            <w:r w:rsidRPr="00994F21">
              <w:rPr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</w:tr>
      <w:tr w:rsidR="00994F21" w:rsidRPr="00994F21"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5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</w:tr>
      <w:tr w:rsidR="00994F21" w:rsidRPr="00994F21"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оперативном управлении учреждения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договорам аренды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договорам безвозмездного пользования</w:t>
            </w:r>
          </w:p>
        </w:tc>
      </w:tr>
      <w:tr w:rsidR="00994F21" w:rsidRPr="00994F21"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Наземные транспортные средства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том числе: </w:t>
            </w:r>
            <w:hyperlink w:anchor="Par8204" w:history="1">
              <w:r w:rsidRPr="00994F21">
                <w:rPr>
                  <w:color w:val="0000FF"/>
                  <w:szCs w:val="24"/>
                  <w:lang w:eastAsia="ru-RU"/>
                </w:rPr>
                <w:t>&lt;30&gt;</w:t>
              </w:r>
            </w:hyperlink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средней стоимостью от 3 </w:t>
            </w:r>
            <w:r w:rsidRPr="00994F21">
              <w:rPr>
                <w:szCs w:val="24"/>
                <w:lang w:eastAsia="ru-RU"/>
              </w:rPr>
              <w:lastRenderedPageBreak/>
              <w:t>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1103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15 миллионов рублей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автомобили скорой </w:t>
            </w:r>
            <w:r w:rsidRPr="00994F21">
              <w:rPr>
                <w:szCs w:val="24"/>
                <w:lang w:eastAsia="ru-RU"/>
              </w:rPr>
              <w:lastRenderedPageBreak/>
              <w:t>медицинской помощи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1200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 xml:space="preserve">автомобили грузовые, за исключением </w:t>
            </w:r>
            <w:proofErr w:type="gramStart"/>
            <w:r w:rsidRPr="00994F21">
              <w:rPr>
                <w:szCs w:val="24"/>
                <w:lang w:eastAsia="ru-RU"/>
              </w:rPr>
              <w:t>специальных</w:t>
            </w:r>
            <w:proofErr w:type="gram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автобусы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тракторы самоходные комбайны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1600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мотосани, снегоходы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1700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мотоциклы, мотороллеры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1900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Воздушные судна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самолеты, всего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том числе: </w:t>
            </w:r>
            <w:hyperlink w:anchor="Par8204" w:history="1">
              <w:r w:rsidRPr="00994F21">
                <w:rPr>
                  <w:color w:val="0000FF"/>
                  <w:szCs w:val="24"/>
                  <w:lang w:eastAsia="ru-RU"/>
                </w:rPr>
                <w:t>&lt;30&gt;</w:t>
              </w:r>
            </w:hyperlink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 пассажирские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 грузовые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самолеты пожарные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 аварийно-технической службы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другие самолеты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вертолеты, всего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том числе: </w:t>
            </w:r>
            <w:hyperlink w:anchor="Par8204" w:history="1">
              <w:r w:rsidRPr="00994F21">
                <w:rPr>
                  <w:color w:val="0000FF"/>
                  <w:szCs w:val="24"/>
                  <w:lang w:eastAsia="ru-RU"/>
                </w:rPr>
                <w:t>&lt;30&gt;</w:t>
              </w:r>
            </w:hyperlink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пассажирские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грузовые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пожарные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аварийно-технической службы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другие вертолеты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воздушные транспортные средства, не имеющие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Водные транспортные средства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суда пассажирские морские и речные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суда грузовые морские и речные самоходные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яхты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катера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3400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гидроциклы</w:t>
            </w:r>
            <w:proofErr w:type="spellEnd"/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моторные лодки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3600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парусно-моторные суда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3700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другие водные транспортные средства самоходные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3900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  <w:r w:rsidRPr="00994F21">
        <w:rPr>
          <w:szCs w:val="24"/>
          <w:lang w:eastAsia="ru-RU"/>
        </w:rPr>
        <w:t>Раздел 2. Сведения о неиспользуемых транспортных средствах,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proofErr w:type="gramStart"/>
      <w:r w:rsidRPr="00994F21">
        <w:rPr>
          <w:szCs w:val="24"/>
          <w:lang w:eastAsia="ru-RU"/>
        </w:rPr>
        <w:t>находящихся</w:t>
      </w:r>
      <w:proofErr w:type="gramEnd"/>
      <w:r w:rsidRPr="00994F21">
        <w:rPr>
          <w:szCs w:val="24"/>
          <w:lang w:eastAsia="ru-RU"/>
        </w:rPr>
        <w:t xml:space="preserve"> в оперативном управлении учреждения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763"/>
        <w:gridCol w:w="902"/>
        <w:gridCol w:w="794"/>
        <w:gridCol w:w="907"/>
        <w:gridCol w:w="1134"/>
        <w:gridCol w:w="680"/>
        <w:gridCol w:w="1077"/>
        <w:gridCol w:w="1020"/>
        <w:gridCol w:w="1020"/>
        <w:gridCol w:w="1020"/>
      </w:tblGrid>
      <w:tr w:rsidR="00994F21" w:rsidRPr="00994F21">
        <w:tc>
          <w:tcPr>
            <w:tcW w:w="30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4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Не используется</w:t>
            </w:r>
          </w:p>
        </w:tc>
      </w:tr>
      <w:tr w:rsidR="00994F21" w:rsidRPr="00994F21"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4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</w:tr>
      <w:tr w:rsidR="00994F21" w:rsidRPr="00994F21"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основании договоров аренды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основании договоров безвозмездного пользо</w:t>
            </w:r>
            <w:r w:rsidRPr="00994F21">
              <w:rPr>
                <w:szCs w:val="24"/>
                <w:lang w:eastAsia="ru-RU"/>
              </w:rPr>
              <w:lastRenderedPageBreak/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без оформления права пользования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проводится капитальный ремонт и/или реконструкция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связи с аварийным состоянием (требуется ремонт)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связи с аварийным состоянием (подлежит списанию) </w:t>
            </w:r>
            <w:hyperlink w:anchor="Par8205" w:history="1">
              <w:r w:rsidRPr="00994F21">
                <w:rPr>
                  <w:color w:val="0000FF"/>
                  <w:szCs w:val="24"/>
                  <w:lang w:eastAsia="ru-RU"/>
                </w:rPr>
                <w:t>&lt;31&gt;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излишнее имущество (подлежит передаче в казну </w:t>
            </w:r>
            <w:r w:rsidRPr="00994F21">
              <w:rPr>
                <w:szCs w:val="24"/>
                <w:lang w:eastAsia="ru-RU"/>
              </w:rPr>
              <w:lastRenderedPageBreak/>
              <w:t>РФ)</w:t>
            </w: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Наземные транспортные средства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том числе: </w:t>
            </w:r>
            <w:hyperlink w:anchor="Par8204" w:history="1">
              <w:r w:rsidRPr="00994F21">
                <w:rPr>
                  <w:color w:val="0000FF"/>
                  <w:szCs w:val="24"/>
                  <w:lang w:eastAsia="ru-RU"/>
                </w:rPr>
                <w:t>&lt;30&gt;</w:t>
              </w:r>
            </w:hyperlink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3 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средней стоимостью от 3 миллионов до 5 миллионов рублей включительно, с года выпуска которых </w:t>
            </w:r>
            <w:r w:rsidRPr="00994F21">
              <w:rPr>
                <w:szCs w:val="24"/>
                <w:lang w:eastAsia="ru-RU"/>
              </w:rPr>
              <w:lastRenderedPageBreak/>
              <w:t>прошло более 3 лет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1104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15 миллионов рублей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автомобили скорой медицинской помощи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автомобили грузовые, за исключением </w:t>
            </w:r>
            <w:proofErr w:type="gramStart"/>
            <w:r w:rsidRPr="00994F21">
              <w:rPr>
                <w:szCs w:val="24"/>
                <w:lang w:eastAsia="ru-RU"/>
              </w:rPr>
              <w:t>специальных</w:t>
            </w:r>
            <w:proofErr w:type="gram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</w:t>
            </w:r>
            <w:r w:rsidRPr="00994F21">
              <w:rPr>
                <w:szCs w:val="24"/>
                <w:lang w:eastAsia="ru-RU"/>
              </w:rPr>
              <w:lastRenderedPageBreak/>
              <w:t>помощи, технического обслуживания)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1400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автобусы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тракторы самоходные комбайны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1600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мотосани, снегоходы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1800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мотоциклы, мотороллеры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1900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Воздушные судна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самолеты, всего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том числе: </w:t>
            </w:r>
            <w:hyperlink w:anchor="Par8204" w:history="1">
              <w:r w:rsidRPr="00994F21">
                <w:rPr>
                  <w:color w:val="0000FF"/>
                  <w:szCs w:val="24"/>
                  <w:lang w:eastAsia="ru-RU"/>
                </w:rPr>
                <w:t>&lt;30&gt;</w:t>
              </w:r>
            </w:hyperlink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 пассажирские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 грузовые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 пожарные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 аварийно-технической службы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другие самолеты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вертолеты, всего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том числе: </w:t>
            </w:r>
            <w:hyperlink w:anchor="Par8204" w:history="1">
              <w:r w:rsidRPr="00994F21">
                <w:rPr>
                  <w:color w:val="0000FF"/>
                  <w:szCs w:val="24"/>
                  <w:lang w:eastAsia="ru-RU"/>
                </w:rPr>
                <w:t>&lt;30&gt;</w:t>
              </w:r>
            </w:hyperlink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пассажирские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грузовые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вертолеты пожарные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аварийно-технической службы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другие вертолеты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воздушные транспортные средства, не имеющие двигателей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Водные транспортные средства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суда пассажирские морские и речные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суда грузовые морские и речные самоходные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яхты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катера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3400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гидроциклы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3500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моторные лодки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3600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парусно-моторные суда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другие водные транспортные средства самоходные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3800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несамоходные (буксируемые) суда и иные транспортные средства (водные транспортные </w:t>
            </w:r>
            <w:r w:rsidRPr="00994F21">
              <w:rPr>
                <w:szCs w:val="24"/>
                <w:lang w:eastAsia="ru-RU"/>
              </w:rPr>
              <w:lastRenderedPageBreak/>
              <w:t>средства, не имеющие двигателей)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3900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  <w:r w:rsidRPr="00994F21">
        <w:rPr>
          <w:szCs w:val="24"/>
          <w:lang w:eastAsia="ru-RU"/>
        </w:rPr>
        <w:t>Раздел 3. Направления использования транспортных средств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86"/>
        <w:gridCol w:w="648"/>
        <w:gridCol w:w="854"/>
        <w:gridCol w:w="706"/>
        <w:gridCol w:w="850"/>
        <w:gridCol w:w="715"/>
        <w:gridCol w:w="850"/>
        <w:gridCol w:w="715"/>
        <w:gridCol w:w="850"/>
        <w:gridCol w:w="715"/>
        <w:gridCol w:w="850"/>
        <w:gridCol w:w="710"/>
        <w:gridCol w:w="854"/>
        <w:gridCol w:w="715"/>
        <w:gridCol w:w="850"/>
        <w:gridCol w:w="710"/>
        <w:gridCol w:w="854"/>
        <w:gridCol w:w="715"/>
        <w:gridCol w:w="845"/>
        <w:gridCol w:w="710"/>
        <w:gridCol w:w="850"/>
        <w:gridCol w:w="715"/>
        <w:gridCol w:w="850"/>
        <w:gridCol w:w="720"/>
        <w:gridCol w:w="859"/>
        <w:gridCol w:w="749"/>
      </w:tblGrid>
      <w:tr w:rsidR="00994F21" w:rsidRPr="00994F21">
        <w:tc>
          <w:tcPr>
            <w:tcW w:w="29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Код строки</w:t>
            </w:r>
          </w:p>
        </w:tc>
        <w:tc>
          <w:tcPr>
            <w:tcW w:w="625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  <w:tc>
          <w:tcPr>
            <w:tcW w:w="125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Транспортные средства, используемые в общехозяйственных целях</w:t>
            </w:r>
          </w:p>
        </w:tc>
      </w:tr>
      <w:tr w:rsidR="00994F21" w:rsidRPr="00994F21">
        <w:tc>
          <w:tcPr>
            <w:tcW w:w="2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25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62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иных целях </w:t>
            </w:r>
            <w:hyperlink w:anchor="Par8206" w:history="1">
              <w:r w:rsidRPr="00994F21">
                <w:rPr>
                  <w:color w:val="0000FF"/>
                  <w:szCs w:val="24"/>
                  <w:lang w:eastAsia="ru-RU"/>
                </w:rPr>
                <w:t>&lt;32&gt;</w:t>
              </w:r>
            </w:hyperlink>
          </w:p>
        </w:tc>
      </w:tr>
      <w:tr w:rsidR="00994F21" w:rsidRPr="00994F21">
        <w:tc>
          <w:tcPr>
            <w:tcW w:w="2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4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4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</w:t>
            </w:r>
          </w:p>
        </w:tc>
        <w:tc>
          <w:tcPr>
            <w:tcW w:w="4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</w:tr>
      <w:tr w:rsidR="00994F21" w:rsidRPr="00994F21">
        <w:tc>
          <w:tcPr>
            <w:tcW w:w="2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оперативном управлении учреждения, ед.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договорам аренды, ед.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договорам безвозмездного пользования, ед.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оперативном управлении учреждения,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договорам аренды, ед.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договорам безвозмездного пользования, ед.</w:t>
            </w:r>
          </w:p>
        </w:tc>
        <w:tc>
          <w:tcPr>
            <w:tcW w:w="1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оперативном управлении учреждения, ед.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договорам аренды, ед.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по договорам безвозмездного пользования, ед.</w:t>
            </w:r>
          </w:p>
        </w:tc>
      </w:tr>
      <w:tr w:rsidR="00994F21" w:rsidRPr="00994F21">
        <w:tc>
          <w:tcPr>
            <w:tcW w:w="29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отчетную дату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среднем за год</w:t>
            </w: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26</w:t>
            </w: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Наземные транспортные средства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 xml:space="preserve">в том числе: </w:t>
            </w:r>
            <w:hyperlink w:anchor="Par8204" w:history="1">
              <w:r w:rsidRPr="00994F21">
                <w:rPr>
                  <w:color w:val="0000FF"/>
                  <w:szCs w:val="24"/>
                  <w:lang w:eastAsia="ru-RU"/>
                </w:rPr>
                <w:t>&lt;30&gt;</w:t>
              </w:r>
            </w:hyperlink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менее 3 миллионов рублей, с года выпуска которых прошло не более 3 лет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3 миллионов до 5 миллионов рублей включительно, с года выпуска которых прошло не более 3 лет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средней стоимостью от 5 миллионов до 10 </w:t>
            </w:r>
            <w:r w:rsidRPr="00994F21">
              <w:rPr>
                <w:szCs w:val="24"/>
                <w:lang w:eastAsia="ru-RU"/>
              </w:rPr>
              <w:lastRenderedPageBreak/>
              <w:t>миллионов рублей включительно, с года выпуска которых прошло более 3 лет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1106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средней стоимостью от 10 миллионов до 15 миллионов рублей включительно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15 миллионов рублей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автомобили скорой медицинской помощи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автомобили грузовые, за исключением </w:t>
            </w:r>
            <w:proofErr w:type="gramStart"/>
            <w:r w:rsidRPr="00994F21">
              <w:rPr>
                <w:szCs w:val="24"/>
                <w:lang w:eastAsia="ru-RU"/>
              </w:rPr>
              <w:t>специальных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автобусы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тракторы самоходные, комбайны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1600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мотосани, снегоходы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прочие самоходные </w:t>
            </w:r>
            <w:r w:rsidRPr="00994F21">
              <w:rPr>
                <w:szCs w:val="24"/>
                <w:lang w:eastAsia="ru-RU"/>
              </w:rPr>
              <w:lastRenderedPageBreak/>
              <w:t>машины и механизмы на пневматическом и гусеничном ходу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1800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мотоциклы, мотороллеры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1900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Воздушные судна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самолеты, всего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том числе: </w:t>
            </w:r>
            <w:hyperlink w:anchor="Par8204" w:history="1">
              <w:r w:rsidRPr="00994F21">
                <w:rPr>
                  <w:color w:val="0000FF"/>
                  <w:szCs w:val="24"/>
                  <w:lang w:eastAsia="ru-RU"/>
                </w:rPr>
                <w:t>&lt;30&gt;</w:t>
              </w:r>
            </w:hyperlink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 пассажирские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 грузовые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 пожарные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 аварийно-технической службы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другие самолеты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вертолеты, всего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том числе: </w:t>
            </w:r>
            <w:hyperlink w:anchor="Par8204" w:history="1">
              <w:r w:rsidRPr="00994F21">
                <w:rPr>
                  <w:color w:val="0000FF"/>
                  <w:szCs w:val="24"/>
                  <w:lang w:eastAsia="ru-RU"/>
                </w:rPr>
                <w:t>&lt;30&gt;</w:t>
              </w:r>
            </w:hyperlink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пассажирские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грузовые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пожарные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аварийно-технической службы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другие вертолеты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воздушные транспортные средства, не имеющие двигателей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Водные транспортные средства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суда пассажирские морские и речные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суда грузовые морские и речные самоходные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яхты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3300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катера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3400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гидроциклы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3500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моторные лодки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3600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парусно-моторные суда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3700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другие водные транспортные средства самоходные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3800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3900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986" w:type="dxa"/>
            <w:tcBorders>
              <w:top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4"/>
          <w:lang w:eastAsia="ru-RU"/>
        </w:rPr>
      </w:pPr>
      <w:r w:rsidRPr="00994F21">
        <w:rPr>
          <w:szCs w:val="24"/>
          <w:lang w:eastAsia="ru-RU"/>
        </w:rPr>
        <w:t>Раздел 4. Сведения о расходах на содержание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994F21">
        <w:rPr>
          <w:szCs w:val="24"/>
          <w:lang w:eastAsia="ru-RU"/>
        </w:rPr>
        <w:t>транспортных средств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701"/>
        <w:gridCol w:w="960"/>
        <w:gridCol w:w="1123"/>
        <w:gridCol w:w="1373"/>
        <w:gridCol w:w="830"/>
        <w:gridCol w:w="1363"/>
        <w:gridCol w:w="1584"/>
        <w:gridCol w:w="1685"/>
        <w:gridCol w:w="1306"/>
        <w:gridCol w:w="1166"/>
        <w:gridCol w:w="998"/>
        <w:gridCol w:w="1291"/>
        <w:gridCol w:w="1306"/>
        <w:gridCol w:w="1512"/>
      </w:tblGrid>
      <w:tr w:rsidR="00994F21" w:rsidRPr="00994F21">
        <w:tc>
          <w:tcPr>
            <w:tcW w:w="300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Код </w:t>
            </w:r>
            <w:r w:rsidRPr="00994F21">
              <w:rPr>
                <w:szCs w:val="24"/>
                <w:lang w:eastAsia="ru-RU"/>
              </w:rPr>
              <w:lastRenderedPageBreak/>
              <w:t>строки</w:t>
            </w:r>
          </w:p>
        </w:tc>
        <w:tc>
          <w:tcPr>
            <w:tcW w:w="16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Расходы на содержание транспортных средств</w:t>
            </w:r>
          </w:p>
        </w:tc>
      </w:tr>
      <w:tr w:rsidR="00994F21" w:rsidRPr="00994F21"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всего за отчетный период</w:t>
            </w:r>
          </w:p>
        </w:tc>
        <w:tc>
          <w:tcPr>
            <w:tcW w:w="155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 том числе:</w:t>
            </w:r>
          </w:p>
        </w:tc>
      </w:tr>
      <w:tr w:rsidR="00994F21" w:rsidRPr="00994F21"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 обслуживание транспортных средств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содержание гаражей</w:t>
            </w:r>
          </w:p>
        </w:tc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заработная плата обслуживающего персонала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уплата транспортного налога</w:t>
            </w:r>
          </w:p>
        </w:tc>
      </w:tr>
      <w:tr w:rsidR="00994F21" w:rsidRPr="00994F21">
        <w:tc>
          <w:tcPr>
            <w:tcW w:w="300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расходы на горюче-смазочные материалы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приобретение (замена) колес, шин, дисков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расходы на ОСАГО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расходы на добровольное страхование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ремонт, включая приобретение запасных частей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техобслуживание сторонними организациями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аренда гаражей, парковочных мест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содержание гаражей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водителей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обслуживающего персонала гаражей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административного персонала гаражей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7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</w:t>
            </w: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Наземные транспортные средства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том числе: </w:t>
            </w:r>
            <w:hyperlink w:anchor="Par8204" w:history="1">
              <w:r w:rsidRPr="00994F21">
                <w:rPr>
                  <w:color w:val="0000FF"/>
                  <w:szCs w:val="24"/>
                  <w:lang w:eastAsia="ru-RU"/>
                </w:rPr>
                <w:t>&lt;30&gt;</w:t>
              </w:r>
            </w:hyperlink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менее 3 миллионов рублей, с года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proofErr w:type="gramStart"/>
            <w:r w:rsidRPr="00994F21">
              <w:rPr>
                <w:szCs w:val="24"/>
                <w:lang w:eastAsia="ru-RU"/>
              </w:rPr>
              <w:t>выпуска</w:t>
            </w:r>
            <w:proofErr w:type="gramEnd"/>
            <w:r w:rsidRPr="00994F21">
              <w:rPr>
                <w:szCs w:val="24"/>
                <w:lang w:eastAsia="ru-RU"/>
              </w:rPr>
              <w:t xml:space="preserve"> которых прошло не более 3 лет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менее 3 миллионов рублей, с года выпуска которых прошло более 3 лет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средней стоимостью от 3 </w:t>
            </w:r>
            <w:r w:rsidRPr="00994F21">
              <w:rPr>
                <w:szCs w:val="24"/>
                <w:lang w:eastAsia="ru-RU"/>
              </w:rPr>
              <w:lastRenderedPageBreak/>
              <w:t>миллионов до 5 миллионов рублей включительно, с года выпуска которых прошло не более 3 лет;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1103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средней стоимостью от 3 миллионов до 5 миллионов рублей включительно, с года выпуска которых прошло более 3 лет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5 миллионов до 10 миллионов рублей включительно, с года выпуска которых прошло не более 3 лет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5 миллионов до 10 миллионов рублей включительно, с года выпуска которых прошло более 3 лет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10 миллионов до 15 миллионов рублей включительно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средней стоимостью от 15 миллионов рублей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1108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автомобили скорой </w:t>
            </w:r>
            <w:r w:rsidRPr="00994F21">
              <w:rPr>
                <w:szCs w:val="24"/>
                <w:lang w:eastAsia="ru-RU"/>
              </w:rPr>
              <w:lastRenderedPageBreak/>
              <w:t>медицинской помощи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 xml:space="preserve">автомобили грузовые, за исключением </w:t>
            </w:r>
            <w:proofErr w:type="gramStart"/>
            <w:r w:rsidRPr="00994F21">
              <w:rPr>
                <w:szCs w:val="24"/>
                <w:lang w:eastAsia="ru-RU"/>
              </w:rPr>
              <w:t>специальных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автобусы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тракторы самоходные комбайны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мотосани, снегоходы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мотоциклы, мотороллеры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1900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Воздушные судна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самолеты, всего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том числе: </w:t>
            </w:r>
            <w:hyperlink w:anchor="Par8204" w:history="1">
              <w:r w:rsidRPr="00994F21">
                <w:rPr>
                  <w:color w:val="0000FF"/>
                  <w:szCs w:val="24"/>
                  <w:lang w:eastAsia="ru-RU"/>
                </w:rPr>
                <w:t>&lt;30&gt;</w:t>
              </w:r>
            </w:hyperlink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 пассажирские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 грузовые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самолеты пожарные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самолеты аварийно-технической службы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другие самолеты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2105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вертолеты, всего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 xml:space="preserve">в том числе: </w:t>
            </w:r>
            <w:hyperlink w:anchor="Par8204" w:history="1">
              <w:r w:rsidRPr="00994F21">
                <w:rPr>
                  <w:color w:val="0000FF"/>
                  <w:szCs w:val="24"/>
                  <w:lang w:eastAsia="ru-RU"/>
                </w:rPr>
                <w:t>&lt;30&gt;</w:t>
              </w:r>
            </w:hyperlink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пассажирские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грузовые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пожарные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вертолеты аварийно-технической службы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другие вертолеты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воздушные транспортные средства, не имеющие двигателей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2206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Водные транспортные средства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суда пассажирские морские и речные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суда грузовые морские и речные самоходные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яхты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катера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3400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proofErr w:type="spellStart"/>
            <w:r w:rsidRPr="00994F21">
              <w:rPr>
                <w:szCs w:val="24"/>
                <w:lang w:eastAsia="ru-RU"/>
              </w:rPr>
              <w:t>гидроциклы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lastRenderedPageBreak/>
              <w:t>моторные лодки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3600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парусно-моторные суда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3700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другие водные транспортные средства самоходные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несамоходные (буксируемые) суда и иные транспортные средства (водные транспортные средства, не имеющие двигателей)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3900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300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Итого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9000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  <w:sectPr w:rsidR="00994F21" w:rsidRPr="00994F21">
          <w:pgSz w:w="16838" w:h="11905" w:orient="landscape"/>
          <w:pgMar w:top="993" w:right="1134" w:bottom="849" w:left="1134" w:header="0" w:footer="0" w:gutter="0"/>
          <w:cols w:space="720"/>
          <w:noEndnote/>
        </w:sect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644"/>
        <w:gridCol w:w="340"/>
        <w:gridCol w:w="1361"/>
        <w:gridCol w:w="340"/>
        <w:gridCol w:w="2721"/>
      </w:tblGrid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Руководитель</w:t>
            </w:r>
          </w:p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(уполномоченное лицо) Учреждения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vAlign w:val="bottom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(расшифровка подписи)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Исполнитель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(должность)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(фамилия, инициалы)</w:t>
            </w:r>
          </w:p>
        </w:tc>
        <w:tc>
          <w:tcPr>
            <w:tcW w:w="340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(телефон)</w:t>
            </w:r>
          </w:p>
        </w:tc>
      </w:tr>
      <w:tr w:rsidR="00994F21" w:rsidRPr="00994F21">
        <w:tc>
          <w:tcPr>
            <w:tcW w:w="2608" w:type="dxa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 w:rsidRPr="00994F21">
              <w:rPr>
                <w:szCs w:val="24"/>
                <w:lang w:eastAsia="ru-RU"/>
              </w:rPr>
              <w:t>"__" __________ 20__ г.</w:t>
            </w:r>
          </w:p>
        </w:tc>
        <w:tc>
          <w:tcPr>
            <w:tcW w:w="6406" w:type="dxa"/>
            <w:gridSpan w:val="5"/>
          </w:tcPr>
          <w:p w:rsidR="00994F21" w:rsidRPr="00994F21" w:rsidRDefault="00994F21" w:rsidP="00994F2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 w:rsidRPr="00994F21">
        <w:rPr>
          <w:szCs w:val="24"/>
          <w:lang w:eastAsia="ru-RU"/>
        </w:rPr>
        <w:t>--------------------------------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33" w:name="Par8204"/>
      <w:bookmarkEnd w:id="33"/>
      <w:r w:rsidRPr="00994F21">
        <w:rPr>
          <w:szCs w:val="24"/>
          <w:lang w:eastAsia="ru-RU"/>
        </w:rPr>
        <w:t>&lt;30&gt; Показатели формируются в случае, если требование о детализации установлено органом, осуществляющим функции и полномочия учредителя.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34" w:name="Par8205"/>
      <w:bookmarkEnd w:id="34"/>
      <w:r w:rsidRPr="00994F21">
        <w:rPr>
          <w:szCs w:val="24"/>
          <w:lang w:eastAsia="ru-RU"/>
        </w:rPr>
        <w:t>&lt;31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:rsidR="00994F21" w:rsidRPr="00994F21" w:rsidRDefault="00994F21" w:rsidP="00994F2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szCs w:val="24"/>
          <w:lang w:eastAsia="ru-RU"/>
        </w:rPr>
      </w:pPr>
      <w:bookmarkStart w:id="35" w:name="Par8206"/>
      <w:bookmarkEnd w:id="35"/>
      <w:r w:rsidRPr="00994F21">
        <w:rPr>
          <w:szCs w:val="24"/>
          <w:lang w:eastAsia="ru-RU"/>
        </w:rPr>
        <w:t>&lt;32</w:t>
      </w:r>
      <w:proofErr w:type="gramStart"/>
      <w:r w:rsidRPr="00994F21">
        <w:rPr>
          <w:szCs w:val="24"/>
          <w:lang w:eastAsia="ru-RU"/>
        </w:rPr>
        <w:t>&gt; У</w:t>
      </w:r>
      <w:proofErr w:type="gramEnd"/>
      <w:r w:rsidRPr="00994F21">
        <w:rPr>
          <w:szCs w:val="24"/>
          <w:lang w:eastAsia="ru-RU"/>
        </w:rPr>
        <w:t>казываются транспортные средства, используемые в целях уборки территории, вывоза мусора, перевозки имущества (грузов), а также в целях перевозки людей.</w:t>
      </w: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994F21" w:rsidRPr="00994F21" w:rsidRDefault="00994F21" w:rsidP="00994F21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sz w:val="2"/>
          <w:szCs w:val="2"/>
          <w:lang w:eastAsia="ru-RU"/>
        </w:rPr>
      </w:pPr>
    </w:p>
    <w:p w:rsidR="00994F21" w:rsidRDefault="00994F21" w:rsidP="00BD3E48">
      <w:pPr>
        <w:tabs>
          <w:tab w:val="left" w:pos="975"/>
        </w:tabs>
        <w:spacing w:after="0"/>
        <w:ind w:right="283" w:firstLine="709"/>
        <w:jc w:val="both"/>
        <w:rPr>
          <w:szCs w:val="24"/>
        </w:rPr>
      </w:pPr>
    </w:p>
    <w:sectPr w:rsidR="00994F21" w:rsidSect="00BD3E48">
      <w:pgSz w:w="11906" w:h="16838"/>
      <w:pgMar w:top="1134" w:right="849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809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F254B"/>
    <w:multiLevelType w:val="hybridMultilevel"/>
    <w:tmpl w:val="9800AEC2"/>
    <w:lvl w:ilvl="0" w:tplc="D37E0434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67B14"/>
    <w:multiLevelType w:val="multilevel"/>
    <w:tmpl w:val="86029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AE0D2E"/>
    <w:multiLevelType w:val="hybridMultilevel"/>
    <w:tmpl w:val="87926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91EF6"/>
    <w:multiLevelType w:val="hybridMultilevel"/>
    <w:tmpl w:val="4E5EBA56"/>
    <w:lvl w:ilvl="0" w:tplc="B142D468">
      <w:start w:val="8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>
    <w:nsid w:val="1DB847F0"/>
    <w:multiLevelType w:val="hybridMultilevel"/>
    <w:tmpl w:val="31C6E93E"/>
    <w:lvl w:ilvl="0" w:tplc="F38CDD2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0038"/>
    <w:multiLevelType w:val="multilevel"/>
    <w:tmpl w:val="18BE9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FF61BBB"/>
    <w:multiLevelType w:val="multilevel"/>
    <w:tmpl w:val="18BE94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2CD2659"/>
    <w:multiLevelType w:val="hybridMultilevel"/>
    <w:tmpl w:val="4E880EFA"/>
    <w:lvl w:ilvl="0" w:tplc="2BFCCB00">
      <w:start w:val="3"/>
      <w:numFmt w:val="decimal"/>
      <w:lvlText w:val="%1."/>
      <w:lvlJc w:val="left"/>
      <w:pPr>
        <w:ind w:left="40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3F0556B3"/>
    <w:multiLevelType w:val="hybridMultilevel"/>
    <w:tmpl w:val="A5789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26394"/>
    <w:multiLevelType w:val="hybridMultilevel"/>
    <w:tmpl w:val="EC26F8CE"/>
    <w:lvl w:ilvl="0" w:tplc="15E2BF56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9311D30"/>
    <w:multiLevelType w:val="hybridMultilevel"/>
    <w:tmpl w:val="9800AEC2"/>
    <w:lvl w:ilvl="0" w:tplc="D37E0434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D650A9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97B97"/>
    <w:multiLevelType w:val="hybridMultilevel"/>
    <w:tmpl w:val="146268DE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5">
    <w:nsid w:val="57692ACD"/>
    <w:multiLevelType w:val="multilevel"/>
    <w:tmpl w:val="2ADCC2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16">
    <w:nsid w:val="5E593D31"/>
    <w:multiLevelType w:val="multilevel"/>
    <w:tmpl w:val="635404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65DF5A61"/>
    <w:multiLevelType w:val="hybridMultilevel"/>
    <w:tmpl w:val="7C9291E6"/>
    <w:lvl w:ilvl="0" w:tplc="54603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5FA6C83"/>
    <w:multiLevelType w:val="hybridMultilevel"/>
    <w:tmpl w:val="29AAC998"/>
    <w:lvl w:ilvl="0" w:tplc="703E55C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6B0E5926"/>
    <w:multiLevelType w:val="hybridMultilevel"/>
    <w:tmpl w:val="128AADAA"/>
    <w:lvl w:ilvl="0" w:tplc="143828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21">
    <w:nsid w:val="70857789"/>
    <w:multiLevelType w:val="hybridMultilevel"/>
    <w:tmpl w:val="53FA10E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026C2E"/>
    <w:multiLevelType w:val="hybridMultilevel"/>
    <w:tmpl w:val="2434520E"/>
    <w:lvl w:ilvl="0" w:tplc="60AE85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3"/>
  </w:num>
  <w:num w:numId="4">
    <w:abstractNumId w:val="19"/>
  </w:num>
  <w:num w:numId="5">
    <w:abstractNumId w:val="10"/>
  </w:num>
  <w:num w:numId="6">
    <w:abstractNumId w:val="13"/>
  </w:num>
  <w:num w:numId="7">
    <w:abstractNumId w:val="22"/>
  </w:num>
  <w:num w:numId="8">
    <w:abstractNumId w:val="0"/>
  </w:num>
  <w:num w:numId="9">
    <w:abstractNumId w:val="21"/>
  </w:num>
  <w:num w:numId="10">
    <w:abstractNumId w:val="8"/>
  </w:num>
  <w:num w:numId="11">
    <w:abstractNumId w:val="17"/>
  </w:num>
  <w:num w:numId="12">
    <w:abstractNumId w:val="11"/>
  </w:num>
  <w:num w:numId="13">
    <w:abstractNumId w:val="14"/>
  </w:num>
  <w:num w:numId="14">
    <w:abstractNumId w:val="18"/>
  </w:num>
  <w:num w:numId="15">
    <w:abstractNumId w:val="4"/>
  </w:num>
  <w:num w:numId="16">
    <w:abstractNumId w:val="15"/>
  </w:num>
  <w:num w:numId="17">
    <w:abstractNumId w:val="9"/>
  </w:num>
  <w:num w:numId="18">
    <w:abstractNumId w:val="16"/>
  </w:num>
  <w:num w:numId="19">
    <w:abstractNumId w:val="2"/>
  </w:num>
  <w:num w:numId="20">
    <w:abstractNumId w:val="6"/>
  </w:num>
  <w:num w:numId="21">
    <w:abstractNumId w:val="7"/>
  </w:num>
  <w:num w:numId="22">
    <w:abstractNumId w:val="1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B7AD0"/>
    <w:rsid w:val="000D7C38"/>
    <w:rsid w:val="000F14E4"/>
    <w:rsid w:val="001034D0"/>
    <w:rsid w:val="00111B68"/>
    <w:rsid w:val="00117DF5"/>
    <w:rsid w:val="001204C1"/>
    <w:rsid w:val="00122F29"/>
    <w:rsid w:val="00130EE6"/>
    <w:rsid w:val="001320F7"/>
    <w:rsid w:val="00143F02"/>
    <w:rsid w:val="00154E32"/>
    <w:rsid w:val="00166943"/>
    <w:rsid w:val="00176DA5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A564D"/>
    <w:rsid w:val="002B01CC"/>
    <w:rsid w:val="002B5B94"/>
    <w:rsid w:val="002C0B70"/>
    <w:rsid w:val="002D2B76"/>
    <w:rsid w:val="002D4A59"/>
    <w:rsid w:val="002F3E6F"/>
    <w:rsid w:val="00305F38"/>
    <w:rsid w:val="00340693"/>
    <w:rsid w:val="0034369C"/>
    <w:rsid w:val="003448A1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1FF1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9BF"/>
    <w:rsid w:val="004F6A44"/>
    <w:rsid w:val="00516EB8"/>
    <w:rsid w:val="005251F8"/>
    <w:rsid w:val="00527477"/>
    <w:rsid w:val="00527662"/>
    <w:rsid w:val="00555C3B"/>
    <w:rsid w:val="00560B7A"/>
    <w:rsid w:val="005620B6"/>
    <w:rsid w:val="00567B8C"/>
    <w:rsid w:val="00580672"/>
    <w:rsid w:val="005839BF"/>
    <w:rsid w:val="00585367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13F38"/>
    <w:rsid w:val="006156CE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E0A7E"/>
    <w:rsid w:val="006F1262"/>
    <w:rsid w:val="006F1B95"/>
    <w:rsid w:val="006F4DE9"/>
    <w:rsid w:val="0070090A"/>
    <w:rsid w:val="00706923"/>
    <w:rsid w:val="00710702"/>
    <w:rsid w:val="00715306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95459"/>
    <w:rsid w:val="007B080D"/>
    <w:rsid w:val="007B6AA9"/>
    <w:rsid w:val="007B6F29"/>
    <w:rsid w:val="007C0136"/>
    <w:rsid w:val="007D1043"/>
    <w:rsid w:val="007D7CD9"/>
    <w:rsid w:val="007E0495"/>
    <w:rsid w:val="007E0E8D"/>
    <w:rsid w:val="0081492F"/>
    <w:rsid w:val="00823548"/>
    <w:rsid w:val="0082465C"/>
    <w:rsid w:val="008373FC"/>
    <w:rsid w:val="00850D13"/>
    <w:rsid w:val="008523E1"/>
    <w:rsid w:val="00871245"/>
    <w:rsid w:val="0088045C"/>
    <w:rsid w:val="008817C3"/>
    <w:rsid w:val="00884AA3"/>
    <w:rsid w:val="0088610C"/>
    <w:rsid w:val="00886138"/>
    <w:rsid w:val="008938A8"/>
    <w:rsid w:val="00896BED"/>
    <w:rsid w:val="00897274"/>
    <w:rsid w:val="008A2FF4"/>
    <w:rsid w:val="008A57F5"/>
    <w:rsid w:val="008B012C"/>
    <w:rsid w:val="008C7D71"/>
    <w:rsid w:val="008D0D1F"/>
    <w:rsid w:val="008E271F"/>
    <w:rsid w:val="008E3090"/>
    <w:rsid w:val="008E4FE7"/>
    <w:rsid w:val="008F66E5"/>
    <w:rsid w:val="00926DE5"/>
    <w:rsid w:val="00933AFE"/>
    <w:rsid w:val="00940827"/>
    <w:rsid w:val="009563C7"/>
    <w:rsid w:val="00965606"/>
    <w:rsid w:val="009773E3"/>
    <w:rsid w:val="00977D26"/>
    <w:rsid w:val="00990060"/>
    <w:rsid w:val="00992556"/>
    <w:rsid w:val="00994F21"/>
    <w:rsid w:val="009B4575"/>
    <w:rsid w:val="009C2E18"/>
    <w:rsid w:val="009C729E"/>
    <w:rsid w:val="009D10C2"/>
    <w:rsid w:val="009D284F"/>
    <w:rsid w:val="009D6385"/>
    <w:rsid w:val="009E1433"/>
    <w:rsid w:val="009E32CA"/>
    <w:rsid w:val="009F69EA"/>
    <w:rsid w:val="00A07531"/>
    <w:rsid w:val="00A075D4"/>
    <w:rsid w:val="00A118EF"/>
    <w:rsid w:val="00A16E4E"/>
    <w:rsid w:val="00A316A6"/>
    <w:rsid w:val="00A46A91"/>
    <w:rsid w:val="00A53454"/>
    <w:rsid w:val="00A640A0"/>
    <w:rsid w:val="00A70CB6"/>
    <w:rsid w:val="00A93239"/>
    <w:rsid w:val="00AA246B"/>
    <w:rsid w:val="00AA4FD2"/>
    <w:rsid w:val="00AB2538"/>
    <w:rsid w:val="00AB427A"/>
    <w:rsid w:val="00AD04D6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A06F3"/>
    <w:rsid w:val="00BA4773"/>
    <w:rsid w:val="00BB4F61"/>
    <w:rsid w:val="00BB6A16"/>
    <w:rsid w:val="00BC2A0D"/>
    <w:rsid w:val="00BC4FFA"/>
    <w:rsid w:val="00BD007F"/>
    <w:rsid w:val="00BD28C4"/>
    <w:rsid w:val="00BD3E48"/>
    <w:rsid w:val="00BD6F2B"/>
    <w:rsid w:val="00BF5A05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2D62"/>
    <w:rsid w:val="00C85090"/>
    <w:rsid w:val="00C852A4"/>
    <w:rsid w:val="00C86CF0"/>
    <w:rsid w:val="00CA6617"/>
    <w:rsid w:val="00CA7BC7"/>
    <w:rsid w:val="00CB7133"/>
    <w:rsid w:val="00CB7B92"/>
    <w:rsid w:val="00CC1C47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0434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6340"/>
    <w:rsid w:val="00DE7CDB"/>
    <w:rsid w:val="00DF3220"/>
    <w:rsid w:val="00DF4720"/>
    <w:rsid w:val="00E2447B"/>
    <w:rsid w:val="00E2492C"/>
    <w:rsid w:val="00E42AE8"/>
    <w:rsid w:val="00E43C0B"/>
    <w:rsid w:val="00E54E5A"/>
    <w:rsid w:val="00E66216"/>
    <w:rsid w:val="00E7242F"/>
    <w:rsid w:val="00E72BBA"/>
    <w:rsid w:val="00E758DE"/>
    <w:rsid w:val="00E917C7"/>
    <w:rsid w:val="00EA6558"/>
    <w:rsid w:val="00EA79C4"/>
    <w:rsid w:val="00EB06CA"/>
    <w:rsid w:val="00EB1D2F"/>
    <w:rsid w:val="00ED3FC8"/>
    <w:rsid w:val="00ED55C8"/>
    <w:rsid w:val="00EF39D2"/>
    <w:rsid w:val="00EF43C2"/>
    <w:rsid w:val="00EF62AD"/>
    <w:rsid w:val="00F10103"/>
    <w:rsid w:val="00F13BE1"/>
    <w:rsid w:val="00F2198E"/>
    <w:rsid w:val="00F21B79"/>
    <w:rsid w:val="00F2397A"/>
    <w:rsid w:val="00F30405"/>
    <w:rsid w:val="00F3683A"/>
    <w:rsid w:val="00F53D2D"/>
    <w:rsid w:val="00F55703"/>
    <w:rsid w:val="00F569F5"/>
    <w:rsid w:val="00F652EA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5367"/>
    <w:pPr>
      <w:keepNext/>
      <w:spacing w:after="0" w:line="240" w:lineRule="auto"/>
      <w:outlineLvl w:val="0"/>
    </w:pPr>
    <w:rPr>
      <w:rFonts w:eastAsia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List Paragraph"/>
    <w:aliases w:val="Нумерованый список,Bullet List,FooterText,numbered,SL_Абзац списка,Мой стиль!,Булет1,1Булет,Paragraphe de liste1,lp1,Num Bullet 1,Table Number Paragraph,Bullet Number,Bulletr List Paragraph,列出段落,列出段落1,List Paragraph21,Listeafsnit1,Маркер"/>
    <w:basedOn w:val="a"/>
    <w:link w:val="a7"/>
    <w:uiPriority w:val="34"/>
    <w:qFormat/>
    <w:rsid w:val="00965606"/>
    <w:pPr>
      <w:spacing w:after="0" w:line="240" w:lineRule="auto"/>
      <w:ind w:left="720"/>
      <w:contextualSpacing/>
    </w:pPr>
    <w:rPr>
      <w:szCs w:val="24"/>
      <w:lang w:eastAsia="zh-CN"/>
    </w:rPr>
  </w:style>
  <w:style w:type="character" w:customStyle="1" w:styleId="a7">
    <w:name w:val="Абзац списка Знак"/>
    <w:aliases w:val="Нумерованый список Знак,Bullet List Знак,FooterText Знак,numbered Знак,SL_Абзац списка Знак,Мой стиль! Знак,Булет1 Знак,1Булет Знак,Paragraphe de liste1 Знак,lp1 Знак,Num Bullet 1 Знак,Table Number Paragraph Знак,Bullet Number Знак"/>
    <w:link w:val="a6"/>
    <w:uiPriority w:val="34"/>
    <w:qFormat/>
    <w:locked/>
    <w:rsid w:val="00965606"/>
    <w:rPr>
      <w:rFonts w:ascii="Times New Roman" w:hAnsi="Times New Roman"/>
      <w:sz w:val="24"/>
      <w:szCs w:val="24"/>
      <w:lang w:eastAsia="zh-CN"/>
    </w:rPr>
  </w:style>
  <w:style w:type="paragraph" w:styleId="a8">
    <w:name w:val="No Spacing"/>
    <w:uiPriority w:val="1"/>
    <w:qFormat/>
    <w:rsid w:val="00BB6A16"/>
    <w:rPr>
      <w:rFonts w:ascii="Times New Roman" w:hAnsi="Times New Roman"/>
      <w:sz w:val="24"/>
      <w:szCs w:val="22"/>
      <w:lang w:eastAsia="en-US"/>
    </w:rPr>
  </w:style>
  <w:style w:type="character" w:styleId="a9">
    <w:name w:val="annotation reference"/>
    <w:uiPriority w:val="99"/>
    <w:semiHidden/>
    <w:unhideWhenUsed/>
    <w:rsid w:val="00E42A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42AE8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E42AE8"/>
    <w:rPr>
      <w:rFonts w:ascii="Times New Roman" w:hAnsi="Times New Roman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2AE8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42AE8"/>
    <w:rPr>
      <w:rFonts w:ascii="Times New Roman" w:hAnsi="Times New Roman"/>
      <w:b/>
      <w:bCs/>
      <w:lang w:eastAsia="en-US"/>
    </w:rPr>
  </w:style>
  <w:style w:type="character" w:customStyle="1" w:styleId="10">
    <w:name w:val="Заголовок 1 Знак"/>
    <w:link w:val="1"/>
    <w:rsid w:val="00585367"/>
    <w:rPr>
      <w:rFonts w:ascii="Times New Roman" w:eastAsia="Times New Roman" w:hAnsi="Times New Roman"/>
      <w:b/>
      <w:sz w:val="28"/>
    </w:rPr>
  </w:style>
  <w:style w:type="paragraph" w:styleId="2">
    <w:name w:val="toc 2"/>
    <w:basedOn w:val="a"/>
    <w:next w:val="a"/>
    <w:autoRedefine/>
    <w:semiHidden/>
    <w:rsid w:val="00DE6340"/>
    <w:pPr>
      <w:tabs>
        <w:tab w:val="right" w:leader="dot" w:pos="9356"/>
      </w:tabs>
      <w:suppressAutoHyphens/>
      <w:spacing w:after="120" w:line="240" w:lineRule="auto"/>
    </w:pPr>
    <w:rPr>
      <w:rFonts w:eastAsia="Times New Roman"/>
      <w:noProof/>
      <w:sz w:val="28"/>
      <w:szCs w:val="20"/>
      <w:lang w:eastAsia="ru-RU"/>
    </w:rPr>
  </w:style>
  <w:style w:type="character" w:styleId="ae">
    <w:name w:val="Hyperlink"/>
    <w:rsid w:val="00DE634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E080C224ACC522ECC940A78A41FD999691D1AA7D1CFEE136213E7F431E9F0DF2FD6D46B7B787F158A01545BEA652D3AEC9151D4D4E1F9FPAW6I" TargetMode="External"/><Relationship Id="rId13" Type="http://schemas.openxmlformats.org/officeDocument/2006/relationships/hyperlink" Target="consultantplus://offline/ref=412C9E2E03C45A178CE38CE0580224C5B22AB4DDDDDD49C67AB8550F9BA12A3EA3AED791DFB04EF460F8BBD2A7JDM2I" TargetMode="External"/><Relationship Id="rId18" Type="http://schemas.openxmlformats.org/officeDocument/2006/relationships/hyperlink" Target="consultantplus://offline/ref=412C9E2E03C45A178CE38CE0580224C5B72CB5DDD9DA49C67AB8550F9BA12A3EA3AED791DFB04EF460F8BBD2A7JDM2I" TargetMode="External"/><Relationship Id="rId26" Type="http://schemas.openxmlformats.org/officeDocument/2006/relationships/hyperlink" Target="consultantplus://offline/ref=412C9E2E03C45A178CE38CE0580224C5B72CB5DDD9DA49C67AB8550F9BA12A3EA3AED791DFB04EF460F8BBD2A7JDM2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12C9E2E03C45A178CE38CE0580224C5B72CB5DDD9DA49C67AB8550F9BA12A3EA3AED791DFB04EF460F8BBD2A7JDM2I" TargetMode="External"/><Relationship Id="rId34" Type="http://schemas.openxmlformats.org/officeDocument/2006/relationships/hyperlink" Target="consultantplus://offline/ref=412C9E2E03C45A178CE38CE0580224C5B72CB5DDD9DA49C67AB8550F9BA12A3EA3AED791DFB04EF460F8BBD2A7JDM2I" TargetMode="External"/><Relationship Id="rId7" Type="http://schemas.openxmlformats.org/officeDocument/2006/relationships/hyperlink" Target="consultantplus://offline/ref=2FE080C224ACC522ECC940A78A41FD999191D2A2761BFEE136213E7F431E9F0DF2FD6D44B6BCD0A41DFE4C16F8ED5FD3B2D5151DP5W0I" TargetMode="External"/><Relationship Id="rId12" Type="http://schemas.openxmlformats.org/officeDocument/2006/relationships/hyperlink" Target="consultantplus://offline/ref=412C9E2E03C45A178CE38CE0580224C5B22AB4DDDDDF49C67AB8550F9BA12A3EA3AED791DFB04EF460F8BBD2A7JDM2I" TargetMode="External"/><Relationship Id="rId17" Type="http://schemas.openxmlformats.org/officeDocument/2006/relationships/hyperlink" Target="consultantplus://offline/ref=412C9E2E03C45A178CE38CE0580224C5B228BCD0DAD949C67AB8550F9BA12A3EA3AED791DFB04EF460F8BBD2A7JDM2I" TargetMode="External"/><Relationship Id="rId25" Type="http://schemas.openxmlformats.org/officeDocument/2006/relationships/hyperlink" Target="consultantplus://offline/ref=412C9E2E03C45A178CE38CE0580224C5B72CB5DDD9DA49C67AB8550F9BA12A3EA3AED791DFB04EF460F8BBD2A7JDM2I" TargetMode="External"/><Relationship Id="rId33" Type="http://schemas.openxmlformats.org/officeDocument/2006/relationships/hyperlink" Target="consultantplus://offline/ref=412C9E2E03C45A178CE38CE0580224C5B72CB5DDD9DA49C67AB8550F9BA12A3EA3AED791DFB04EF460F8BBD2A7JDM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12C9E2E03C45A178CE38CE0580224C5B72CB5DDD9DA49C67AB8550F9BA12A3EA3AED791DFB04EF460F8BBD2A7JDM2I" TargetMode="External"/><Relationship Id="rId20" Type="http://schemas.openxmlformats.org/officeDocument/2006/relationships/hyperlink" Target="consultantplus://offline/ref=412C9E2E03C45A178CE38CE0580224C5B72CB5DDD9DA49C67AB8550F9BA12A3EA3AED791DFB04EF460F8BBD2A7JDM2I" TargetMode="External"/><Relationship Id="rId29" Type="http://schemas.openxmlformats.org/officeDocument/2006/relationships/hyperlink" Target="consultantplus://offline/ref=412C9E2E03C45A178CE38CE0580224C5B22AB4DDDDDD49C67AB8550F9BA12A3EA3AED791DFB04EF460F8BBD2A7JDM2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412C9E2E03C45A178CE38CE0580224C5B22AB4DDDDDD49C67AB8550F9BA12A3EA3AED791DFB04EF460F8BBD2A7JDM2I" TargetMode="External"/><Relationship Id="rId24" Type="http://schemas.openxmlformats.org/officeDocument/2006/relationships/hyperlink" Target="consultantplus://offline/ref=412C9E2E03C45A178CE38CE0580224C5B22AB4DDDDDD49C67AB8550F9BA12A3EA3AED791DFB04EF460F8BBD2A7JDM2I" TargetMode="External"/><Relationship Id="rId32" Type="http://schemas.openxmlformats.org/officeDocument/2006/relationships/hyperlink" Target="consultantplus://offline/ref=412C9E2E03C45A178CE38CE0580224C5B22AB4DDDDDD49C67AB8550F9BA12A3EA3AED791DFB04EF460F8BBD2A7JDM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12C9E2E03C45A178CE38CE0580224C5B22AB4DDDDDD49C67AB8550F9BA12A3EA3AED791DFB04EF460F8BBD2A7JDM2I" TargetMode="External"/><Relationship Id="rId23" Type="http://schemas.openxmlformats.org/officeDocument/2006/relationships/hyperlink" Target="consultantplus://offline/ref=412C9E2E03C45A178CE38CE0580224C5B72CB5DDD9DA49C67AB8550F9BA12A3EA3AED791DFB04EF460F8BBD2A7JDM2I" TargetMode="External"/><Relationship Id="rId28" Type="http://schemas.openxmlformats.org/officeDocument/2006/relationships/hyperlink" Target="consultantplus://offline/ref=412C9E2E03C45A178CE38CE0580224C5B72CB5DDD9DA49C67AB8550F9BA12A3EA3AED791DFB04EF460F8BBD2A7JDM2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12C9E2E03C45A178CE38CE0580224C5B22AB4DDDDDF49C67AB8550F9BA12A3EA3AED791DFB04EF460F8BBD2A7JDM2I" TargetMode="External"/><Relationship Id="rId19" Type="http://schemas.openxmlformats.org/officeDocument/2006/relationships/hyperlink" Target="consultantplus://offline/ref=412C9E2E03C45A178CE38CE0580224C5B72CB5DDD9DA49C67AB8550F9BA12A3EA3AED791DFB04EF460F8BBD2A7JDM2I" TargetMode="External"/><Relationship Id="rId31" Type="http://schemas.openxmlformats.org/officeDocument/2006/relationships/hyperlink" Target="consultantplus://offline/ref=412C9E2E03C45A178CE38CE0580224C5B72CB5DDD9DA49C67AB8550F9BA12A3EA3AED791DFB04EF460F8BBD2A7JDM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2C9E2E03C45A178CE38CE0580224C5B72CB5DDD9DA49C67AB8550F9BA12A3EA3AED791DFB04EF460F8BBD2A7JDM2I" TargetMode="External"/><Relationship Id="rId14" Type="http://schemas.openxmlformats.org/officeDocument/2006/relationships/hyperlink" Target="consultantplus://offline/ref=412C9E2E03C45A178CE38CE0580224C5B22AB4DDDDDF49C67AB8550F9BA12A3EA3AED791DFB04EF460F8BBD2A7JDM2I" TargetMode="External"/><Relationship Id="rId22" Type="http://schemas.openxmlformats.org/officeDocument/2006/relationships/hyperlink" Target="consultantplus://offline/ref=412C9E2E03C45A178CE38CE0580224C5B72CB5DDD9DA49C67AB8550F9BA12A3EA3AED791DFB04EF460F8BBD2A7JDM2I" TargetMode="External"/><Relationship Id="rId27" Type="http://schemas.openxmlformats.org/officeDocument/2006/relationships/hyperlink" Target="consultantplus://offline/ref=412C9E2E03C45A178CE38CE0580224C5B22AB4DDDDDD49C67AB8550F9BA12A3EA3AED791DFB04EF460F8BBD2A7JDM2I" TargetMode="External"/><Relationship Id="rId30" Type="http://schemas.openxmlformats.org/officeDocument/2006/relationships/hyperlink" Target="consultantplus://offline/ref=412C9E2E03C45A178CE38CE0580224C5B22AB4DDDDDD49C67AB8550F9BA12A3EA3AED791DFB04EF460F8BBD2A7JDM2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2AB18-90F9-4F71-9D34-F8B5C447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10411</Words>
  <Characters>59348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2023-02-28T07:08:00Z</cp:lastPrinted>
  <dcterms:created xsi:type="dcterms:W3CDTF">2023-02-28T08:00:00Z</dcterms:created>
  <dcterms:modified xsi:type="dcterms:W3CDTF">2023-02-28T08:00:00Z</dcterms:modified>
</cp:coreProperties>
</file>