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ACA" w:rsidRPr="007721E7" w:rsidRDefault="00FE5ACA" w:rsidP="00FE5ACA">
      <w:pPr>
        <w:rPr>
          <w:b/>
        </w:rPr>
      </w:pPr>
      <w:r>
        <w:rPr>
          <w:noProof/>
          <w:lang w:eastAsia="ru-RU"/>
        </w:rPr>
        <w:drawing>
          <wp:anchor distT="0" distB="0" distL="114300" distR="114300" simplePos="0" relativeHeight="251659264" behindDoc="0" locked="0" layoutInCell="1" allowOverlap="1">
            <wp:simplePos x="0" y="0"/>
            <wp:positionH relativeFrom="column">
              <wp:posOffset>2797810</wp:posOffset>
            </wp:positionH>
            <wp:positionV relativeFrom="paragraph">
              <wp:posOffset>-46355</wp:posOffset>
            </wp:positionV>
            <wp:extent cx="810260" cy="611505"/>
            <wp:effectExtent l="19050" t="0" r="8890" b="0"/>
            <wp:wrapSquare wrapText="bothSides"/>
            <wp:docPr id="2" name="Рисунок 0" descr="стрель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стрельна.jpg"/>
                    <pic:cNvPicPr>
                      <a:picLocks noChangeAspect="1" noChangeArrowheads="1"/>
                    </pic:cNvPicPr>
                  </pic:nvPicPr>
                  <pic:blipFill>
                    <a:blip r:embed="rId8" cstate="print">
                      <a:lum bright="-20000" contrast="40000"/>
                    </a:blip>
                    <a:srcRect l="22966" t="29781" r="23471" b="29781"/>
                    <a:stretch>
                      <a:fillRect/>
                    </a:stretch>
                  </pic:blipFill>
                  <pic:spPr bwMode="auto">
                    <a:xfrm>
                      <a:off x="0" y="0"/>
                      <a:ext cx="810260" cy="611505"/>
                    </a:xfrm>
                    <a:prstGeom prst="rect">
                      <a:avLst/>
                    </a:prstGeom>
                    <a:noFill/>
                    <a:ln w="9525">
                      <a:noFill/>
                      <a:miter lim="800000"/>
                      <a:headEnd/>
                      <a:tailEnd/>
                    </a:ln>
                  </pic:spPr>
                </pic:pic>
              </a:graphicData>
            </a:graphic>
          </wp:anchor>
        </w:drawing>
      </w:r>
      <w:r>
        <w:br w:type="textWrapping" w:clear="all"/>
      </w:r>
    </w:p>
    <w:p w:rsidR="00BF3C15" w:rsidRDefault="00BF3C15" w:rsidP="00BF3C15">
      <w:pPr>
        <w:jc w:val="center"/>
        <w:rPr>
          <w:b/>
        </w:rPr>
      </w:pPr>
      <w:r w:rsidRPr="00E147EF">
        <w:rPr>
          <w:b/>
        </w:rPr>
        <w:t>МЕСТНАЯ АДМИНИСТРАЦИЯ</w:t>
      </w:r>
      <w:r>
        <w:rPr>
          <w:b/>
        </w:rPr>
        <w:t xml:space="preserve"> </w:t>
      </w:r>
    </w:p>
    <w:p w:rsidR="00BF3C15" w:rsidRDefault="00BF3C15" w:rsidP="00BF3C15">
      <w:pPr>
        <w:jc w:val="center"/>
        <w:rPr>
          <w:b/>
        </w:rPr>
      </w:pPr>
      <w:r>
        <w:rPr>
          <w:b/>
        </w:rPr>
        <w:t xml:space="preserve">ВНУТРИГОРОДСКОГО </w:t>
      </w:r>
      <w:r w:rsidRPr="00E147EF">
        <w:rPr>
          <w:b/>
        </w:rPr>
        <w:t xml:space="preserve">МУНИЦИПАЛЬНОГО ОБРАЗОВАНИЯ </w:t>
      </w:r>
    </w:p>
    <w:p w:rsidR="00BF3C15" w:rsidRDefault="00BF3C15" w:rsidP="00BF3C15">
      <w:pPr>
        <w:jc w:val="center"/>
        <w:rPr>
          <w:b/>
        </w:rPr>
      </w:pPr>
      <w:r>
        <w:rPr>
          <w:b/>
        </w:rPr>
        <w:t>ГОРОДА ФЕДЕРАЛЬНОГО ЗНАЧЕНИЯ САНКТ-ПЕТЕРБУРГА</w:t>
      </w:r>
    </w:p>
    <w:p w:rsidR="00BF3C15" w:rsidRPr="00E147EF" w:rsidRDefault="00BF3C15" w:rsidP="00BF3C15">
      <w:pPr>
        <w:pBdr>
          <w:bottom w:val="single" w:sz="12" w:space="1" w:color="auto"/>
        </w:pBdr>
        <w:jc w:val="center"/>
        <w:rPr>
          <w:b/>
        </w:rPr>
      </w:pPr>
      <w:r>
        <w:rPr>
          <w:b/>
        </w:rPr>
        <w:t xml:space="preserve"> </w:t>
      </w:r>
      <w:r w:rsidRPr="00E147EF">
        <w:rPr>
          <w:b/>
        </w:rPr>
        <w:t>ПОСЕЛОК СТРЕЛЬНА</w:t>
      </w:r>
    </w:p>
    <w:p w:rsidR="00FE5ACA" w:rsidRPr="007721E7" w:rsidRDefault="00FE5ACA" w:rsidP="00FE5ACA">
      <w:pPr>
        <w:jc w:val="center"/>
        <w:rPr>
          <w:b/>
        </w:rPr>
      </w:pPr>
    </w:p>
    <w:p w:rsidR="00FE5ACA" w:rsidRPr="007721E7" w:rsidRDefault="00FE5ACA" w:rsidP="00FE5ACA">
      <w:pPr>
        <w:jc w:val="center"/>
        <w:rPr>
          <w:b/>
        </w:rPr>
      </w:pPr>
      <w:r w:rsidRPr="007721E7">
        <w:rPr>
          <w:b/>
        </w:rPr>
        <w:t xml:space="preserve">ПОСТАНОВЛЕНИЕ </w:t>
      </w:r>
    </w:p>
    <w:p w:rsidR="00FE5ACA" w:rsidRPr="007721E7" w:rsidRDefault="00FE5ACA" w:rsidP="00FE5ACA">
      <w:pPr>
        <w:jc w:val="center"/>
        <w:rPr>
          <w:b/>
        </w:rPr>
      </w:pPr>
    </w:p>
    <w:tbl>
      <w:tblPr>
        <w:tblW w:w="0" w:type="auto"/>
        <w:tblLook w:val="04A0"/>
      </w:tblPr>
      <w:tblGrid>
        <w:gridCol w:w="3473"/>
        <w:gridCol w:w="3474"/>
        <w:gridCol w:w="3474"/>
      </w:tblGrid>
      <w:tr w:rsidR="00FE5ACA" w:rsidRPr="007721E7" w:rsidTr="003A603D">
        <w:tc>
          <w:tcPr>
            <w:tcW w:w="3473" w:type="dxa"/>
          </w:tcPr>
          <w:p w:rsidR="00FE5ACA" w:rsidRPr="007721E7" w:rsidRDefault="00743285" w:rsidP="003A603D">
            <w:pPr>
              <w:jc w:val="center"/>
            </w:pPr>
            <w:r>
              <w:t>27.02.2024</w:t>
            </w:r>
          </w:p>
        </w:tc>
        <w:tc>
          <w:tcPr>
            <w:tcW w:w="3474" w:type="dxa"/>
          </w:tcPr>
          <w:p w:rsidR="00FE5ACA" w:rsidRPr="007721E7" w:rsidRDefault="00FE5ACA" w:rsidP="003A603D">
            <w:pPr>
              <w:jc w:val="center"/>
            </w:pPr>
            <w:r w:rsidRPr="007721E7">
              <w:t>поселок Стрельна</w:t>
            </w:r>
          </w:p>
          <w:p w:rsidR="00FE5ACA" w:rsidRPr="007721E7" w:rsidRDefault="00FE5ACA" w:rsidP="003A603D">
            <w:pPr>
              <w:jc w:val="center"/>
            </w:pPr>
          </w:p>
        </w:tc>
        <w:tc>
          <w:tcPr>
            <w:tcW w:w="3474" w:type="dxa"/>
          </w:tcPr>
          <w:p w:rsidR="00FE5ACA" w:rsidRPr="007721E7" w:rsidRDefault="00FE5ACA" w:rsidP="00743285">
            <w:pPr>
              <w:jc w:val="center"/>
            </w:pPr>
            <w:r w:rsidRPr="007721E7">
              <w:t xml:space="preserve">№ </w:t>
            </w:r>
            <w:r w:rsidR="00743285">
              <w:t>19</w:t>
            </w:r>
          </w:p>
        </w:tc>
      </w:tr>
    </w:tbl>
    <w:p w:rsidR="00FE5ACA" w:rsidRPr="007721E7" w:rsidRDefault="00FE5ACA" w:rsidP="00FE5ACA">
      <w:pPr>
        <w:jc w:val="center"/>
        <w:rPr>
          <w:b/>
        </w:rPr>
      </w:pPr>
    </w:p>
    <w:p w:rsidR="00303212" w:rsidRPr="007721E7" w:rsidRDefault="00FE5ACA" w:rsidP="00303212">
      <w:pPr>
        <w:jc w:val="center"/>
        <w:rPr>
          <w:b/>
        </w:rPr>
      </w:pPr>
      <w:r w:rsidRPr="007721E7">
        <w:rPr>
          <w:b/>
        </w:rPr>
        <w:t xml:space="preserve">Об утверждении </w:t>
      </w:r>
      <w:r w:rsidR="00303212" w:rsidRPr="007721E7">
        <w:rPr>
          <w:b/>
        </w:rPr>
        <w:t>Порядка учета бюджетных и денежных обязательств получателей средств</w:t>
      </w:r>
    </w:p>
    <w:p w:rsidR="00FE5ACA" w:rsidRPr="00B53A3D" w:rsidRDefault="00303212" w:rsidP="00303212">
      <w:pPr>
        <w:jc w:val="center"/>
        <w:rPr>
          <w:b/>
        </w:rPr>
      </w:pPr>
      <w:r w:rsidRPr="007721E7">
        <w:rPr>
          <w:b/>
        </w:rPr>
        <w:t xml:space="preserve">бюджета </w:t>
      </w:r>
      <w:r w:rsidR="00B53A3D" w:rsidRPr="00B53A3D">
        <w:rPr>
          <w:b/>
        </w:rPr>
        <w:t>внутригородского муниципального образования города федерального значения Санкт-Петербурга поселок Стрельна</w:t>
      </w:r>
    </w:p>
    <w:p w:rsidR="00FE5ACA" w:rsidRPr="007721E7" w:rsidRDefault="00FE5ACA" w:rsidP="00303212">
      <w:pPr>
        <w:pStyle w:val="afa"/>
        <w:spacing w:before="0" w:beforeAutospacing="0" w:after="0" w:afterAutospacing="0"/>
        <w:jc w:val="both"/>
        <w:rPr>
          <w:rStyle w:val="FontStyle12"/>
          <w:b w:val="0"/>
          <w:bCs w:val="0"/>
          <w:sz w:val="24"/>
          <w:szCs w:val="24"/>
        </w:rPr>
      </w:pPr>
    </w:p>
    <w:p w:rsidR="00FE5ACA" w:rsidRPr="00B53A3D" w:rsidRDefault="00303212" w:rsidP="00BF3C15">
      <w:pPr>
        <w:pStyle w:val="afa"/>
        <w:spacing w:before="0" w:beforeAutospacing="0" w:after="0" w:afterAutospacing="0"/>
        <w:ind w:firstLine="567"/>
        <w:jc w:val="both"/>
        <w:rPr>
          <w:color w:val="000000"/>
        </w:rPr>
      </w:pPr>
      <w:r w:rsidRPr="007721E7">
        <w:t xml:space="preserve">В соответствии с Бюджетным кодексом Российской Федерации, </w:t>
      </w:r>
    </w:p>
    <w:p w:rsidR="00B53A3D" w:rsidRPr="00B53A3D" w:rsidRDefault="00B53A3D" w:rsidP="00B53A3D">
      <w:pPr>
        <w:pStyle w:val="afa"/>
        <w:spacing w:before="0" w:beforeAutospacing="0" w:after="0" w:afterAutospacing="0"/>
        <w:ind w:firstLine="567"/>
        <w:jc w:val="both"/>
        <w:rPr>
          <w:bCs/>
          <w:color w:val="000000"/>
        </w:rPr>
      </w:pPr>
    </w:p>
    <w:p w:rsidR="00FE5ACA" w:rsidRPr="007721E7" w:rsidRDefault="00FE5ACA" w:rsidP="007721E7">
      <w:pPr>
        <w:pStyle w:val="Style2"/>
        <w:widowControl/>
        <w:spacing w:line="240" w:lineRule="auto"/>
        <w:ind w:left="722" w:firstLine="0"/>
        <w:jc w:val="left"/>
        <w:rPr>
          <w:rStyle w:val="FontStyle13"/>
          <w:sz w:val="24"/>
          <w:szCs w:val="24"/>
        </w:rPr>
      </w:pPr>
      <w:r w:rsidRPr="007721E7">
        <w:rPr>
          <w:rStyle w:val="FontStyle13"/>
          <w:sz w:val="24"/>
          <w:szCs w:val="24"/>
        </w:rPr>
        <w:t>ПОСТАНОВЛЯЮ:</w:t>
      </w:r>
    </w:p>
    <w:p w:rsidR="00FE5ACA" w:rsidRPr="007721E7" w:rsidRDefault="00FE5ACA" w:rsidP="007721E7">
      <w:pPr>
        <w:pStyle w:val="Style2"/>
        <w:widowControl/>
        <w:spacing w:line="240" w:lineRule="auto"/>
        <w:ind w:left="722" w:firstLine="0"/>
        <w:jc w:val="left"/>
        <w:rPr>
          <w:rStyle w:val="FontStyle13"/>
          <w:sz w:val="24"/>
          <w:szCs w:val="24"/>
        </w:rPr>
      </w:pPr>
    </w:p>
    <w:p w:rsidR="007721E7" w:rsidRPr="007721E7" w:rsidRDefault="007721E7" w:rsidP="007721E7">
      <w:pPr>
        <w:pStyle w:val="ConsPlusTitle"/>
        <w:numPr>
          <w:ilvl w:val="0"/>
          <w:numId w:val="19"/>
        </w:numPr>
        <w:ind w:left="0" w:firstLine="567"/>
        <w:jc w:val="both"/>
        <w:rPr>
          <w:b w:val="0"/>
          <w:color w:val="000000" w:themeColor="text1"/>
          <w:sz w:val="24"/>
          <w:szCs w:val="24"/>
        </w:rPr>
      </w:pPr>
      <w:r w:rsidRPr="007721E7">
        <w:rPr>
          <w:b w:val="0"/>
          <w:sz w:val="24"/>
          <w:szCs w:val="24"/>
        </w:rPr>
        <w:t xml:space="preserve">Утвердить </w:t>
      </w:r>
      <w:r w:rsidR="00AC75AC" w:rsidRPr="00BF3C15">
        <w:rPr>
          <w:b w:val="0"/>
          <w:color w:val="000000" w:themeColor="text1"/>
          <w:sz w:val="24"/>
          <w:szCs w:val="24"/>
        </w:rPr>
        <w:t xml:space="preserve">Порядок учета бюджетных и денежных обязательств </w:t>
      </w:r>
      <w:proofErr w:type="gramStart"/>
      <w:r w:rsidR="00AC75AC" w:rsidRPr="00BF3C15">
        <w:rPr>
          <w:b w:val="0"/>
          <w:color w:val="000000" w:themeColor="text1"/>
          <w:sz w:val="24"/>
          <w:szCs w:val="24"/>
        </w:rPr>
        <w:t xml:space="preserve">получателей средств бюджета </w:t>
      </w:r>
      <w:r w:rsidR="00AC75AC" w:rsidRPr="00BF3C15">
        <w:rPr>
          <w:b w:val="0"/>
          <w:sz w:val="24"/>
          <w:szCs w:val="24"/>
        </w:rPr>
        <w:t>внутригородского муниципального образования города федерального значения Санкт-Петербурга</w:t>
      </w:r>
      <w:proofErr w:type="gramEnd"/>
      <w:r w:rsidR="00AC75AC" w:rsidRPr="00BF3C15">
        <w:rPr>
          <w:b w:val="0"/>
          <w:sz w:val="24"/>
          <w:szCs w:val="24"/>
        </w:rPr>
        <w:t xml:space="preserve"> поселок Стрельна</w:t>
      </w:r>
      <w:r w:rsidR="00AC75AC" w:rsidRPr="007721E7">
        <w:rPr>
          <w:b w:val="0"/>
          <w:sz w:val="24"/>
          <w:szCs w:val="24"/>
        </w:rPr>
        <w:t xml:space="preserve"> </w:t>
      </w:r>
      <w:r w:rsidR="00FE5ACA" w:rsidRPr="007721E7">
        <w:rPr>
          <w:b w:val="0"/>
          <w:sz w:val="24"/>
          <w:szCs w:val="24"/>
        </w:rPr>
        <w:t>согласно приложению 1 к настоящему постановлению.</w:t>
      </w:r>
    </w:p>
    <w:p w:rsidR="007721E7" w:rsidRPr="007721E7" w:rsidRDefault="00BF3C15" w:rsidP="007721E7">
      <w:pPr>
        <w:pStyle w:val="ConsPlusTitle"/>
        <w:numPr>
          <w:ilvl w:val="0"/>
          <w:numId w:val="19"/>
        </w:numPr>
        <w:ind w:left="0" w:firstLine="567"/>
        <w:jc w:val="both"/>
        <w:rPr>
          <w:b w:val="0"/>
          <w:color w:val="000000" w:themeColor="text1"/>
          <w:sz w:val="24"/>
          <w:szCs w:val="24"/>
        </w:rPr>
      </w:pPr>
      <w:r>
        <w:rPr>
          <w:b w:val="0"/>
          <w:sz w:val="24"/>
          <w:szCs w:val="24"/>
        </w:rPr>
        <w:t>П</w:t>
      </w:r>
      <w:r w:rsidR="007721E7" w:rsidRPr="007721E7">
        <w:rPr>
          <w:b w:val="0"/>
          <w:sz w:val="24"/>
          <w:szCs w:val="24"/>
        </w:rPr>
        <w:t>ризнать постановление Местной администрации Муниципального образования поселок Стрельна  от 30.03.2016  № 33 «Об утверждении Порядка исполнения бюджета по расходам в Муниципальном образовании поселок Стрельна»</w:t>
      </w:r>
      <w:r>
        <w:rPr>
          <w:b w:val="0"/>
          <w:sz w:val="24"/>
          <w:szCs w:val="24"/>
        </w:rPr>
        <w:t xml:space="preserve"> утратившим силу</w:t>
      </w:r>
      <w:r w:rsidR="007721E7" w:rsidRPr="007721E7">
        <w:rPr>
          <w:b w:val="0"/>
          <w:sz w:val="24"/>
          <w:szCs w:val="24"/>
        </w:rPr>
        <w:t>.</w:t>
      </w:r>
    </w:p>
    <w:p w:rsidR="007721E7" w:rsidRPr="007721E7" w:rsidRDefault="00FE5ACA" w:rsidP="007721E7">
      <w:pPr>
        <w:pStyle w:val="ConsPlusTitle"/>
        <w:numPr>
          <w:ilvl w:val="0"/>
          <w:numId w:val="19"/>
        </w:numPr>
        <w:ind w:left="0" w:firstLine="567"/>
        <w:jc w:val="both"/>
        <w:rPr>
          <w:b w:val="0"/>
          <w:color w:val="000000" w:themeColor="text1"/>
          <w:sz w:val="24"/>
          <w:szCs w:val="24"/>
        </w:rPr>
      </w:pPr>
      <w:proofErr w:type="gramStart"/>
      <w:r w:rsidRPr="007721E7">
        <w:rPr>
          <w:b w:val="0"/>
          <w:sz w:val="24"/>
          <w:szCs w:val="24"/>
        </w:rPr>
        <w:t>Контроль за</w:t>
      </w:r>
      <w:proofErr w:type="gramEnd"/>
      <w:r w:rsidRPr="007721E7">
        <w:rPr>
          <w:b w:val="0"/>
          <w:sz w:val="24"/>
          <w:szCs w:val="24"/>
        </w:rPr>
        <w:t xml:space="preserve"> исполнением настоящего постановления оставляю за собой.</w:t>
      </w:r>
    </w:p>
    <w:p w:rsidR="00FE5ACA" w:rsidRPr="007721E7" w:rsidRDefault="00FE5ACA" w:rsidP="007721E7">
      <w:pPr>
        <w:pStyle w:val="ConsPlusTitle"/>
        <w:numPr>
          <w:ilvl w:val="0"/>
          <w:numId w:val="19"/>
        </w:numPr>
        <w:ind w:left="0" w:firstLine="567"/>
        <w:jc w:val="both"/>
        <w:rPr>
          <w:rStyle w:val="FontStyle13"/>
          <w:b w:val="0"/>
          <w:color w:val="000000" w:themeColor="text1"/>
          <w:sz w:val="24"/>
          <w:szCs w:val="24"/>
        </w:rPr>
      </w:pPr>
      <w:r w:rsidRPr="007721E7">
        <w:rPr>
          <w:b w:val="0"/>
          <w:sz w:val="24"/>
          <w:szCs w:val="24"/>
        </w:rPr>
        <w:t>Настоящее постановление вступает в силу с момента</w:t>
      </w:r>
      <w:r w:rsidR="003065A1">
        <w:rPr>
          <w:b w:val="0"/>
          <w:sz w:val="24"/>
          <w:szCs w:val="24"/>
        </w:rPr>
        <w:t xml:space="preserve"> его принятия</w:t>
      </w:r>
      <w:r w:rsidRPr="007721E7">
        <w:rPr>
          <w:b w:val="0"/>
          <w:sz w:val="24"/>
          <w:szCs w:val="24"/>
        </w:rPr>
        <w:t>.</w:t>
      </w:r>
    </w:p>
    <w:p w:rsidR="00FE5ACA" w:rsidRPr="007721E7" w:rsidRDefault="00FE5ACA" w:rsidP="007721E7">
      <w:pPr>
        <w:pStyle w:val="Style2"/>
        <w:widowControl/>
        <w:spacing w:line="240" w:lineRule="auto"/>
        <w:ind w:left="722" w:firstLine="0"/>
        <w:jc w:val="left"/>
        <w:rPr>
          <w:rStyle w:val="FontStyle13"/>
          <w:sz w:val="24"/>
          <w:szCs w:val="24"/>
        </w:rPr>
      </w:pPr>
    </w:p>
    <w:p w:rsidR="00FE5ACA" w:rsidRPr="007721E7" w:rsidRDefault="00FE5ACA" w:rsidP="007721E7">
      <w:pPr>
        <w:pStyle w:val="Style2"/>
        <w:widowControl/>
        <w:spacing w:line="240" w:lineRule="auto"/>
        <w:ind w:left="722" w:firstLine="0"/>
        <w:jc w:val="left"/>
        <w:rPr>
          <w:rStyle w:val="FontStyle13"/>
          <w:sz w:val="24"/>
          <w:szCs w:val="24"/>
        </w:rPr>
      </w:pPr>
    </w:p>
    <w:p w:rsidR="00FE5ACA" w:rsidRPr="007721E7" w:rsidRDefault="00FE5ACA" w:rsidP="007721E7">
      <w:pPr>
        <w:pStyle w:val="Style2"/>
        <w:widowControl/>
        <w:spacing w:before="110" w:line="240" w:lineRule="auto"/>
        <w:ind w:firstLine="0"/>
        <w:jc w:val="left"/>
        <w:sectPr w:rsidR="00FE5ACA" w:rsidRPr="007721E7" w:rsidSect="003A603D">
          <w:pgSz w:w="11906" w:h="16838"/>
          <w:pgMar w:top="1134" w:right="566" w:bottom="1134" w:left="1134" w:header="709" w:footer="709" w:gutter="0"/>
          <w:cols w:space="708"/>
          <w:docGrid w:linePitch="360"/>
        </w:sectPr>
      </w:pPr>
      <w:r w:rsidRPr="007721E7">
        <w:t>Глава местной администрации</w:t>
      </w:r>
      <w:r w:rsidRPr="007721E7">
        <w:tab/>
      </w:r>
      <w:r w:rsidRPr="007721E7">
        <w:tab/>
      </w:r>
      <w:r w:rsidRPr="007721E7">
        <w:tab/>
      </w:r>
      <w:r w:rsidRPr="007721E7">
        <w:tab/>
      </w:r>
      <w:r w:rsidRPr="007721E7">
        <w:tab/>
      </w:r>
      <w:r w:rsidRPr="007721E7">
        <w:tab/>
      </w:r>
      <w:r w:rsidRPr="007721E7">
        <w:tab/>
        <w:t>И.А. Климачева</w:t>
      </w:r>
    </w:p>
    <w:p w:rsidR="00B53A3D" w:rsidRDefault="00B53A3D" w:rsidP="00FE5ACA">
      <w:pPr>
        <w:pStyle w:val="12"/>
        <w:ind w:left="6237" w:right="-2" w:firstLine="0"/>
        <w:jc w:val="left"/>
        <w:rPr>
          <w:szCs w:val="24"/>
        </w:rPr>
      </w:pPr>
    </w:p>
    <w:p w:rsidR="00B53A3D" w:rsidRDefault="00B53A3D" w:rsidP="00FE5ACA">
      <w:pPr>
        <w:pStyle w:val="12"/>
        <w:ind w:left="6237" w:right="-2" w:firstLine="0"/>
        <w:jc w:val="left"/>
        <w:rPr>
          <w:szCs w:val="24"/>
        </w:rPr>
      </w:pPr>
    </w:p>
    <w:p w:rsidR="00B53A3D" w:rsidRDefault="00B53A3D" w:rsidP="00FE5ACA">
      <w:pPr>
        <w:pStyle w:val="12"/>
        <w:ind w:left="6237" w:right="-2" w:firstLine="0"/>
        <w:jc w:val="left"/>
        <w:rPr>
          <w:szCs w:val="24"/>
        </w:rPr>
      </w:pPr>
    </w:p>
    <w:p w:rsidR="00BF3C15" w:rsidRPr="007721E7" w:rsidRDefault="00BF3C15" w:rsidP="00BF3C15">
      <w:pPr>
        <w:pStyle w:val="12"/>
        <w:ind w:left="5529" w:right="-2" w:firstLine="0"/>
        <w:jc w:val="left"/>
        <w:rPr>
          <w:szCs w:val="24"/>
        </w:rPr>
      </w:pPr>
      <w:r w:rsidRPr="007721E7">
        <w:rPr>
          <w:szCs w:val="24"/>
        </w:rPr>
        <w:t xml:space="preserve">Приложение 1 </w:t>
      </w:r>
    </w:p>
    <w:p w:rsidR="00BF3C15" w:rsidRPr="007721E7" w:rsidRDefault="00BF3C15" w:rsidP="00BF3C15">
      <w:pPr>
        <w:pStyle w:val="12"/>
        <w:ind w:left="5529" w:right="-2" w:firstLine="0"/>
        <w:jc w:val="left"/>
        <w:rPr>
          <w:szCs w:val="24"/>
        </w:rPr>
      </w:pPr>
      <w:r w:rsidRPr="007721E7">
        <w:rPr>
          <w:szCs w:val="24"/>
        </w:rPr>
        <w:t xml:space="preserve">к постановлению </w:t>
      </w:r>
      <w:r>
        <w:rPr>
          <w:szCs w:val="24"/>
        </w:rPr>
        <w:t>МА МО пос. Стрельна</w:t>
      </w:r>
    </w:p>
    <w:p w:rsidR="00CC700C" w:rsidRDefault="00CC700C" w:rsidP="00CC700C">
      <w:pPr>
        <w:pStyle w:val="12"/>
        <w:ind w:right="-2"/>
        <w:jc w:val="left"/>
        <w:rPr>
          <w:szCs w:val="24"/>
        </w:rPr>
      </w:pPr>
      <w:r>
        <w:rPr>
          <w:szCs w:val="24"/>
        </w:rPr>
        <w:t xml:space="preserve">                                                                                      от 27.02.2024г. № 19</w:t>
      </w:r>
    </w:p>
    <w:p w:rsidR="00BF3C15" w:rsidRDefault="00BF3C15" w:rsidP="00BF3C15">
      <w:pPr>
        <w:pStyle w:val="ac"/>
        <w:ind w:left="5529"/>
        <w:jc w:val="center"/>
        <w:rPr>
          <w:b/>
          <w:sz w:val="24"/>
          <w:szCs w:val="24"/>
        </w:rPr>
      </w:pPr>
    </w:p>
    <w:p w:rsidR="00FE5ACA" w:rsidRPr="007721E7" w:rsidRDefault="00FE5ACA" w:rsidP="00BF3C15">
      <w:pPr>
        <w:pStyle w:val="12"/>
        <w:ind w:left="5245" w:right="-2" w:firstLine="0"/>
        <w:jc w:val="left"/>
        <w:rPr>
          <w:b/>
        </w:rPr>
      </w:pPr>
    </w:p>
    <w:p w:rsidR="00303212" w:rsidRPr="007721E7" w:rsidRDefault="00303212" w:rsidP="00303212">
      <w:pPr>
        <w:pStyle w:val="ConsPlusNormal"/>
        <w:widowControl/>
        <w:spacing w:line="252" w:lineRule="auto"/>
        <w:ind w:left="5670"/>
        <w:jc w:val="center"/>
        <w:rPr>
          <w:rFonts w:ascii="Times New Roman" w:hAnsi="Times New Roman" w:cs="Times New Roman"/>
          <w:bCs/>
          <w:sz w:val="24"/>
          <w:szCs w:val="24"/>
        </w:rPr>
      </w:pPr>
    </w:p>
    <w:p w:rsidR="00303212" w:rsidRPr="007721E7" w:rsidRDefault="00303212" w:rsidP="00303212">
      <w:pPr>
        <w:pStyle w:val="ConsPlusNormal"/>
        <w:widowControl/>
        <w:spacing w:line="252" w:lineRule="auto"/>
        <w:ind w:left="5670"/>
        <w:jc w:val="center"/>
        <w:rPr>
          <w:rFonts w:ascii="Times New Roman" w:hAnsi="Times New Roman" w:cs="Times New Roman"/>
          <w:bCs/>
          <w:sz w:val="24"/>
          <w:szCs w:val="24"/>
        </w:rPr>
      </w:pPr>
    </w:p>
    <w:p w:rsidR="00303212" w:rsidRPr="007721E7" w:rsidRDefault="00303212" w:rsidP="00303212">
      <w:pPr>
        <w:pStyle w:val="ConsPlusNormal"/>
        <w:ind w:left="5670"/>
        <w:jc w:val="both"/>
        <w:rPr>
          <w:rFonts w:ascii="Times New Roman" w:hAnsi="Times New Roman" w:cs="Times New Roman"/>
          <w:color w:val="000000" w:themeColor="text1"/>
          <w:sz w:val="24"/>
          <w:szCs w:val="24"/>
        </w:rPr>
      </w:pPr>
    </w:p>
    <w:p w:rsidR="00303212" w:rsidRPr="00BF3C15" w:rsidRDefault="007721E7" w:rsidP="00BF3C15">
      <w:pPr>
        <w:pStyle w:val="ConsPlusTitle"/>
        <w:jc w:val="center"/>
        <w:rPr>
          <w:color w:val="000000" w:themeColor="text1"/>
          <w:sz w:val="24"/>
          <w:szCs w:val="24"/>
        </w:rPr>
      </w:pPr>
      <w:bookmarkStart w:id="0" w:name="P60"/>
      <w:bookmarkEnd w:id="0"/>
      <w:r w:rsidRPr="00BF3C15">
        <w:rPr>
          <w:color w:val="000000" w:themeColor="text1"/>
          <w:sz w:val="24"/>
          <w:szCs w:val="24"/>
        </w:rPr>
        <w:t>Порядок</w:t>
      </w:r>
    </w:p>
    <w:p w:rsidR="00303212" w:rsidRPr="00BF3C15" w:rsidRDefault="007721E7" w:rsidP="00BF3C15">
      <w:pPr>
        <w:pStyle w:val="ConsPlusTitle"/>
        <w:jc w:val="center"/>
        <w:rPr>
          <w:color w:val="000000" w:themeColor="text1"/>
          <w:sz w:val="24"/>
          <w:szCs w:val="24"/>
        </w:rPr>
      </w:pPr>
      <w:r w:rsidRPr="00BF3C15">
        <w:rPr>
          <w:color w:val="000000" w:themeColor="text1"/>
          <w:sz w:val="24"/>
          <w:szCs w:val="24"/>
        </w:rPr>
        <w:t>учета бюджетных и денежных обязательств получателей средств</w:t>
      </w:r>
    </w:p>
    <w:p w:rsidR="00303212" w:rsidRPr="00BF3C15" w:rsidRDefault="007721E7" w:rsidP="00BF3C15">
      <w:pPr>
        <w:pStyle w:val="ConsPlusTitle"/>
        <w:jc w:val="center"/>
        <w:rPr>
          <w:color w:val="000000" w:themeColor="text1"/>
          <w:sz w:val="24"/>
          <w:szCs w:val="24"/>
        </w:rPr>
      </w:pPr>
      <w:r w:rsidRPr="00BF3C15">
        <w:rPr>
          <w:color w:val="000000" w:themeColor="text1"/>
          <w:sz w:val="24"/>
          <w:szCs w:val="24"/>
        </w:rPr>
        <w:t xml:space="preserve">бюджета </w:t>
      </w:r>
      <w:r w:rsidR="003F45D8" w:rsidRPr="00BF3C15">
        <w:rPr>
          <w:sz w:val="24"/>
          <w:szCs w:val="24"/>
        </w:rPr>
        <w:t>в</w:t>
      </w:r>
      <w:r w:rsidRPr="00BF3C15">
        <w:rPr>
          <w:sz w:val="24"/>
          <w:szCs w:val="24"/>
        </w:rPr>
        <w:t xml:space="preserve">нутригородского муниципального образования </w:t>
      </w:r>
      <w:r w:rsidR="003F45D8" w:rsidRPr="00BF3C15">
        <w:rPr>
          <w:sz w:val="24"/>
          <w:szCs w:val="24"/>
        </w:rPr>
        <w:t xml:space="preserve">города федерального значения Санкт-Петербурга </w:t>
      </w:r>
      <w:r w:rsidRPr="00BF3C15">
        <w:rPr>
          <w:sz w:val="24"/>
          <w:szCs w:val="24"/>
        </w:rPr>
        <w:t>поселок Стрельна</w:t>
      </w:r>
    </w:p>
    <w:p w:rsidR="00303212" w:rsidRPr="00BF3C15" w:rsidRDefault="00303212" w:rsidP="00BF3C15">
      <w:pPr>
        <w:pStyle w:val="ConsPlusNormal"/>
        <w:jc w:val="both"/>
        <w:rPr>
          <w:rFonts w:ascii="Times New Roman" w:hAnsi="Times New Roman" w:cs="Times New Roman"/>
          <w:color w:val="000000" w:themeColor="text1"/>
          <w:sz w:val="24"/>
          <w:szCs w:val="24"/>
        </w:rPr>
      </w:pPr>
    </w:p>
    <w:p w:rsidR="003F45D8" w:rsidRPr="00BF3C15" w:rsidRDefault="003F45D8" w:rsidP="00BF3C15">
      <w:pPr>
        <w:pStyle w:val="ConsPlusNormal"/>
        <w:jc w:val="both"/>
        <w:rPr>
          <w:rFonts w:ascii="Times New Roman" w:hAnsi="Times New Roman" w:cs="Times New Roman"/>
          <w:color w:val="000000" w:themeColor="text1"/>
          <w:sz w:val="24"/>
          <w:szCs w:val="24"/>
        </w:rPr>
      </w:pPr>
    </w:p>
    <w:p w:rsidR="003F45D8" w:rsidRPr="00BF3C15" w:rsidRDefault="003F45D8" w:rsidP="00BF3C15">
      <w:pPr>
        <w:pStyle w:val="ConsPlusTitle"/>
        <w:jc w:val="center"/>
        <w:outlineLvl w:val="1"/>
        <w:rPr>
          <w:color w:val="000000" w:themeColor="text1"/>
          <w:sz w:val="24"/>
          <w:szCs w:val="24"/>
        </w:rPr>
      </w:pPr>
      <w:r w:rsidRPr="00BF3C15">
        <w:rPr>
          <w:color w:val="000000" w:themeColor="text1"/>
          <w:sz w:val="24"/>
          <w:szCs w:val="24"/>
        </w:rPr>
        <w:t>I. Общие положения</w:t>
      </w:r>
    </w:p>
    <w:p w:rsidR="003F45D8" w:rsidRPr="00BF3C15" w:rsidRDefault="003F45D8" w:rsidP="00BF3C15">
      <w:pPr>
        <w:pStyle w:val="ConsPlusNormal"/>
        <w:jc w:val="both"/>
        <w:rPr>
          <w:rFonts w:ascii="Times New Roman" w:hAnsi="Times New Roman" w:cs="Times New Roman"/>
          <w:color w:val="000000" w:themeColor="text1"/>
          <w:sz w:val="24"/>
          <w:szCs w:val="24"/>
        </w:rPr>
      </w:pPr>
    </w:p>
    <w:p w:rsidR="003F45D8" w:rsidRPr="00BF3C15" w:rsidRDefault="003F45D8" w:rsidP="00BF3C15">
      <w:pPr>
        <w:pStyle w:val="ConsPlusNormal"/>
        <w:ind w:firstLine="540"/>
        <w:jc w:val="both"/>
        <w:rPr>
          <w:rFonts w:ascii="Times New Roman" w:hAnsi="Times New Roman" w:cs="Times New Roman"/>
          <w:color w:val="000000" w:themeColor="text1"/>
          <w:sz w:val="24"/>
          <w:szCs w:val="24"/>
        </w:rPr>
      </w:pPr>
      <w:r w:rsidRPr="00BF3C15">
        <w:rPr>
          <w:rFonts w:ascii="Times New Roman" w:hAnsi="Times New Roman" w:cs="Times New Roman"/>
          <w:color w:val="000000" w:themeColor="text1"/>
          <w:sz w:val="24"/>
          <w:szCs w:val="24"/>
        </w:rPr>
        <w:t xml:space="preserve">1. </w:t>
      </w:r>
      <w:proofErr w:type="gramStart"/>
      <w:r w:rsidRPr="00BF3C15">
        <w:rPr>
          <w:rFonts w:ascii="Times New Roman" w:hAnsi="Times New Roman" w:cs="Times New Roman"/>
          <w:color w:val="000000" w:themeColor="text1"/>
          <w:sz w:val="24"/>
          <w:szCs w:val="24"/>
        </w:rPr>
        <w:t xml:space="preserve">Настоящий Порядок учета бюджетных и денежных обязательств получателей средств бюджета </w:t>
      </w:r>
      <w:r w:rsidRPr="00BF3C15">
        <w:rPr>
          <w:rFonts w:ascii="Times New Roman" w:hAnsi="Times New Roman" w:cs="Times New Roman"/>
          <w:sz w:val="24"/>
          <w:szCs w:val="24"/>
        </w:rPr>
        <w:t>внутригородского муниципального образования города федерального значения Санкт-Петербурга поселок Стрельна</w:t>
      </w:r>
      <w:r w:rsidRPr="00BF3C15">
        <w:rPr>
          <w:rFonts w:ascii="Times New Roman" w:hAnsi="Times New Roman" w:cs="Times New Roman"/>
          <w:color w:val="000000" w:themeColor="text1"/>
          <w:sz w:val="24"/>
          <w:szCs w:val="24"/>
        </w:rPr>
        <w:t xml:space="preserve"> (далее – получатели средств бюджета) устанавливает порядок исполнения бюджета  </w:t>
      </w:r>
      <w:r w:rsidRPr="00BF3C15">
        <w:rPr>
          <w:rFonts w:ascii="Times New Roman" w:hAnsi="Times New Roman" w:cs="Times New Roman"/>
          <w:sz w:val="24"/>
          <w:szCs w:val="24"/>
        </w:rPr>
        <w:t>внутригородского муниципального образования города федерального значения Санкт-Петербурга поселок Стрельна</w:t>
      </w:r>
      <w:r w:rsidRPr="00BF3C15">
        <w:rPr>
          <w:rFonts w:ascii="Times New Roman" w:hAnsi="Times New Roman" w:cs="Times New Roman"/>
          <w:color w:val="000000" w:themeColor="text1"/>
          <w:sz w:val="24"/>
          <w:szCs w:val="24"/>
        </w:rPr>
        <w:t xml:space="preserve"> по расходам в части постановки на учет бюджетных и денежных обязательств получателей средств бюджета и внесения в них изменений органом, осуществляющим открытие и ведение</w:t>
      </w:r>
      <w:proofErr w:type="gramEnd"/>
      <w:r w:rsidRPr="00BF3C15">
        <w:rPr>
          <w:rFonts w:ascii="Times New Roman" w:hAnsi="Times New Roman" w:cs="Times New Roman"/>
          <w:color w:val="000000" w:themeColor="text1"/>
          <w:sz w:val="24"/>
          <w:szCs w:val="24"/>
        </w:rPr>
        <w:t xml:space="preserve"> лицевых счетов (далее соответственно – Уполномоченный орган,</w:t>
      </w:r>
      <w:r w:rsidRPr="00BF3C15">
        <w:rPr>
          <w:rFonts w:ascii="Times New Roman" w:hAnsi="Times New Roman" w:cs="Times New Roman"/>
          <w:sz w:val="24"/>
          <w:szCs w:val="24"/>
        </w:rPr>
        <w:t xml:space="preserve"> </w:t>
      </w:r>
      <w:r w:rsidRPr="00BF3C15">
        <w:rPr>
          <w:rFonts w:ascii="Times New Roman" w:hAnsi="Times New Roman" w:cs="Times New Roman"/>
          <w:color w:val="000000" w:themeColor="text1"/>
          <w:sz w:val="24"/>
          <w:szCs w:val="24"/>
        </w:rPr>
        <w:t>бюджетные обязательства, денежные обязательства) в целях отражения указанных операций в пределах лимитов бюджетных обязательств на лицевых счетах получателей средств бюджета, открытых в установленном порядке в органах Федерального казначейства.</w:t>
      </w:r>
    </w:p>
    <w:p w:rsidR="003F45D8" w:rsidRPr="00BF3C15" w:rsidRDefault="003F45D8" w:rsidP="00BF3C15">
      <w:pPr>
        <w:pStyle w:val="ConsPlusNormal"/>
        <w:ind w:firstLine="540"/>
        <w:jc w:val="both"/>
        <w:rPr>
          <w:rFonts w:ascii="Times New Roman" w:hAnsi="Times New Roman" w:cs="Times New Roman"/>
          <w:color w:val="000000" w:themeColor="text1"/>
          <w:sz w:val="24"/>
          <w:szCs w:val="24"/>
        </w:rPr>
      </w:pPr>
      <w:r w:rsidRPr="00BF3C15">
        <w:rPr>
          <w:rFonts w:ascii="Times New Roman" w:hAnsi="Times New Roman" w:cs="Times New Roman"/>
          <w:color w:val="000000" w:themeColor="text1"/>
          <w:sz w:val="24"/>
          <w:szCs w:val="24"/>
        </w:rPr>
        <w:t xml:space="preserve"> </w:t>
      </w:r>
    </w:p>
    <w:p w:rsidR="003F45D8" w:rsidRPr="00BF3C15" w:rsidRDefault="003F45D8" w:rsidP="00BF3C15">
      <w:pPr>
        <w:pStyle w:val="ConsPlusNormal"/>
        <w:ind w:firstLine="540"/>
        <w:jc w:val="both"/>
        <w:rPr>
          <w:rFonts w:ascii="Times New Roman" w:hAnsi="Times New Roman" w:cs="Times New Roman"/>
          <w:color w:val="000000" w:themeColor="text1"/>
          <w:sz w:val="24"/>
          <w:szCs w:val="24"/>
        </w:rPr>
      </w:pPr>
      <w:proofErr w:type="gramStart"/>
      <w:r w:rsidRPr="00BF3C15">
        <w:rPr>
          <w:rFonts w:ascii="Times New Roman" w:hAnsi="Times New Roman" w:cs="Times New Roman"/>
          <w:color w:val="000000" w:themeColor="text1"/>
          <w:sz w:val="24"/>
          <w:szCs w:val="24"/>
        </w:rPr>
        <w:t>В случае если бюджетные обязательства принимаются в целях осуществления в пользу граждан социальных выплат в виде пособий, компенсаций и других социальных выплат, а также мер социальной поддержки населения, являющихся публичными нормативными обязательствами, постановка на учет бюджетных и денежных обязательств и внесение в них изменений осуществляется в соответствии с настоящим Порядком в пределах отраженных на соответствующих лицевых счетах бюджетных ассигнований.</w:t>
      </w:r>
      <w:proofErr w:type="gramEnd"/>
    </w:p>
    <w:p w:rsidR="003F45D8" w:rsidRPr="00BF3C15" w:rsidRDefault="003F45D8" w:rsidP="00BF3C15">
      <w:pPr>
        <w:pStyle w:val="ConsPlusNormal"/>
        <w:ind w:firstLine="540"/>
        <w:jc w:val="both"/>
        <w:rPr>
          <w:rFonts w:ascii="Times New Roman" w:hAnsi="Times New Roman" w:cs="Times New Roman"/>
          <w:color w:val="000000" w:themeColor="text1"/>
          <w:sz w:val="24"/>
          <w:szCs w:val="24"/>
        </w:rPr>
      </w:pPr>
      <w:r w:rsidRPr="00BF3C15">
        <w:rPr>
          <w:rFonts w:ascii="Times New Roman" w:hAnsi="Times New Roman" w:cs="Times New Roman"/>
          <w:color w:val="000000" w:themeColor="text1"/>
          <w:sz w:val="24"/>
          <w:szCs w:val="24"/>
        </w:rPr>
        <w:t xml:space="preserve">2. </w:t>
      </w:r>
      <w:proofErr w:type="gramStart"/>
      <w:r w:rsidRPr="00BF3C15">
        <w:rPr>
          <w:rFonts w:ascii="Times New Roman" w:hAnsi="Times New Roman" w:cs="Times New Roman"/>
          <w:color w:val="000000" w:themeColor="text1"/>
          <w:sz w:val="24"/>
          <w:szCs w:val="24"/>
        </w:rPr>
        <w:t xml:space="preserve">Постановка на учет бюджетных и денежных обязательств осуществляется на основании сведений о бюджетном обязательстве, содержащих информацию согласно </w:t>
      </w:r>
      <w:hyperlink w:anchor="P492" w:history="1">
        <w:r w:rsidRPr="00BF3C15">
          <w:rPr>
            <w:rFonts w:ascii="Times New Roman" w:hAnsi="Times New Roman" w:cs="Times New Roman"/>
            <w:color w:val="000000" w:themeColor="text1"/>
            <w:sz w:val="24"/>
            <w:szCs w:val="24"/>
          </w:rPr>
          <w:t>приложению N 1</w:t>
        </w:r>
      </w:hyperlink>
      <w:r w:rsidRPr="00BF3C15">
        <w:rPr>
          <w:rFonts w:ascii="Times New Roman" w:hAnsi="Times New Roman" w:cs="Times New Roman"/>
          <w:color w:val="000000" w:themeColor="text1"/>
          <w:sz w:val="24"/>
          <w:szCs w:val="24"/>
        </w:rPr>
        <w:t xml:space="preserve"> к настоящему Порядку (далее - Сведения о бюджетном обязательстве), и сведений о денежном обязательстве, содержащих информацию согласно </w:t>
      </w:r>
      <w:hyperlink w:anchor="P655" w:history="1">
        <w:r w:rsidRPr="00BF3C15">
          <w:rPr>
            <w:rFonts w:ascii="Times New Roman" w:hAnsi="Times New Roman" w:cs="Times New Roman"/>
            <w:color w:val="000000" w:themeColor="text1"/>
            <w:sz w:val="24"/>
            <w:szCs w:val="24"/>
          </w:rPr>
          <w:t>приложению N 2</w:t>
        </w:r>
      </w:hyperlink>
      <w:r w:rsidRPr="00BF3C15">
        <w:rPr>
          <w:rFonts w:ascii="Times New Roman" w:hAnsi="Times New Roman" w:cs="Times New Roman"/>
          <w:color w:val="000000" w:themeColor="text1"/>
          <w:sz w:val="24"/>
          <w:szCs w:val="24"/>
        </w:rPr>
        <w:t xml:space="preserve"> к настоящему Порядку (далее - Сведения о денежном обязательстве), сформированных получателями средств бюджета или Уполномоченным органом, в случаях, установленных  настоящим Порядком.</w:t>
      </w:r>
      <w:proofErr w:type="gramEnd"/>
    </w:p>
    <w:p w:rsidR="003F45D8" w:rsidRPr="00BF3C15" w:rsidRDefault="003F45D8" w:rsidP="00BF3C15">
      <w:pPr>
        <w:pStyle w:val="ConsPlusNormal"/>
        <w:ind w:firstLine="540"/>
        <w:jc w:val="both"/>
        <w:rPr>
          <w:rFonts w:ascii="Times New Roman" w:hAnsi="Times New Roman" w:cs="Times New Roman"/>
          <w:color w:val="000000" w:themeColor="text1"/>
          <w:sz w:val="24"/>
          <w:szCs w:val="24"/>
        </w:rPr>
      </w:pPr>
      <w:r w:rsidRPr="00BF3C15">
        <w:rPr>
          <w:rFonts w:ascii="Times New Roman" w:hAnsi="Times New Roman" w:cs="Times New Roman"/>
          <w:color w:val="000000" w:themeColor="text1"/>
          <w:sz w:val="24"/>
          <w:szCs w:val="24"/>
        </w:rPr>
        <w:t xml:space="preserve">3. </w:t>
      </w:r>
      <w:proofErr w:type="gramStart"/>
      <w:r w:rsidRPr="00BF3C15">
        <w:rPr>
          <w:rFonts w:ascii="Times New Roman" w:hAnsi="Times New Roman" w:cs="Times New Roman"/>
          <w:color w:val="000000" w:themeColor="text1"/>
          <w:sz w:val="24"/>
          <w:szCs w:val="24"/>
        </w:rPr>
        <w:t>Сведения о бюджетном обязательстве и Сведения о денежном обязательстве формируются в форме электронного документа в информационных системах Министерства финансов Российской Федерации и Федерального казначейства (далее – информационная система) и подписываются усиленной квалифицированной электронной подписью (далее – электронная подпись) руководителя или иного лица, уполномоченного действовать в установленном законодательством Российской Федерации порядке (далее - уполномоченное лицо) от имени получателя средств бюджета или в случаях, предусмотренных</w:t>
      </w:r>
      <w:proofErr w:type="gramEnd"/>
      <w:r w:rsidRPr="00BF3C15">
        <w:rPr>
          <w:rFonts w:ascii="Times New Roman" w:hAnsi="Times New Roman" w:cs="Times New Roman"/>
          <w:color w:val="000000" w:themeColor="text1"/>
          <w:sz w:val="24"/>
          <w:szCs w:val="24"/>
        </w:rPr>
        <w:t xml:space="preserve"> настоящим Порядком, Уполномоченного органа в соответствующей информационной системе.</w:t>
      </w:r>
    </w:p>
    <w:p w:rsidR="003F45D8" w:rsidRPr="00BF3C15" w:rsidRDefault="003F45D8" w:rsidP="00BF3C15">
      <w:pPr>
        <w:pStyle w:val="ConsPlusNormal"/>
        <w:ind w:firstLine="540"/>
        <w:jc w:val="both"/>
        <w:rPr>
          <w:rFonts w:ascii="Times New Roman" w:hAnsi="Times New Roman" w:cs="Times New Roman"/>
          <w:color w:val="000000" w:themeColor="text1"/>
          <w:sz w:val="24"/>
          <w:szCs w:val="24"/>
        </w:rPr>
      </w:pPr>
      <w:r w:rsidRPr="00BF3C15">
        <w:rPr>
          <w:rFonts w:ascii="Times New Roman" w:hAnsi="Times New Roman" w:cs="Times New Roman"/>
          <w:color w:val="000000" w:themeColor="text1"/>
          <w:sz w:val="24"/>
          <w:szCs w:val="24"/>
        </w:rPr>
        <w:t>Информация, содержащаяся в сведениях о бюджетном обязательстве и денежном обязательстве, должна соответствовать аналогичной информации, содержащейся в документе-основании и документе, подтверждающем возникновение денежного обязательства.</w:t>
      </w:r>
    </w:p>
    <w:p w:rsidR="003F45D8" w:rsidRPr="00BF3C15" w:rsidRDefault="003F45D8" w:rsidP="00BF3C15">
      <w:pPr>
        <w:pStyle w:val="ConsPlusNormal"/>
        <w:ind w:firstLine="540"/>
        <w:jc w:val="both"/>
        <w:rPr>
          <w:rFonts w:ascii="Times New Roman" w:hAnsi="Times New Roman" w:cs="Times New Roman"/>
          <w:color w:val="000000" w:themeColor="text1"/>
          <w:sz w:val="24"/>
          <w:szCs w:val="24"/>
        </w:rPr>
      </w:pPr>
      <w:proofErr w:type="gramStart"/>
      <w:r w:rsidRPr="00BF3C15">
        <w:rPr>
          <w:rFonts w:ascii="Times New Roman" w:hAnsi="Times New Roman" w:cs="Times New Roman"/>
          <w:color w:val="000000" w:themeColor="text1"/>
          <w:sz w:val="24"/>
          <w:szCs w:val="24"/>
        </w:rPr>
        <w:t xml:space="preserve">Сведения о бюджетном обязательстве и Сведения о денежном обязательстве формируются с использованием единой информационной системы в сфере закупок (далее - </w:t>
      </w:r>
      <w:r w:rsidRPr="00BF3C15">
        <w:rPr>
          <w:rFonts w:ascii="Times New Roman" w:hAnsi="Times New Roman" w:cs="Times New Roman"/>
          <w:color w:val="000000" w:themeColor="text1"/>
          <w:sz w:val="24"/>
          <w:szCs w:val="24"/>
        </w:rPr>
        <w:lastRenderedPageBreak/>
        <w:t>единая информационная система) на основании документов-оснований и документов, подтверждающих возникновение денежного обязательства, предусмотренных пунктами 1, 2 Перечня документов, на основании которых возникают бюджетные обязательства получателей средств бюджета и документов, подтверждающих возникновение денежных обязательств получателей средств бюджета (далее - Перечень) (Приложение № 5 к</w:t>
      </w:r>
      <w:proofErr w:type="gramEnd"/>
      <w:r w:rsidRPr="00BF3C15">
        <w:rPr>
          <w:rFonts w:ascii="Times New Roman" w:hAnsi="Times New Roman" w:cs="Times New Roman"/>
          <w:color w:val="000000" w:themeColor="text1"/>
          <w:sz w:val="24"/>
          <w:szCs w:val="24"/>
        </w:rPr>
        <w:t xml:space="preserve"> </w:t>
      </w:r>
      <w:proofErr w:type="gramStart"/>
      <w:r w:rsidRPr="00BF3C15">
        <w:rPr>
          <w:rFonts w:ascii="Times New Roman" w:hAnsi="Times New Roman" w:cs="Times New Roman"/>
          <w:color w:val="000000" w:themeColor="text1"/>
          <w:sz w:val="24"/>
          <w:szCs w:val="24"/>
        </w:rPr>
        <w:t>настоящему Порядку), подлежащих размещению в единой информационной системе, сведения о которых подлежат включению в определенный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реестр контрактов, заключенных заказчиками в соответствии с порядком, предусмотренным частью 6 статьи 103 Федерального закона от 5 апреля 2013 г. №44-ФЗ «О контрактной системе в сфере  закупок</w:t>
      </w:r>
      <w:proofErr w:type="gramEnd"/>
      <w:r w:rsidRPr="00BF3C15">
        <w:rPr>
          <w:rFonts w:ascii="Times New Roman" w:hAnsi="Times New Roman" w:cs="Times New Roman"/>
          <w:color w:val="000000" w:themeColor="text1"/>
          <w:sz w:val="24"/>
          <w:szCs w:val="24"/>
        </w:rPr>
        <w:t xml:space="preserve"> </w:t>
      </w:r>
      <w:proofErr w:type="gramStart"/>
      <w:r w:rsidRPr="00BF3C15">
        <w:rPr>
          <w:rFonts w:ascii="Times New Roman" w:hAnsi="Times New Roman" w:cs="Times New Roman"/>
          <w:color w:val="000000" w:themeColor="text1"/>
          <w:sz w:val="24"/>
          <w:szCs w:val="24"/>
        </w:rPr>
        <w:t>товаров, работ, услуг для обеспечения государственных и муниципальных нужд», в остальных случаях в прикладном программного обеспечении «</w:t>
      </w:r>
      <w:r w:rsidRPr="00BF3C15">
        <w:rPr>
          <w:rFonts w:ascii="Times New Roman" w:hAnsi="Times New Roman" w:cs="Times New Roman"/>
          <w:sz w:val="24"/>
          <w:szCs w:val="24"/>
        </w:rPr>
        <w:t>Система удаленного финансового документооборота</w:t>
      </w:r>
      <w:r w:rsidRPr="00BF3C15">
        <w:rPr>
          <w:rFonts w:ascii="Times New Roman" w:hAnsi="Times New Roman" w:cs="Times New Roman"/>
          <w:color w:val="000000" w:themeColor="text1"/>
          <w:sz w:val="24"/>
          <w:szCs w:val="24"/>
        </w:rPr>
        <w:t>» (далее - СУФД.</w:t>
      </w:r>
      <w:proofErr w:type="gramEnd"/>
    </w:p>
    <w:p w:rsidR="003F45D8" w:rsidRPr="00BF3C15" w:rsidRDefault="003F45D8" w:rsidP="00BF3C15">
      <w:pPr>
        <w:pStyle w:val="ConsPlusNormal"/>
        <w:ind w:firstLine="540"/>
        <w:jc w:val="both"/>
        <w:rPr>
          <w:rFonts w:ascii="Times New Roman" w:hAnsi="Times New Roman" w:cs="Times New Roman"/>
          <w:color w:val="000000" w:themeColor="text1"/>
          <w:sz w:val="24"/>
          <w:szCs w:val="24"/>
        </w:rPr>
      </w:pPr>
      <w:r w:rsidRPr="00BF3C15">
        <w:rPr>
          <w:rFonts w:ascii="Times New Roman" w:hAnsi="Times New Roman" w:cs="Times New Roman"/>
          <w:color w:val="000000" w:themeColor="text1"/>
          <w:sz w:val="24"/>
          <w:szCs w:val="24"/>
        </w:rPr>
        <w:t xml:space="preserve">4. </w:t>
      </w:r>
      <w:proofErr w:type="gramStart"/>
      <w:r w:rsidRPr="00BF3C15">
        <w:rPr>
          <w:rFonts w:ascii="Times New Roman" w:hAnsi="Times New Roman" w:cs="Times New Roman"/>
          <w:color w:val="000000" w:themeColor="text1"/>
          <w:sz w:val="24"/>
          <w:szCs w:val="24"/>
        </w:rPr>
        <w:t>При отсутствии в информационной системе документа-основания (документа, подтверждающего возникновение денежного обязательства) получатель средств бюджета направляет в Уполномоченный орган сведения о бюджетном обязательстве (сведения о денежном обязательстве) с приложением копии документа-основания (копии документа, подтверждающего возникновение денежного обязательства) в форме электронной копии указанного документа на бумажном носителе, созданной посредством его сканирования, или копии электронного документа, подтвержденной электронной подписью лица, имеющего право действовать</w:t>
      </w:r>
      <w:proofErr w:type="gramEnd"/>
      <w:r w:rsidRPr="00BF3C15">
        <w:rPr>
          <w:rFonts w:ascii="Times New Roman" w:hAnsi="Times New Roman" w:cs="Times New Roman"/>
          <w:color w:val="000000" w:themeColor="text1"/>
          <w:sz w:val="24"/>
          <w:szCs w:val="24"/>
        </w:rPr>
        <w:t xml:space="preserve"> от имени получателя.</w:t>
      </w:r>
    </w:p>
    <w:p w:rsidR="003F45D8" w:rsidRPr="00BF3C15" w:rsidRDefault="003F45D8" w:rsidP="00BF3C15">
      <w:pPr>
        <w:pStyle w:val="ConsPlusNormal"/>
        <w:ind w:firstLine="540"/>
        <w:jc w:val="both"/>
        <w:rPr>
          <w:rFonts w:ascii="Times New Roman" w:hAnsi="Times New Roman" w:cs="Times New Roman"/>
          <w:color w:val="000000" w:themeColor="text1"/>
          <w:sz w:val="24"/>
          <w:szCs w:val="24"/>
        </w:rPr>
      </w:pPr>
      <w:r w:rsidRPr="00BF3C15">
        <w:rPr>
          <w:rFonts w:ascii="Times New Roman" w:hAnsi="Times New Roman" w:cs="Times New Roman"/>
          <w:color w:val="000000" w:themeColor="text1"/>
          <w:sz w:val="24"/>
          <w:szCs w:val="24"/>
        </w:rPr>
        <w:t>Лица, имеющие право действовать от имени получателя средств бюджета в соответствии с настоящим Порядком, несут персональную ответственность за формирование Сведений о бюджетном обязательстве и Сведений о денежном обязательстве, за их полноту и достоверность, а также за соблюдение установленных настоящим Порядком сроков их представления.</w:t>
      </w:r>
    </w:p>
    <w:p w:rsidR="003F45D8" w:rsidRPr="00BF3C15" w:rsidRDefault="003F45D8" w:rsidP="00BF3C15">
      <w:pPr>
        <w:pStyle w:val="ConsPlusNormal"/>
        <w:ind w:firstLine="540"/>
        <w:jc w:val="both"/>
        <w:rPr>
          <w:rFonts w:ascii="Times New Roman" w:hAnsi="Times New Roman" w:cs="Times New Roman"/>
          <w:color w:val="000000" w:themeColor="text1"/>
          <w:sz w:val="24"/>
          <w:szCs w:val="24"/>
        </w:rPr>
      </w:pPr>
      <w:r w:rsidRPr="00BF3C15">
        <w:rPr>
          <w:rFonts w:ascii="Times New Roman" w:hAnsi="Times New Roman" w:cs="Times New Roman"/>
          <w:color w:val="000000" w:themeColor="text1"/>
          <w:sz w:val="24"/>
          <w:szCs w:val="24"/>
        </w:rPr>
        <w:t>При формировании Сведений о бюджетном обязательстве и Сведений о денежном обязательстве применяются справочники, реестры и классификаторы, используемые в единой информационной системе и в СУФД, в соответствии с настоящим Порядком.</w:t>
      </w:r>
    </w:p>
    <w:p w:rsidR="003F45D8" w:rsidRPr="00BF3C15" w:rsidRDefault="003F45D8" w:rsidP="00BF3C15">
      <w:pPr>
        <w:pStyle w:val="ConsPlusNormal"/>
        <w:jc w:val="both"/>
        <w:rPr>
          <w:rFonts w:ascii="Times New Roman" w:hAnsi="Times New Roman" w:cs="Times New Roman"/>
          <w:color w:val="000000" w:themeColor="text1"/>
          <w:sz w:val="24"/>
          <w:szCs w:val="24"/>
        </w:rPr>
      </w:pPr>
    </w:p>
    <w:p w:rsidR="003F45D8" w:rsidRPr="00BF3C15" w:rsidRDefault="003F45D8" w:rsidP="00BF3C15">
      <w:pPr>
        <w:pStyle w:val="ConsPlusTitle"/>
        <w:jc w:val="center"/>
        <w:outlineLvl w:val="1"/>
        <w:rPr>
          <w:color w:val="000000" w:themeColor="text1"/>
          <w:sz w:val="24"/>
          <w:szCs w:val="24"/>
        </w:rPr>
      </w:pPr>
      <w:r w:rsidRPr="00BF3C15">
        <w:rPr>
          <w:color w:val="000000" w:themeColor="text1"/>
          <w:sz w:val="24"/>
          <w:szCs w:val="24"/>
        </w:rPr>
        <w:t>II. Постановка на учет бюджетных обязательств и внесение в них изменений</w:t>
      </w:r>
    </w:p>
    <w:p w:rsidR="003F45D8" w:rsidRPr="00BF3C15" w:rsidRDefault="003F45D8" w:rsidP="00BF3C15">
      <w:pPr>
        <w:pStyle w:val="ConsPlusNormal"/>
        <w:jc w:val="both"/>
        <w:rPr>
          <w:rFonts w:ascii="Times New Roman" w:hAnsi="Times New Roman" w:cs="Times New Roman"/>
          <w:color w:val="000000" w:themeColor="text1"/>
          <w:sz w:val="24"/>
          <w:szCs w:val="24"/>
        </w:rPr>
      </w:pPr>
    </w:p>
    <w:p w:rsidR="003F45D8" w:rsidRPr="00BF3C15" w:rsidRDefault="003F45D8" w:rsidP="00BF3C15">
      <w:pPr>
        <w:pStyle w:val="ConsPlusNormal"/>
        <w:ind w:firstLine="540"/>
        <w:jc w:val="both"/>
        <w:rPr>
          <w:rFonts w:ascii="Times New Roman" w:hAnsi="Times New Roman" w:cs="Times New Roman"/>
          <w:color w:val="000000" w:themeColor="text1"/>
          <w:sz w:val="24"/>
          <w:szCs w:val="24"/>
        </w:rPr>
      </w:pPr>
      <w:r w:rsidRPr="00BF3C15">
        <w:rPr>
          <w:rFonts w:ascii="Times New Roman" w:hAnsi="Times New Roman" w:cs="Times New Roman"/>
          <w:color w:val="000000" w:themeColor="text1"/>
          <w:sz w:val="24"/>
          <w:szCs w:val="24"/>
        </w:rPr>
        <w:t xml:space="preserve">5. Постановка на учет бюджетного обязательства и внесение изменений в поставленное на учет бюджетное обязательство осуществляется в соответствии со Сведениями о бюджетном обязательстве, сформированными на основании документов, предусмотренных в </w:t>
      </w:r>
      <w:hyperlink w:anchor="P1335" w:history="1">
        <w:r w:rsidRPr="00BF3C15">
          <w:rPr>
            <w:rFonts w:ascii="Times New Roman" w:hAnsi="Times New Roman" w:cs="Times New Roman"/>
            <w:color w:val="000000" w:themeColor="text1"/>
            <w:sz w:val="24"/>
            <w:szCs w:val="24"/>
          </w:rPr>
          <w:t>графе 2</w:t>
        </w:r>
      </w:hyperlink>
      <w:r w:rsidRPr="00BF3C15">
        <w:rPr>
          <w:rFonts w:ascii="Times New Roman" w:hAnsi="Times New Roman" w:cs="Times New Roman"/>
          <w:color w:val="000000" w:themeColor="text1"/>
          <w:sz w:val="24"/>
          <w:szCs w:val="24"/>
        </w:rPr>
        <w:t xml:space="preserve"> Перечня, согласно </w:t>
      </w:r>
      <w:hyperlink w:anchor="P1322" w:history="1">
        <w:r w:rsidRPr="00BF3C15">
          <w:rPr>
            <w:rFonts w:ascii="Times New Roman" w:hAnsi="Times New Roman" w:cs="Times New Roman"/>
            <w:color w:val="000000" w:themeColor="text1"/>
            <w:sz w:val="24"/>
            <w:szCs w:val="24"/>
          </w:rPr>
          <w:t>приложению N 5</w:t>
        </w:r>
      </w:hyperlink>
      <w:r w:rsidRPr="00BF3C15">
        <w:rPr>
          <w:rFonts w:ascii="Times New Roman" w:hAnsi="Times New Roman" w:cs="Times New Roman"/>
          <w:color w:val="000000" w:themeColor="text1"/>
          <w:sz w:val="24"/>
          <w:szCs w:val="24"/>
        </w:rPr>
        <w:t xml:space="preserve"> к настоящему Порядку.</w:t>
      </w:r>
    </w:p>
    <w:p w:rsidR="003F45D8" w:rsidRPr="00BF3C15" w:rsidRDefault="003F45D8" w:rsidP="00BF3C15">
      <w:pPr>
        <w:pStyle w:val="ConsPlusNormal"/>
        <w:ind w:firstLine="540"/>
        <w:jc w:val="both"/>
        <w:rPr>
          <w:rFonts w:ascii="Times New Roman" w:hAnsi="Times New Roman" w:cs="Times New Roman"/>
          <w:color w:val="000000" w:themeColor="text1"/>
          <w:sz w:val="24"/>
          <w:szCs w:val="24"/>
        </w:rPr>
      </w:pPr>
      <w:r w:rsidRPr="00BF3C15">
        <w:rPr>
          <w:rFonts w:ascii="Times New Roman" w:hAnsi="Times New Roman" w:cs="Times New Roman"/>
          <w:color w:val="000000" w:themeColor="text1"/>
          <w:sz w:val="24"/>
          <w:szCs w:val="24"/>
        </w:rPr>
        <w:t xml:space="preserve">6. Сведения о бюджетных обязательствах, возникших на основании документов-оснований, предусмотренных </w:t>
      </w:r>
      <w:hyperlink w:anchor="P1338" w:history="1">
        <w:r w:rsidRPr="00BF3C15">
          <w:rPr>
            <w:rFonts w:ascii="Times New Roman" w:hAnsi="Times New Roman" w:cs="Times New Roman"/>
            <w:color w:val="000000" w:themeColor="text1"/>
            <w:sz w:val="24"/>
            <w:szCs w:val="24"/>
          </w:rPr>
          <w:t>пунктами 1</w:t>
        </w:r>
      </w:hyperlink>
      <w:r w:rsidRPr="00BF3C15">
        <w:rPr>
          <w:rFonts w:ascii="Times New Roman" w:hAnsi="Times New Roman" w:cs="Times New Roman"/>
          <w:color w:val="000000" w:themeColor="text1"/>
          <w:sz w:val="24"/>
          <w:szCs w:val="24"/>
        </w:rPr>
        <w:t xml:space="preserve"> и </w:t>
      </w:r>
      <w:hyperlink w:anchor="P1341" w:history="1">
        <w:r w:rsidRPr="00BF3C15">
          <w:rPr>
            <w:rFonts w:ascii="Times New Roman" w:hAnsi="Times New Roman" w:cs="Times New Roman"/>
            <w:color w:val="000000" w:themeColor="text1"/>
            <w:sz w:val="24"/>
            <w:szCs w:val="24"/>
          </w:rPr>
          <w:t>2</w:t>
        </w:r>
      </w:hyperlink>
      <w:r w:rsidRPr="00BF3C15">
        <w:rPr>
          <w:rFonts w:ascii="Times New Roman" w:hAnsi="Times New Roman" w:cs="Times New Roman"/>
          <w:color w:val="000000" w:themeColor="text1"/>
          <w:sz w:val="24"/>
          <w:szCs w:val="24"/>
        </w:rPr>
        <w:t xml:space="preserve"> графы 2 Перечня (далее - принимаемые бюджетные обязательства), а также документов-оснований, возникших на основании документов-оснований, предусмотренных пунктами 3 - 10 графы 2 Перечня (далее - принятые бюджетные обязательства) формируются:</w:t>
      </w:r>
    </w:p>
    <w:p w:rsidR="003F45D8" w:rsidRPr="00BF3C15" w:rsidRDefault="003F45D8" w:rsidP="00BF3C15">
      <w:pPr>
        <w:pStyle w:val="ac"/>
        <w:ind w:firstLine="540"/>
        <w:rPr>
          <w:rFonts w:ascii="Times New Roman" w:hAnsi="Times New Roman"/>
          <w:sz w:val="24"/>
          <w:szCs w:val="24"/>
        </w:rPr>
      </w:pPr>
    </w:p>
    <w:p w:rsidR="003F45D8" w:rsidRPr="00BF3C15" w:rsidRDefault="003F45D8" w:rsidP="00BF3C15">
      <w:pPr>
        <w:pStyle w:val="ac"/>
        <w:ind w:firstLine="540"/>
        <w:rPr>
          <w:rFonts w:ascii="Times New Roman" w:hAnsi="Times New Roman"/>
          <w:sz w:val="24"/>
          <w:szCs w:val="24"/>
        </w:rPr>
      </w:pPr>
      <w:r w:rsidRPr="00BF3C15">
        <w:rPr>
          <w:rFonts w:ascii="Times New Roman" w:hAnsi="Times New Roman"/>
          <w:sz w:val="24"/>
          <w:szCs w:val="24"/>
        </w:rPr>
        <w:t>а) Уполномоченным органом:</w:t>
      </w:r>
    </w:p>
    <w:p w:rsidR="003F45D8" w:rsidRPr="00BF3C15" w:rsidRDefault="003F45D8" w:rsidP="00BF3C15">
      <w:pPr>
        <w:pStyle w:val="ConsPlusNormal"/>
        <w:ind w:firstLine="540"/>
        <w:jc w:val="both"/>
        <w:rPr>
          <w:rFonts w:ascii="Times New Roman" w:hAnsi="Times New Roman" w:cs="Times New Roman"/>
          <w:color w:val="000000" w:themeColor="text1"/>
          <w:sz w:val="24"/>
          <w:szCs w:val="24"/>
        </w:rPr>
      </w:pPr>
      <w:r w:rsidRPr="00BF3C15">
        <w:rPr>
          <w:rFonts w:ascii="Times New Roman" w:hAnsi="Times New Roman" w:cs="Times New Roman"/>
          <w:color w:val="000000" w:themeColor="text1"/>
          <w:sz w:val="24"/>
          <w:szCs w:val="24"/>
        </w:rPr>
        <w:t>в части принятых бюджетных обязательств, возникших на основании документов-оснований, предусмотренных:</w:t>
      </w:r>
    </w:p>
    <w:p w:rsidR="003F45D8" w:rsidRPr="00BF3C15" w:rsidRDefault="003F45D8" w:rsidP="00BF3C15">
      <w:pPr>
        <w:pStyle w:val="ConsPlusNormal"/>
        <w:ind w:firstLine="540"/>
        <w:jc w:val="both"/>
        <w:rPr>
          <w:rFonts w:ascii="Times New Roman" w:hAnsi="Times New Roman" w:cs="Times New Roman"/>
          <w:color w:val="000000" w:themeColor="text1"/>
          <w:sz w:val="24"/>
          <w:szCs w:val="24"/>
        </w:rPr>
      </w:pPr>
      <w:r w:rsidRPr="00BF3C15">
        <w:rPr>
          <w:rFonts w:ascii="Times New Roman" w:hAnsi="Times New Roman" w:cs="Times New Roman"/>
          <w:color w:val="000000" w:themeColor="text1"/>
          <w:sz w:val="24"/>
          <w:szCs w:val="24"/>
        </w:rPr>
        <w:t xml:space="preserve"> </w:t>
      </w:r>
      <w:hyperlink w:anchor="P1440" w:history="1">
        <w:r w:rsidRPr="00BF3C15">
          <w:rPr>
            <w:rFonts w:ascii="Times New Roman" w:hAnsi="Times New Roman" w:cs="Times New Roman"/>
            <w:color w:val="000000" w:themeColor="text1"/>
            <w:sz w:val="24"/>
            <w:szCs w:val="24"/>
          </w:rPr>
          <w:t>пунктами</w:t>
        </w:r>
      </w:hyperlink>
      <w:r w:rsidRPr="00BF3C15">
        <w:rPr>
          <w:rFonts w:ascii="Times New Roman" w:hAnsi="Times New Roman" w:cs="Times New Roman"/>
          <w:color w:val="000000" w:themeColor="text1"/>
          <w:sz w:val="24"/>
          <w:szCs w:val="24"/>
        </w:rPr>
        <w:t xml:space="preserve"> 5 и 6 графы 2 Перечня, одновременно с включением сведений о соответствующем документе-основании в реестр соглашений (договоров) о предоставлении субсидий, бюджетных инвестиций, межбюджетных трансфертов, </w:t>
      </w:r>
      <w:proofErr w:type="gramStart"/>
      <w:r w:rsidRPr="00BF3C15">
        <w:rPr>
          <w:rFonts w:ascii="Times New Roman" w:hAnsi="Times New Roman" w:cs="Times New Roman"/>
          <w:color w:val="000000" w:themeColor="text1"/>
          <w:sz w:val="24"/>
          <w:szCs w:val="24"/>
        </w:rPr>
        <w:t>ведение</w:t>
      </w:r>
      <w:proofErr w:type="gramEnd"/>
      <w:r w:rsidRPr="00BF3C15">
        <w:rPr>
          <w:rFonts w:ascii="Times New Roman" w:hAnsi="Times New Roman" w:cs="Times New Roman"/>
          <w:color w:val="000000" w:themeColor="text1"/>
          <w:sz w:val="24"/>
          <w:szCs w:val="24"/>
        </w:rPr>
        <w:t xml:space="preserve"> которого осуществляется в порядке, установленном Министерством финансов Российской Федерации (далее – реестр соглашений);</w:t>
      </w:r>
    </w:p>
    <w:p w:rsidR="003F45D8" w:rsidRPr="00BF3C15" w:rsidRDefault="003F45D8" w:rsidP="00BF3C15">
      <w:pPr>
        <w:pStyle w:val="ConsPlusNormal"/>
        <w:ind w:firstLine="540"/>
        <w:jc w:val="both"/>
        <w:rPr>
          <w:rFonts w:ascii="Times New Roman" w:hAnsi="Times New Roman" w:cs="Times New Roman"/>
          <w:color w:val="000000" w:themeColor="text1"/>
          <w:sz w:val="24"/>
          <w:szCs w:val="24"/>
        </w:rPr>
      </w:pPr>
      <w:r w:rsidRPr="00BF3C15">
        <w:rPr>
          <w:rFonts w:ascii="Times New Roman" w:hAnsi="Times New Roman" w:cs="Times New Roman"/>
          <w:color w:val="000000" w:themeColor="text1"/>
          <w:sz w:val="24"/>
          <w:szCs w:val="24"/>
        </w:rPr>
        <w:t xml:space="preserve"> пунктом 10 графы 2 Перечня, одновременно с формированием Сведений о денежном обязательстве по данному бюджетному обязательству в полном объеме в сроки, установленные абзацем первым </w:t>
      </w:r>
      <w:hyperlink w:anchor="P211" w:history="1">
        <w:r w:rsidRPr="00BF3C15">
          <w:rPr>
            <w:rFonts w:ascii="Times New Roman" w:hAnsi="Times New Roman" w:cs="Times New Roman"/>
            <w:color w:val="000000" w:themeColor="text1"/>
            <w:sz w:val="24"/>
            <w:szCs w:val="24"/>
          </w:rPr>
          <w:t xml:space="preserve">пункта </w:t>
        </w:r>
      </w:hyperlink>
      <w:r w:rsidRPr="00BF3C15">
        <w:rPr>
          <w:rFonts w:ascii="Times New Roman" w:hAnsi="Times New Roman" w:cs="Times New Roman"/>
          <w:color w:val="000000" w:themeColor="text1"/>
          <w:sz w:val="24"/>
          <w:szCs w:val="24"/>
        </w:rPr>
        <w:t>17 настоящего Порядка.</w:t>
      </w:r>
    </w:p>
    <w:p w:rsidR="003F45D8" w:rsidRPr="00BF3C15" w:rsidRDefault="003F45D8" w:rsidP="00BF3C15">
      <w:pPr>
        <w:pStyle w:val="ConsPlusNormal"/>
        <w:ind w:firstLine="540"/>
        <w:jc w:val="both"/>
        <w:rPr>
          <w:rFonts w:ascii="Times New Roman" w:hAnsi="Times New Roman" w:cs="Times New Roman"/>
          <w:color w:val="000000" w:themeColor="text1"/>
          <w:sz w:val="24"/>
          <w:szCs w:val="24"/>
        </w:rPr>
      </w:pPr>
      <w:r w:rsidRPr="00BF3C15">
        <w:rPr>
          <w:rFonts w:ascii="Times New Roman" w:hAnsi="Times New Roman" w:cs="Times New Roman"/>
          <w:color w:val="000000" w:themeColor="text1"/>
          <w:sz w:val="24"/>
          <w:szCs w:val="24"/>
        </w:rPr>
        <w:t xml:space="preserve">Формирование Сведений о бюджетных обязательствах, возникших на основании документов-оснований, предусмотренных </w:t>
      </w:r>
      <w:hyperlink w:anchor="P1440" w:history="1">
        <w:r w:rsidRPr="00BF3C15">
          <w:rPr>
            <w:rFonts w:ascii="Times New Roman" w:hAnsi="Times New Roman" w:cs="Times New Roman"/>
            <w:color w:val="000000" w:themeColor="text1"/>
            <w:sz w:val="24"/>
            <w:szCs w:val="24"/>
          </w:rPr>
          <w:t>пунктами</w:t>
        </w:r>
      </w:hyperlink>
      <w:r w:rsidRPr="00BF3C15">
        <w:rPr>
          <w:rFonts w:ascii="Times New Roman" w:hAnsi="Times New Roman" w:cs="Times New Roman"/>
          <w:color w:val="000000" w:themeColor="text1"/>
          <w:sz w:val="24"/>
          <w:szCs w:val="24"/>
        </w:rPr>
        <w:t xml:space="preserve"> 5, 6 и 10</w:t>
      </w:r>
      <w:hyperlink w:anchor="P1440" w:history="1"/>
      <w:r w:rsidRPr="00BF3C15">
        <w:rPr>
          <w:rFonts w:ascii="Times New Roman" w:hAnsi="Times New Roman" w:cs="Times New Roman"/>
          <w:color w:val="000000" w:themeColor="text1"/>
          <w:sz w:val="24"/>
          <w:szCs w:val="24"/>
        </w:rPr>
        <w:t xml:space="preserve"> графы 2 Перечня, осуществляется Уполномоченным органом, после проверки наличия в распоряжении о </w:t>
      </w:r>
      <w:r w:rsidRPr="00BF3C15">
        <w:rPr>
          <w:rFonts w:ascii="Times New Roman" w:hAnsi="Times New Roman" w:cs="Times New Roman"/>
          <w:color w:val="000000" w:themeColor="text1"/>
          <w:sz w:val="24"/>
          <w:szCs w:val="24"/>
        </w:rPr>
        <w:lastRenderedPageBreak/>
        <w:t>совершении казначейских платежей (далее – распоряжение), представленном получателем средств бюджета, типа бюджетного обязательства.</w:t>
      </w:r>
    </w:p>
    <w:p w:rsidR="003F45D8" w:rsidRPr="00BF3C15" w:rsidRDefault="003F45D8" w:rsidP="00BF3C15">
      <w:pPr>
        <w:pStyle w:val="ConsPlusNormal"/>
        <w:ind w:firstLine="540"/>
        <w:jc w:val="both"/>
        <w:rPr>
          <w:rFonts w:ascii="Times New Roman" w:hAnsi="Times New Roman" w:cs="Times New Roman"/>
          <w:color w:val="000000" w:themeColor="text1"/>
          <w:sz w:val="24"/>
          <w:szCs w:val="24"/>
        </w:rPr>
      </w:pPr>
      <w:r w:rsidRPr="00BF3C15">
        <w:rPr>
          <w:rFonts w:ascii="Times New Roman" w:hAnsi="Times New Roman" w:cs="Times New Roman"/>
          <w:color w:val="000000" w:themeColor="text1"/>
          <w:sz w:val="24"/>
          <w:szCs w:val="24"/>
        </w:rPr>
        <w:t>б) Получателем средств бюджета:</w:t>
      </w:r>
    </w:p>
    <w:p w:rsidR="003F45D8" w:rsidRPr="00BF3C15" w:rsidRDefault="003F45D8" w:rsidP="00BF3C15">
      <w:pPr>
        <w:pStyle w:val="ConsPlusNormal"/>
        <w:ind w:firstLine="540"/>
        <w:jc w:val="both"/>
        <w:rPr>
          <w:rFonts w:ascii="Times New Roman" w:hAnsi="Times New Roman" w:cs="Times New Roman"/>
          <w:color w:val="000000" w:themeColor="text1"/>
          <w:sz w:val="24"/>
          <w:szCs w:val="24"/>
        </w:rPr>
      </w:pPr>
      <w:r w:rsidRPr="00BF3C15">
        <w:rPr>
          <w:rFonts w:ascii="Times New Roman" w:hAnsi="Times New Roman" w:cs="Times New Roman"/>
          <w:color w:val="000000" w:themeColor="text1"/>
          <w:sz w:val="24"/>
          <w:szCs w:val="24"/>
        </w:rPr>
        <w:t>в части принимаемых бюджетных обязательств, возникших на основании документов-оснований, предусмотренных:</w:t>
      </w:r>
    </w:p>
    <w:p w:rsidR="003F45D8" w:rsidRPr="00BF3C15" w:rsidRDefault="002E09DE" w:rsidP="00BF3C15">
      <w:pPr>
        <w:pStyle w:val="ConsPlusNormal"/>
        <w:ind w:firstLine="540"/>
        <w:jc w:val="both"/>
        <w:rPr>
          <w:rFonts w:ascii="Times New Roman" w:hAnsi="Times New Roman" w:cs="Times New Roman"/>
          <w:color w:val="000000" w:themeColor="text1"/>
          <w:sz w:val="24"/>
          <w:szCs w:val="24"/>
        </w:rPr>
      </w:pPr>
      <w:hyperlink w:anchor="P1338" w:history="1">
        <w:r w:rsidR="003F45D8" w:rsidRPr="00BF3C15">
          <w:rPr>
            <w:rFonts w:ascii="Times New Roman" w:hAnsi="Times New Roman" w:cs="Times New Roman"/>
            <w:color w:val="000000" w:themeColor="text1"/>
            <w:sz w:val="24"/>
            <w:szCs w:val="24"/>
          </w:rPr>
          <w:t>пунктами 1</w:t>
        </w:r>
      </w:hyperlink>
      <w:r w:rsidR="003F45D8" w:rsidRPr="00BF3C15">
        <w:rPr>
          <w:rFonts w:ascii="Times New Roman" w:hAnsi="Times New Roman" w:cs="Times New Roman"/>
          <w:color w:val="000000" w:themeColor="text1"/>
          <w:sz w:val="24"/>
          <w:szCs w:val="24"/>
        </w:rPr>
        <w:t xml:space="preserve"> и </w:t>
      </w:r>
      <w:hyperlink w:anchor="P1341" w:history="1">
        <w:r w:rsidR="003F45D8" w:rsidRPr="00BF3C15">
          <w:rPr>
            <w:rFonts w:ascii="Times New Roman" w:hAnsi="Times New Roman" w:cs="Times New Roman"/>
            <w:color w:val="000000" w:themeColor="text1"/>
            <w:sz w:val="24"/>
            <w:szCs w:val="24"/>
          </w:rPr>
          <w:t>2</w:t>
        </w:r>
      </w:hyperlink>
      <w:r w:rsidR="003F45D8" w:rsidRPr="00BF3C15">
        <w:rPr>
          <w:rFonts w:ascii="Times New Roman" w:hAnsi="Times New Roman" w:cs="Times New Roman"/>
          <w:color w:val="000000" w:themeColor="text1"/>
          <w:sz w:val="24"/>
          <w:szCs w:val="24"/>
        </w:rPr>
        <w:t xml:space="preserve"> графы 2 Перечня, подлежащих размещению в единой информационной системе, - в течение двух рабочих дней до дня направления на размещение в единой информационной системе извещения об осуществлении закупки в форме электронного документа или приглашения принять участие в определении поставщика (подрядчика, исполнителя) в форме электронного документа;</w:t>
      </w:r>
    </w:p>
    <w:p w:rsidR="003F45D8" w:rsidRPr="00BF3C15" w:rsidRDefault="003F45D8" w:rsidP="00BF3C15">
      <w:pPr>
        <w:pStyle w:val="ConsPlusNormal"/>
        <w:ind w:firstLine="540"/>
        <w:jc w:val="both"/>
        <w:rPr>
          <w:rFonts w:ascii="Times New Roman" w:hAnsi="Times New Roman" w:cs="Times New Roman"/>
          <w:color w:val="000000" w:themeColor="text1"/>
          <w:sz w:val="24"/>
          <w:szCs w:val="24"/>
        </w:rPr>
      </w:pPr>
      <w:r w:rsidRPr="00BF3C15">
        <w:rPr>
          <w:rFonts w:ascii="Times New Roman" w:hAnsi="Times New Roman" w:cs="Times New Roman"/>
          <w:color w:val="000000" w:themeColor="text1"/>
          <w:sz w:val="24"/>
          <w:szCs w:val="24"/>
        </w:rPr>
        <w:t>в части принятых бюджетных обязательств, возникших на основании документов-оснований, предусмотренных:</w:t>
      </w:r>
    </w:p>
    <w:p w:rsidR="003F45D8" w:rsidRPr="00BF3C15" w:rsidRDefault="003F45D8" w:rsidP="00BF3C15">
      <w:pPr>
        <w:pStyle w:val="ConsPlusNormal"/>
        <w:ind w:firstLine="540"/>
        <w:jc w:val="both"/>
        <w:rPr>
          <w:rFonts w:ascii="Times New Roman" w:hAnsi="Times New Roman" w:cs="Times New Roman"/>
          <w:color w:val="000000" w:themeColor="text1"/>
          <w:sz w:val="24"/>
          <w:szCs w:val="24"/>
        </w:rPr>
      </w:pPr>
      <w:r w:rsidRPr="00BF3C15">
        <w:rPr>
          <w:rFonts w:ascii="Times New Roman" w:hAnsi="Times New Roman" w:cs="Times New Roman"/>
          <w:color w:val="000000" w:themeColor="text1"/>
          <w:sz w:val="24"/>
          <w:szCs w:val="24"/>
        </w:rPr>
        <w:t xml:space="preserve"> </w:t>
      </w:r>
      <w:hyperlink w:anchor="P1344" w:history="1">
        <w:r w:rsidRPr="00BF3C15">
          <w:rPr>
            <w:rFonts w:ascii="Times New Roman" w:hAnsi="Times New Roman" w:cs="Times New Roman"/>
            <w:color w:val="000000" w:themeColor="text1"/>
            <w:sz w:val="24"/>
            <w:szCs w:val="24"/>
          </w:rPr>
          <w:t>пунктом 3</w:t>
        </w:r>
      </w:hyperlink>
      <w:r w:rsidRPr="00BF3C15">
        <w:rPr>
          <w:rFonts w:ascii="Times New Roman" w:hAnsi="Times New Roman" w:cs="Times New Roman"/>
          <w:color w:val="000000" w:themeColor="text1"/>
          <w:sz w:val="24"/>
          <w:szCs w:val="24"/>
        </w:rPr>
        <w:t xml:space="preserve"> графы 2 Перечня, сведения о котором подлежат включению в реестр контрактов, - одновременно с направлением в Федеральное казначейство сведений о заключенном государственном контракте, подлежащих включению в реестр контрактов в соответствии с Правилами ведения реестра контрактов;</w:t>
      </w:r>
    </w:p>
    <w:p w:rsidR="003F45D8" w:rsidRPr="00BF3C15" w:rsidRDefault="002E09DE" w:rsidP="00BF3C15">
      <w:pPr>
        <w:pStyle w:val="ConsPlusNormal"/>
        <w:ind w:firstLine="540"/>
        <w:jc w:val="both"/>
        <w:rPr>
          <w:rFonts w:ascii="Times New Roman" w:hAnsi="Times New Roman" w:cs="Times New Roman"/>
          <w:color w:val="000000" w:themeColor="text1"/>
          <w:sz w:val="24"/>
          <w:szCs w:val="24"/>
        </w:rPr>
      </w:pPr>
      <w:hyperlink w:anchor="P1344" w:history="1">
        <w:r w:rsidR="003F45D8" w:rsidRPr="00BF3C15">
          <w:rPr>
            <w:rFonts w:ascii="Times New Roman" w:hAnsi="Times New Roman" w:cs="Times New Roman"/>
            <w:color w:val="000000" w:themeColor="text1"/>
            <w:sz w:val="24"/>
            <w:szCs w:val="24"/>
          </w:rPr>
          <w:t xml:space="preserve">пунктом </w:t>
        </w:r>
      </w:hyperlink>
      <w:r w:rsidR="003F45D8" w:rsidRPr="00BF3C15">
        <w:rPr>
          <w:rFonts w:ascii="Times New Roman" w:hAnsi="Times New Roman" w:cs="Times New Roman"/>
          <w:color w:val="000000" w:themeColor="text1"/>
          <w:sz w:val="24"/>
          <w:szCs w:val="24"/>
        </w:rPr>
        <w:t>4 графы 2 Перечня, сведения о котором не подлежат включению в реестр контрактов, - не позднее трех рабочих дней со дня заключения муниципального контракта (договора);</w:t>
      </w:r>
    </w:p>
    <w:p w:rsidR="003F45D8" w:rsidRPr="00BF3C15" w:rsidRDefault="002E09DE" w:rsidP="00BF3C15">
      <w:pPr>
        <w:pStyle w:val="ConsPlusNormal"/>
        <w:ind w:firstLine="540"/>
        <w:jc w:val="both"/>
        <w:rPr>
          <w:rFonts w:ascii="Times New Roman" w:hAnsi="Times New Roman" w:cs="Times New Roman"/>
          <w:color w:val="000000" w:themeColor="text1"/>
          <w:sz w:val="24"/>
          <w:szCs w:val="24"/>
        </w:rPr>
      </w:pPr>
      <w:hyperlink w:anchor="P1338" w:history="1">
        <w:r w:rsidR="003F45D8" w:rsidRPr="00BF3C15">
          <w:rPr>
            <w:rFonts w:ascii="Times New Roman" w:hAnsi="Times New Roman" w:cs="Times New Roman"/>
            <w:color w:val="000000" w:themeColor="text1"/>
            <w:sz w:val="24"/>
            <w:szCs w:val="24"/>
          </w:rPr>
          <w:t xml:space="preserve">пунктами </w:t>
        </w:r>
      </w:hyperlink>
      <w:r w:rsidR="003F45D8" w:rsidRPr="00BF3C15">
        <w:rPr>
          <w:rFonts w:ascii="Times New Roman" w:hAnsi="Times New Roman" w:cs="Times New Roman"/>
          <w:color w:val="000000" w:themeColor="text1"/>
          <w:sz w:val="24"/>
          <w:szCs w:val="24"/>
        </w:rPr>
        <w:t xml:space="preserve">5 и </w:t>
      </w:r>
      <w:hyperlink w:anchor="P1341" w:history="1">
        <w:r w:rsidR="003F45D8" w:rsidRPr="00BF3C15">
          <w:rPr>
            <w:rFonts w:ascii="Times New Roman" w:hAnsi="Times New Roman" w:cs="Times New Roman"/>
            <w:color w:val="000000" w:themeColor="text1"/>
            <w:sz w:val="24"/>
            <w:szCs w:val="24"/>
          </w:rPr>
          <w:t>6</w:t>
        </w:r>
      </w:hyperlink>
      <w:r w:rsidR="003F45D8" w:rsidRPr="00BF3C15">
        <w:rPr>
          <w:rFonts w:ascii="Times New Roman" w:hAnsi="Times New Roman" w:cs="Times New Roman"/>
          <w:color w:val="000000" w:themeColor="text1"/>
          <w:sz w:val="24"/>
          <w:szCs w:val="24"/>
        </w:rPr>
        <w:t xml:space="preserve"> графы 2 Перечня, - не позднее трех рабочих дней со дня заключения соглашения о предоставлении субсидий, бюджетных инвестиций, межбюджетных трансфертов, в случае отсутствия сведений о соответствующем документе-основании  в реестре соглашений;</w:t>
      </w:r>
    </w:p>
    <w:p w:rsidR="003F45D8" w:rsidRPr="00BF3C15" w:rsidRDefault="003F45D8" w:rsidP="00BF3C15">
      <w:pPr>
        <w:pStyle w:val="ConsPlusNormal"/>
        <w:ind w:firstLine="540"/>
        <w:jc w:val="both"/>
        <w:rPr>
          <w:rFonts w:ascii="Times New Roman" w:hAnsi="Times New Roman" w:cs="Times New Roman"/>
          <w:color w:val="000000" w:themeColor="text1"/>
          <w:sz w:val="24"/>
          <w:szCs w:val="24"/>
        </w:rPr>
      </w:pPr>
      <w:r w:rsidRPr="00BF3C15">
        <w:rPr>
          <w:rFonts w:ascii="Times New Roman" w:hAnsi="Times New Roman" w:cs="Times New Roman"/>
          <w:color w:val="000000" w:themeColor="text1"/>
          <w:sz w:val="24"/>
          <w:szCs w:val="24"/>
        </w:rPr>
        <w:t xml:space="preserve"> </w:t>
      </w:r>
      <w:hyperlink w:anchor="P1420" w:history="1">
        <w:proofErr w:type="gramStart"/>
        <w:r w:rsidRPr="00BF3C15">
          <w:rPr>
            <w:rFonts w:ascii="Times New Roman" w:hAnsi="Times New Roman" w:cs="Times New Roman"/>
            <w:color w:val="000000" w:themeColor="text1"/>
            <w:sz w:val="24"/>
            <w:szCs w:val="24"/>
          </w:rPr>
          <w:t>пунктом 7</w:t>
        </w:r>
      </w:hyperlink>
      <w:r w:rsidRPr="00BF3C15">
        <w:rPr>
          <w:rFonts w:ascii="Times New Roman" w:hAnsi="Times New Roman" w:cs="Times New Roman"/>
          <w:color w:val="000000" w:themeColor="text1"/>
          <w:sz w:val="24"/>
          <w:szCs w:val="24"/>
        </w:rPr>
        <w:t xml:space="preserve"> графы 2 Перечня, - не позднее двух рабочих дней, следующих за  днем доведения лимитов бюджетных обязательств на принятие и исполнение получателем средств бюджета бюджетных обязательств, возникших на основании приказа о штатном расписании с расчетом годового фонда оплаты труда (иного документа, подтверждающего возникновение бюджетного обязательства, содержащего расчет годового объема оплаты труда (денежного содержания, денежного довольствия), в пределах доведенных лимитов бюджетных</w:t>
      </w:r>
      <w:proofErr w:type="gramEnd"/>
      <w:r w:rsidRPr="00BF3C15">
        <w:rPr>
          <w:rFonts w:ascii="Times New Roman" w:hAnsi="Times New Roman" w:cs="Times New Roman"/>
          <w:color w:val="000000" w:themeColor="text1"/>
          <w:sz w:val="24"/>
          <w:szCs w:val="24"/>
        </w:rPr>
        <w:t xml:space="preserve"> обязательств на соответствующие цели;</w:t>
      </w:r>
    </w:p>
    <w:p w:rsidR="003F45D8" w:rsidRPr="00BF3C15" w:rsidRDefault="002E09DE" w:rsidP="00BF3C15">
      <w:pPr>
        <w:pStyle w:val="ConsPlusNormal"/>
        <w:ind w:firstLine="540"/>
        <w:jc w:val="both"/>
        <w:rPr>
          <w:rFonts w:ascii="Times New Roman" w:hAnsi="Times New Roman" w:cs="Times New Roman"/>
          <w:color w:val="000000" w:themeColor="text1"/>
          <w:sz w:val="24"/>
          <w:szCs w:val="24"/>
        </w:rPr>
      </w:pPr>
      <w:hyperlink w:anchor="P1338" w:history="1">
        <w:proofErr w:type="gramStart"/>
        <w:r w:rsidR="003F45D8" w:rsidRPr="00BF3C15">
          <w:rPr>
            <w:rFonts w:ascii="Times New Roman" w:hAnsi="Times New Roman" w:cs="Times New Roman"/>
            <w:color w:val="000000" w:themeColor="text1"/>
            <w:sz w:val="24"/>
            <w:szCs w:val="24"/>
          </w:rPr>
          <w:t xml:space="preserve">пунктами </w:t>
        </w:r>
      </w:hyperlink>
      <w:r w:rsidR="003F45D8" w:rsidRPr="00BF3C15">
        <w:rPr>
          <w:rFonts w:ascii="Times New Roman" w:hAnsi="Times New Roman" w:cs="Times New Roman"/>
          <w:color w:val="000000" w:themeColor="text1"/>
          <w:sz w:val="24"/>
          <w:szCs w:val="24"/>
        </w:rPr>
        <w:t xml:space="preserve">8 и </w:t>
      </w:r>
      <w:hyperlink w:anchor="P1341" w:history="1">
        <w:r w:rsidR="003F45D8" w:rsidRPr="00BF3C15">
          <w:rPr>
            <w:rFonts w:ascii="Times New Roman" w:hAnsi="Times New Roman" w:cs="Times New Roman"/>
            <w:color w:val="000000" w:themeColor="text1"/>
            <w:sz w:val="24"/>
            <w:szCs w:val="24"/>
          </w:rPr>
          <w:t>9</w:t>
        </w:r>
      </w:hyperlink>
      <w:r w:rsidR="003F45D8" w:rsidRPr="00BF3C15">
        <w:rPr>
          <w:rFonts w:ascii="Times New Roman" w:hAnsi="Times New Roman" w:cs="Times New Roman"/>
          <w:color w:val="000000" w:themeColor="text1"/>
          <w:sz w:val="24"/>
          <w:szCs w:val="24"/>
        </w:rPr>
        <w:t xml:space="preserve"> графы 2 Перечня в срок, установленный бюджетным законодательством Российской Федерации для представления в установленном порядке получателем средств бюджета – должником информации об источнике образования задолженности и кодах бюджетной классификации Российской Федерации, по которым должны быть произведены расходы по исполнению исполнительного документа, решения налогового органа о взыскании налога, сбора, страхового взноса, пеней и штрафов, предусматривающие обращение взыскания на</w:t>
      </w:r>
      <w:proofErr w:type="gramEnd"/>
      <w:r w:rsidR="003F45D8" w:rsidRPr="00BF3C15">
        <w:rPr>
          <w:rFonts w:ascii="Times New Roman" w:hAnsi="Times New Roman" w:cs="Times New Roman"/>
          <w:color w:val="000000" w:themeColor="text1"/>
          <w:sz w:val="24"/>
          <w:szCs w:val="24"/>
        </w:rPr>
        <w:t xml:space="preserve"> средства бюджетов бюджетной системы Российской Федерации (далее – решение налогового органа).</w:t>
      </w:r>
    </w:p>
    <w:p w:rsidR="003F45D8" w:rsidRPr="00BF3C15" w:rsidRDefault="003F45D8" w:rsidP="00BF3C15">
      <w:pPr>
        <w:pStyle w:val="ConsPlusNormal"/>
        <w:ind w:firstLine="540"/>
        <w:jc w:val="both"/>
        <w:rPr>
          <w:rFonts w:ascii="Times New Roman" w:hAnsi="Times New Roman" w:cs="Times New Roman"/>
          <w:color w:val="000000" w:themeColor="text1"/>
          <w:sz w:val="24"/>
          <w:szCs w:val="24"/>
        </w:rPr>
      </w:pPr>
      <w:r w:rsidRPr="00BF3C15">
        <w:rPr>
          <w:rFonts w:ascii="Times New Roman" w:hAnsi="Times New Roman" w:cs="Times New Roman"/>
          <w:color w:val="000000" w:themeColor="text1"/>
          <w:sz w:val="24"/>
          <w:szCs w:val="24"/>
        </w:rPr>
        <w:t>пунктом 10 графы 2 Перечня, исполнение денежных обязательств по которым осуществляется в случаях, установленных абзацами третьим - седьмым пункта 17 настоящего Порядка,</w:t>
      </w:r>
      <w:r w:rsidRPr="00BF3C15">
        <w:rPr>
          <w:rFonts w:ascii="Times New Roman" w:hAnsi="Times New Roman" w:cs="Times New Roman"/>
          <w:sz w:val="24"/>
          <w:szCs w:val="24"/>
        </w:rPr>
        <w:t xml:space="preserve"> </w:t>
      </w:r>
      <w:r w:rsidRPr="00BF3C15">
        <w:rPr>
          <w:rFonts w:ascii="Times New Roman" w:hAnsi="Times New Roman" w:cs="Times New Roman"/>
          <w:color w:val="000000" w:themeColor="text1"/>
          <w:sz w:val="24"/>
          <w:szCs w:val="24"/>
        </w:rPr>
        <w:t>не позднее трех рабочих дней со дня поступления документа-основания получателю средств бюджета для оплаты.</w:t>
      </w:r>
    </w:p>
    <w:p w:rsidR="003F45D8" w:rsidRPr="00BF3C15" w:rsidRDefault="003F45D8" w:rsidP="00BF3C15">
      <w:pPr>
        <w:pStyle w:val="ConsPlusNormal"/>
        <w:ind w:firstLine="540"/>
        <w:jc w:val="both"/>
        <w:rPr>
          <w:rFonts w:ascii="Times New Roman" w:hAnsi="Times New Roman" w:cs="Times New Roman"/>
          <w:color w:val="000000" w:themeColor="text1"/>
          <w:sz w:val="24"/>
          <w:szCs w:val="24"/>
        </w:rPr>
      </w:pPr>
      <w:r w:rsidRPr="00BF3C15">
        <w:rPr>
          <w:rFonts w:ascii="Times New Roman" w:hAnsi="Times New Roman" w:cs="Times New Roman"/>
          <w:color w:val="000000" w:themeColor="text1"/>
          <w:sz w:val="24"/>
          <w:szCs w:val="24"/>
        </w:rPr>
        <w:t xml:space="preserve">При направлении в Уполномоченный орган Сведений о бюджетном обязательстве, возникшем на основании документа-основания, предусмотренного </w:t>
      </w:r>
      <w:hyperlink w:anchor="P1420" w:history="1">
        <w:r w:rsidRPr="00BF3C15">
          <w:rPr>
            <w:rFonts w:ascii="Times New Roman" w:hAnsi="Times New Roman" w:cs="Times New Roman"/>
            <w:color w:val="000000" w:themeColor="text1"/>
            <w:sz w:val="24"/>
            <w:szCs w:val="24"/>
          </w:rPr>
          <w:t xml:space="preserve">пунктом </w:t>
        </w:r>
      </w:hyperlink>
      <w:r w:rsidRPr="00BF3C15">
        <w:rPr>
          <w:rFonts w:ascii="Times New Roman" w:hAnsi="Times New Roman" w:cs="Times New Roman"/>
          <w:color w:val="000000" w:themeColor="text1"/>
          <w:sz w:val="24"/>
          <w:szCs w:val="24"/>
        </w:rPr>
        <w:t>7 графы 2 Перечня, копия указанного документа-основания в Уполномоченный орган не представляется.</w:t>
      </w:r>
    </w:p>
    <w:p w:rsidR="003F45D8" w:rsidRPr="00BF3C15" w:rsidRDefault="003F45D8" w:rsidP="00BF3C15">
      <w:pPr>
        <w:pStyle w:val="ConsPlusNormal"/>
        <w:ind w:firstLine="540"/>
        <w:jc w:val="both"/>
        <w:rPr>
          <w:rFonts w:ascii="Times New Roman" w:hAnsi="Times New Roman" w:cs="Times New Roman"/>
          <w:color w:val="000000" w:themeColor="text1"/>
          <w:sz w:val="24"/>
          <w:szCs w:val="24"/>
        </w:rPr>
      </w:pPr>
      <w:r w:rsidRPr="00BF3C15">
        <w:rPr>
          <w:rFonts w:ascii="Times New Roman" w:hAnsi="Times New Roman" w:cs="Times New Roman"/>
          <w:color w:val="000000" w:themeColor="text1"/>
          <w:sz w:val="24"/>
          <w:szCs w:val="24"/>
        </w:rPr>
        <w:t>7. Для внесения изменений в поставленное на учет бюджетное обязательство (аннулирования неисполненной части бюджетного обязательства) формируются Сведения о бюджетном обязательстве в соответствии с положениями пункта 6 настоящего порядка с указанием учетного номера бюджетного обязательства, в которое вносится изменение.</w:t>
      </w:r>
    </w:p>
    <w:p w:rsidR="003F45D8" w:rsidRPr="00BF3C15" w:rsidRDefault="003F45D8" w:rsidP="00BF3C15">
      <w:pPr>
        <w:pStyle w:val="ConsPlusNormal"/>
        <w:ind w:firstLine="540"/>
        <w:jc w:val="both"/>
        <w:rPr>
          <w:rFonts w:ascii="Times New Roman" w:hAnsi="Times New Roman" w:cs="Times New Roman"/>
          <w:color w:val="000000" w:themeColor="text1"/>
          <w:sz w:val="24"/>
          <w:szCs w:val="24"/>
        </w:rPr>
      </w:pPr>
      <w:proofErr w:type="gramStart"/>
      <w:r w:rsidRPr="00BF3C15">
        <w:rPr>
          <w:rFonts w:ascii="Times New Roman" w:hAnsi="Times New Roman" w:cs="Times New Roman"/>
          <w:color w:val="000000" w:themeColor="text1"/>
          <w:sz w:val="24"/>
          <w:szCs w:val="24"/>
        </w:rPr>
        <w:t>В случае внесения изменений в поставленное на учет бюджетное обязательство без внесения изменений в документ-основание</w:t>
      </w:r>
      <w:proofErr w:type="gramEnd"/>
      <w:r w:rsidRPr="00BF3C15">
        <w:rPr>
          <w:rFonts w:ascii="Times New Roman" w:hAnsi="Times New Roman" w:cs="Times New Roman"/>
          <w:color w:val="000000" w:themeColor="text1"/>
          <w:sz w:val="24"/>
          <w:szCs w:val="24"/>
        </w:rPr>
        <w:t>, предусмотренный пунктами 3 и 4 графы 2 Перечня, получатель средств бюджета формирует Сведения о бюджетном обязательстве не позднее трех рабочих дней, следующих за днем возникновения обстоятельств, требующих внесения изменений в бюджетное обязательство.</w:t>
      </w:r>
    </w:p>
    <w:p w:rsidR="003F45D8" w:rsidRPr="00BF3C15" w:rsidRDefault="003F45D8" w:rsidP="00BF3C15">
      <w:pPr>
        <w:pStyle w:val="ConsPlusNormal"/>
        <w:ind w:firstLine="540"/>
        <w:jc w:val="both"/>
        <w:rPr>
          <w:rFonts w:ascii="Times New Roman" w:hAnsi="Times New Roman" w:cs="Times New Roman"/>
          <w:color w:val="000000" w:themeColor="text1"/>
          <w:sz w:val="24"/>
          <w:szCs w:val="24"/>
        </w:rPr>
      </w:pPr>
      <w:r w:rsidRPr="00BF3C15">
        <w:rPr>
          <w:rFonts w:ascii="Times New Roman" w:hAnsi="Times New Roman" w:cs="Times New Roman"/>
          <w:color w:val="000000" w:themeColor="text1"/>
          <w:sz w:val="24"/>
          <w:szCs w:val="24"/>
        </w:rPr>
        <w:t xml:space="preserve">8. </w:t>
      </w:r>
      <w:proofErr w:type="gramStart"/>
      <w:r w:rsidRPr="00BF3C15">
        <w:rPr>
          <w:rFonts w:ascii="Times New Roman" w:hAnsi="Times New Roman" w:cs="Times New Roman"/>
          <w:color w:val="000000" w:themeColor="text1"/>
          <w:sz w:val="24"/>
          <w:szCs w:val="24"/>
        </w:rPr>
        <w:t xml:space="preserve">Сведения о бюджетном обязательстве, возникшем на основании документа-основания, предусмотренного </w:t>
      </w:r>
      <w:hyperlink w:anchor="P1357" w:history="1">
        <w:r w:rsidRPr="00BF3C15">
          <w:rPr>
            <w:rFonts w:ascii="Times New Roman" w:hAnsi="Times New Roman" w:cs="Times New Roman"/>
            <w:color w:val="000000" w:themeColor="text1"/>
            <w:sz w:val="24"/>
            <w:szCs w:val="24"/>
          </w:rPr>
          <w:t>пунктом 4</w:t>
        </w:r>
      </w:hyperlink>
      <w:r w:rsidRPr="00BF3C15">
        <w:rPr>
          <w:rFonts w:ascii="Times New Roman" w:hAnsi="Times New Roman" w:cs="Times New Roman"/>
          <w:color w:val="000000" w:themeColor="text1"/>
          <w:sz w:val="24"/>
          <w:szCs w:val="24"/>
        </w:rPr>
        <w:t xml:space="preserve"> графы 2 Перечня, направляются в Уполномоченный орган с приложением копии договора (документа о внесении изменений в договор), в форме </w:t>
      </w:r>
      <w:r w:rsidRPr="00BF3C15">
        <w:rPr>
          <w:rFonts w:ascii="Times New Roman" w:hAnsi="Times New Roman" w:cs="Times New Roman"/>
          <w:color w:val="000000" w:themeColor="text1"/>
          <w:sz w:val="24"/>
          <w:szCs w:val="24"/>
        </w:rPr>
        <w:lastRenderedPageBreak/>
        <w:t>электронной копии документа на бумажном носителе, созданной посредством его сканирования, или копии электронного документа, подтвержденной электронной подписью лица, имеющего право действовать от имени получателя средств бюджета.</w:t>
      </w:r>
      <w:proofErr w:type="gramEnd"/>
    </w:p>
    <w:p w:rsidR="003F45D8" w:rsidRPr="00BF3C15" w:rsidRDefault="003F45D8" w:rsidP="00BF3C15">
      <w:pPr>
        <w:pStyle w:val="ConsPlusNormal"/>
        <w:ind w:firstLine="540"/>
        <w:jc w:val="both"/>
        <w:rPr>
          <w:rFonts w:ascii="Times New Roman" w:hAnsi="Times New Roman" w:cs="Times New Roman"/>
          <w:color w:val="000000" w:themeColor="text1"/>
          <w:sz w:val="24"/>
          <w:szCs w:val="24"/>
        </w:rPr>
      </w:pPr>
      <w:r w:rsidRPr="00BF3C15">
        <w:rPr>
          <w:rFonts w:ascii="Times New Roman" w:hAnsi="Times New Roman" w:cs="Times New Roman"/>
          <w:color w:val="000000" w:themeColor="text1"/>
          <w:sz w:val="24"/>
          <w:szCs w:val="24"/>
        </w:rPr>
        <w:t xml:space="preserve"> 9. В случае внесения изменений в бюджетное обязательство без внесения изменений в документ-основание, а также в связи с внесением изменений в документ-основание, содержащийся в информационных системах, документ-основание в Уполномоченный орган повторно не представляется.</w:t>
      </w:r>
    </w:p>
    <w:p w:rsidR="003F45D8" w:rsidRPr="00BF3C15" w:rsidRDefault="003F45D8" w:rsidP="00BF3C15">
      <w:pPr>
        <w:pStyle w:val="ConsPlusNormal"/>
        <w:ind w:firstLine="540"/>
        <w:jc w:val="both"/>
        <w:rPr>
          <w:rFonts w:ascii="Times New Roman" w:hAnsi="Times New Roman" w:cs="Times New Roman"/>
          <w:color w:val="000000" w:themeColor="text1"/>
          <w:sz w:val="24"/>
          <w:szCs w:val="24"/>
        </w:rPr>
      </w:pPr>
      <w:proofErr w:type="gramStart"/>
      <w:r w:rsidRPr="00BF3C15">
        <w:rPr>
          <w:rFonts w:ascii="Times New Roman" w:hAnsi="Times New Roman" w:cs="Times New Roman"/>
          <w:color w:val="000000" w:themeColor="text1"/>
          <w:sz w:val="24"/>
          <w:szCs w:val="24"/>
        </w:rPr>
        <w:t>В случае внесения изменений в бюджетное обязательство в связи с внесением изменений в документ-основание</w:t>
      </w:r>
      <w:proofErr w:type="gramEnd"/>
      <w:r w:rsidRPr="00BF3C15">
        <w:rPr>
          <w:rFonts w:ascii="Times New Roman" w:hAnsi="Times New Roman" w:cs="Times New Roman"/>
          <w:color w:val="000000" w:themeColor="text1"/>
          <w:sz w:val="24"/>
          <w:szCs w:val="24"/>
        </w:rPr>
        <w:t>, документ, предусматривающий внесение изменений в документ-основание, отсутствующий в информационной системе, направляется получателем средств бюджета в Уполномоченный орган одновременно с формированием Сведений о бюджетном обязательстве</w:t>
      </w:r>
    </w:p>
    <w:p w:rsidR="003F45D8" w:rsidRPr="00BF3C15" w:rsidRDefault="003F45D8" w:rsidP="00BF3C15">
      <w:pPr>
        <w:pStyle w:val="ConsPlusNormal"/>
        <w:ind w:firstLine="540"/>
        <w:jc w:val="both"/>
        <w:rPr>
          <w:rFonts w:ascii="Times New Roman" w:hAnsi="Times New Roman" w:cs="Times New Roman"/>
          <w:color w:val="000000" w:themeColor="text1"/>
          <w:sz w:val="24"/>
          <w:szCs w:val="24"/>
        </w:rPr>
      </w:pPr>
      <w:r w:rsidRPr="00BF3C15">
        <w:rPr>
          <w:rFonts w:ascii="Times New Roman" w:hAnsi="Times New Roman" w:cs="Times New Roman"/>
          <w:color w:val="000000" w:themeColor="text1"/>
          <w:sz w:val="24"/>
          <w:szCs w:val="24"/>
        </w:rPr>
        <w:t>10. При постановке на учет бюджетных обязательств (внесения в них изменений) в соответствии со Сведениями о бюджетном обязательстве, сформированными получателем средств бюджета, Уполномоченный орган осуществляет их проверку по следующим направлениям:</w:t>
      </w:r>
    </w:p>
    <w:p w:rsidR="003F45D8" w:rsidRPr="00BF3C15" w:rsidRDefault="003F45D8" w:rsidP="00BF3C15">
      <w:pPr>
        <w:pStyle w:val="ConsPlusNormal"/>
        <w:ind w:firstLine="540"/>
        <w:jc w:val="both"/>
        <w:rPr>
          <w:rFonts w:ascii="Times New Roman" w:hAnsi="Times New Roman" w:cs="Times New Roman"/>
          <w:color w:val="000000" w:themeColor="text1"/>
          <w:sz w:val="24"/>
          <w:szCs w:val="24"/>
        </w:rPr>
      </w:pPr>
      <w:r w:rsidRPr="00BF3C15">
        <w:rPr>
          <w:rFonts w:ascii="Times New Roman" w:hAnsi="Times New Roman" w:cs="Times New Roman"/>
          <w:color w:val="000000" w:themeColor="text1"/>
          <w:sz w:val="24"/>
          <w:szCs w:val="24"/>
        </w:rPr>
        <w:t>соответствие информации о бюджетном обязательстве, указанной в Сведениях о бюджетном обязательстве, документам-основаниям, подлежащим представлению получателями средств бюджета в Уполномоченный орган, для постановки на учет бюджетных обязательств в соответствии с настоящим Порядком или включению в установленном порядке в реестр контрактов;</w:t>
      </w:r>
    </w:p>
    <w:p w:rsidR="003F45D8" w:rsidRPr="00BF3C15" w:rsidRDefault="003F45D8" w:rsidP="00BF3C15">
      <w:pPr>
        <w:pStyle w:val="ConsPlusNormal"/>
        <w:ind w:firstLine="540"/>
        <w:jc w:val="both"/>
        <w:rPr>
          <w:rFonts w:ascii="Times New Roman" w:hAnsi="Times New Roman" w:cs="Times New Roman"/>
          <w:color w:val="000000" w:themeColor="text1"/>
          <w:sz w:val="24"/>
          <w:szCs w:val="24"/>
        </w:rPr>
      </w:pPr>
      <w:r w:rsidRPr="00BF3C15">
        <w:rPr>
          <w:rFonts w:ascii="Times New Roman" w:hAnsi="Times New Roman" w:cs="Times New Roman"/>
          <w:color w:val="000000" w:themeColor="text1"/>
          <w:sz w:val="24"/>
          <w:szCs w:val="24"/>
        </w:rPr>
        <w:t xml:space="preserve">соответствие информации о бюджетном обязательстве, указанной в Сведениях о бюджетном обязательстве, составу информации, подлежащей включению в Сведения о бюджетном обязательстве в соответствии с </w:t>
      </w:r>
      <w:hyperlink w:anchor="P492" w:history="1">
        <w:r w:rsidRPr="00BF3C15">
          <w:rPr>
            <w:rFonts w:ascii="Times New Roman" w:hAnsi="Times New Roman" w:cs="Times New Roman"/>
            <w:color w:val="000000" w:themeColor="text1"/>
            <w:sz w:val="24"/>
            <w:szCs w:val="24"/>
          </w:rPr>
          <w:t>приложением N 1</w:t>
        </w:r>
      </w:hyperlink>
      <w:r w:rsidRPr="00BF3C15">
        <w:rPr>
          <w:rFonts w:ascii="Times New Roman" w:hAnsi="Times New Roman" w:cs="Times New Roman"/>
          <w:color w:val="000000" w:themeColor="text1"/>
          <w:sz w:val="24"/>
          <w:szCs w:val="24"/>
        </w:rPr>
        <w:t xml:space="preserve"> к настоящему Порядку;</w:t>
      </w:r>
    </w:p>
    <w:p w:rsidR="003F45D8" w:rsidRPr="00BF3C15" w:rsidRDefault="003F45D8" w:rsidP="00BF3C15">
      <w:pPr>
        <w:pStyle w:val="ConsPlusNormal"/>
        <w:ind w:firstLine="540"/>
        <w:jc w:val="both"/>
        <w:rPr>
          <w:rFonts w:ascii="Times New Roman" w:hAnsi="Times New Roman" w:cs="Times New Roman"/>
          <w:color w:val="000000" w:themeColor="text1"/>
          <w:sz w:val="24"/>
          <w:szCs w:val="24"/>
        </w:rPr>
      </w:pPr>
      <w:proofErr w:type="spellStart"/>
      <w:r w:rsidRPr="00BF3C15">
        <w:rPr>
          <w:rFonts w:ascii="Times New Roman" w:hAnsi="Times New Roman" w:cs="Times New Roman"/>
          <w:color w:val="000000" w:themeColor="text1"/>
          <w:sz w:val="24"/>
          <w:szCs w:val="24"/>
        </w:rPr>
        <w:t>непревышение</w:t>
      </w:r>
      <w:proofErr w:type="spellEnd"/>
      <w:r w:rsidRPr="00BF3C15">
        <w:rPr>
          <w:rFonts w:ascii="Times New Roman" w:hAnsi="Times New Roman" w:cs="Times New Roman"/>
          <w:color w:val="000000" w:themeColor="text1"/>
          <w:sz w:val="24"/>
          <w:szCs w:val="24"/>
        </w:rPr>
        <w:t xml:space="preserve"> суммы бюджетного обязательства по соответствующим кодам классификации расходов бюджета над суммой неиспользованных лимитов бюджетных обязательств (бюджетных ассигнований на исполнение публичных нормативных обязательств), отраженных на соответствующем лицевом счете получателя бюджетных средств, отдельно для текущего финансового года, для первого и для второго года планового периода;</w:t>
      </w:r>
    </w:p>
    <w:p w:rsidR="003F45D8" w:rsidRPr="00BF3C15" w:rsidRDefault="003F45D8" w:rsidP="00BF3C15">
      <w:pPr>
        <w:pStyle w:val="ConsPlusNormal"/>
        <w:ind w:firstLine="540"/>
        <w:jc w:val="both"/>
        <w:rPr>
          <w:rFonts w:ascii="Times New Roman" w:hAnsi="Times New Roman" w:cs="Times New Roman"/>
          <w:color w:val="000000" w:themeColor="text1"/>
          <w:sz w:val="24"/>
          <w:szCs w:val="24"/>
        </w:rPr>
      </w:pPr>
      <w:r w:rsidRPr="00BF3C15">
        <w:rPr>
          <w:rFonts w:ascii="Times New Roman" w:hAnsi="Times New Roman" w:cs="Times New Roman"/>
          <w:color w:val="000000" w:themeColor="text1"/>
          <w:sz w:val="24"/>
          <w:szCs w:val="24"/>
        </w:rPr>
        <w:t>соответствие предмета бюджетного обязательства, указанного в Сведениях о бюджетном обязательстве, документе-основании, коду вида (кодам видов) расходов классификации расходов бюджета, указанном</w:t>
      </w:r>
      <w:proofErr w:type="gramStart"/>
      <w:r w:rsidRPr="00BF3C15">
        <w:rPr>
          <w:rFonts w:ascii="Times New Roman" w:hAnsi="Times New Roman" w:cs="Times New Roman"/>
          <w:color w:val="000000" w:themeColor="text1"/>
          <w:sz w:val="24"/>
          <w:szCs w:val="24"/>
        </w:rPr>
        <w:t>у(</w:t>
      </w:r>
      <w:proofErr w:type="spellStart"/>
      <w:proofErr w:type="gramEnd"/>
      <w:r w:rsidRPr="00BF3C15">
        <w:rPr>
          <w:rFonts w:ascii="Times New Roman" w:hAnsi="Times New Roman" w:cs="Times New Roman"/>
          <w:color w:val="000000" w:themeColor="text1"/>
          <w:sz w:val="24"/>
          <w:szCs w:val="24"/>
        </w:rPr>
        <w:t>ым</w:t>
      </w:r>
      <w:proofErr w:type="spellEnd"/>
      <w:r w:rsidRPr="00BF3C15">
        <w:rPr>
          <w:rFonts w:ascii="Times New Roman" w:hAnsi="Times New Roman" w:cs="Times New Roman"/>
          <w:color w:val="000000" w:themeColor="text1"/>
          <w:sz w:val="24"/>
          <w:szCs w:val="24"/>
        </w:rPr>
        <w:t>) в Сведениях о бюджетном обязательстве, документе-основании.</w:t>
      </w:r>
    </w:p>
    <w:p w:rsidR="003F45D8" w:rsidRPr="00BF3C15" w:rsidRDefault="003F45D8" w:rsidP="00BF3C15">
      <w:pPr>
        <w:pStyle w:val="ConsPlusNormal"/>
        <w:ind w:firstLine="540"/>
        <w:jc w:val="both"/>
        <w:rPr>
          <w:rFonts w:ascii="Times New Roman" w:hAnsi="Times New Roman" w:cs="Times New Roman"/>
          <w:color w:val="000000" w:themeColor="text1"/>
          <w:sz w:val="24"/>
          <w:szCs w:val="24"/>
        </w:rPr>
      </w:pPr>
      <w:r w:rsidRPr="00BF3C15">
        <w:rPr>
          <w:rFonts w:ascii="Times New Roman" w:hAnsi="Times New Roman" w:cs="Times New Roman"/>
          <w:color w:val="000000" w:themeColor="text1"/>
          <w:sz w:val="24"/>
          <w:szCs w:val="24"/>
        </w:rPr>
        <w:t>В случае формирования Сведений о бюджетном обязательстве Уполномоченным органом,  при постановке на учет бюджетного обязательства (внесении в него изменений), осуществляется проверка, предусмотренная абзацем четвертым настоящего пункта.</w:t>
      </w:r>
    </w:p>
    <w:p w:rsidR="003F45D8" w:rsidRPr="00BF3C15" w:rsidRDefault="003F45D8" w:rsidP="00BF3C15">
      <w:pPr>
        <w:pStyle w:val="ConsPlusNormal"/>
        <w:ind w:firstLine="540"/>
        <w:jc w:val="both"/>
        <w:rPr>
          <w:rFonts w:ascii="Times New Roman" w:hAnsi="Times New Roman" w:cs="Times New Roman"/>
          <w:color w:val="000000" w:themeColor="text1"/>
          <w:sz w:val="24"/>
          <w:szCs w:val="24"/>
        </w:rPr>
      </w:pPr>
      <w:proofErr w:type="gramStart"/>
      <w:r w:rsidRPr="00BF3C15">
        <w:rPr>
          <w:rFonts w:ascii="Times New Roman" w:hAnsi="Times New Roman" w:cs="Times New Roman"/>
          <w:color w:val="000000" w:themeColor="text1"/>
          <w:sz w:val="24"/>
          <w:szCs w:val="24"/>
        </w:rPr>
        <w:t>При постановке на учет бюджетных обязательств, возникающих на основании документа-основания, предусмотренного пунктом 3 графы 2 Перечня, сведения о котором подлежат включению в реестр контрактов, Уполномоченный орган при проведении проверки, предусмотренной абзацем вторым настоящего пункта, осуществляет проверку соответствия информации, включаемой в Сведения о бюджетном обязательстве, аналогичной информации, подлежащей включению в реестр контрактов, и условиям документа-основания.</w:t>
      </w:r>
      <w:proofErr w:type="gramEnd"/>
    </w:p>
    <w:p w:rsidR="003F45D8" w:rsidRPr="00BF3C15" w:rsidRDefault="003F45D8" w:rsidP="00BF3C15">
      <w:pPr>
        <w:pStyle w:val="ConsPlusNormal"/>
        <w:ind w:firstLine="540"/>
        <w:jc w:val="both"/>
        <w:rPr>
          <w:rFonts w:ascii="Times New Roman" w:hAnsi="Times New Roman" w:cs="Times New Roman"/>
          <w:color w:val="000000" w:themeColor="text1"/>
          <w:sz w:val="24"/>
          <w:szCs w:val="24"/>
        </w:rPr>
      </w:pPr>
      <w:r w:rsidRPr="00BF3C15">
        <w:rPr>
          <w:rFonts w:ascii="Times New Roman" w:hAnsi="Times New Roman" w:cs="Times New Roman"/>
          <w:color w:val="000000" w:themeColor="text1"/>
          <w:sz w:val="24"/>
          <w:szCs w:val="24"/>
        </w:rPr>
        <w:t xml:space="preserve">В случае внесения изменений в поставленное на учет бюджетное обязательство, предусматривающих уменьшение суммы принятого бюджетного обязательства Уполномоченный орган осуществляет проверку </w:t>
      </w:r>
      <w:proofErr w:type="spellStart"/>
      <w:r w:rsidRPr="00BF3C15">
        <w:rPr>
          <w:rFonts w:ascii="Times New Roman" w:hAnsi="Times New Roman" w:cs="Times New Roman"/>
          <w:color w:val="000000" w:themeColor="text1"/>
          <w:sz w:val="24"/>
          <w:szCs w:val="24"/>
        </w:rPr>
        <w:t>непревышения</w:t>
      </w:r>
      <w:proofErr w:type="spellEnd"/>
      <w:r w:rsidRPr="00BF3C15">
        <w:rPr>
          <w:rFonts w:ascii="Times New Roman" w:hAnsi="Times New Roman" w:cs="Times New Roman"/>
          <w:color w:val="000000" w:themeColor="text1"/>
          <w:sz w:val="24"/>
          <w:szCs w:val="24"/>
        </w:rPr>
        <w:t xml:space="preserve"> суммы исполнения бюджетного обязательства над изменяемой суммой бюджетного обязательства.</w:t>
      </w:r>
    </w:p>
    <w:p w:rsidR="003F45D8" w:rsidRPr="00BF3C15" w:rsidRDefault="003F45D8" w:rsidP="00BF3C15">
      <w:pPr>
        <w:pStyle w:val="ConsPlusNormal"/>
        <w:ind w:firstLine="540"/>
        <w:jc w:val="both"/>
        <w:rPr>
          <w:rFonts w:ascii="Times New Roman" w:hAnsi="Times New Roman" w:cs="Times New Roman"/>
          <w:color w:val="000000" w:themeColor="text1"/>
          <w:sz w:val="24"/>
          <w:szCs w:val="24"/>
        </w:rPr>
      </w:pPr>
      <w:r w:rsidRPr="00BF3C15">
        <w:rPr>
          <w:rFonts w:ascii="Times New Roman" w:hAnsi="Times New Roman" w:cs="Times New Roman"/>
          <w:color w:val="000000" w:themeColor="text1"/>
          <w:sz w:val="24"/>
          <w:szCs w:val="24"/>
        </w:rPr>
        <w:t>В случае аннулирования принимаемого бюджетного обязательства проверка, предусмотренная абзацем вторым, четвертым и пятым настоящего пункта, не осуществляется.</w:t>
      </w:r>
    </w:p>
    <w:p w:rsidR="003F45D8" w:rsidRPr="00BF3C15" w:rsidRDefault="003F45D8" w:rsidP="00BF3C15">
      <w:pPr>
        <w:pStyle w:val="ConsPlusNormal"/>
        <w:ind w:firstLine="540"/>
        <w:jc w:val="both"/>
        <w:rPr>
          <w:rFonts w:ascii="Times New Roman" w:hAnsi="Times New Roman" w:cs="Times New Roman"/>
          <w:color w:val="000000" w:themeColor="text1"/>
          <w:sz w:val="24"/>
          <w:szCs w:val="24"/>
        </w:rPr>
      </w:pPr>
      <w:r w:rsidRPr="00BF3C15">
        <w:rPr>
          <w:rFonts w:ascii="Times New Roman" w:hAnsi="Times New Roman" w:cs="Times New Roman"/>
          <w:color w:val="000000" w:themeColor="text1"/>
          <w:sz w:val="24"/>
          <w:szCs w:val="24"/>
        </w:rPr>
        <w:t xml:space="preserve">При постановке на учет бюджетного обязательства (внесение в него изменений) Уполномоченный орган осуществляет проверку Сведений о бюджетном обязательстве, сформированном на основании документа-основания, предусмотренных </w:t>
      </w:r>
      <w:r w:rsidR="002E09DE" w:rsidRPr="002E09DE">
        <w:rPr>
          <w:rFonts w:ascii="Times New Roman" w:hAnsi="Times New Roman" w:cs="Times New Roman"/>
          <w:sz w:val="24"/>
          <w:szCs w:val="24"/>
        </w:rPr>
        <w:fldChar w:fldCharType="begin"/>
      </w:r>
      <w:r w:rsidRPr="00BF3C15">
        <w:rPr>
          <w:rFonts w:ascii="Times New Roman" w:hAnsi="Times New Roman" w:cs="Times New Roman"/>
          <w:sz w:val="24"/>
          <w:szCs w:val="24"/>
        </w:rPr>
        <w:instrText xml:space="preserve"> HYPERLINK \l "P1338" </w:instrText>
      </w:r>
      <w:r w:rsidR="002E09DE" w:rsidRPr="002E09DE">
        <w:rPr>
          <w:rFonts w:ascii="Times New Roman" w:hAnsi="Times New Roman" w:cs="Times New Roman"/>
          <w:sz w:val="24"/>
          <w:szCs w:val="24"/>
        </w:rPr>
        <w:fldChar w:fldCharType="separate"/>
      </w:r>
      <w:r w:rsidRPr="00BF3C15">
        <w:rPr>
          <w:rFonts w:ascii="Times New Roman" w:hAnsi="Times New Roman" w:cs="Times New Roman"/>
          <w:color w:val="000000" w:themeColor="text1"/>
          <w:sz w:val="24"/>
          <w:szCs w:val="24"/>
        </w:rPr>
        <w:t>пунктом:</w:t>
      </w:r>
    </w:p>
    <w:p w:rsidR="003F45D8" w:rsidRPr="00BF3C15" w:rsidRDefault="003F45D8" w:rsidP="00BF3C15">
      <w:pPr>
        <w:pStyle w:val="ConsPlusNormal"/>
        <w:ind w:firstLine="540"/>
        <w:jc w:val="both"/>
        <w:rPr>
          <w:rFonts w:ascii="Times New Roman" w:hAnsi="Times New Roman" w:cs="Times New Roman"/>
          <w:color w:val="000000" w:themeColor="text1"/>
          <w:sz w:val="24"/>
          <w:szCs w:val="24"/>
        </w:rPr>
      </w:pPr>
      <w:r w:rsidRPr="00BF3C15">
        <w:rPr>
          <w:rFonts w:ascii="Times New Roman" w:hAnsi="Times New Roman" w:cs="Times New Roman"/>
          <w:color w:val="000000" w:themeColor="text1"/>
          <w:sz w:val="24"/>
          <w:szCs w:val="24"/>
        </w:rPr>
        <w:t xml:space="preserve"> 1</w:t>
      </w:r>
      <w:r w:rsidR="002E09DE" w:rsidRPr="00BF3C15">
        <w:rPr>
          <w:rFonts w:ascii="Times New Roman" w:hAnsi="Times New Roman" w:cs="Times New Roman"/>
          <w:color w:val="000000" w:themeColor="text1"/>
          <w:sz w:val="24"/>
          <w:szCs w:val="24"/>
        </w:rPr>
        <w:fldChar w:fldCharType="end"/>
      </w:r>
      <w:r w:rsidRPr="00BF3C15">
        <w:rPr>
          <w:rFonts w:ascii="Times New Roman" w:hAnsi="Times New Roman" w:cs="Times New Roman"/>
          <w:color w:val="000000" w:themeColor="text1"/>
          <w:sz w:val="24"/>
          <w:szCs w:val="24"/>
        </w:rPr>
        <w:t xml:space="preserve"> - 2</w:t>
      </w:r>
      <w:hyperlink w:anchor="P1440" w:history="1"/>
      <w:r w:rsidRPr="00BF3C15">
        <w:rPr>
          <w:rFonts w:ascii="Times New Roman" w:hAnsi="Times New Roman" w:cs="Times New Roman"/>
          <w:color w:val="000000" w:themeColor="text1"/>
          <w:sz w:val="24"/>
          <w:szCs w:val="24"/>
        </w:rPr>
        <w:t xml:space="preserve"> графы 2 Перечня, сформированного с использованием единой информационной системы, - в течение одного рабочего дня, следующего за днем поступления в Уполномоченный орган Сведений о бюджетном обязательстве;</w:t>
      </w:r>
    </w:p>
    <w:p w:rsidR="003F45D8" w:rsidRPr="00BF3C15" w:rsidRDefault="002E09DE" w:rsidP="00BF3C15">
      <w:pPr>
        <w:pStyle w:val="ConsPlusNormal"/>
        <w:ind w:firstLine="540"/>
        <w:jc w:val="both"/>
        <w:rPr>
          <w:rFonts w:ascii="Times New Roman" w:hAnsi="Times New Roman" w:cs="Times New Roman"/>
          <w:sz w:val="24"/>
          <w:szCs w:val="24"/>
        </w:rPr>
      </w:pPr>
      <w:hyperlink w:anchor="P680">
        <w:r w:rsidR="003F45D8" w:rsidRPr="00BF3C15">
          <w:rPr>
            <w:rFonts w:ascii="Times New Roman" w:hAnsi="Times New Roman" w:cs="Times New Roman"/>
            <w:sz w:val="24"/>
            <w:szCs w:val="24"/>
          </w:rPr>
          <w:t>3 графы 2</w:t>
        </w:r>
      </w:hyperlink>
      <w:r w:rsidR="003F45D8" w:rsidRPr="00BF3C15">
        <w:rPr>
          <w:rFonts w:ascii="Times New Roman" w:hAnsi="Times New Roman" w:cs="Times New Roman"/>
          <w:sz w:val="24"/>
          <w:szCs w:val="24"/>
        </w:rPr>
        <w:t xml:space="preserve"> Перечня, сформированного с использованием единой информационной системы, - в течение трех рабочих дней, следующих за днем поступления в </w:t>
      </w:r>
      <w:r w:rsidR="003F45D8" w:rsidRPr="00BF3C15">
        <w:rPr>
          <w:rFonts w:ascii="Times New Roman" w:hAnsi="Times New Roman" w:cs="Times New Roman"/>
          <w:color w:val="000000" w:themeColor="text1"/>
          <w:sz w:val="24"/>
          <w:szCs w:val="24"/>
        </w:rPr>
        <w:t>Уполномоченный</w:t>
      </w:r>
      <w:r w:rsidR="003F45D8" w:rsidRPr="00BF3C15">
        <w:rPr>
          <w:rFonts w:ascii="Times New Roman" w:hAnsi="Times New Roman" w:cs="Times New Roman"/>
          <w:sz w:val="24"/>
          <w:szCs w:val="24"/>
        </w:rPr>
        <w:t xml:space="preserve"> </w:t>
      </w:r>
      <w:r w:rsidR="003F45D8" w:rsidRPr="00BF3C15">
        <w:rPr>
          <w:rFonts w:ascii="Times New Roman" w:hAnsi="Times New Roman" w:cs="Times New Roman"/>
          <w:sz w:val="24"/>
          <w:szCs w:val="24"/>
        </w:rPr>
        <w:lastRenderedPageBreak/>
        <w:t>орган Сведений о бюджетном обязательстве;</w:t>
      </w:r>
    </w:p>
    <w:p w:rsidR="003F45D8" w:rsidRPr="00BF3C15" w:rsidRDefault="002E09DE" w:rsidP="00BF3C15">
      <w:pPr>
        <w:pStyle w:val="ConsPlusNormal"/>
        <w:ind w:firstLine="540"/>
        <w:jc w:val="both"/>
        <w:rPr>
          <w:rFonts w:ascii="Times New Roman" w:hAnsi="Times New Roman" w:cs="Times New Roman"/>
          <w:sz w:val="24"/>
          <w:szCs w:val="24"/>
        </w:rPr>
      </w:pPr>
      <w:hyperlink w:anchor="P680">
        <w:r w:rsidR="003F45D8" w:rsidRPr="00BF3C15">
          <w:rPr>
            <w:rFonts w:ascii="Times New Roman" w:hAnsi="Times New Roman" w:cs="Times New Roman"/>
            <w:sz w:val="24"/>
            <w:szCs w:val="24"/>
          </w:rPr>
          <w:t>3 графы 2</w:t>
        </w:r>
      </w:hyperlink>
      <w:r w:rsidR="003F45D8" w:rsidRPr="00BF3C15">
        <w:rPr>
          <w:rFonts w:ascii="Times New Roman" w:hAnsi="Times New Roman" w:cs="Times New Roman"/>
          <w:sz w:val="24"/>
          <w:szCs w:val="24"/>
        </w:rPr>
        <w:t xml:space="preserve"> Перечня, сформированного без использования единой информационной системы, - в течение пяти рабочих дней, следующих за днем поступления в </w:t>
      </w:r>
      <w:r w:rsidR="003F45D8" w:rsidRPr="00BF3C15">
        <w:rPr>
          <w:rFonts w:ascii="Times New Roman" w:hAnsi="Times New Roman" w:cs="Times New Roman"/>
          <w:color w:val="000000" w:themeColor="text1"/>
          <w:sz w:val="24"/>
          <w:szCs w:val="24"/>
        </w:rPr>
        <w:t>Уполномоченный</w:t>
      </w:r>
      <w:r w:rsidR="003F45D8" w:rsidRPr="00BF3C15">
        <w:rPr>
          <w:rFonts w:ascii="Times New Roman" w:hAnsi="Times New Roman" w:cs="Times New Roman"/>
          <w:sz w:val="24"/>
          <w:szCs w:val="24"/>
        </w:rPr>
        <w:t xml:space="preserve"> орган Сведений о бюджетном обязательстве;</w:t>
      </w:r>
    </w:p>
    <w:p w:rsidR="003F45D8" w:rsidRPr="00BF3C15" w:rsidRDefault="003F45D8" w:rsidP="00BF3C15">
      <w:pPr>
        <w:pStyle w:val="ConsPlusNormal"/>
        <w:ind w:firstLine="540"/>
        <w:jc w:val="both"/>
        <w:rPr>
          <w:rFonts w:ascii="Times New Roman" w:hAnsi="Times New Roman" w:cs="Times New Roman"/>
          <w:color w:val="000000" w:themeColor="text1"/>
          <w:sz w:val="24"/>
          <w:szCs w:val="24"/>
        </w:rPr>
      </w:pPr>
      <w:r w:rsidRPr="00BF3C15">
        <w:rPr>
          <w:rFonts w:ascii="Times New Roman" w:hAnsi="Times New Roman" w:cs="Times New Roman"/>
          <w:color w:val="000000" w:themeColor="text1"/>
          <w:sz w:val="24"/>
          <w:szCs w:val="24"/>
        </w:rPr>
        <w:t>1, 2, 4 - 10 графы 2 Перечня, сформированного без использования единой информационной системы, - в течение двух рабочих дней, следующих за днем поступления в Уполномоченный</w:t>
      </w:r>
      <w:r w:rsidRPr="00BF3C15">
        <w:rPr>
          <w:rFonts w:ascii="Times New Roman" w:hAnsi="Times New Roman" w:cs="Times New Roman"/>
          <w:sz w:val="24"/>
          <w:szCs w:val="24"/>
        </w:rPr>
        <w:t xml:space="preserve"> </w:t>
      </w:r>
      <w:r w:rsidRPr="00BF3C15">
        <w:rPr>
          <w:rFonts w:ascii="Times New Roman" w:hAnsi="Times New Roman" w:cs="Times New Roman"/>
          <w:color w:val="000000" w:themeColor="text1"/>
          <w:sz w:val="24"/>
          <w:szCs w:val="24"/>
        </w:rPr>
        <w:t>орган Сведений о бюджетном обязательстве.</w:t>
      </w:r>
    </w:p>
    <w:p w:rsidR="003F45D8" w:rsidRPr="00BF3C15" w:rsidRDefault="003F45D8" w:rsidP="00BF3C15">
      <w:pPr>
        <w:pStyle w:val="ConsPlusNormal"/>
        <w:ind w:firstLine="540"/>
        <w:jc w:val="both"/>
        <w:rPr>
          <w:rFonts w:ascii="Times New Roman" w:hAnsi="Times New Roman" w:cs="Times New Roman"/>
          <w:color w:val="000000" w:themeColor="text1"/>
          <w:sz w:val="24"/>
          <w:szCs w:val="24"/>
        </w:rPr>
      </w:pPr>
      <w:r w:rsidRPr="00BF3C15">
        <w:rPr>
          <w:rFonts w:ascii="Times New Roman" w:hAnsi="Times New Roman" w:cs="Times New Roman"/>
          <w:color w:val="000000" w:themeColor="text1"/>
          <w:sz w:val="24"/>
          <w:szCs w:val="24"/>
        </w:rPr>
        <w:t>В случае формирования сведений о бюджетном обязательстве с использованием единой информационной системы проверки, предусмотренные абзацами вторым, третьим, пятым настоящего пункта, осуществляются Уполномоченным органом в единой информационной системе, в том числе автоматически.</w:t>
      </w:r>
    </w:p>
    <w:p w:rsidR="003F45D8" w:rsidRPr="00BF3C15" w:rsidRDefault="003F45D8" w:rsidP="00BF3C15">
      <w:pPr>
        <w:pStyle w:val="ConsPlusNormal"/>
        <w:ind w:firstLine="540"/>
        <w:jc w:val="both"/>
        <w:rPr>
          <w:rFonts w:ascii="Times New Roman" w:hAnsi="Times New Roman" w:cs="Times New Roman"/>
          <w:color w:val="000000" w:themeColor="text1"/>
          <w:sz w:val="24"/>
          <w:szCs w:val="24"/>
        </w:rPr>
      </w:pPr>
      <w:r w:rsidRPr="00BF3C15">
        <w:rPr>
          <w:rFonts w:ascii="Times New Roman" w:hAnsi="Times New Roman" w:cs="Times New Roman"/>
          <w:color w:val="000000" w:themeColor="text1"/>
          <w:sz w:val="24"/>
          <w:szCs w:val="24"/>
        </w:rPr>
        <w:t xml:space="preserve">11. </w:t>
      </w:r>
      <w:proofErr w:type="gramStart"/>
      <w:r w:rsidRPr="00BF3C15">
        <w:rPr>
          <w:rFonts w:ascii="Times New Roman" w:hAnsi="Times New Roman" w:cs="Times New Roman"/>
          <w:color w:val="000000" w:themeColor="text1"/>
          <w:sz w:val="24"/>
          <w:szCs w:val="24"/>
        </w:rPr>
        <w:t xml:space="preserve">В случае положительного результата проверки Сведений о бюджетном обязательстве, предусмотренной </w:t>
      </w:r>
      <w:hyperlink w:anchor="P121" w:history="1">
        <w:r w:rsidRPr="00BF3C15">
          <w:rPr>
            <w:rFonts w:ascii="Times New Roman" w:hAnsi="Times New Roman" w:cs="Times New Roman"/>
            <w:color w:val="000000" w:themeColor="text1"/>
            <w:sz w:val="24"/>
            <w:szCs w:val="24"/>
          </w:rPr>
          <w:t>пунктом 1</w:t>
        </w:r>
      </w:hyperlink>
      <w:r w:rsidRPr="00BF3C15">
        <w:rPr>
          <w:rFonts w:ascii="Times New Roman" w:hAnsi="Times New Roman" w:cs="Times New Roman"/>
          <w:color w:val="000000" w:themeColor="text1"/>
          <w:sz w:val="24"/>
          <w:szCs w:val="24"/>
        </w:rPr>
        <w:t>0 настоящего Порядка Уполномоченный орган присваивает учетный номер бюджетному обязательству (вносит изменения в бюджетное обязательство) в течение сроков, указанных в пункте 10 настоящего Порядка, и не позднее рабочего дня, следующего за днем постановки на учет бюджетного обязательства (внесения изменений в бюджетное обязательство), направляет получателю средств бюджета извещение о</w:t>
      </w:r>
      <w:proofErr w:type="gramEnd"/>
      <w:r w:rsidRPr="00BF3C15">
        <w:rPr>
          <w:rFonts w:ascii="Times New Roman" w:hAnsi="Times New Roman" w:cs="Times New Roman"/>
          <w:color w:val="000000" w:themeColor="text1"/>
          <w:sz w:val="24"/>
          <w:szCs w:val="24"/>
        </w:rPr>
        <w:t xml:space="preserve"> постановке на учет (изменении) бюджетного обязательства, реквизиты которого установлены в Приложении № 6 к настоящему порядку.</w:t>
      </w:r>
    </w:p>
    <w:p w:rsidR="003F45D8" w:rsidRPr="00BF3C15" w:rsidRDefault="003F45D8" w:rsidP="00BF3C15">
      <w:pPr>
        <w:pStyle w:val="ConsPlusNormal"/>
        <w:ind w:firstLine="540"/>
        <w:jc w:val="both"/>
        <w:rPr>
          <w:rFonts w:ascii="Times New Roman" w:hAnsi="Times New Roman" w:cs="Times New Roman"/>
          <w:color w:val="000000" w:themeColor="text1"/>
          <w:sz w:val="24"/>
          <w:szCs w:val="24"/>
        </w:rPr>
      </w:pPr>
      <w:r w:rsidRPr="00BF3C15">
        <w:rPr>
          <w:rFonts w:ascii="Times New Roman" w:hAnsi="Times New Roman" w:cs="Times New Roman"/>
          <w:color w:val="000000" w:themeColor="text1"/>
          <w:sz w:val="24"/>
          <w:szCs w:val="24"/>
        </w:rPr>
        <w:t>Извещение о бюджетном обязательстве направляется получателю средств бюджета Уполномоченным органом в форме электронного документа, подписанного электронной подписью уполномоченного лица органа Федерального казначейства.</w:t>
      </w:r>
    </w:p>
    <w:p w:rsidR="003F45D8" w:rsidRPr="00BF3C15" w:rsidRDefault="003F45D8" w:rsidP="00BF3C15">
      <w:pPr>
        <w:pStyle w:val="ConsPlusNormal"/>
        <w:ind w:firstLine="540"/>
        <w:jc w:val="both"/>
        <w:rPr>
          <w:rFonts w:ascii="Times New Roman" w:hAnsi="Times New Roman" w:cs="Times New Roman"/>
          <w:color w:val="000000" w:themeColor="text1"/>
          <w:sz w:val="24"/>
          <w:szCs w:val="24"/>
        </w:rPr>
      </w:pPr>
      <w:r w:rsidRPr="00BF3C15">
        <w:rPr>
          <w:rFonts w:ascii="Times New Roman" w:hAnsi="Times New Roman" w:cs="Times New Roman"/>
          <w:color w:val="000000" w:themeColor="text1"/>
          <w:sz w:val="24"/>
          <w:szCs w:val="24"/>
        </w:rPr>
        <w:t>Учетный номер бюджетного обязательства является уникальным и не подлежит изменению, в том числе при изменении отдельных реквизитов бюджетного обязательства.</w:t>
      </w:r>
    </w:p>
    <w:p w:rsidR="003F45D8" w:rsidRPr="00BF3C15" w:rsidRDefault="003F45D8" w:rsidP="00BF3C15">
      <w:pPr>
        <w:pStyle w:val="ConsPlusNormal"/>
        <w:ind w:firstLine="540"/>
        <w:jc w:val="both"/>
        <w:rPr>
          <w:rFonts w:ascii="Times New Roman" w:hAnsi="Times New Roman" w:cs="Times New Roman"/>
          <w:color w:val="000000" w:themeColor="text1"/>
          <w:sz w:val="24"/>
          <w:szCs w:val="24"/>
        </w:rPr>
      </w:pPr>
      <w:r w:rsidRPr="00BF3C15">
        <w:rPr>
          <w:rFonts w:ascii="Times New Roman" w:hAnsi="Times New Roman" w:cs="Times New Roman"/>
          <w:color w:val="000000" w:themeColor="text1"/>
          <w:sz w:val="24"/>
          <w:szCs w:val="24"/>
        </w:rPr>
        <w:t>Учетный номер бюджетного обязательства имеет следующую структуру, состоящую из девятнадцати разрядов:</w:t>
      </w:r>
    </w:p>
    <w:p w:rsidR="003F45D8" w:rsidRPr="00BF3C15" w:rsidRDefault="003F45D8" w:rsidP="00BF3C15">
      <w:pPr>
        <w:pStyle w:val="ConsPlusNormal"/>
        <w:ind w:firstLine="540"/>
        <w:jc w:val="both"/>
        <w:rPr>
          <w:rFonts w:ascii="Times New Roman" w:hAnsi="Times New Roman" w:cs="Times New Roman"/>
          <w:color w:val="000000" w:themeColor="text1"/>
          <w:sz w:val="24"/>
          <w:szCs w:val="24"/>
        </w:rPr>
      </w:pPr>
      <w:r w:rsidRPr="00BF3C15">
        <w:rPr>
          <w:rFonts w:ascii="Times New Roman" w:hAnsi="Times New Roman" w:cs="Times New Roman"/>
          <w:color w:val="000000" w:themeColor="text1"/>
          <w:sz w:val="24"/>
          <w:szCs w:val="24"/>
        </w:rPr>
        <w:t>с 1 по 8 разряд - код получателя средств бюджета по реестру участников бюджетного процесса (далее - Сводный реестр);</w:t>
      </w:r>
    </w:p>
    <w:p w:rsidR="003F45D8" w:rsidRPr="00BF3C15" w:rsidRDefault="003F45D8" w:rsidP="00BF3C15">
      <w:pPr>
        <w:pStyle w:val="ConsPlusNormal"/>
        <w:ind w:firstLine="540"/>
        <w:jc w:val="both"/>
        <w:rPr>
          <w:rFonts w:ascii="Times New Roman" w:hAnsi="Times New Roman" w:cs="Times New Roman"/>
          <w:color w:val="000000" w:themeColor="text1"/>
          <w:sz w:val="24"/>
          <w:szCs w:val="24"/>
        </w:rPr>
      </w:pPr>
      <w:r w:rsidRPr="00BF3C15">
        <w:rPr>
          <w:rFonts w:ascii="Times New Roman" w:hAnsi="Times New Roman" w:cs="Times New Roman"/>
          <w:color w:val="000000" w:themeColor="text1"/>
          <w:sz w:val="24"/>
          <w:szCs w:val="24"/>
        </w:rPr>
        <w:t>9 и 10 разряды - последние две цифры года, в котором бюджетное обязательство поставлено на учет;</w:t>
      </w:r>
    </w:p>
    <w:p w:rsidR="003F45D8" w:rsidRPr="00BF3C15" w:rsidRDefault="003F45D8" w:rsidP="00BF3C15">
      <w:pPr>
        <w:pStyle w:val="ConsPlusNormal"/>
        <w:ind w:firstLine="540"/>
        <w:jc w:val="both"/>
        <w:rPr>
          <w:rFonts w:ascii="Times New Roman" w:hAnsi="Times New Roman" w:cs="Times New Roman"/>
          <w:color w:val="000000" w:themeColor="text1"/>
          <w:sz w:val="24"/>
          <w:szCs w:val="24"/>
        </w:rPr>
      </w:pPr>
      <w:r w:rsidRPr="00BF3C15">
        <w:rPr>
          <w:rFonts w:ascii="Times New Roman" w:hAnsi="Times New Roman" w:cs="Times New Roman"/>
          <w:color w:val="000000" w:themeColor="text1"/>
          <w:sz w:val="24"/>
          <w:szCs w:val="24"/>
        </w:rPr>
        <w:t>с 11 по 19 разряд - номер бюджетного обязательства, присваиваемый Уполномоченным органом в рамках одного календарного года.</w:t>
      </w:r>
    </w:p>
    <w:p w:rsidR="003F45D8" w:rsidRPr="00BF3C15" w:rsidRDefault="003F45D8" w:rsidP="00BF3C15">
      <w:pPr>
        <w:pStyle w:val="ConsPlusNormal"/>
        <w:ind w:firstLine="540"/>
        <w:jc w:val="both"/>
        <w:rPr>
          <w:rFonts w:ascii="Times New Roman" w:hAnsi="Times New Roman" w:cs="Times New Roman"/>
          <w:color w:val="000000" w:themeColor="text1"/>
          <w:sz w:val="24"/>
          <w:szCs w:val="24"/>
        </w:rPr>
      </w:pPr>
      <w:r w:rsidRPr="00BF3C15">
        <w:rPr>
          <w:rFonts w:ascii="Times New Roman" w:hAnsi="Times New Roman" w:cs="Times New Roman"/>
          <w:color w:val="000000" w:themeColor="text1"/>
          <w:sz w:val="24"/>
          <w:szCs w:val="24"/>
        </w:rPr>
        <w:t>12. Одно поставленное на учет бюджетное обязательство может содержать несколько кодов классификации расходов бюджета.</w:t>
      </w:r>
    </w:p>
    <w:p w:rsidR="003F45D8" w:rsidRPr="00BF3C15" w:rsidRDefault="003F45D8" w:rsidP="00BF3C15">
      <w:pPr>
        <w:pStyle w:val="ConsPlusNormal"/>
        <w:ind w:firstLine="540"/>
        <w:jc w:val="both"/>
        <w:rPr>
          <w:rFonts w:ascii="Times New Roman" w:hAnsi="Times New Roman" w:cs="Times New Roman"/>
          <w:color w:val="000000" w:themeColor="text1"/>
          <w:sz w:val="24"/>
          <w:szCs w:val="24"/>
        </w:rPr>
      </w:pPr>
      <w:r w:rsidRPr="00BF3C15">
        <w:rPr>
          <w:rFonts w:ascii="Times New Roman" w:hAnsi="Times New Roman" w:cs="Times New Roman"/>
          <w:color w:val="000000" w:themeColor="text1"/>
          <w:sz w:val="24"/>
          <w:szCs w:val="24"/>
        </w:rPr>
        <w:t xml:space="preserve">13. </w:t>
      </w:r>
      <w:proofErr w:type="gramStart"/>
      <w:r w:rsidRPr="00BF3C15">
        <w:rPr>
          <w:rFonts w:ascii="Times New Roman" w:hAnsi="Times New Roman" w:cs="Times New Roman"/>
          <w:color w:val="000000" w:themeColor="text1"/>
          <w:sz w:val="24"/>
          <w:szCs w:val="24"/>
        </w:rPr>
        <w:t xml:space="preserve">В случае отрицательного результата проверки Сведений о бюджетном обязательстве на соответствие положениям, предусмотренным </w:t>
      </w:r>
      <w:hyperlink w:anchor="P129" w:history="1">
        <w:r w:rsidRPr="00BF3C15">
          <w:rPr>
            <w:rFonts w:ascii="Times New Roman" w:hAnsi="Times New Roman" w:cs="Times New Roman"/>
            <w:color w:val="000000" w:themeColor="text1"/>
            <w:sz w:val="24"/>
            <w:szCs w:val="24"/>
          </w:rPr>
          <w:t>абзацами вторым</w:t>
        </w:r>
      </w:hyperlink>
      <w:r w:rsidRPr="00BF3C15">
        <w:rPr>
          <w:rFonts w:ascii="Times New Roman" w:hAnsi="Times New Roman" w:cs="Times New Roman"/>
          <w:color w:val="000000" w:themeColor="text1"/>
          <w:sz w:val="24"/>
          <w:szCs w:val="24"/>
        </w:rPr>
        <w:t xml:space="preserve">, третьим, пятым и </w:t>
      </w:r>
      <w:hyperlink w:anchor="P136" w:history="1">
        <w:r w:rsidRPr="00BF3C15">
          <w:rPr>
            <w:rFonts w:ascii="Times New Roman" w:hAnsi="Times New Roman" w:cs="Times New Roman"/>
            <w:color w:val="000000" w:themeColor="text1"/>
            <w:sz w:val="24"/>
            <w:szCs w:val="24"/>
          </w:rPr>
          <w:t>восьмым пункта 10</w:t>
        </w:r>
      </w:hyperlink>
      <w:r w:rsidRPr="00BF3C15">
        <w:rPr>
          <w:rFonts w:ascii="Times New Roman" w:hAnsi="Times New Roman" w:cs="Times New Roman"/>
          <w:color w:val="000000" w:themeColor="text1"/>
          <w:sz w:val="24"/>
          <w:szCs w:val="24"/>
        </w:rPr>
        <w:t xml:space="preserve"> настоящего Порядка, Уполномоченный орган в сроки, установленные в </w:t>
      </w:r>
      <w:hyperlink w:anchor="P121" w:history="1">
        <w:r w:rsidRPr="00BF3C15">
          <w:rPr>
            <w:rFonts w:ascii="Times New Roman" w:hAnsi="Times New Roman" w:cs="Times New Roman"/>
            <w:color w:val="000000" w:themeColor="text1"/>
            <w:sz w:val="24"/>
            <w:szCs w:val="24"/>
          </w:rPr>
          <w:t>пункте 1</w:t>
        </w:r>
      </w:hyperlink>
      <w:r w:rsidRPr="00BF3C15">
        <w:rPr>
          <w:rFonts w:ascii="Times New Roman" w:hAnsi="Times New Roman" w:cs="Times New Roman"/>
          <w:color w:val="000000" w:themeColor="text1"/>
          <w:sz w:val="24"/>
          <w:szCs w:val="24"/>
        </w:rPr>
        <w:t>0 настоящего Порядка, направляет получателю средств бюджета уведомление в электронной форме, содержащее информацию, позволяющую идентифицировать документ, не принятый к исполнению, а также содержащее дату и причину отказа.</w:t>
      </w:r>
      <w:proofErr w:type="gramEnd"/>
    </w:p>
    <w:p w:rsidR="003F45D8" w:rsidRPr="00BF3C15" w:rsidRDefault="003F45D8" w:rsidP="00BF3C15">
      <w:pPr>
        <w:pStyle w:val="ConsPlusNormal"/>
        <w:ind w:firstLine="540"/>
        <w:jc w:val="both"/>
        <w:rPr>
          <w:rFonts w:ascii="Times New Roman" w:hAnsi="Times New Roman" w:cs="Times New Roman"/>
          <w:sz w:val="24"/>
          <w:szCs w:val="24"/>
        </w:rPr>
      </w:pPr>
      <w:proofErr w:type="gramStart"/>
      <w:r w:rsidRPr="00BF3C15">
        <w:rPr>
          <w:rFonts w:ascii="Times New Roman" w:hAnsi="Times New Roman" w:cs="Times New Roman"/>
          <w:sz w:val="24"/>
          <w:szCs w:val="24"/>
        </w:rPr>
        <w:t>В случае превышения суммы бюджетного обязательства по соответствующим кодам классификации расходов бюджета на суммой неиспользованных лимитов бюджетных обязательств, отраженных на соответствующем лицевом счете получателя бюджетных средств в валюте Российской Федерации Уполномоченный орган в сроки, установленные пунктом  10 настоящего Порядка:</w:t>
      </w:r>
      <w:proofErr w:type="gramEnd"/>
    </w:p>
    <w:p w:rsidR="003F45D8" w:rsidRPr="00BF3C15" w:rsidRDefault="003F45D8" w:rsidP="00BF3C15">
      <w:pPr>
        <w:pStyle w:val="ConsPlusNormal"/>
        <w:ind w:firstLine="540"/>
        <w:jc w:val="both"/>
        <w:rPr>
          <w:rFonts w:ascii="Times New Roman" w:hAnsi="Times New Roman" w:cs="Times New Roman"/>
          <w:color w:val="000000" w:themeColor="text1"/>
          <w:sz w:val="24"/>
          <w:szCs w:val="24"/>
        </w:rPr>
      </w:pPr>
      <w:r w:rsidRPr="00BF3C15">
        <w:rPr>
          <w:rFonts w:ascii="Times New Roman" w:hAnsi="Times New Roman" w:cs="Times New Roman"/>
          <w:color w:val="000000" w:themeColor="text1"/>
          <w:sz w:val="24"/>
          <w:szCs w:val="24"/>
        </w:rPr>
        <w:t xml:space="preserve">в отношении Сведений о бюджетных обязательствах, возникших на основании документов-оснований, предусмотренных </w:t>
      </w:r>
      <w:hyperlink w:anchor="P1338" w:history="1">
        <w:r w:rsidRPr="00BF3C15">
          <w:rPr>
            <w:rFonts w:ascii="Times New Roman" w:hAnsi="Times New Roman" w:cs="Times New Roman"/>
            <w:color w:val="000000" w:themeColor="text1"/>
            <w:sz w:val="24"/>
            <w:szCs w:val="24"/>
          </w:rPr>
          <w:t>пунктами 1</w:t>
        </w:r>
      </w:hyperlink>
      <w:r w:rsidRPr="00BF3C15">
        <w:rPr>
          <w:rFonts w:ascii="Times New Roman" w:hAnsi="Times New Roman" w:cs="Times New Roman"/>
          <w:color w:val="000000" w:themeColor="text1"/>
          <w:sz w:val="24"/>
          <w:szCs w:val="24"/>
        </w:rPr>
        <w:t xml:space="preserve">, </w:t>
      </w:r>
      <w:hyperlink w:anchor="P1341" w:history="1">
        <w:r w:rsidRPr="00BF3C15">
          <w:rPr>
            <w:rFonts w:ascii="Times New Roman" w:hAnsi="Times New Roman" w:cs="Times New Roman"/>
            <w:color w:val="000000" w:themeColor="text1"/>
            <w:sz w:val="24"/>
            <w:szCs w:val="24"/>
          </w:rPr>
          <w:t>2</w:t>
        </w:r>
      </w:hyperlink>
      <w:r w:rsidRPr="00BF3C15">
        <w:rPr>
          <w:rFonts w:ascii="Times New Roman" w:hAnsi="Times New Roman" w:cs="Times New Roman"/>
          <w:color w:val="000000" w:themeColor="text1"/>
          <w:sz w:val="24"/>
          <w:szCs w:val="24"/>
        </w:rPr>
        <w:t xml:space="preserve"> и </w:t>
      </w:r>
      <w:hyperlink w:anchor="P1440" w:history="1">
        <w:r w:rsidRPr="00BF3C15">
          <w:rPr>
            <w:rFonts w:ascii="Times New Roman" w:hAnsi="Times New Roman" w:cs="Times New Roman"/>
            <w:color w:val="000000" w:themeColor="text1"/>
            <w:sz w:val="24"/>
            <w:szCs w:val="24"/>
          </w:rPr>
          <w:t>1</w:t>
        </w:r>
      </w:hyperlink>
      <w:r w:rsidRPr="00BF3C15">
        <w:rPr>
          <w:rFonts w:ascii="Times New Roman" w:hAnsi="Times New Roman" w:cs="Times New Roman"/>
          <w:color w:val="000000" w:themeColor="text1"/>
          <w:sz w:val="24"/>
          <w:szCs w:val="24"/>
        </w:rPr>
        <w:t xml:space="preserve">0 графы 2 Перечня, - направляет получателю средств бюджета </w:t>
      </w:r>
      <w:r w:rsidRPr="00BF3C15">
        <w:rPr>
          <w:rFonts w:ascii="Times New Roman" w:hAnsi="Times New Roman" w:cs="Times New Roman"/>
          <w:sz w:val="24"/>
          <w:szCs w:val="24"/>
        </w:rPr>
        <w:t>уведомление в электронной форме, содержащее информацию, позволяющую идентифицировать документ, не принятый к исполнению, а также содержащее дату и причину отказа</w:t>
      </w:r>
      <w:r w:rsidRPr="00BF3C15">
        <w:rPr>
          <w:rFonts w:ascii="Times New Roman" w:hAnsi="Times New Roman" w:cs="Times New Roman"/>
          <w:color w:val="000000" w:themeColor="text1"/>
          <w:sz w:val="24"/>
          <w:szCs w:val="24"/>
        </w:rPr>
        <w:t>;</w:t>
      </w:r>
    </w:p>
    <w:p w:rsidR="003F45D8" w:rsidRPr="00BF3C15" w:rsidRDefault="003F45D8" w:rsidP="00BF3C15">
      <w:pPr>
        <w:pStyle w:val="ConsPlusNormal"/>
        <w:ind w:firstLine="540"/>
        <w:jc w:val="both"/>
        <w:rPr>
          <w:rFonts w:ascii="Times New Roman" w:hAnsi="Times New Roman" w:cs="Times New Roman"/>
          <w:color w:val="000000" w:themeColor="text1"/>
          <w:sz w:val="24"/>
          <w:szCs w:val="24"/>
        </w:rPr>
      </w:pPr>
      <w:r w:rsidRPr="00BF3C15">
        <w:rPr>
          <w:rFonts w:ascii="Times New Roman" w:hAnsi="Times New Roman" w:cs="Times New Roman"/>
          <w:color w:val="000000" w:themeColor="text1"/>
          <w:sz w:val="24"/>
          <w:szCs w:val="24"/>
        </w:rPr>
        <w:t xml:space="preserve">в отношении Сведений о бюджетных обязательствах, возникших на основании документов-оснований, предусмотренных </w:t>
      </w:r>
      <w:hyperlink w:anchor="P1344" w:history="1">
        <w:r w:rsidRPr="00BF3C15">
          <w:rPr>
            <w:rFonts w:ascii="Times New Roman" w:hAnsi="Times New Roman" w:cs="Times New Roman"/>
            <w:color w:val="000000" w:themeColor="text1"/>
            <w:sz w:val="24"/>
            <w:szCs w:val="24"/>
          </w:rPr>
          <w:t>пунктами 3</w:t>
        </w:r>
      </w:hyperlink>
      <w:r w:rsidRPr="00BF3C15">
        <w:rPr>
          <w:rFonts w:ascii="Times New Roman" w:hAnsi="Times New Roman" w:cs="Times New Roman"/>
          <w:color w:val="000000" w:themeColor="text1"/>
          <w:sz w:val="24"/>
          <w:szCs w:val="24"/>
        </w:rPr>
        <w:t xml:space="preserve"> - </w:t>
      </w:r>
      <w:hyperlink w:anchor="P1434" w:history="1">
        <w:r w:rsidRPr="00BF3C15">
          <w:rPr>
            <w:rFonts w:ascii="Times New Roman" w:hAnsi="Times New Roman" w:cs="Times New Roman"/>
            <w:color w:val="000000" w:themeColor="text1"/>
            <w:sz w:val="24"/>
            <w:szCs w:val="24"/>
          </w:rPr>
          <w:t>9</w:t>
        </w:r>
      </w:hyperlink>
      <w:r w:rsidRPr="00BF3C15">
        <w:rPr>
          <w:rFonts w:ascii="Times New Roman" w:hAnsi="Times New Roman" w:cs="Times New Roman"/>
          <w:color w:val="000000" w:themeColor="text1"/>
          <w:sz w:val="24"/>
          <w:szCs w:val="24"/>
        </w:rPr>
        <w:t xml:space="preserve"> графы 2 Перечня, - присваивает учетный номер бюджетному обязательству (вносит в него изменения) и не позднее рабочего дня, следующего за днем постановки на учет бюджетного обязательства (внесения в него изменений) направляет:</w:t>
      </w:r>
    </w:p>
    <w:p w:rsidR="003F45D8" w:rsidRPr="00BF3C15" w:rsidRDefault="003F45D8" w:rsidP="00BF3C15">
      <w:pPr>
        <w:pStyle w:val="ConsPlusNormal"/>
        <w:ind w:firstLine="540"/>
        <w:jc w:val="both"/>
        <w:rPr>
          <w:rFonts w:ascii="Times New Roman" w:hAnsi="Times New Roman" w:cs="Times New Roman"/>
          <w:color w:val="000000" w:themeColor="text1"/>
          <w:sz w:val="24"/>
          <w:szCs w:val="24"/>
        </w:rPr>
      </w:pPr>
      <w:r w:rsidRPr="00BF3C15">
        <w:rPr>
          <w:rFonts w:ascii="Times New Roman" w:hAnsi="Times New Roman" w:cs="Times New Roman"/>
          <w:color w:val="000000" w:themeColor="text1"/>
          <w:sz w:val="24"/>
          <w:szCs w:val="24"/>
        </w:rPr>
        <w:t>получателю средств бюджета Извещение о бюджетном обязательстве;</w:t>
      </w:r>
    </w:p>
    <w:p w:rsidR="003F45D8" w:rsidRPr="00BF3C15" w:rsidRDefault="003F45D8" w:rsidP="00BF3C15">
      <w:pPr>
        <w:pStyle w:val="ConsPlusNormal"/>
        <w:ind w:firstLine="540"/>
        <w:jc w:val="both"/>
        <w:rPr>
          <w:rFonts w:ascii="Times New Roman" w:hAnsi="Times New Roman" w:cs="Times New Roman"/>
          <w:color w:val="000000" w:themeColor="text1"/>
          <w:sz w:val="24"/>
          <w:szCs w:val="24"/>
        </w:rPr>
      </w:pPr>
      <w:r w:rsidRPr="00BF3C15">
        <w:rPr>
          <w:rFonts w:ascii="Times New Roman" w:hAnsi="Times New Roman" w:cs="Times New Roman"/>
          <w:color w:val="000000" w:themeColor="text1"/>
          <w:sz w:val="24"/>
          <w:szCs w:val="24"/>
        </w:rPr>
        <w:t xml:space="preserve">получателю средств бюджета и главному распорядителю (распорядителю) средств </w:t>
      </w:r>
      <w:r w:rsidRPr="00BF3C15">
        <w:rPr>
          <w:rFonts w:ascii="Times New Roman" w:hAnsi="Times New Roman" w:cs="Times New Roman"/>
          <w:color w:val="000000" w:themeColor="text1"/>
          <w:sz w:val="24"/>
          <w:szCs w:val="24"/>
        </w:rPr>
        <w:lastRenderedPageBreak/>
        <w:t xml:space="preserve">бюджета, в ведении которого находится получатель средств бюджета, Уведомление о превышении бюджетным обязательством неиспользованных лимитов бюджетных обязательств, реквизиты которого установлены  в Приложении </w:t>
      </w:r>
      <w:r w:rsidRPr="00BF3C15">
        <w:rPr>
          <w:rFonts w:ascii="Times New Roman" w:hAnsi="Times New Roman" w:cs="Times New Roman"/>
          <w:color w:val="000000" w:themeColor="text1"/>
          <w:sz w:val="24"/>
          <w:szCs w:val="24"/>
          <w:lang w:val="en-US"/>
        </w:rPr>
        <w:t>N</w:t>
      </w:r>
      <w:r w:rsidRPr="00BF3C15">
        <w:rPr>
          <w:rFonts w:ascii="Times New Roman" w:hAnsi="Times New Roman" w:cs="Times New Roman"/>
          <w:color w:val="000000" w:themeColor="text1"/>
          <w:sz w:val="24"/>
          <w:szCs w:val="24"/>
        </w:rPr>
        <w:t xml:space="preserve"> 8 к настоящему Порядку (далее - Уведомление о превышении).</w:t>
      </w:r>
    </w:p>
    <w:p w:rsidR="003F45D8" w:rsidRPr="00BF3C15" w:rsidRDefault="003F45D8" w:rsidP="00BF3C15">
      <w:pPr>
        <w:pStyle w:val="ConsPlusNormal"/>
        <w:ind w:firstLine="540"/>
        <w:jc w:val="both"/>
        <w:rPr>
          <w:rFonts w:ascii="Times New Roman" w:hAnsi="Times New Roman" w:cs="Times New Roman"/>
          <w:color w:val="000000" w:themeColor="text1"/>
          <w:sz w:val="24"/>
          <w:szCs w:val="24"/>
        </w:rPr>
      </w:pPr>
      <w:r w:rsidRPr="00BF3C15">
        <w:rPr>
          <w:rFonts w:ascii="Times New Roman" w:hAnsi="Times New Roman" w:cs="Times New Roman"/>
          <w:color w:val="000000" w:themeColor="text1"/>
          <w:sz w:val="24"/>
          <w:szCs w:val="24"/>
        </w:rPr>
        <w:t>14. В бюджетные обязательства, поставленные на учет до начала текущего финансового года, исполнение которых осуществляется в текущем финансовом году, вносятся изменения Уполномоченным органом в соответствии с пунктом 7 настоящего Порядка в первый рабочий день текущего финансового года:</w:t>
      </w:r>
    </w:p>
    <w:p w:rsidR="003F45D8" w:rsidRPr="00BF3C15" w:rsidRDefault="003F45D8" w:rsidP="00BF3C15">
      <w:pPr>
        <w:pStyle w:val="ConsPlusNormal"/>
        <w:ind w:firstLine="540"/>
        <w:jc w:val="both"/>
        <w:rPr>
          <w:rFonts w:ascii="Times New Roman" w:hAnsi="Times New Roman" w:cs="Times New Roman"/>
          <w:color w:val="000000" w:themeColor="text1"/>
          <w:sz w:val="24"/>
          <w:szCs w:val="24"/>
        </w:rPr>
      </w:pPr>
      <w:r w:rsidRPr="00BF3C15">
        <w:rPr>
          <w:rFonts w:ascii="Times New Roman" w:hAnsi="Times New Roman" w:cs="Times New Roman"/>
          <w:color w:val="000000" w:themeColor="text1"/>
          <w:sz w:val="24"/>
          <w:szCs w:val="24"/>
        </w:rPr>
        <w:t>в отношении бюджетных обязательств, возникших на основании документов-оснований, предусмотренных пунктами 1 - 4, 8 и 9 графы 2 Перечня, - на сумму неисполненного на конец отчетного финансового года бюджетного обязательства и сумму, предусмотренную на плановый период (при наличии);</w:t>
      </w:r>
    </w:p>
    <w:p w:rsidR="003F45D8" w:rsidRPr="00BF3C15" w:rsidRDefault="003F45D8" w:rsidP="00BF3C15">
      <w:pPr>
        <w:pStyle w:val="ConsPlusNormal"/>
        <w:ind w:firstLine="540"/>
        <w:jc w:val="both"/>
        <w:rPr>
          <w:rFonts w:ascii="Times New Roman" w:hAnsi="Times New Roman" w:cs="Times New Roman"/>
          <w:color w:val="000000" w:themeColor="text1"/>
          <w:sz w:val="24"/>
          <w:szCs w:val="24"/>
        </w:rPr>
      </w:pPr>
      <w:r w:rsidRPr="00BF3C15">
        <w:rPr>
          <w:rFonts w:ascii="Times New Roman" w:hAnsi="Times New Roman" w:cs="Times New Roman"/>
          <w:color w:val="000000" w:themeColor="text1"/>
          <w:sz w:val="24"/>
          <w:szCs w:val="24"/>
        </w:rPr>
        <w:t>в отношении бюджетных обязательств, возникших на основании документов-оснований, предусмотренных пунктами 5, 6, 10 графы 2 Перечня, - на сумму, предусмотренную на плановый период (при наличии).</w:t>
      </w:r>
    </w:p>
    <w:p w:rsidR="003F45D8" w:rsidRPr="00BF3C15" w:rsidRDefault="003F45D8" w:rsidP="00BF3C15">
      <w:pPr>
        <w:pStyle w:val="ConsPlusNormal"/>
        <w:ind w:firstLine="540"/>
        <w:jc w:val="both"/>
        <w:rPr>
          <w:rFonts w:ascii="Times New Roman" w:hAnsi="Times New Roman" w:cs="Times New Roman"/>
          <w:color w:val="000000" w:themeColor="text1"/>
          <w:sz w:val="24"/>
          <w:szCs w:val="24"/>
        </w:rPr>
      </w:pPr>
      <w:r w:rsidRPr="00BF3C15">
        <w:rPr>
          <w:rFonts w:ascii="Times New Roman" w:hAnsi="Times New Roman" w:cs="Times New Roman"/>
          <w:color w:val="000000" w:themeColor="text1"/>
          <w:sz w:val="24"/>
          <w:szCs w:val="24"/>
        </w:rPr>
        <w:t xml:space="preserve">В бюджетные обязательства, в которые внесены изменения в соответствии с настоящим пунктом, получателем средств бюджета вносятся изменения в части уточнения срока исполнения, графика оплаты бюджетного обязательства, а также, при необходимости, в части кодов бюджетной классификации Российской Федерации в соответствии с пунктом 7 настоящего Порядка. </w:t>
      </w:r>
    </w:p>
    <w:p w:rsidR="003F45D8" w:rsidRPr="00BF3C15" w:rsidRDefault="003F45D8" w:rsidP="00BF3C15">
      <w:pPr>
        <w:pStyle w:val="ConsPlusNormal"/>
        <w:ind w:firstLine="540"/>
        <w:jc w:val="both"/>
        <w:rPr>
          <w:rFonts w:ascii="Times New Roman" w:hAnsi="Times New Roman" w:cs="Times New Roman"/>
          <w:color w:val="000000" w:themeColor="text1"/>
          <w:sz w:val="24"/>
          <w:szCs w:val="24"/>
        </w:rPr>
      </w:pPr>
      <w:proofErr w:type="gramStart"/>
      <w:r w:rsidRPr="00BF3C15">
        <w:rPr>
          <w:rFonts w:ascii="Times New Roman" w:hAnsi="Times New Roman" w:cs="Times New Roman"/>
          <w:color w:val="000000" w:themeColor="text1"/>
          <w:sz w:val="24"/>
          <w:szCs w:val="24"/>
        </w:rPr>
        <w:t>Уполномоченный орган, в случае отрицательного результата проверки Сведений о бюджетном обязательстве, сформированных по бюджетным обязательствам, предусмотренным настоящим пунктом, на соответствие требованиям, предусмотренным абзацем четвертым пункта 10 настоящего Порядка, направляет для сведения главному распорядителю средств бюджета, в ведении которого находится получатель средств бюджета, Уведомление о превышении не позднее следующего рабочего дня после дня совершения операций, предусмотренных настоящим пунктом.</w:t>
      </w:r>
      <w:proofErr w:type="gramEnd"/>
    </w:p>
    <w:p w:rsidR="003F45D8" w:rsidRPr="00BF3C15" w:rsidRDefault="003F45D8" w:rsidP="00BF3C15">
      <w:pPr>
        <w:pStyle w:val="ConsPlusNormal"/>
        <w:jc w:val="both"/>
        <w:rPr>
          <w:rFonts w:ascii="Times New Roman" w:hAnsi="Times New Roman" w:cs="Times New Roman"/>
          <w:color w:val="000000" w:themeColor="text1"/>
          <w:sz w:val="24"/>
          <w:szCs w:val="24"/>
        </w:rPr>
      </w:pPr>
    </w:p>
    <w:p w:rsidR="003F45D8" w:rsidRPr="00BF3C15" w:rsidRDefault="003F45D8" w:rsidP="00BF3C15">
      <w:pPr>
        <w:pStyle w:val="ConsPlusTitle"/>
        <w:jc w:val="center"/>
        <w:outlineLvl w:val="1"/>
        <w:rPr>
          <w:color w:val="000000" w:themeColor="text1"/>
          <w:sz w:val="24"/>
          <w:szCs w:val="24"/>
        </w:rPr>
      </w:pPr>
      <w:r w:rsidRPr="00BF3C15">
        <w:rPr>
          <w:color w:val="000000" w:themeColor="text1"/>
          <w:sz w:val="24"/>
          <w:szCs w:val="24"/>
        </w:rPr>
        <w:t>III. Учет бюджетных обязательств</w:t>
      </w:r>
    </w:p>
    <w:p w:rsidR="003F45D8" w:rsidRPr="00BF3C15" w:rsidRDefault="003F45D8" w:rsidP="00BF3C15">
      <w:pPr>
        <w:pStyle w:val="ConsPlusTitle"/>
        <w:jc w:val="center"/>
        <w:rPr>
          <w:color w:val="000000" w:themeColor="text1"/>
          <w:sz w:val="24"/>
          <w:szCs w:val="24"/>
        </w:rPr>
      </w:pPr>
      <w:r w:rsidRPr="00BF3C15">
        <w:rPr>
          <w:color w:val="000000" w:themeColor="text1"/>
          <w:sz w:val="24"/>
          <w:szCs w:val="24"/>
        </w:rPr>
        <w:t>по исполнительным документам, решениям налоговых органов</w:t>
      </w:r>
    </w:p>
    <w:p w:rsidR="003F45D8" w:rsidRPr="00BF3C15" w:rsidRDefault="003F45D8" w:rsidP="00BF3C15">
      <w:pPr>
        <w:pStyle w:val="ConsPlusNormal"/>
        <w:jc w:val="both"/>
        <w:rPr>
          <w:rFonts w:ascii="Times New Roman" w:hAnsi="Times New Roman" w:cs="Times New Roman"/>
          <w:color w:val="000000" w:themeColor="text1"/>
          <w:sz w:val="24"/>
          <w:szCs w:val="24"/>
        </w:rPr>
      </w:pPr>
    </w:p>
    <w:p w:rsidR="003F45D8" w:rsidRPr="00BF3C15" w:rsidRDefault="003F45D8" w:rsidP="00BF3C15">
      <w:pPr>
        <w:pStyle w:val="ConsPlusNormal"/>
        <w:ind w:firstLine="540"/>
        <w:jc w:val="both"/>
        <w:rPr>
          <w:rFonts w:ascii="Times New Roman" w:hAnsi="Times New Roman" w:cs="Times New Roman"/>
          <w:color w:val="000000" w:themeColor="text1"/>
          <w:sz w:val="24"/>
          <w:szCs w:val="24"/>
        </w:rPr>
      </w:pPr>
      <w:r w:rsidRPr="00BF3C15">
        <w:rPr>
          <w:rFonts w:ascii="Times New Roman" w:hAnsi="Times New Roman" w:cs="Times New Roman"/>
          <w:color w:val="000000" w:themeColor="text1"/>
          <w:sz w:val="24"/>
          <w:szCs w:val="24"/>
        </w:rPr>
        <w:t xml:space="preserve">15. </w:t>
      </w:r>
      <w:proofErr w:type="gramStart"/>
      <w:r w:rsidRPr="00BF3C15">
        <w:rPr>
          <w:rFonts w:ascii="Times New Roman" w:hAnsi="Times New Roman" w:cs="Times New Roman"/>
          <w:color w:val="000000" w:themeColor="text1"/>
          <w:sz w:val="24"/>
          <w:szCs w:val="24"/>
        </w:rPr>
        <w:t>В случае если в Уполномоченном органе, ранее было учтено бюджетное обязательство, по которому представлен исполнительный документ, решение налогового органа, то одновременно со Сведениями о бюджетном обязательстве, сформированными в соответствии с исполнительным документом, решением налогового органа, формируются Сведения о бюджетном обязательстве, содержащие уточненную информацию о ранее учтенном бюджетном обязательстве, уменьшенном на сумму, указанную в исполнительном документе, решении налогового органа.</w:t>
      </w:r>
      <w:proofErr w:type="gramEnd"/>
    </w:p>
    <w:p w:rsidR="003F45D8" w:rsidRPr="00BF3C15" w:rsidRDefault="003F45D8" w:rsidP="00BF3C15">
      <w:pPr>
        <w:pStyle w:val="ConsPlusNormal"/>
        <w:ind w:firstLine="540"/>
        <w:jc w:val="both"/>
        <w:rPr>
          <w:rFonts w:ascii="Times New Roman" w:hAnsi="Times New Roman" w:cs="Times New Roman"/>
          <w:color w:val="000000" w:themeColor="text1"/>
          <w:sz w:val="24"/>
          <w:szCs w:val="24"/>
        </w:rPr>
      </w:pPr>
      <w:r w:rsidRPr="00BF3C15">
        <w:rPr>
          <w:rFonts w:ascii="Times New Roman" w:hAnsi="Times New Roman" w:cs="Times New Roman"/>
          <w:color w:val="000000" w:themeColor="text1"/>
          <w:sz w:val="24"/>
          <w:szCs w:val="24"/>
        </w:rPr>
        <w:t xml:space="preserve">16. </w:t>
      </w:r>
      <w:proofErr w:type="gramStart"/>
      <w:r w:rsidRPr="00BF3C15">
        <w:rPr>
          <w:rFonts w:ascii="Times New Roman" w:hAnsi="Times New Roman" w:cs="Times New Roman"/>
          <w:color w:val="000000" w:themeColor="text1"/>
          <w:sz w:val="24"/>
          <w:szCs w:val="24"/>
        </w:rPr>
        <w:t>Основанием для внесения изменений в ранее поставленное на учет бюджетное обязательство по исполнительному документу, решению налогового органа являются Сведения о бюджетном обязательстве, содержащие уточненную информацию о кодах бюджетной классификации Российской Федерации, по которым должен быть исполнен исполнительный документ, решение налогового органа, или информацию о документе, подтверждающем исполнение исполнительного документа, решения налогового органа, документе об отсрочке, о рассрочке или об отложении</w:t>
      </w:r>
      <w:proofErr w:type="gramEnd"/>
      <w:r w:rsidRPr="00BF3C15">
        <w:rPr>
          <w:rFonts w:ascii="Times New Roman" w:hAnsi="Times New Roman" w:cs="Times New Roman"/>
          <w:color w:val="000000" w:themeColor="text1"/>
          <w:sz w:val="24"/>
          <w:szCs w:val="24"/>
        </w:rPr>
        <w:t xml:space="preserve"> </w:t>
      </w:r>
      <w:proofErr w:type="gramStart"/>
      <w:r w:rsidRPr="00BF3C15">
        <w:rPr>
          <w:rFonts w:ascii="Times New Roman" w:hAnsi="Times New Roman" w:cs="Times New Roman"/>
          <w:color w:val="000000" w:themeColor="text1"/>
          <w:sz w:val="24"/>
          <w:szCs w:val="24"/>
        </w:rPr>
        <w:t>исполнения судебных актов либо документе, отменяющем или приостанавливающем исполнение судебного акта, на основании которого выдан исполнительный документ, документе об отсрочке или рассрочке уплаты налога, сбора, пеней, штрафов, или ином документе с приложением копий предусмотренных настоящим пунктом документов в форме электронной копии документа на бумажном носителе, созданной посредством его сканирования,.</w:t>
      </w:r>
      <w:proofErr w:type="gramEnd"/>
    </w:p>
    <w:p w:rsidR="003F45D8" w:rsidRPr="00BF3C15" w:rsidRDefault="003F45D8" w:rsidP="00BF3C15">
      <w:pPr>
        <w:pStyle w:val="ConsPlusNormal"/>
        <w:jc w:val="both"/>
        <w:rPr>
          <w:rFonts w:ascii="Times New Roman" w:hAnsi="Times New Roman" w:cs="Times New Roman"/>
          <w:color w:val="000000" w:themeColor="text1"/>
          <w:sz w:val="24"/>
          <w:szCs w:val="24"/>
        </w:rPr>
      </w:pPr>
    </w:p>
    <w:p w:rsidR="003F45D8" w:rsidRPr="00BF3C15" w:rsidRDefault="003F45D8" w:rsidP="00BF3C15">
      <w:pPr>
        <w:pStyle w:val="ConsPlusTitle"/>
        <w:jc w:val="center"/>
        <w:outlineLvl w:val="1"/>
        <w:rPr>
          <w:color w:val="000000" w:themeColor="text1"/>
          <w:sz w:val="24"/>
          <w:szCs w:val="24"/>
        </w:rPr>
      </w:pPr>
      <w:r w:rsidRPr="00BF3C15">
        <w:rPr>
          <w:color w:val="000000" w:themeColor="text1"/>
          <w:sz w:val="24"/>
          <w:szCs w:val="24"/>
        </w:rPr>
        <w:t>IV. Постановка на учет денежных обязательств и внесение в них изменений</w:t>
      </w:r>
    </w:p>
    <w:p w:rsidR="003F45D8" w:rsidRPr="00BF3C15" w:rsidRDefault="003F45D8" w:rsidP="00BF3C15">
      <w:pPr>
        <w:pStyle w:val="ConsPlusNormal"/>
        <w:jc w:val="both"/>
        <w:rPr>
          <w:rFonts w:ascii="Times New Roman" w:hAnsi="Times New Roman" w:cs="Times New Roman"/>
          <w:color w:val="000000" w:themeColor="text1"/>
          <w:sz w:val="24"/>
          <w:szCs w:val="24"/>
        </w:rPr>
      </w:pPr>
    </w:p>
    <w:p w:rsidR="003F45D8" w:rsidRPr="00BF3C15" w:rsidRDefault="003F45D8" w:rsidP="00BF3C15">
      <w:pPr>
        <w:pStyle w:val="ConsPlusNormal"/>
        <w:ind w:firstLine="540"/>
        <w:jc w:val="both"/>
        <w:rPr>
          <w:rFonts w:ascii="Times New Roman" w:hAnsi="Times New Roman" w:cs="Times New Roman"/>
          <w:color w:val="000000" w:themeColor="text1"/>
          <w:sz w:val="24"/>
          <w:szCs w:val="24"/>
        </w:rPr>
      </w:pPr>
      <w:r w:rsidRPr="00BF3C15">
        <w:rPr>
          <w:rFonts w:ascii="Times New Roman" w:hAnsi="Times New Roman" w:cs="Times New Roman"/>
          <w:color w:val="000000" w:themeColor="text1"/>
          <w:sz w:val="24"/>
          <w:szCs w:val="24"/>
        </w:rPr>
        <w:t xml:space="preserve">17. Сведения о денежных обязательствах по принятым бюджетным обязательствам формируются Уполномоченным органом в срок, установленный для оплаты денежного обязательства в соответствии с порядком санкционирования оплаты денежных обязательств получателей средств бюджета (далее - порядок санкционирования), за исключением случаев, </w:t>
      </w:r>
      <w:r w:rsidRPr="00BF3C15">
        <w:rPr>
          <w:rFonts w:ascii="Times New Roman" w:hAnsi="Times New Roman" w:cs="Times New Roman"/>
          <w:color w:val="000000" w:themeColor="text1"/>
          <w:sz w:val="24"/>
          <w:szCs w:val="24"/>
        </w:rPr>
        <w:lastRenderedPageBreak/>
        <w:t>указанных в абзацах третьем - седьмом настоящего пункта.</w:t>
      </w:r>
    </w:p>
    <w:p w:rsidR="003F45D8" w:rsidRPr="00BF3C15" w:rsidRDefault="003F45D8" w:rsidP="00BF3C15">
      <w:pPr>
        <w:pStyle w:val="ConsPlusNormal"/>
        <w:ind w:firstLine="540"/>
        <w:jc w:val="both"/>
        <w:rPr>
          <w:rFonts w:ascii="Times New Roman" w:hAnsi="Times New Roman" w:cs="Times New Roman"/>
          <w:color w:val="000000" w:themeColor="text1"/>
          <w:sz w:val="24"/>
          <w:szCs w:val="24"/>
        </w:rPr>
      </w:pPr>
      <w:r w:rsidRPr="00BF3C15">
        <w:rPr>
          <w:rFonts w:ascii="Times New Roman" w:hAnsi="Times New Roman" w:cs="Times New Roman"/>
          <w:color w:val="000000" w:themeColor="text1"/>
          <w:sz w:val="24"/>
          <w:szCs w:val="24"/>
        </w:rPr>
        <w:t>Сведения о денежных обязательствах, формируются получателем средств бюджета не позднее рабочего дня, следующего за днем возникновения денежного обязательства, в случае:</w:t>
      </w:r>
    </w:p>
    <w:p w:rsidR="003F45D8" w:rsidRPr="00BF3C15" w:rsidRDefault="003F45D8" w:rsidP="00BF3C15">
      <w:pPr>
        <w:pStyle w:val="ConsPlusNormal"/>
        <w:ind w:firstLine="540"/>
        <w:jc w:val="both"/>
        <w:rPr>
          <w:rFonts w:ascii="Times New Roman" w:hAnsi="Times New Roman" w:cs="Times New Roman"/>
          <w:color w:val="000000" w:themeColor="text1"/>
          <w:sz w:val="24"/>
          <w:szCs w:val="24"/>
        </w:rPr>
      </w:pPr>
      <w:r w:rsidRPr="00BF3C15">
        <w:rPr>
          <w:rFonts w:ascii="Times New Roman" w:hAnsi="Times New Roman" w:cs="Times New Roman"/>
          <w:color w:val="000000" w:themeColor="text1"/>
          <w:sz w:val="24"/>
          <w:szCs w:val="24"/>
        </w:rPr>
        <w:t>исполнения денежного обязательства неоднократно (в том числе с учетом ранее произведенных платежей, требующих подтверждения);</w:t>
      </w:r>
    </w:p>
    <w:p w:rsidR="003F45D8" w:rsidRPr="00BF3C15" w:rsidRDefault="003F45D8" w:rsidP="00BF3C15">
      <w:pPr>
        <w:pStyle w:val="ConsPlusNormal"/>
        <w:ind w:firstLine="540"/>
        <w:jc w:val="both"/>
        <w:rPr>
          <w:rFonts w:ascii="Times New Roman" w:hAnsi="Times New Roman" w:cs="Times New Roman"/>
          <w:color w:val="000000" w:themeColor="text1"/>
          <w:sz w:val="24"/>
          <w:szCs w:val="24"/>
        </w:rPr>
      </w:pPr>
      <w:r w:rsidRPr="00BF3C15">
        <w:rPr>
          <w:rFonts w:ascii="Times New Roman" w:hAnsi="Times New Roman" w:cs="Times New Roman"/>
          <w:color w:val="000000" w:themeColor="text1"/>
          <w:sz w:val="24"/>
          <w:szCs w:val="24"/>
        </w:rPr>
        <w:t>подтверждения поставки товаров, выполнения работ, оказания услуг по ранее произведенным платежам, требующим подтверждения, в том числе по платежам, требующим подтверждения, произведенным в размере 100 процентов от суммы бюджетного обязательства;</w:t>
      </w:r>
    </w:p>
    <w:p w:rsidR="003F45D8" w:rsidRPr="00BF3C15" w:rsidRDefault="003F45D8" w:rsidP="00BF3C15">
      <w:pPr>
        <w:pStyle w:val="ConsPlusNormal"/>
        <w:ind w:firstLine="540"/>
        <w:jc w:val="both"/>
        <w:rPr>
          <w:rFonts w:ascii="Times New Roman" w:hAnsi="Times New Roman" w:cs="Times New Roman"/>
          <w:sz w:val="24"/>
          <w:szCs w:val="24"/>
        </w:rPr>
      </w:pPr>
      <w:proofErr w:type="gramStart"/>
      <w:r w:rsidRPr="00BF3C15">
        <w:rPr>
          <w:rFonts w:ascii="Times New Roman" w:hAnsi="Times New Roman" w:cs="Times New Roman"/>
          <w:sz w:val="24"/>
          <w:szCs w:val="24"/>
        </w:rPr>
        <w:t>исполнения денежного обязательства, возникшего на основании документа о приемке поставленного товара, выполненной работы (ее результатов, в том числе этапа), оказанной услуги (далее - документ о приемке) из единой информационной системы, одним распоряжением, сумма которого равна сумме денежного обязательства, подлежащего постановке на учет (за исключением случая возникновения денежного обязательства на основании документа о приемке по соответствующему государственному контракту, сформированного и подписанного без</w:t>
      </w:r>
      <w:proofErr w:type="gramEnd"/>
      <w:r w:rsidRPr="00BF3C15">
        <w:rPr>
          <w:rFonts w:ascii="Times New Roman" w:hAnsi="Times New Roman" w:cs="Times New Roman"/>
          <w:sz w:val="24"/>
          <w:szCs w:val="24"/>
        </w:rPr>
        <w:t xml:space="preserve"> использования единой информационной системы, формирование Сведений о денежном обязательстве по которому осуществляется не позднее рабочего дня, следующего за днем проведения проверки на соответствие информации, включаемой в Сведения о денежном обязательстве, аналогичной информации в реестре контрактов);</w:t>
      </w:r>
    </w:p>
    <w:p w:rsidR="003F45D8" w:rsidRPr="00BF3C15" w:rsidRDefault="003F45D8" w:rsidP="00BF3C15">
      <w:pPr>
        <w:pStyle w:val="ConsPlusNormal"/>
        <w:ind w:firstLine="540"/>
        <w:jc w:val="both"/>
        <w:rPr>
          <w:rFonts w:ascii="Times New Roman" w:hAnsi="Times New Roman" w:cs="Times New Roman"/>
          <w:sz w:val="24"/>
          <w:szCs w:val="24"/>
        </w:rPr>
      </w:pPr>
      <w:r w:rsidRPr="00BF3C15">
        <w:rPr>
          <w:rFonts w:ascii="Times New Roman" w:hAnsi="Times New Roman" w:cs="Times New Roman"/>
          <w:sz w:val="24"/>
          <w:szCs w:val="24"/>
        </w:rPr>
        <w:t>исполнения денежного обязательства в период, превышающий срок, установленный для оплаты денежного обязательства в соответствии с требованиями Порядка санкционирования;</w:t>
      </w:r>
    </w:p>
    <w:p w:rsidR="003F45D8" w:rsidRPr="00BF3C15" w:rsidRDefault="003F45D8" w:rsidP="00BF3C15">
      <w:pPr>
        <w:pStyle w:val="ConsPlusNormal"/>
        <w:ind w:firstLine="540"/>
        <w:jc w:val="both"/>
        <w:rPr>
          <w:rFonts w:ascii="Times New Roman" w:hAnsi="Times New Roman" w:cs="Times New Roman"/>
          <w:sz w:val="24"/>
          <w:szCs w:val="24"/>
        </w:rPr>
      </w:pPr>
      <w:proofErr w:type="gramStart"/>
      <w:r w:rsidRPr="00BF3C15">
        <w:rPr>
          <w:rFonts w:ascii="Times New Roman" w:hAnsi="Times New Roman" w:cs="Times New Roman"/>
          <w:sz w:val="24"/>
          <w:szCs w:val="24"/>
        </w:rPr>
        <w:t xml:space="preserve">исполнения денежного обязательства, возникшего на основании акта сверки взаимных расчетов, решения суда о расторжении государственного контракта (договора), уведомления об одностороннем отказе от исполнения государственного контракта по истечении 30 дней со дня его размещения государственным заказчиком в реестре контрактов, в рамках полностью оплаченного в отчетном финансовом году бюджетного обязательства, возникшего в соответствии с </w:t>
      </w:r>
      <w:hyperlink w:anchor="P679">
        <w:r w:rsidRPr="00BF3C15">
          <w:rPr>
            <w:rFonts w:ascii="Times New Roman" w:hAnsi="Times New Roman" w:cs="Times New Roman"/>
            <w:sz w:val="24"/>
            <w:szCs w:val="24"/>
          </w:rPr>
          <w:t xml:space="preserve">пунктами </w:t>
        </w:r>
      </w:hyperlink>
      <w:r w:rsidRPr="00BF3C15">
        <w:rPr>
          <w:rFonts w:ascii="Times New Roman" w:hAnsi="Times New Roman" w:cs="Times New Roman"/>
          <w:sz w:val="24"/>
          <w:szCs w:val="24"/>
        </w:rPr>
        <w:t xml:space="preserve">3 и </w:t>
      </w:r>
      <w:hyperlink w:anchor="P688">
        <w:r w:rsidRPr="00BF3C15">
          <w:rPr>
            <w:rFonts w:ascii="Times New Roman" w:hAnsi="Times New Roman" w:cs="Times New Roman"/>
            <w:sz w:val="24"/>
            <w:szCs w:val="24"/>
          </w:rPr>
          <w:t>4 графы 2</w:t>
        </w:r>
      </w:hyperlink>
      <w:r w:rsidRPr="00BF3C15">
        <w:rPr>
          <w:rFonts w:ascii="Times New Roman" w:hAnsi="Times New Roman" w:cs="Times New Roman"/>
          <w:sz w:val="24"/>
          <w:szCs w:val="24"/>
        </w:rPr>
        <w:t xml:space="preserve"> Перечня.</w:t>
      </w:r>
      <w:proofErr w:type="gramEnd"/>
    </w:p>
    <w:p w:rsidR="003F45D8" w:rsidRPr="00BF3C15" w:rsidRDefault="003F45D8" w:rsidP="00BF3C15">
      <w:pPr>
        <w:pStyle w:val="ConsPlusNormal"/>
        <w:ind w:firstLine="540"/>
        <w:jc w:val="both"/>
        <w:rPr>
          <w:rFonts w:ascii="Times New Roman" w:hAnsi="Times New Roman" w:cs="Times New Roman"/>
          <w:sz w:val="24"/>
          <w:szCs w:val="24"/>
        </w:rPr>
      </w:pPr>
      <w:r w:rsidRPr="00BF3C15">
        <w:rPr>
          <w:rFonts w:ascii="Times New Roman" w:hAnsi="Times New Roman" w:cs="Times New Roman"/>
          <w:color w:val="000000" w:themeColor="text1"/>
          <w:sz w:val="24"/>
          <w:szCs w:val="24"/>
        </w:rPr>
        <w:t xml:space="preserve">18. </w:t>
      </w:r>
      <w:proofErr w:type="gramStart"/>
      <w:r w:rsidRPr="00BF3C15">
        <w:rPr>
          <w:rFonts w:ascii="Times New Roman" w:hAnsi="Times New Roman" w:cs="Times New Roman"/>
          <w:sz w:val="24"/>
          <w:szCs w:val="24"/>
        </w:rPr>
        <w:t>В случае если в рамках принятых бюджетных обязательств ранее поставлены на учет денежные обязательства по платежам, требующим подтверждения (с признаком платежа, требующего подтверждения - "Да"), поставка товаров, выполнение работ, оказание услуг по которым не подтверждена, постановка на учет денежных обязательств на перечисление последующих платежей по таким бюджетным обязательствам не осуществляется, если иной порядок расчетов по такому денежному обязательству не предусмотрен законодательством</w:t>
      </w:r>
      <w:proofErr w:type="gramEnd"/>
      <w:r w:rsidRPr="00BF3C15">
        <w:rPr>
          <w:rFonts w:ascii="Times New Roman" w:hAnsi="Times New Roman" w:cs="Times New Roman"/>
          <w:sz w:val="24"/>
          <w:szCs w:val="24"/>
        </w:rPr>
        <w:t xml:space="preserve"> Российской Федерации.</w:t>
      </w:r>
    </w:p>
    <w:p w:rsidR="003F45D8" w:rsidRPr="00BF3C15" w:rsidRDefault="003F45D8" w:rsidP="00BF3C15">
      <w:pPr>
        <w:pStyle w:val="ConsPlusNormal"/>
        <w:ind w:firstLine="540"/>
        <w:jc w:val="both"/>
        <w:rPr>
          <w:rFonts w:ascii="Times New Roman" w:hAnsi="Times New Roman" w:cs="Times New Roman"/>
          <w:color w:val="000000" w:themeColor="text1"/>
          <w:sz w:val="24"/>
          <w:szCs w:val="24"/>
        </w:rPr>
      </w:pPr>
      <w:r w:rsidRPr="00BF3C15">
        <w:rPr>
          <w:rFonts w:ascii="Times New Roman" w:hAnsi="Times New Roman" w:cs="Times New Roman"/>
          <w:color w:val="000000" w:themeColor="text1"/>
          <w:sz w:val="24"/>
          <w:szCs w:val="24"/>
        </w:rPr>
        <w:t>19. Уполномоченный орган, не позднее следующего рабочего дня со дня представления получателем средств бюджета Сведений о денежном обязательстве осуществляет их проверку на соответствие информации, указанной в Сведениях о денежном обязательстве:</w:t>
      </w:r>
    </w:p>
    <w:p w:rsidR="003F45D8" w:rsidRPr="00BF3C15" w:rsidRDefault="003F45D8" w:rsidP="00BF3C15">
      <w:pPr>
        <w:pStyle w:val="ConsPlusNormal"/>
        <w:ind w:firstLine="540"/>
        <w:jc w:val="both"/>
        <w:rPr>
          <w:rFonts w:ascii="Times New Roman" w:hAnsi="Times New Roman" w:cs="Times New Roman"/>
          <w:color w:val="000000" w:themeColor="text1"/>
          <w:sz w:val="24"/>
          <w:szCs w:val="24"/>
        </w:rPr>
      </w:pPr>
      <w:r w:rsidRPr="00BF3C15">
        <w:rPr>
          <w:rFonts w:ascii="Times New Roman" w:hAnsi="Times New Roman" w:cs="Times New Roman"/>
          <w:color w:val="000000" w:themeColor="text1"/>
          <w:sz w:val="24"/>
          <w:szCs w:val="24"/>
        </w:rPr>
        <w:t>информации по соответствующему бюджетному обязательству, учтенному на соответствующем лицевом счете получателя бюджетных средств;</w:t>
      </w:r>
    </w:p>
    <w:p w:rsidR="003F45D8" w:rsidRPr="00BF3C15" w:rsidRDefault="003F45D8" w:rsidP="00BF3C15">
      <w:pPr>
        <w:pStyle w:val="ConsPlusNormal"/>
        <w:ind w:firstLine="540"/>
        <w:jc w:val="both"/>
        <w:rPr>
          <w:rFonts w:ascii="Times New Roman" w:hAnsi="Times New Roman" w:cs="Times New Roman"/>
          <w:color w:val="000000" w:themeColor="text1"/>
          <w:sz w:val="24"/>
          <w:szCs w:val="24"/>
        </w:rPr>
      </w:pPr>
      <w:r w:rsidRPr="00BF3C15">
        <w:rPr>
          <w:rFonts w:ascii="Times New Roman" w:hAnsi="Times New Roman" w:cs="Times New Roman"/>
          <w:color w:val="000000" w:themeColor="text1"/>
          <w:sz w:val="24"/>
          <w:szCs w:val="24"/>
        </w:rPr>
        <w:t xml:space="preserve">информации, подлежащей включению в Сведения о денежном обязательстве в соответствии с </w:t>
      </w:r>
      <w:hyperlink w:anchor="P655" w:history="1">
        <w:r w:rsidRPr="00BF3C15">
          <w:rPr>
            <w:rFonts w:ascii="Times New Roman" w:hAnsi="Times New Roman" w:cs="Times New Roman"/>
            <w:color w:val="000000" w:themeColor="text1"/>
            <w:sz w:val="24"/>
            <w:szCs w:val="24"/>
          </w:rPr>
          <w:t>приложением N 2</w:t>
        </w:r>
      </w:hyperlink>
      <w:r w:rsidRPr="00BF3C15">
        <w:rPr>
          <w:rFonts w:ascii="Times New Roman" w:hAnsi="Times New Roman" w:cs="Times New Roman"/>
          <w:color w:val="000000" w:themeColor="text1"/>
          <w:sz w:val="24"/>
          <w:szCs w:val="24"/>
        </w:rPr>
        <w:t xml:space="preserve"> к настоящему Порядку;</w:t>
      </w:r>
    </w:p>
    <w:p w:rsidR="003F45D8" w:rsidRPr="00BF3C15" w:rsidRDefault="003F45D8" w:rsidP="00BF3C15">
      <w:pPr>
        <w:pStyle w:val="ConsPlusNormal"/>
        <w:ind w:firstLine="540"/>
        <w:jc w:val="both"/>
        <w:rPr>
          <w:rFonts w:ascii="Times New Roman" w:hAnsi="Times New Roman" w:cs="Times New Roman"/>
          <w:color w:val="000000" w:themeColor="text1"/>
          <w:sz w:val="24"/>
          <w:szCs w:val="24"/>
        </w:rPr>
      </w:pPr>
      <w:r w:rsidRPr="00BF3C15">
        <w:rPr>
          <w:rFonts w:ascii="Times New Roman" w:hAnsi="Times New Roman" w:cs="Times New Roman"/>
          <w:color w:val="000000" w:themeColor="text1"/>
          <w:sz w:val="24"/>
          <w:szCs w:val="24"/>
        </w:rPr>
        <w:t>информации по соответствующему документу-основанию, документу, подтверждающему возникновение денежного обязательства, подлежащим представлению получателями средств бюджета в Уполномоченный орган для постановки на учет денежных обязательств в соответствии с настоящим Порядком.</w:t>
      </w:r>
    </w:p>
    <w:p w:rsidR="003F45D8" w:rsidRPr="00BF3C15" w:rsidRDefault="003F45D8" w:rsidP="00BF3C15">
      <w:pPr>
        <w:pStyle w:val="ConsPlusNormal"/>
        <w:ind w:firstLine="540"/>
        <w:jc w:val="both"/>
        <w:rPr>
          <w:rFonts w:ascii="Times New Roman" w:hAnsi="Times New Roman" w:cs="Times New Roman"/>
          <w:color w:val="000000" w:themeColor="text1"/>
          <w:sz w:val="24"/>
          <w:szCs w:val="24"/>
        </w:rPr>
      </w:pPr>
      <w:r w:rsidRPr="00BF3C15">
        <w:rPr>
          <w:rFonts w:ascii="Times New Roman" w:hAnsi="Times New Roman" w:cs="Times New Roman"/>
          <w:color w:val="000000" w:themeColor="text1"/>
          <w:sz w:val="24"/>
          <w:szCs w:val="24"/>
        </w:rPr>
        <w:t>В случае исполнения бюджетного обязательства, содержащего более одного кода классификации расходов бюджета, Уполномоченный орган проводит проверку соответствия предмета документа, подтверждающего возникновение денежного обязательства, указанного в Сведениях о денежном обязательстве, и документе, подтверждающем возникновение денежного обязательства, коду вида (кодам видов) расходов классификации расходов бюджета.</w:t>
      </w:r>
    </w:p>
    <w:p w:rsidR="003F45D8" w:rsidRPr="00BF3C15" w:rsidRDefault="003F45D8" w:rsidP="00BF3C15">
      <w:pPr>
        <w:pStyle w:val="ConsPlusNormal"/>
        <w:ind w:firstLine="540"/>
        <w:jc w:val="both"/>
        <w:rPr>
          <w:rFonts w:ascii="Times New Roman" w:hAnsi="Times New Roman" w:cs="Times New Roman"/>
          <w:sz w:val="24"/>
          <w:szCs w:val="24"/>
        </w:rPr>
      </w:pPr>
      <w:r w:rsidRPr="00BF3C15">
        <w:rPr>
          <w:rFonts w:ascii="Times New Roman" w:hAnsi="Times New Roman" w:cs="Times New Roman"/>
          <w:sz w:val="24"/>
          <w:szCs w:val="24"/>
        </w:rPr>
        <w:t xml:space="preserve">При формировании Сведений о денежном обязательстве на основании документа, подтверждающего возникновение денежного обязательства, предусмотренного </w:t>
      </w:r>
      <w:hyperlink w:anchor="P680">
        <w:r w:rsidRPr="00BF3C15">
          <w:rPr>
            <w:rFonts w:ascii="Times New Roman" w:hAnsi="Times New Roman" w:cs="Times New Roman"/>
            <w:sz w:val="24"/>
            <w:szCs w:val="24"/>
          </w:rPr>
          <w:t>пунктом 3 графы 2</w:t>
        </w:r>
      </w:hyperlink>
      <w:r w:rsidRPr="00BF3C15">
        <w:rPr>
          <w:rFonts w:ascii="Times New Roman" w:hAnsi="Times New Roman" w:cs="Times New Roman"/>
          <w:sz w:val="24"/>
          <w:szCs w:val="24"/>
        </w:rPr>
        <w:t xml:space="preserve"> Перечня, сформированного и подписанного без использования единой информационной системы, проверка, предусмотренная </w:t>
      </w:r>
      <w:hyperlink w:anchor="P245">
        <w:r w:rsidRPr="00BF3C15">
          <w:rPr>
            <w:rFonts w:ascii="Times New Roman" w:hAnsi="Times New Roman" w:cs="Times New Roman"/>
            <w:sz w:val="24"/>
            <w:szCs w:val="24"/>
          </w:rPr>
          <w:t>абзацем четвертым</w:t>
        </w:r>
      </w:hyperlink>
      <w:r w:rsidRPr="00BF3C15">
        <w:rPr>
          <w:rFonts w:ascii="Times New Roman" w:hAnsi="Times New Roman" w:cs="Times New Roman"/>
          <w:sz w:val="24"/>
          <w:szCs w:val="24"/>
        </w:rPr>
        <w:t xml:space="preserve"> настоящего пункта, осуществляется одновременно с проверкой соответствия информации, включаемой в </w:t>
      </w:r>
      <w:r w:rsidRPr="00BF3C15">
        <w:rPr>
          <w:rFonts w:ascii="Times New Roman" w:hAnsi="Times New Roman" w:cs="Times New Roman"/>
          <w:sz w:val="24"/>
          <w:szCs w:val="24"/>
        </w:rPr>
        <w:lastRenderedPageBreak/>
        <w:t>Сведения о денежном обязательстве, аналогичной информации в реестре контрактов.</w:t>
      </w:r>
    </w:p>
    <w:p w:rsidR="003F45D8" w:rsidRPr="00BF3C15" w:rsidRDefault="003F45D8" w:rsidP="00BF3C15">
      <w:pPr>
        <w:pStyle w:val="ConsPlusNormal"/>
        <w:ind w:firstLine="540"/>
        <w:jc w:val="both"/>
        <w:rPr>
          <w:rFonts w:ascii="Times New Roman" w:hAnsi="Times New Roman" w:cs="Times New Roman"/>
          <w:color w:val="000000" w:themeColor="text1"/>
          <w:sz w:val="24"/>
          <w:szCs w:val="24"/>
        </w:rPr>
      </w:pPr>
    </w:p>
    <w:p w:rsidR="003F45D8" w:rsidRPr="00BF3C15" w:rsidRDefault="003F45D8" w:rsidP="00BF3C15">
      <w:pPr>
        <w:pStyle w:val="ConsPlusNormal"/>
        <w:ind w:firstLine="540"/>
        <w:jc w:val="both"/>
        <w:rPr>
          <w:rFonts w:ascii="Times New Roman" w:hAnsi="Times New Roman" w:cs="Times New Roman"/>
          <w:color w:val="000000" w:themeColor="text1"/>
          <w:sz w:val="24"/>
          <w:szCs w:val="24"/>
        </w:rPr>
      </w:pPr>
      <w:r w:rsidRPr="00BF3C15">
        <w:rPr>
          <w:rFonts w:ascii="Times New Roman" w:hAnsi="Times New Roman" w:cs="Times New Roman"/>
          <w:color w:val="000000" w:themeColor="text1"/>
          <w:sz w:val="24"/>
          <w:szCs w:val="24"/>
        </w:rPr>
        <w:t>При формировании Сведений о денежном обязательстве с использованием единой информационной системы проверка, предусмотренная настоящим пунктом, осуществляется в единой информационной системе, в том числе автоматически.</w:t>
      </w:r>
    </w:p>
    <w:p w:rsidR="003F45D8" w:rsidRPr="00BF3C15" w:rsidRDefault="003F45D8" w:rsidP="00BF3C15">
      <w:pPr>
        <w:pStyle w:val="ConsPlusNormal"/>
        <w:ind w:firstLine="540"/>
        <w:jc w:val="both"/>
        <w:rPr>
          <w:rFonts w:ascii="Times New Roman" w:hAnsi="Times New Roman" w:cs="Times New Roman"/>
          <w:color w:val="000000" w:themeColor="text1"/>
          <w:sz w:val="24"/>
          <w:szCs w:val="24"/>
          <w:highlight w:val="yellow"/>
        </w:rPr>
      </w:pPr>
    </w:p>
    <w:p w:rsidR="003F45D8" w:rsidRPr="00BF3C15" w:rsidRDefault="003F45D8" w:rsidP="00BF3C15">
      <w:pPr>
        <w:pStyle w:val="ConsPlusNormal"/>
        <w:ind w:firstLine="540"/>
        <w:jc w:val="both"/>
        <w:rPr>
          <w:rFonts w:ascii="Times New Roman" w:hAnsi="Times New Roman" w:cs="Times New Roman"/>
          <w:color w:val="000000" w:themeColor="text1"/>
          <w:sz w:val="24"/>
          <w:szCs w:val="24"/>
        </w:rPr>
      </w:pPr>
      <w:r w:rsidRPr="00BF3C15">
        <w:rPr>
          <w:rFonts w:ascii="Times New Roman" w:hAnsi="Times New Roman" w:cs="Times New Roman"/>
          <w:color w:val="000000" w:themeColor="text1"/>
          <w:sz w:val="24"/>
          <w:szCs w:val="24"/>
        </w:rPr>
        <w:t xml:space="preserve">Постановка на учет денежного обязательства и внесение изменений в поставленное на учет денежное обязательство осуществляется в соответствии со Сведениями о денежном обязательстве, сформированными на основании документов, предусмотренных в </w:t>
      </w:r>
      <w:hyperlink w:anchor="P1336" w:history="1">
        <w:r w:rsidRPr="00BF3C15">
          <w:rPr>
            <w:rFonts w:ascii="Times New Roman" w:hAnsi="Times New Roman" w:cs="Times New Roman"/>
            <w:color w:val="000000" w:themeColor="text1"/>
            <w:sz w:val="24"/>
            <w:szCs w:val="24"/>
          </w:rPr>
          <w:t>графе 3</w:t>
        </w:r>
      </w:hyperlink>
      <w:r w:rsidRPr="00BF3C15">
        <w:rPr>
          <w:rFonts w:ascii="Times New Roman" w:hAnsi="Times New Roman" w:cs="Times New Roman"/>
          <w:color w:val="000000" w:themeColor="text1"/>
          <w:sz w:val="24"/>
          <w:szCs w:val="24"/>
        </w:rPr>
        <w:t xml:space="preserve"> Перечня, на сумму, указанную в документе, в соответствии с которым возникло денежное обязательство.</w:t>
      </w:r>
    </w:p>
    <w:p w:rsidR="003F45D8" w:rsidRPr="00BF3C15" w:rsidRDefault="003F45D8" w:rsidP="00BF3C15">
      <w:pPr>
        <w:pStyle w:val="ConsPlusNormal"/>
        <w:ind w:firstLine="540"/>
        <w:jc w:val="both"/>
        <w:rPr>
          <w:rFonts w:ascii="Times New Roman" w:hAnsi="Times New Roman" w:cs="Times New Roman"/>
          <w:color w:val="000000" w:themeColor="text1"/>
          <w:sz w:val="24"/>
          <w:szCs w:val="24"/>
        </w:rPr>
      </w:pPr>
      <w:r w:rsidRPr="00BF3C15">
        <w:rPr>
          <w:rFonts w:ascii="Times New Roman" w:hAnsi="Times New Roman" w:cs="Times New Roman"/>
          <w:color w:val="000000" w:themeColor="text1"/>
          <w:sz w:val="24"/>
          <w:szCs w:val="24"/>
        </w:rPr>
        <w:t xml:space="preserve">20. </w:t>
      </w:r>
      <w:proofErr w:type="gramStart"/>
      <w:r w:rsidRPr="00BF3C15">
        <w:rPr>
          <w:rFonts w:ascii="Times New Roman" w:hAnsi="Times New Roman" w:cs="Times New Roman"/>
          <w:color w:val="000000" w:themeColor="text1"/>
          <w:sz w:val="24"/>
          <w:szCs w:val="24"/>
        </w:rPr>
        <w:t>В случае положительного результата проверки Сведений о денежном обязательстве Уполномоченный орган, присваивает учетный номер денежному обязательству (вносит в него изменения) и в день постановки на учет денежного обязательства (внесения изменений в денежное обязательство) направляет получателю средств бюджета извещение о постановке на учет (изменении) денежного обязательства в Уполномоченном органе, реквизиты которого установлены приложением № 7 к настоящему порядку (далее - Извещение о денежном</w:t>
      </w:r>
      <w:proofErr w:type="gramEnd"/>
      <w:r w:rsidRPr="00BF3C15">
        <w:rPr>
          <w:rFonts w:ascii="Times New Roman" w:hAnsi="Times New Roman" w:cs="Times New Roman"/>
          <w:color w:val="000000" w:themeColor="text1"/>
          <w:sz w:val="24"/>
          <w:szCs w:val="24"/>
        </w:rPr>
        <w:t xml:space="preserve"> </w:t>
      </w:r>
      <w:proofErr w:type="gramStart"/>
      <w:r w:rsidRPr="00BF3C15">
        <w:rPr>
          <w:rFonts w:ascii="Times New Roman" w:hAnsi="Times New Roman" w:cs="Times New Roman"/>
          <w:color w:val="000000" w:themeColor="text1"/>
          <w:sz w:val="24"/>
          <w:szCs w:val="24"/>
        </w:rPr>
        <w:t>обязательстве</w:t>
      </w:r>
      <w:proofErr w:type="gramEnd"/>
      <w:r w:rsidRPr="00BF3C15">
        <w:rPr>
          <w:rFonts w:ascii="Times New Roman" w:hAnsi="Times New Roman" w:cs="Times New Roman"/>
          <w:color w:val="000000" w:themeColor="text1"/>
          <w:sz w:val="24"/>
          <w:szCs w:val="24"/>
        </w:rPr>
        <w:t>).</w:t>
      </w:r>
    </w:p>
    <w:p w:rsidR="003F45D8" w:rsidRPr="00BF3C15" w:rsidRDefault="003F45D8" w:rsidP="00BF3C15">
      <w:pPr>
        <w:pStyle w:val="ConsPlusNormal"/>
        <w:ind w:firstLine="540"/>
        <w:jc w:val="both"/>
        <w:rPr>
          <w:rFonts w:ascii="Times New Roman" w:hAnsi="Times New Roman" w:cs="Times New Roman"/>
          <w:color w:val="000000" w:themeColor="text1"/>
          <w:sz w:val="24"/>
          <w:szCs w:val="24"/>
        </w:rPr>
      </w:pPr>
      <w:r w:rsidRPr="00BF3C15">
        <w:rPr>
          <w:rFonts w:ascii="Times New Roman" w:hAnsi="Times New Roman" w:cs="Times New Roman"/>
          <w:color w:val="000000" w:themeColor="text1"/>
          <w:sz w:val="24"/>
          <w:szCs w:val="24"/>
        </w:rPr>
        <w:t>Извещение о денежном обязательстве направляется получателю средств бюджета в форме электронного документа, подписанного электронной подписью уполномоченного лица органа Федерального казначейства.</w:t>
      </w:r>
    </w:p>
    <w:p w:rsidR="003F45D8" w:rsidRPr="00BF3C15" w:rsidRDefault="003F45D8" w:rsidP="00BF3C15">
      <w:pPr>
        <w:pStyle w:val="ConsPlusNormal"/>
        <w:ind w:firstLine="540"/>
        <w:jc w:val="both"/>
        <w:rPr>
          <w:rFonts w:ascii="Times New Roman" w:hAnsi="Times New Roman" w:cs="Times New Roman"/>
          <w:color w:val="000000" w:themeColor="text1"/>
          <w:sz w:val="24"/>
          <w:szCs w:val="24"/>
        </w:rPr>
      </w:pPr>
      <w:r w:rsidRPr="00BF3C15">
        <w:rPr>
          <w:rFonts w:ascii="Times New Roman" w:hAnsi="Times New Roman" w:cs="Times New Roman"/>
          <w:color w:val="000000" w:themeColor="text1"/>
          <w:sz w:val="24"/>
          <w:szCs w:val="24"/>
        </w:rPr>
        <w:t>Учетный номер денежного обязательства является уникальным и не подлежит изменению, в том числе при изменении отдельных реквизитов денежного обязательства.</w:t>
      </w:r>
    </w:p>
    <w:p w:rsidR="003F45D8" w:rsidRPr="00BF3C15" w:rsidRDefault="003F45D8" w:rsidP="00BF3C15">
      <w:pPr>
        <w:pStyle w:val="ConsPlusNormal"/>
        <w:ind w:firstLine="540"/>
        <w:jc w:val="both"/>
        <w:rPr>
          <w:rFonts w:ascii="Times New Roman" w:hAnsi="Times New Roman" w:cs="Times New Roman"/>
          <w:color w:val="000000" w:themeColor="text1"/>
          <w:sz w:val="24"/>
          <w:szCs w:val="24"/>
        </w:rPr>
      </w:pPr>
      <w:r w:rsidRPr="00BF3C15">
        <w:rPr>
          <w:rFonts w:ascii="Times New Roman" w:hAnsi="Times New Roman" w:cs="Times New Roman"/>
          <w:color w:val="000000" w:themeColor="text1"/>
          <w:sz w:val="24"/>
          <w:szCs w:val="24"/>
        </w:rPr>
        <w:t>Учетный номер денежного обязательства имеет следующую структуру, состоящую из двадцати двух разрядов:</w:t>
      </w:r>
    </w:p>
    <w:p w:rsidR="003F45D8" w:rsidRPr="00BF3C15" w:rsidRDefault="003F45D8" w:rsidP="00BF3C15">
      <w:pPr>
        <w:pStyle w:val="ConsPlusNormal"/>
        <w:ind w:firstLine="540"/>
        <w:jc w:val="both"/>
        <w:rPr>
          <w:rFonts w:ascii="Times New Roman" w:hAnsi="Times New Roman" w:cs="Times New Roman"/>
          <w:color w:val="000000" w:themeColor="text1"/>
          <w:sz w:val="24"/>
          <w:szCs w:val="24"/>
        </w:rPr>
      </w:pPr>
      <w:r w:rsidRPr="00BF3C15">
        <w:rPr>
          <w:rFonts w:ascii="Times New Roman" w:hAnsi="Times New Roman" w:cs="Times New Roman"/>
          <w:color w:val="000000" w:themeColor="text1"/>
          <w:sz w:val="24"/>
          <w:szCs w:val="24"/>
        </w:rPr>
        <w:t>с 1 по 19 разряд - учетный номер соответствующего бюджетного обязательства;</w:t>
      </w:r>
    </w:p>
    <w:p w:rsidR="003F45D8" w:rsidRPr="00BF3C15" w:rsidRDefault="003F45D8" w:rsidP="00BF3C15">
      <w:pPr>
        <w:pStyle w:val="ConsPlusNormal"/>
        <w:ind w:firstLine="540"/>
        <w:jc w:val="both"/>
        <w:rPr>
          <w:rFonts w:ascii="Times New Roman" w:hAnsi="Times New Roman" w:cs="Times New Roman"/>
          <w:color w:val="000000" w:themeColor="text1"/>
          <w:sz w:val="24"/>
          <w:szCs w:val="24"/>
        </w:rPr>
      </w:pPr>
      <w:r w:rsidRPr="00BF3C15">
        <w:rPr>
          <w:rFonts w:ascii="Times New Roman" w:hAnsi="Times New Roman" w:cs="Times New Roman"/>
          <w:color w:val="000000" w:themeColor="text1"/>
          <w:sz w:val="24"/>
          <w:szCs w:val="24"/>
        </w:rPr>
        <w:t>с 20 по 22 разряд - порядковый номер денежного обязательства.</w:t>
      </w:r>
    </w:p>
    <w:p w:rsidR="003F45D8" w:rsidRPr="00BF3C15" w:rsidRDefault="003F45D8" w:rsidP="00BF3C15">
      <w:pPr>
        <w:pStyle w:val="ConsPlusNormal"/>
        <w:ind w:firstLine="540"/>
        <w:jc w:val="both"/>
        <w:rPr>
          <w:rFonts w:ascii="Times New Roman" w:hAnsi="Times New Roman" w:cs="Times New Roman"/>
          <w:color w:val="000000" w:themeColor="text1"/>
          <w:sz w:val="24"/>
          <w:szCs w:val="24"/>
        </w:rPr>
      </w:pPr>
      <w:r w:rsidRPr="00BF3C15">
        <w:rPr>
          <w:rFonts w:ascii="Times New Roman" w:hAnsi="Times New Roman" w:cs="Times New Roman"/>
          <w:color w:val="000000" w:themeColor="text1"/>
          <w:sz w:val="24"/>
          <w:szCs w:val="24"/>
        </w:rPr>
        <w:t>21. В случае отрицательного результата проверки Сведений о денежном обязательстве Уполномоченный орган в день осуществления проверки направляет получателю средств бюджета уведомление в электронной форме, содержащее информацию, позволяющую идентифицировать Сведение о денежном обязательстве, не принятое к исполнению, а также содержащее дату и причину отказа.</w:t>
      </w:r>
    </w:p>
    <w:p w:rsidR="003F45D8" w:rsidRPr="00BF3C15" w:rsidRDefault="003F45D8" w:rsidP="00BF3C15">
      <w:pPr>
        <w:pStyle w:val="ConsPlusNormal"/>
        <w:ind w:firstLine="540"/>
        <w:jc w:val="both"/>
        <w:rPr>
          <w:rFonts w:ascii="Times New Roman" w:hAnsi="Times New Roman" w:cs="Times New Roman"/>
          <w:color w:val="000000" w:themeColor="text1"/>
          <w:sz w:val="24"/>
          <w:szCs w:val="24"/>
        </w:rPr>
      </w:pPr>
      <w:r w:rsidRPr="00BF3C15">
        <w:rPr>
          <w:rFonts w:ascii="Times New Roman" w:hAnsi="Times New Roman" w:cs="Times New Roman"/>
          <w:color w:val="000000" w:themeColor="text1"/>
          <w:sz w:val="24"/>
          <w:szCs w:val="24"/>
        </w:rPr>
        <w:t xml:space="preserve">22. </w:t>
      </w:r>
      <w:proofErr w:type="gramStart"/>
      <w:r w:rsidRPr="00BF3C15">
        <w:rPr>
          <w:rFonts w:ascii="Times New Roman" w:hAnsi="Times New Roman" w:cs="Times New Roman"/>
          <w:color w:val="000000" w:themeColor="text1"/>
          <w:sz w:val="24"/>
          <w:szCs w:val="24"/>
        </w:rPr>
        <w:t>Неисполненная часть денежного обязательства, в том числе денежного обязательства, поставка товаров, выполнение работ, оказание услуг по которому не подтверждены, принятого на учет в отчетном финансовом году в соответствии с бюджетным обязательством, указанным в пункте 14 настоящего Порядка, подлежит учету в текущем финансовом году на основании Сведений о денежном обязательстве, сформированных Уполномоченным органом.</w:t>
      </w:r>
      <w:proofErr w:type="gramEnd"/>
    </w:p>
    <w:p w:rsidR="003F45D8" w:rsidRPr="00BF3C15" w:rsidRDefault="003F45D8" w:rsidP="00BF3C15">
      <w:pPr>
        <w:pStyle w:val="ConsPlusNormal"/>
        <w:ind w:firstLine="540"/>
        <w:jc w:val="both"/>
        <w:rPr>
          <w:rFonts w:ascii="Times New Roman" w:hAnsi="Times New Roman" w:cs="Times New Roman"/>
          <w:color w:val="000000" w:themeColor="text1"/>
          <w:sz w:val="24"/>
          <w:szCs w:val="24"/>
        </w:rPr>
      </w:pPr>
      <w:r w:rsidRPr="00BF3C15">
        <w:rPr>
          <w:rFonts w:ascii="Times New Roman" w:hAnsi="Times New Roman" w:cs="Times New Roman"/>
          <w:color w:val="000000" w:themeColor="text1"/>
          <w:sz w:val="24"/>
          <w:szCs w:val="24"/>
        </w:rPr>
        <w:t>23. В случае если коды бюджетной классификации Российской Федерации, по которым Уполномоченным органом учтены денежные обязательства отчетного финансового года, в текущем финансовом году являются несуществующими (недействующими), получатель средств бюджета уточняет указанные коды бюджетной классификации Российской Федерации в порядке и в срок, предусмотренные пунктом 14 настоящего Порядка.</w:t>
      </w:r>
    </w:p>
    <w:p w:rsidR="003F45D8" w:rsidRPr="00BF3C15" w:rsidRDefault="003F45D8" w:rsidP="00BF3C15">
      <w:pPr>
        <w:pStyle w:val="ConsPlusNormal"/>
        <w:ind w:firstLine="540"/>
        <w:jc w:val="both"/>
        <w:rPr>
          <w:rFonts w:ascii="Times New Roman" w:hAnsi="Times New Roman" w:cs="Times New Roman"/>
          <w:color w:val="000000" w:themeColor="text1"/>
          <w:sz w:val="24"/>
          <w:szCs w:val="24"/>
        </w:rPr>
      </w:pPr>
    </w:p>
    <w:p w:rsidR="003F45D8" w:rsidRPr="00BF3C15" w:rsidRDefault="003F45D8" w:rsidP="00BF3C15">
      <w:pPr>
        <w:pStyle w:val="ac"/>
        <w:jc w:val="center"/>
        <w:rPr>
          <w:rFonts w:ascii="Times New Roman" w:hAnsi="Times New Roman"/>
          <w:b/>
          <w:sz w:val="24"/>
          <w:szCs w:val="24"/>
        </w:rPr>
      </w:pPr>
      <w:r w:rsidRPr="00BF3C15">
        <w:rPr>
          <w:rFonts w:ascii="Times New Roman" w:hAnsi="Times New Roman"/>
          <w:b/>
          <w:sz w:val="24"/>
          <w:szCs w:val="24"/>
        </w:rPr>
        <w:t xml:space="preserve">V. Представление информации о </w:t>
      </w:r>
      <w:proofErr w:type="gramStart"/>
      <w:r w:rsidRPr="00BF3C15">
        <w:rPr>
          <w:rFonts w:ascii="Times New Roman" w:hAnsi="Times New Roman"/>
          <w:b/>
          <w:sz w:val="24"/>
          <w:szCs w:val="24"/>
        </w:rPr>
        <w:t>бюджетных</w:t>
      </w:r>
      <w:proofErr w:type="gramEnd"/>
    </w:p>
    <w:p w:rsidR="003F45D8" w:rsidRPr="00BF3C15" w:rsidRDefault="003F45D8" w:rsidP="00BF3C15">
      <w:pPr>
        <w:pStyle w:val="ac"/>
        <w:jc w:val="center"/>
        <w:rPr>
          <w:rFonts w:ascii="Times New Roman" w:hAnsi="Times New Roman"/>
          <w:b/>
          <w:sz w:val="24"/>
          <w:szCs w:val="24"/>
        </w:rPr>
      </w:pPr>
      <w:r w:rsidRPr="00BF3C15">
        <w:rPr>
          <w:rFonts w:ascii="Times New Roman" w:hAnsi="Times New Roman"/>
          <w:b/>
          <w:sz w:val="24"/>
          <w:szCs w:val="24"/>
        </w:rPr>
        <w:t xml:space="preserve">и денежных </w:t>
      </w:r>
      <w:proofErr w:type="gramStart"/>
      <w:r w:rsidRPr="00BF3C15">
        <w:rPr>
          <w:rFonts w:ascii="Times New Roman" w:hAnsi="Times New Roman"/>
          <w:b/>
          <w:sz w:val="24"/>
          <w:szCs w:val="24"/>
        </w:rPr>
        <w:t>обязательствах</w:t>
      </w:r>
      <w:proofErr w:type="gramEnd"/>
      <w:r w:rsidRPr="00BF3C15">
        <w:rPr>
          <w:rFonts w:ascii="Times New Roman" w:hAnsi="Times New Roman"/>
          <w:b/>
          <w:sz w:val="24"/>
          <w:szCs w:val="24"/>
        </w:rPr>
        <w:t>, учтенных в Уполномоченном органе.</w:t>
      </w:r>
    </w:p>
    <w:p w:rsidR="003F45D8" w:rsidRPr="00BF3C15" w:rsidRDefault="003F45D8" w:rsidP="00BF3C15">
      <w:pPr>
        <w:autoSpaceDE w:val="0"/>
        <w:autoSpaceDN w:val="0"/>
        <w:adjustRightInd w:val="0"/>
        <w:ind w:firstLine="540"/>
        <w:jc w:val="both"/>
      </w:pPr>
    </w:p>
    <w:p w:rsidR="003F45D8" w:rsidRPr="00BF3C15" w:rsidRDefault="003F45D8" w:rsidP="00BF3C15">
      <w:pPr>
        <w:autoSpaceDE w:val="0"/>
        <w:autoSpaceDN w:val="0"/>
        <w:adjustRightInd w:val="0"/>
        <w:ind w:firstLine="540"/>
        <w:jc w:val="both"/>
      </w:pPr>
      <w:r w:rsidRPr="00BF3C15">
        <w:t>24. Информация о бюджетных и денежных обязательствах предоставляется:</w:t>
      </w:r>
    </w:p>
    <w:p w:rsidR="003F45D8" w:rsidRPr="00BF3C15" w:rsidRDefault="003F45D8" w:rsidP="00BF3C15">
      <w:pPr>
        <w:autoSpaceDE w:val="0"/>
        <w:autoSpaceDN w:val="0"/>
        <w:adjustRightInd w:val="0"/>
        <w:ind w:firstLine="540"/>
        <w:jc w:val="both"/>
      </w:pPr>
    </w:p>
    <w:p w:rsidR="003F45D8" w:rsidRPr="00BF3C15" w:rsidRDefault="003F45D8" w:rsidP="00BF3C15">
      <w:pPr>
        <w:autoSpaceDE w:val="0"/>
        <w:autoSpaceDN w:val="0"/>
        <w:adjustRightInd w:val="0"/>
        <w:ind w:firstLine="540"/>
        <w:jc w:val="both"/>
      </w:pPr>
      <w:r w:rsidRPr="00BF3C15">
        <w:t>Уполномоченным органом посредством предоставления информации о поставленных на учет бюджетных и денежных обязательствах (внесении в них изменений) и их исполнении (в том числе в форме электронного документа, а также посредством обеспечения возможности формирования в соответствующей информационной системе отчетности, предусмотренной пунктом 26 настоящего Порядка);</w:t>
      </w:r>
    </w:p>
    <w:p w:rsidR="003F45D8" w:rsidRPr="00BF3C15" w:rsidRDefault="003F45D8" w:rsidP="00BF3C15">
      <w:pPr>
        <w:autoSpaceDE w:val="0"/>
        <w:autoSpaceDN w:val="0"/>
        <w:adjustRightInd w:val="0"/>
        <w:ind w:firstLine="540"/>
        <w:jc w:val="both"/>
      </w:pPr>
    </w:p>
    <w:p w:rsidR="003F45D8" w:rsidRPr="00BF3C15" w:rsidRDefault="003F45D8" w:rsidP="00BF3C15">
      <w:pPr>
        <w:autoSpaceDE w:val="0"/>
        <w:autoSpaceDN w:val="0"/>
        <w:adjustRightInd w:val="0"/>
        <w:ind w:firstLine="540"/>
        <w:jc w:val="both"/>
      </w:pPr>
      <w:r w:rsidRPr="00BF3C15">
        <w:t>Уполномоченным органом в виде документов, определенных пунктом 26 настоящего Порядка, по запросам получателей средств бюджета с учетом положений пункта 25 настоящего Порядка.</w:t>
      </w:r>
    </w:p>
    <w:p w:rsidR="003F45D8" w:rsidRPr="00BF3C15" w:rsidRDefault="003F45D8" w:rsidP="00BF3C15">
      <w:pPr>
        <w:autoSpaceDE w:val="0"/>
        <w:autoSpaceDN w:val="0"/>
        <w:adjustRightInd w:val="0"/>
        <w:ind w:firstLine="540"/>
        <w:jc w:val="both"/>
      </w:pPr>
    </w:p>
    <w:p w:rsidR="003F45D8" w:rsidRPr="00BF3C15" w:rsidRDefault="003F45D8" w:rsidP="00BF3C15">
      <w:pPr>
        <w:autoSpaceDE w:val="0"/>
        <w:autoSpaceDN w:val="0"/>
        <w:adjustRightInd w:val="0"/>
        <w:ind w:firstLine="540"/>
        <w:jc w:val="both"/>
      </w:pPr>
      <w:r w:rsidRPr="00BF3C15">
        <w:t>25. Информация о бюджетных и денежных обязательствах предоставляется:</w:t>
      </w:r>
    </w:p>
    <w:p w:rsidR="003F45D8" w:rsidRPr="00BF3C15" w:rsidRDefault="003F45D8" w:rsidP="00BF3C15">
      <w:pPr>
        <w:autoSpaceDE w:val="0"/>
        <w:autoSpaceDN w:val="0"/>
        <w:adjustRightInd w:val="0"/>
        <w:ind w:firstLine="540"/>
        <w:jc w:val="both"/>
      </w:pPr>
    </w:p>
    <w:p w:rsidR="003F45D8" w:rsidRPr="00BF3C15" w:rsidRDefault="003F45D8" w:rsidP="00BF3C15">
      <w:pPr>
        <w:autoSpaceDE w:val="0"/>
        <w:autoSpaceDN w:val="0"/>
        <w:adjustRightInd w:val="0"/>
        <w:ind w:firstLine="540"/>
        <w:jc w:val="both"/>
      </w:pPr>
      <w:r w:rsidRPr="00BF3C15">
        <w:t>главным распорядителям (распорядителям) средств бюджета - в части бюджетных и денежных обязательств подведомственных им получателей средств бюджета;</w:t>
      </w:r>
    </w:p>
    <w:p w:rsidR="003F45D8" w:rsidRPr="00BF3C15" w:rsidRDefault="003F45D8" w:rsidP="00BF3C15">
      <w:pPr>
        <w:autoSpaceDE w:val="0"/>
        <w:autoSpaceDN w:val="0"/>
        <w:adjustRightInd w:val="0"/>
        <w:ind w:firstLine="540"/>
        <w:jc w:val="both"/>
      </w:pPr>
      <w:r w:rsidRPr="00BF3C15">
        <w:t>получателям средств бюджета - в части бюджетных и денежных обязательств соответствующего получателя средств федерального бюджета.</w:t>
      </w:r>
    </w:p>
    <w:p w:rsidR="003F45D8" w:rsidRPr="00BF3C15" w:rsidRDefault="003F45D8" w:rsidP="00BF3C15">
      <w:pPr>
        <w:autoSpaceDE w:val="0"/>
        <w:autoSpaceDN w:val="0"/>
        <w:adjustRightInd w:val="0"/>
        <w:ind w:firstLine="540"/>
        <w:jc w:val="both"/>
      </w:pPr>
    </w:p>
    <w:p w:rsidR="003F45D8" w:rsidRPr="00BF3C15" w:rsidRDefault="003F45D8" w:rsidP="00BF3C15">
      <w:pPr>
        <w:autoSpaceDE w:val="0"/>
        <w:autoSpaceDN w:val="0"/>
        <w:adjustRightInd w:val="0"/>
        <w:ind w:firstLine="540"/>
        <w:jc w:val="both"/>
      </w:pPr>
      <w:r w:rsidRPr="00BF3C15">
        <w:t>Информация о бюджетных и денежных обязательствах предоставляется Министерству финансов Российской Федерации ежедневно (за исключением информации, содержащей сведения, составляющие государственную тайну, которая предоставляется еженедельно).</w:t>
      </w:r>
    </w:p>
    <w:p w:rsidR="003F45D8" w:rsidRPr="00BF3C15" w:rsidRDefault="003F45D8" w:rsidP="00BF3C15">
      <w:pPr>
        <w:autoSpaceDE w:val="0"/>
        <w:autoSpaceDN w:val="0"/>
        <w:adjustRightInd w:val="0"/>
        <w:ind w:firstLine="540"/>
        <w:jc w:val="both"/>
      </w:pPr>
    </w:p>
    <w:p w:rsidR="003F45D8" w:rsidRPr="00BF3C15" w:rsidRDefault="003F45D8" w:rsidP="00BF3C15">
      <w:pPr>
        <w:autoSpaceDE w:val="0"/>
        <w:autoSpaceDN w:val="0"/>
        <w:adjustRightInd w:val="0"/>
        <w:ind w:firstLine="540"/>
        <w:jc w:val="both"/>
      </w:pPr>
      <w:r w:rsidRPr="00BF3C15">
        <w:t>26. Информация о бюджетных и денежных обязательствах предоставляется в соответствии со следующими положениями:</w:t>
      </w:r>
    </w:p>
    <w:p w:rsidR="003F45D8" w:rsidRPr="00BF3C15" w:rsidRDefault="003F45D8" w:rsidP="00BF3C15">
      <w:pPr>
        <w:autoSpaceDE w:val="0"/>
        <w:autoSpaceDN w:val="0"/>
        <w:adjustRightInd w:val="0"/>
        <w:ind w:firstLine="540"/>
        <w:jc w:val="both"/>
      </w:pPr>
    </w:p>
    <w:p w:rsidR="003F45D8" w:rsidRPr="00BF3C15" w:rsidRDefault="003F45D8" w:rsidP="00BF3C15">
      <w:pPr>
        <w:autoSpaceDE w:val="0"/>
        <w:autoSpaceDN w:val="0"/>
        <w:adjustRightInd w:val="0"/>
        <w:ind w:firstLine="540"/>
        <w:jc w:val="both"/>
      </w:pPr>
      <w:proofErr w:type="gramStart"/>
      <w:r w:rsidRPr="00BF3C15">
        <w:t>1) по запросу главного распорядителя (распорядителя) средств бюджета Уполномоченный орган представляет с указанными в запросе детализацией и группировкой показателей:</w:t>
      </w:r>
      <w:proofErr w:type="gramEnd"/>
    </w:p>
    <w:p w:rsidR="003F45D8" w:rsidRPr="00BF3C15" w:rsidRDefault="003F45D8" w:rsidP="00BF3C15">
      <w:pPr>
        <w:autoSpaceDE w:val="0"/>
        <w:autoSpaceDN w:val="0"/>
        <w:adjustRightInd w:val="0"/>
        <w:ind w:firstLine="540"/>
        <w:jc w:val="both"/>
      </w:pPr>
      <w:r w:rsidRPr="00BF3C15">
        <w:t xml:space="preserve">    а)  информацию о принятых на учет _____________________ обязательствах,</w:t>
      </w:r>
    </w:p>
    <w:p w:rsidR="003F45D8" w:rsidRPr="00BF3C15" w:rsidRDefault="003F45D8" w:rsidP="00BF3C15">
      <w:pPr>
        <w:autoSpaceDE w:val="0"/>
        <w:autoSpaceDN w:val="0"/>
        <w:adjustRightInd w:val="0"/>
        <w:ind w:firstLine="540"/>
        <w:jc w:val="both"/>
      </w:pPr>
      <w:r w:rsidRPr="00BF3C15">
        <w:t xml:space="preserve">                                                              (бюджетных, денежных)</w:t>
      </w:r>
    </w:p>
    <w:p w:rsidR="003F45D8" w:rsidRPr="00BF3C15" w:rsidRDefault="003F45D8" w:rsidP="00BF3C15">
      <w:pPr>
        <w:autoSpaceDE w:val="0"/>
        <w:autoSpaceDN w:val="0"/>
        <w:adjustRightInd w:val="0"/>
        <w:jc w:val="both"/>
      </w:pPr>
      <w:proofErr w:type="gramStart"/>
      <w:r w:rsidRPr="00BF3C15">
        <w:t>реквизиты</w:t>
      </w:r>
      <w:proofErr w:type="gramEnd"/>
      <w:r w:rsidRPr="00BF3C15">
        <w:t xml:space="preserve"> которой установлены приложением N 3 к настоящему Порядку (далее - Информация  о принятых на учет обязательствах), сформированную на дату, указанную в запросе;</w:t>
      </w:r>
    </w:p>
    <w:p w:rsidR="003F45D8" w:rsidRPr="00BF3C15" w:rsidRDefault="003F45D8" w:rsidP="00BF3C15">
      <w:pPr>
        <w:autoSpaceDE w:val="0"/>
        <w:autoSpaceDN w:val="0"/>
        <w:adjustRightInd w:val="0"/>
        <w:ind w:firstLine="540"/>
        <w:jc w:val="both"/>
      </w:pPr>
      <w:r w:rsidRPr="00BF3C15">
        <w:t xml:space="preserve">    б) информацию об исполнении ___________________________________________</w:t>
      </w:r>
    </w:p>
    <w:p w:rsidR="003F45D8" w:rsidRPr="00BF3C15" w:rsidRDefault="003F45D8" w:rsidP="00BF3C15">
      <w:pPr>
        <w:autoSpaceDE w:val="0"/>
        <w:autoSpaceDN w:val="0"/>
        <w:adjustRightInd w:val="0"/>
        <w:ind w:firstLine="540"/>
        <w:jc w:val="both"/>
      </w:pPr>
      <w:r w:rsidRPr="00BF3C15">
        <w:t xml:space="preserve">                                                            (бюджетных, денежных)</w:t>
      </w:r>
    </w:p>
    <w:p w:rsidR="003F45D8" w:rsidRPr="00BF3C15" w:rsidRDefault="003F45D8" w:rsidP="00BF3C15">
      <w:pPr>
        <w:autoSpaceDE w:val="0"/>
        <w:autoSpaceDN w:val="0"/>
        <w:adjustRightInd w:val="0"/>
        <w:jc w:val="both"/>
      </w:pPr>
      <w:proofErr w:type="gramStart"/>
      <w:r w:rsidRPr="00BF3C15">
        <w:t>обязательств,  реквизиты  которой  установлены приложением N 4 к настоящему Порядку  (далее - Информация об исполнении обязательств), сформированную на дату, указанную в запросе;</w:t>
      </w:r>
      <w:proofErr w:type="gramEnd"/>
    </w:p>
    <w:p w:rsidR="003F45D8" w:rsidRPr="00BF3C15" w:rsidRDefault="003F45D8" w:rsidP="00BF3C15">
      <w:pPr>
        <w:autoSpaceDE w:val="0"/>
        <w:autoSpaceDN w:val="0"/>
        <w:adjustRightInd w:val="0"/>
        <w:ind w:firstLine="540"/>
        <w:jc w:val="both"/>
      </w:pPr>
      <w:r w:rsidRPr="00BF3C15">
        <w:t xml:space="preserve">    </w:t>
      </w:r>
    </w:p>
    <w:p w:rsidR="003F45D8" w:rsidRPr="00BF3C15" w:rsidRDefault="003F45D8" w:rsidP="00BF3C15">
      <w:pPr>
        <w:autoSpaceDE w:val="0"/>
        <w:autoSpaceDN w:val="0"/>
        <w:adjustRightInd w:val="0"/>
        <w:ind w:firstLine="540"/>
        <w:jc w:val="both"/>
      </w:pPr>
      <w:proofErr w:type="gramStart"/>
      <w:r w:rsidRPr="00BF3C15">
        <w:t>2) по запросу главного распорядителя (распорядителя) средств бюджета Уполномоченный орган представляет с указанными в запросе детализацией и группировкой показателей информацию о принятых на учет обязательствах по находящимся в ведении главного распорядителя (распорядителя) средств бюджета получателям средств бюджета, сформированную нарастающим итогом с начала текущего финансового года по состоянию на соответствующую дату;</w:t>
      </w:r>
      <w:proofErr w:type="gramEnd"/>
    </w:p>
    <w:p w:rsidR="003F45D8" w:rsidRPr="00BF3C15" w:rsidRDefault="003F45D8" w:rsidP="00BF3C15">
      <w:pPr>
        <w:autoSpaceDE w:val="0"/>
        <w:autoSpaceDN w:val="0"/>
        <w:adjustRightInd w:val="0"/>
        <w:ind w:firstLine="540"/>
        <w:jc w:val="both"/>
      </w:pPr>
      <w:r w:rsidRPr="00BF3C15">
        <w:t xml:space="preserve"> 3)   по   запросу   получателя   средств   бюджета  Уполномоченный орган </w:t>
      </w:r>
      <w:proofErr w:type="gramStart"/>
      <w:r w:rsidRPr="00BF3C15">
        <w:t>предоставляет справку</w:t>
      </w:r>
      <w:proofErr w:type="gramEnd"/>
      <w:r w:rsidRPr="00BF3C15">
        <w:t xml:space="preserve"> об исполнении принятых на учет ___________________________________ обязательствах</w:t>
      </w:r>
    </w:p>
    <w:p w:rsidR="003F45D8" w:rsidRPr="00BF3C15" w:rsidRDefault="003F45D8" w:rsidP="00BF3C15">
      <w:pPr>
        <w:autoSpaceDE w:val="0"/>
        <w:autoSpaceDN w:val="0"/>
        <w:adjustRightInd w:val="0"/>
        <w:ind w:firstLine="540"/>
        <w:jc w:val="both"/>
      </w:pPr>
      <w:r w:rsidRPr="00BF3C15">
        <w:t xml:space="preserve">                                                                   (бюджетных, денежных)</w:t>
      </w:r>
    </w:p>
    <w:p w:rsidR="003F45D8" w:rsidRPr="00BF3C15" w:rsidRDefault="003F45D8" w:rsidP="00BF3C15">
      <w:pPr>
        <w:autoSpaceDE w:val="0"/>
        <w:autoSpaceDN w:val="0"/>
        <w:adjustRightInd w:val="0"/>
        <w:ind w:firstLine="540"/>
        <w:jc w:val="both"/>
      </w:pPr>
      <w:r w:rsidRPr="00BF3C15">
        <w:t xml:space="preserve"> </w:t>
      </w:r>
    </w:p>
    <w:p w:rsidR="003F45D8" w:rsidRPr="00BF3C15" w:rsidRDefault="003F45D8" w:rsidP="00BF3C15">
      <w:pPr>
        <w:autoSpaceDE w:val="0"/>
        <w:autoSpaceDN w:val="0"/>
        <w:adjustRightInd w:val="0"/>
        <w:ind w:firstLine="540"/>
        <w:jc w:val="both"/>
      </w:pPr>
    </w:p>
    <w:p w:rsidR="003F45D8" w:rsidRPr="00BF3C15" w:rsidRDefault="003F45D8" w:rsidP="00BF3C15">
      <w:pPr>
        <w:autoSpaceDE w:val="0"/>
        <w:autoSpaceDN w:val="0"/>
        <w:adjustRightInd w:val="0"/>
        <w:jc w:val="both"/>
      </w:pPr>
      <w:r w:rsidRPr="00BF3C15">
        <w:t>далее - Справка об исполнении  обязательств),  реквизиты которой установлены приложением N 9 к настоящему Порядку.</w:t>
      </w:r>
    </w:p>
    <w:p w:rsidR="003F45D8" w:rsidRPr="00BF3C15" w:rsidRDefault="003F45D8" w:rsidP="00BF3C15">
      <w:pPr>
        <w:autoSpaceDE w:val="0"/>
        <w:autoSpaceDN w:val="0"/>
        <w:adjustRightInd w:val="0"/>
        <w:jc w:val="both"/>
      </w:pPr>
    </w:p>
    <w:p w:rsidR="003F45D8" w:rsidRPr="00BF3C15" w:rsidRDefault="003F45D8" w:rsidP="00BF3C15">
      <w:pPr>
        <w:autoSpaceDE w:val="0"/>
        <w:autoSpaceDN w:val="0"/>
        <w:adjustRightInd w:val="0"/>
        <w:ind w:firstLine="540"/>
        <w:jc w:val="both"/>
      </w:pPr>
      <w:r w:rsidRPr="00BF3C15">
        <w:t>Справка об исполнении обязательств формируется по состоянию на 1-е число каждого месяца и по состоянию на дату, указанную в запросе получателя средств бюджета, нарастающим итогом с 1 января текущего финансового года и содержит информацию об исполнении бюджетных обязательств, поставленных на учет в Уполномоченном органе на основании Сведений о бюджетном обязательстве.</w:t>
      </w:r>
    </w:p>
    <w:p w:rsidR="003F45D8" w:rsidRPr="00BF3C15" w:rsidRDefault="003F45D8" w:rsidP="00BF3C15">
      <w:pPr>
        <w:pStyle w:val="ConsPlusTitle"/>
        <w:jc w:val="center"/>
        <w:outlineLvl w:val="1"/>
        <w:rPr>
          <w:color w:val="000000" w:themeColor="text1"/>
          <w:sz w:val="24"/>
          <w:szCs w:val="24"/>
        </w:rPr>
      </w:pPr>
    </w:p>
    <w:p w:rsidR="003F45D8" w:rsidRPr="00BF3C15" w:rsidRDefault="003F45D8" w:rsidP="00BF3C15">
      <w:pPr>
        <w:pStyle w:val="ConsPlusTitle"/>
        <w:jc w:val="center"/>
        <w:outlineLvl w:val="1"/>
        <w:rPr>
          <w:color w:val="000000" w:themeColor="text1"/>
          <w:sz w:val="24"/>
          <w:szCs w:val="24"/>
        </w:rPr>
      </w:pPr>
    </w:p>
    <w:p w:rsidR="003F45D8" w:rsidRPr="00BF3C15" w:rsidRDefault="003F45D8" w:rsidP="00BF3C15">
      <w:pPr>
        <w:pStyle w:val="ConsPlusTitle"/>
        <w:jc w:val="center"/>
        <w:outlineLvl w:val="1"/>
        <w:rPr>
          <w:color w:val="000000" w:themeColor="text1"/>
          <w:sz w:val="24"/>
          <w:szCs w:val="24"/>
        </w:rPr>
      </w:pPr>
    </w:p>
    <w:p w:rsidR="003F45D8" w:rsidRPr="00BF3C15" w:rsidRDefault="003F45D8" w:rsidP="00BF3C15">
      <w:pPr>
        <w:pStyle w:val="ConsPlusTitle"/>
        <w:jc w:val="center"/>
        <w:outlineLvl w:val="1"/>
        <w:rPr>
          <w:color w:val="000000" w:themeColor="text1"/>
          <w:sz w:val="24"/>
          <w:szCs w:val="24"/>
        </w:rPr>
      </w:pPr>
    </w:p>
    <w:p w:rsidR="003F45D8" w:rsidRPr="00BF3C15" w:rsidRDefault="003F45D8" w:rsidP="00BF3C15">
      <w:pPr>
        <w:pStyle w:val="ConsPlusTitle"/>
        <w:jc w:val="center"/>
        <w:outlineLvl w:val="1"/>
        <w:rPr>
          <w:color w:val="000000" w:themeColor="text1"/>
          <w:sz w:val="24"/>
          <w:szCs w:val="24"/>
        </w:rPr>
      </w:pPr>
    </w:p>
    <w:p w:rsidR="003F45D8" w:rsidRPr="00BF3C15" w:rsidRDefault="003F45D8" w:rsidP="00BF3C15">
      <w:pPr>
        <w:pStyle w:val="ConsPlusTitle"/>
        <w:jc w:val="center"/>
        <w:outlineLvl w:val="1"/>
        <w:rPr>
          <w:color w:val="000000" w:themeColor="text1"/>
          <w:sz w:val="24"/>
          <w:szCs w:val="24"/>
        </w:rPr>
      </w:pPr>
    </w:p>
    <w:p w:rsidR="003F45D8" w:rsidRPr="00BF3C15" w:rsidRDefault="003F45D8" w:rsidP="00BF3C15">
      <w:pPr>
        <w:pStyle w:val="ConsPlusTitle"/>
        <w:jc w:val="center"/>
        <w:outlineLvl w:val="1"/>
        <w:rPr>
          <w:color w:val="000000" w:themeColor="text1"/>
          <w:sz w:val="24"/>
          <w:szCs w:val="24"/>
        </w:rPr>
      </w:pPr>
    </w:p>
    <w:p w:rsidR="003F45D8" w:rsidRPr="00BF3C15" w:rsidRDefault="003F45D8" w:rsidP="00BF3C15">
      <w:pPr>
        <w:pStyle w:val="ConsPlusTitle"/>
        <w:jc w:val="center"/>
        <w:outlineLvl w:val="1"/>
        <w:rPr>
          <w:color w:val="000000" w:themeColor="text1"/>
          <w:sz w:val="24"/>
          <w:szCs w:val="24"/>
        </w:rPr>
      </w:pPr>
    </w:p>
    <w:p w:rsidR="003F45D8" w:rsidRPr="00BF3C15" w:rsidRDefault="003F45D8" w:rsidP="00BF3C15">
      <w:pPr>
        <w:pStyle w:val="ConsPlusTitle"/>
        <w:jc w:val="center"/>
        <w:outlineLvl w:val="1"/>
        <w:rPr>
          <w:color w:val="000000" w:themeColor="text1"/>
          <w:sz w:val="24"/>
          <w:szCs w:val="24"/>
        </w:rPr>
      </w:pPr>
    </w:p>
    <w:p w:rsidR="003F45D8" w:rsidRPr="00BF3C15" w:rsidRDefault="003F45D8" w:rsidP="00BF3C15">
      <w:pPr>
        <w:pStyle w:val="ConsPlusTitle"/>
        <w:jc w:val="center"/>
        <w:outlineLvl w:val="1"/>
        <w:rPr>
          <w:color w:val="000000" w:themeColor="text1"/>
          <w:sz w:val="24"/>
          <w:szCs w:val="24"/>
        </w:rPr>
      </w:pPr>
    </w:p>
    <w:p w:rsidR="003F45D8" w:rsidRPr="00BF3C15" w:rsidRDefault="003F45D8" w:rsidP="00BF3C15">
      <w:pPr>
        <w:pStyle w:val="ConsPlusTitle"/>
        <w:jc w:val="center"/>
        <w:outlineLvl w:val="1"/>
        <w:rPr>
          <w:color w:val="000000" w:themeColor="text1"/>
          <w:sz w:val="24"/>
          <w:szCs w:val="24"/>
        </w:rPr>
      </w:pPr>
    </w:p>
    <w:p w:rsidR="003F45D8" w:rsidRPr="00BF3C15" w:rsidRDefault="003F45D8" w:rsidP="00BF3C15">
      <w:pPr>
        <w:pStyle w:val="ac"/>
        <w:ind w:left="5670"/>
        <w:rPr>
          <w:rFonts w:ascii="Times New Roman" w:hAnsi="Times New Roman"/>
          <w:sz w:val="24"/>
          <w:szCs w:val="24"/>
        </w:rPr>
      </w:pPr>
      <w:r w:rsidRPr="00BF3C15">
        <w:rPr>
          <w:rFonts w:ascii="Times New Roman" w:hAnsi="Times New Roman"/>
          <w:sz w:val="24"/>
          <w:szCs w:val="24"/>
        </w:rPr>
        <w:t xml:space="preserve">Приложение </w:t>
      </w:r>
      <w:r w:rsidRPr="00BF3C15">
        <w:rPr>
          <w:rFonts w:ascii="Times New Roman" w:hAnsi="Times New Roman"/>
          <w:sz w:val="24"/>
          <w:szCs w:val="24"/>
          <w:lang w:val="en-US"/>
        </w:rPr>
        <w:t>N</w:t>
      </w:r>
      <w:r w:rsidRPr="00BF3C15">
        <w:rPr>
          <w:rFonts w:ascii="Times New Roman" w:hAnsi="Times New Roman"/>
          <w:sz w:val="24"/>
          <w:szCs w:val="24"/>
        </w:rPr>
        <w:t xml:space="preserve"> 1 </w:t>
      </w:r>
    </w:p>
    <w:p w:rsidR="003F45D8" w:rsidRPr="00BF3C15" w:rsidRDefault="003F45D8" w:rsidP="00BF3C15">
      <w:pPr>
        <w:pStyle w:val="ac"/>
        <w:ind w:left="5670"/>
        <w:rPr>
          <w:rFonts w:ascii="Times New Roman" w:hAnsi="Times New Roman"/>
          <w:sz w:val="24"/>
          <w:szCs w:val="24"/>
        </w:rPr>
      </w:pPr>
      <w:r w:rsidRPr="00BF3C15">
        <w:rPr>
          <w:rFonts w:ascii="Times New Roman" w:hAnsi="Times New Roman"/>
          <w:sz w:val="24"/>
          <w:szCs w:val="24"/>
        </w:rPr>
        <w:t xml:space="preserve">к Порядку </w:t>
      </w:r>
    </w:p>
    <w:p w:rsidR="003F45D8" w:rsidRPr="00BF3C15" w:rsidRDefault="003F45D8" w:rsidP="00BF3C15">
      <w:pPr>
        <w:pStyle w:val="ac"/>
        <w:ind w:left="5670"/>
        <w:rPr>
          <w:rFonts w:ascii="Times New Roman" w:hAnsi="Times New Roman"/>
          <w:sz w:val="24"/>
          <w:szCs w:val="24"/>
        </w:rPr>
      </w:pPr>
      <w:r w:rsidRPr="00BF3C15">
        <w:rPr>
          <w:rFonts w:ascii="Times New Roman" w:hAnsi="Times New Roman"/>
          <w:sz w:val="24"/>
          <w:szCs w:val="24"/>
        </w:rPr>
        <w:t xml:space="preserve">учета бюджетных и денежных обязательств </w:t>
      </w:r>
    </w:p>
    <w:p w:rsidR="003F45D8" w:rsidRPr="00BF3C15" w:rsidRDefault="003F45D8" w:rsidP="00BF3C15">
      <w:pPr>
        <w:pStyle w:val="ac"/>
        <w:ind w:left="5670"/>
        <w:rPr>
          <w:rFonts w:ascii="Times New Roman" w:hAnsi="Times New Roman"/>
          <w:sz w:val="24"/>
          <w:szCs w:val="24"/>
        </w:rPr>
      </w:pPr>
      <w:r w:rsidRPr="00BF3C15">
        <w:rPr>
          <w:rFonts w:ascii="Times New Roman" w:hAnsi="Times New Roman"/>
          <w:sz w:val="24"/>
          <w:szCs w:val="24"/>
        </w:rPr>
        <w:t xml:space="preserve">получателей </w:t>
      </w:r>
      <w:proofErr w:type="gramStart"/>
      <w:r w:rsidRPr="00BF3C15">
        <w:rPr>
          <w:rFonts w:ascii="Times New Roman" w:hAnsi="Times New Roman"/>
          <w:sz w:val="24"/>
          <w:szCs w:val="24"/>
        </w:rPr>
        <w:t>средств бюджета внутригородского муниципального образования города федерального значения Санкт-Петербурга</w:t>
      </w:r>
      <w:proofErr w:type="gramEnd"/>
      <w:r w:rsidRPr="00BF3C15">
        <w:rPr>
          <w:rFonts w:ascii="Times New Roman" w:hAnsi="Times New Roman"/>
          <w:sz w:val="24"/>
          <w:szCs w:val="24"/>
        </w:rPr>
        <w:t xml:space="preserve"> поселок Стрельна</w:t>
      </w:r>
    </w:p>
    <w:p w:rsidR="003F45D8" w:rsidRPr="00BF3C15" w:rsidRDefault="003F45D8" w:rsidP="00BF3C15">
      <w:pPr>
        <w:jc w:val="right"/>
      </w:pPr>
    </w:p>
    <w:p w:rsidR="003F45D8" w:rsidRPr="00BF3C15" w:rsidRDefault="003F45D8" w:rsidP="00BF3C15">
      <w:pPr>
        <w:autoSpaceDE w:val="0"/>
        <w:autoSpaceDN w:val="0"/>
        <w:adjustRightInd w:val="0"/>
        <w:jc w:val="center"/>
        <w:rPr>
          <w:b/>
          <w:bCs/>
        </w:rPr>
      </w:pPr>
      <w:r w:rsidRPr="00BF3C15">
        <w:rPr>
          <w:b/>
          <w:bCs/>
        </w:rPr>
        <w:t>Реквизиты</w:t>
      </w:r>
    </w:p>
    <w:p w:rsidR="003F45D8" w:rsidRPr="00BF3C15" w:rsidRDefault="003F45D8" w:rsidP="00BF3C15">
      <w:pPr>
        <w:autoSpaceDE w:val="0"/>
        <w:autoSpaceDN w:val="0"/>
        <w:adjustRightInd w:val="0"/>
        <w:jc w:val="center"/>
        <w:rPr>
          <w:b/>
          <w:bCs/>
        </w:rPr>
      </w:pPr>
      <w:r w:rsidRPr="00BF3C15">
        <w:rPr>
          <w:b/>
          <w:bCs/>
        </w:rPr>
        <w:t>Сведений о бюджетном обязательстве</w:t>
      </w:r>
    </w:p>
    <w:p w:rsidR="003F45D8" w:rsidRPr="00BF3C15" w:rsidRDefault="003F45D8" w:rsidP="00BF3C15">
      <w:pPr>
        <w:pStyle w:val="ConsPlusNormal"/>
        <w:jc w:val="both"/>
        <w:rPr>
          <w:rFonts w:ascii="Times New Roman" w:hAnsi="Times New Roman" w:cs="Times New Roman"/>
          <w:sz w:val="24"/>
          <w:szCs w:val="24"/>
        </w:rPr>
      </w:pPr>
    </w:p>
    <w:p w:rsidR="003F45D8" w:rsidRPr="00BF3C15" w:rsidRDefault="003F45D8" w:rsidP="00BF3C15">
      <w:pPr>
        <w:pStyle w:val="ConsPlusNormal"/>
        <w:jc w:val="both"/>
        <w:rPr>
          <w:rFonts w:ascii="Times New Roman" w:hAnsi="Times New Roman" w:cs="Times New Roman"/>
          <w:sz w:val="24"/>
          <w:szCs w:val="24"/>
        </w:rPr>
      </w:pPr>
      <w:r w:rsidRPr="00BF3C15">
        <w:rPr>
          <w:rFonts w:ascii="Times New Roman" w:hAnsi="Times New Roman" w:cs="Times New Roman"/>
          <w:sz w:val="24"/>
          <w:szCs w:val="24"/>
        </w:rPr>
        <w:t>Единица измерения: руб.</w:t>
      </w:r>
    </w:p>
    <w:p w:rsidR="003F45D8" w:rsidRPr="00BF3C15" w:rsidRDefault="003F45D8" w:rsidP="00BF3C15">
      <w:pPr>
        <w:autoSpaceDE w:val="0"/>
        <w:autoSpaceDN w:val="0"/>
        <w:adjustRightInd w:val="0"/>
      </w:pPr>
      <w:r w:rsidRPr="00BF3C15">
        <w:t>(с точностью до второго десятичного знака)</w:t>
      </w:r>
    </w:p>
    <w:p w:rsidR="003F45D8" w:rsidRPr="00BF3C15" w:rsidRDefault="003F45D8" w:rsidP="00BF3C15">
      <w:pPr>
        <w:autoSpaceDE w:val="0"/>
        <w:autoSpaceDN w:val="0"/>
        <w:adjustRightInd w:val="0"/>
        <w:jc w:val="both"/>
        <w:outlineLvl w:val="0"/>
      </w:pPr>
    </w:p>
    <w:tbl>
      <w:tblPr>
        <w:tblW w:w="0" w:type="auto"/>
        <w:tblInd w:w="62" w:type="dxa"/>
        <w:tblLayout w:type="fixed"/>
        <w:tblCellMar>
          <w:top w:w="102" w:type="dxa"/>
          <w:left w:w="62" w:type="dxa"/>
          <w:bottom w:w="102" w:type="dxa"/>
          <w:right w:w="62" w:type="dxa"/>
        </w:tblCellMar>
        <w:tblLook w:val="0000"/>
      </w:tblPr>
      <w:tblGrid>
        <w:gridCol w:w="3778"/>
        <w:gridCol w:w="5272"/>
      </w:tblGrid>
      <w:tr w:rsidR="003F45D8" w:rsidRPr="00BF3C15" w:rsidTr="003F45D8">
        <w:tc>
          <w:tcPr>
            <w:tcW w:w="377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center"/>
            </w:pPr>
            <w:r w:rsidRPr="00BF3C15">
              <w:t>Наименование реквизита</w:t>
            </w:r>
          </w:p>
        </w:tc>
        <w:tc>
          <w:tcPr>
            <w:tcW w:w="5272"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center"/>
            </w:pPr>
            <w:r w:rsidRPr="00BF3C15">
              <w:t>Правила формирования (заполнения) реквизита</w:t>
            </w:r>
          </w:p>
        </w:tc>
      </w:tr>
      <w:tr w:rsidR="003F45D8" w:rsidRPr="00BF3C15" w:rsidTr="003F45D8">
        <w:tc>
          <w:tcPr>
            <w:tcW w:w="377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r w:rsidRPr="00BF3C15">
              <w:t>1. Номер сведений о бюджетном обязательстве получателя средств бюджета (далее - соответственно Сведения о бюджетном обязательстве, бюджетное обязательство)</w:t>
            </w:r>
          </w:p>
        </w:tc>
        <w:tc>
          <w:tcPr>
            <w:tcW w:w="5272"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ind w:firstLine="283"/>
              <w:jc w:val="both"/>
            </w:pPr>
            <w:r w:rsidRPr="00BF3C15">
              <w:t>Указывается порядковый номер Сведений о бюджетном обязательстве.</w:t>
            </w:r>
          </w:p>
          <w:p w:rsidR="003F45D8" w:rsidRPr="00BF3C15" w:rsidRDefault="003F45D8" w:rsidP="00BF3C15">
            <w:pPr>
              <w:autoSpaceDE w:val="0"/>
              <w:autoSpaceDN w:val="0"/>
              <w:adjustRightInd w:val="0"/>
              <w:ind w:firstLine="283"/>
              <w:jc w:val="both"/>
            </w:pPr>
            <w:r w:rsidRPr="00BF3C15">
              <w:t>При представлении Сведений о бюджетном обязательстве в форме электронного документа в информационных системах Министерства финансов Российской Федерации и Федерального казначейства (далее - информационные системы) номер Сведений о бюджетном обязательстве присваивается автоматически в информационных системах.</w:t>
            </w:r>
          </w:p>
        </w:tc>
      </w:tr>
      <w:tr w:rsidR="003F45D8" w:rsidRPr="00BF3C15" w:rsidTr="003F45D8">
        <w:tc>
          <w:tcPr>
            <w:tcW w:w="377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r w:rsidRPr="00BF3C15">
              <w:t>2. Учетный номер бюджетного обязательства</w:t>
            </w:r>
          </w:p>
        </w:tc>
        <w:tc>
          <w:tcPr>
            <w:tcW w:w="5272"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ind w:firstLine="283"/>
              <w:jc w:val="both"/>
            </w:pPr>
            <w:r w:rsidRPr="00BF3C15">
              <w:t>Указывается при внесении изменений в поставленное на учет бюджетное обязательство.</w:t>
            </w:r>
          </w:p>
          <w:p w:rsidR="003F45D8" w:rsidRPr="00BF3C15" w:rsidRDefault="003F45D8" w:rsidP="00BF3C15">
            <w:pPr>
              <w:autoSpaceDE w:val="0"/>
              <w:autoSpaceDN w:val="0"/>
              <w:adjustRightInd w:val="0"/>
              <w:ind w:firstLine="283"/>
              <w:jc w:val="both"/>
            </w:pPr>
            <w:r w:rsidRPr="00BF3C15">
              <w:t>Указывается учетный номер обязательства, в которое вносятся изменения, присвоенный ему при постановке на учет.</w:t>
            </w:r>
          </w:p>
          <w:p w:rsidR="003F45D8" w:rsidRPr="00BF3C15" w:rsidRDefault="003F45D8" w:rsidP="00BF3C15">
            <w:pPr>
              <w:autoSpaceDE w:val="0"/>
              <w:autoSpaceDN w:val="0"/>
              <w:adjustRightInd w:val="0"/>
              <w:ind w:firstLine="283"/>
              <w:jc w:val="both"/>
            </w:pPr>
            <w:r w:rsidRPr="00BF3C15">
              <w:t>При представлении Сведений о бюджетном обязательстве в форме электронного документа в информационных системах учетный номер бюджетного обязательства заполняется путем выбора соответствующего значения из полного перечня учетных номеров бюджетных обязательств.</w:t>
            </w:r>
          </w:p>
        </w:tc>
      </w:tr>
      <w:tr w:rsidR="003F45D8" w:rsidRPr="00BF3C15" w:rsidTr="003F45D8">
        <w:tc>
          <w:tcPr>
            <w:tcW w:w="377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r w:rsidRPr="00BF3C15">
              <w:t>3. Дата формирования Сведений о бюджетном обязательстве</w:t>
            </w:r>
          </w:p>
        </w:tc>
        <w:tc>
          <w:tcPr>
            <w:tcW w:w="5272"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ind w:firstLine="283"/>
              <w:jc w:val="both"/>
            </w:pPr>
            <w:r w:rsidRPr="00BF3C15">
              <w:t xml:space="preserve">Указывается дата подписания Сведений о бюджетном обязательстве получателем бюджетных средств. </w:t>
            </w:r>
          </w:p>
          <w:p w:rsidR="003F45D8" w:rsidRPr="00BF3C15" w:rsidRDefault="003F45D8" w:rsidP="00BF3C15">
            <w:pPr>
              <w:autoSpaceDE w:val="0"/>
              <w:autoSpaceDN w:val="0"/>
              <w:adjustRightInd w:val="0"/>
              <w:ind w:firstLine="283"/>
              <w:jc w:val="both"/>
            </w:pPr>
            <w:proofErr w:type="gramStart"/>
            <w:r w:rsidRPr="00BF3C15">
              <w:t>При формировании Сведений о бюджетном обязательстве в форме электронного документа в информационных системах дата Сведений о бюджетном обязательстве</w:t>
            </w:r>
            <w:proofErr w:type="gramEnd"/>
            <w:r w:rsidRPr="00BF3C15">
              <w:t xml:space="preserve"> формируется автоматически после подписания документа электронной подписью.</w:t>
            </w:r>
          </w:p>
        </w:tc>
      </w:tr>
      <w:tr w:rsidR="003F45D8" w:rsidRPr="00BF3C15" w:rsidTr="003F45D8">
        <w:tc>
          <w:tcPr>
            <w:tcW w:w="377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r w:rsidRPr="00BF3C15">
              <w:t>4. Тип бюджетного обязательства</w:t>
            </w:r>
          </w:p>
        </w:tc>
        <w:tc>
          <w:tcPr>
            <w:tcW w:w="5272"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r w:rsidRPr="00BF3C15">
              <w:t>Указывается код типа бюджетного обязательства, исходя из следующего:</w:t>
            </w:r>
          </w:p>
          <w:p w:rsidR="003F45D8" w:rsidRPr="00BF3C15" w:rsidRDefault="003F45D8" w:rsidP="00BF3C15">
            <w:pPr>
              <w:autoSpaceDE w:val="0"/>
              <w:autoSpaceDN w:val="0"/>
              <w:adjustRightInd w:val="0"/>
              <w:jc w:val="both"/>
            </w:pPr>
            <w:r w:rsidRPr="00BF3C15">
              <w:lastRenderedPageBreak/>
              <w:t>1 - закупка, если бюджетное обязательство связано с закупкой товаров, работ, услуг в текущем финансовом году;</w:t>
            </w:r>
          </w:p>
          <w:p w:rsidR="003F45D8" w:rsidRPr="00BF3C15" w:rsidRDefault="003F45D8" w:rsidP="00BF3C15">
            <w:pPr>
              <w:autoSpaceDE w:val="0"/>
              <w:autoSpaceDN w:val="0"/>
              <w:adjustRightInd w:val="0"/>
              <w:jc w:val="both"/>
            </w:pPr>
            <w:r w:rsidRPr="00BF3C15">
              <w:t>2 - прочее, если бюджетное обязательство не связано с закупкой товаров, работ, услуг или если бюджетное обязательство возникло в связи с закупкой товаров, работ, услуг прошлых лет.</w:t>
            </w:r>
          </w:p>
        </w:tc>
      </w:tr>
      <w:tr w:rsidR="003F45D8" w:rsidRPr="00BF3C15" w:rsidTr="003F45D8">
        <w:tc>
          <w:tcPr>
            <w:tcW w:w="377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outlineLvl w:val="0"/>
            </w:pPr>
            <w:r w:rsidRPr="00BF3C15">
              <w:lastRenderedPageBreak/>
              <w:t>5. Информация о получателе бюджетных средств</w:t>
            </w:r>
          </w:p>
        </w:tc>
        <w:tc>
          <w:tcPr>
            <w:tcW w:w="5272"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pPr>
          </w:p>
        </w:tc>
      </w:tr>
      <w:tr w:rsidR="003F45D8" w:rsidRPr="00BF3C15" w:rsidTr="003F45D8">
        <w:tc>
          <w:tcPr>
            <w:tcW w:w="377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bookmarkStart w:id="1" w:name="Par25"/>
            <w:bookmarkEnd w:id="1"/>
            <w:r w:rsidRPr="00BF3C15">
              <w:t>5.1. Получатель бюджетных средств</w:t>
            </w:r>
          </w:p>
        </w:tc>
        <w:tc>
          <w:tcPr>
            <w:tcW w:w="5272"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ind w:firstLine="283"/>
              <w:jc w:val="both"/>
            </w:pPr>
            <w:r w:rsidRPr="00BF3C15">
              <w:t>Указывается наименование получателя средств бюджета,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p w:rsidR="003F45D8" w:rsidRPr="00BF3C15" w:rsidRDefault="003F45D8" w:rsidP="00BF3C15">
            <w:pPr>
              <w:autoSpaceDE w:val="0"/>
              <w:autoSpaceDN w:val="0"/>
              <w:adjustRightInd w:val="0"/>
              <w:ind w:firstLine="283"/>
              <w:jc w:val="both"/>
            </w:pPr>
            <w:r w:rsidRPr="00BF3C15">
              <w:t>При представлении Сведений о бюджетном обязательстве в форме электронного документа в информационных системах заполняется автоматически после авторизации и идентификации получателя средств бюджета в информационной системе.</w:t>
            </w:r>
          </w:p>
        </w:tc>
      </w:tr>
      <w:tr w:rsidR="003F45D8" w:rsidRPr="00BF3C15" w:rsidTr="003F45D8">
        <w:tc>
          <w:tcPr>
            <w:tcW w:w="377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r w:rsidRPr="00BF3C15">
              <w:t>5.2. Наименование бюджета</w:t>
            </w:r>
          </w:p>
        </w:tc>
        <w:tc>
          <w:tcPr>
            <w:tcW w:w="5272"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ind w:firstLine="283"/>
              <w:jc w:val="both"/>
            </w:pPr>
            <w:r w:rsidRPr="00BF3C15">
              <w:t>Указывается наименование бюджета - "бюджет ____".</w:t>
            </w:r>
          </w:p>
          <w:p w:rsidR="003F45D8" w:rsidRPr="00BF3C15" w:rsidRDefault="003F45D8" w:rsidP="00BF3C15">
            <w:pPr>
              <w:autoSpaceDE w:val="0"/>
              <w:autoSpaceDN w:val="0"/>
              <w:adjustRightInd w:val="0"/>
              <w:ind w:firstLine="283"/>
              <w:jc w:val="both"/>
            </w:pPr>
            <w:r w:rsidRPr="00BF3C15">
              <w:t>При представлении Сведений о бюджетном обязательстве в форме электронного документа в информационных системах заполняется автоматически.</w:t>
            </w:r>
          </w:p>
        </w:tc>
      </w:tr>
      <w:tr w:rsidR="003F45D8" w:rsidRPr="00BF3C15" w:rsidTr="003F45D8">
        <w:tc>
          <w:tcPr>
            <w:tcW w:w="377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r w:rsidRPr="00BF3C15">
              <w:t>5.3. Код по ОКТМО</w:t>
            </w:r>
          </w:p>
          <w:p w:rsidR="003F45D8" w:rsidRPr="00BF3C15" w:rsidRDefault="003F45D8" w:rsidP="00BF3C15">
            <w:pPr>
              <w:autoSpaceDE w:val="0"/>
              <w:autoSpaceDN w:val="0"/>
              <w:adjustRightInd w:val="0"/>
              <w:jc w:val="both"/>
            </w:pPr>
          </w:p>
        </w:tc>
        <w:tc>
          <w:tcPr>
            <w:tcW w:w="5272"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ind w:firstLine="283"/>
              <w:jc w:val="both"/>
            </w:pPr>
            <w:r w:rsidRPr="00BF3C15">
              <w:t>Указывается код по Общероссийскому классификатору территорий муниципальных образований территориального органа Федерального казначейства, финансового органа субъекта Российской Федерации (муниципального образования), органа управления государственным внебюджетным фондом.</w:t>
            </w:r>
          </w:p>
        </w:tc>
      </w:tr>
      <w:tr w:rsidR="003F45D8" w:rsidRPr="00BF3C15" w:rsidTr="003F45D8">
        <w:tc>
          <w:tcPr>
            <w:tcW w:w="377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r w:rsidRPr="00BF3C15">
              <w:t>5.4. Финансовый орган</w:t>
            </w:r>
          </w:p>
        </w:tc>
        <w:tc>
          <w:tcPr>
            <w:tcW w:w="5272"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ind w:firstLine="283"/>
              <w:jc w:val="both"/>
            </w:pPr>
            <w:r w:rsidRPr="00BF3C15">
              <w:t>Указывается финансовый орган - "Местная администрация ____".</w:t>
            </w:r>
          </w:p>
          <w:p w:rsidR="003F45D8" w:rsidRPr="00BF3C15" w:rsidRDefault="003F45D8" w:rsidP="00BF3C15">
            <w:pPr>
              <w:autoSpaceDE w:val="0"/>
              <w:autoSpaceDN w:val="0"/>
              <w:adjustRightInd w:val="0"/>
              <w:ind w:firstLine="283"/>
              <w:jc w:val="both"/>
            </w:pPr>
            <w:r w:rsidRPr="00BF3C15">
              <w:t>При представлении Сведений о бюджетном обязательстве в форме электронного документа в информационных системах заполняется автоматически.</w:t>
            </w:r>
          </w:p>
        </w:tc>
      </w:tr>
      <w:tr w:rsidR="003F45D8" w:rsidRPr="00BF3C15" w:rsidTr="003F45D8">
        <w:tc>
          <w:tcPr>
            <w:tcW w:w="377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r w:rsidRPr="00BF3C15">
              <w:t>5.5. Код по ОКПО</w:t>
            </w:r>
          </w:p>
        </w:tc>
        <w:tc>
          <w:tcPr>
            <w:tcW w:w="5272"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ind w:firstLine="283"/>
              <w:jc w:val="both"/>
            </w:pPr>
            <w:r w:rsidRPr="00BF3C15">
              <w:t>Указывается код финансового органа по Общероссийскому классификатору предприятий и организаций.</w:t>
            </w:r>
          </w:p>
        </w:tc>
      </w:tr>
      <w:tr w:rsidR="003F45D8" w:rsidRPr="00BF3C15" w:rsidTr="003F45D8">
        <w:tc>
          <w:tcPr>
            <w:tcW w:w="377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r w:rsidRPr="00BF3C15">
              <w:t xml:space="preserve">5.6. Код получателя бюджетных средств по Сводному реестру </w:t>
            </w:r>
          </w:p>
        </w:tc>
        <w:tc>
          <w:tcPr>
            <w:tcW w:w="5272"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ind w:firstLine="283"/>
              <w:jc w:val="both"/>
            </w:pPr>
            <w:r w:rsidRPr="00BF3C15">
              <w:t>Указывается уникальный код организации по Сводному реестру (далее - код по Сводному реестру) получателя средств бюджета в соответствии со Сводным реестром.</w:t>
            </w:r>
          </w:p>
        </w:tc>
      </w:tr>
      <w:tr w:rsidR="003F45D8" w:rsidRPr="00BF3C15" w:rsidTr="003F45D8">
        <w:tc>
          <w:tcPr>
            <w:tcW w:w="377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r w:rsidRPr="00BF3C15">
              <w:t>5.7. Наименование главного распорядителя бюджетных средств</w:t>
            </w:r>
          </w:p>
        </w:tc>
        <w:tc>
          <w:tcPr>
            <w:tcW w:w="5272"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ind w:firstLine="283"/>
              <w:jc w:val="both"/>
            </w:pPr>
            <w:r w:rsidRPr="00BF3C15">
              <w:t xml:space="preserve">Указывается наименование главного распорядителя средств бюджета в соответствии </w:t>
            </w:r>
            <w:r w:rsidRPr="00BF3C15">
              <w:lastRenderedPageBreak/>
              <w:t>со Сводным реестром.</w:t>
            </w:r>
          </w:p>
        </w:tc>
      </w:tr>
      <w:tr w:rsidR="003F45D8" w:rsidRPr="00BF3C15" w:rsidTr="003F45D8">
        <w:trPr>
          <w:trHeight w:val="837"/>
        </w:trPr>
        <w:tc>
          <w:tcPr>
            <w:tcW w:w="3778" w:type="dxa"/>
            <w:tcBorders>
              <w:top w:val="single" w:sz="4" w:space="0" w:color="auto"/>
              <w:left w:val="single" w:sz="4" w:space="0" w:color="auto"/>
              <w:bottom w:val="single" w:sz="4" w:space="0" w:color="auto"/>
              <w:right w:val="single" w:sz="4" w:space="0" w:color="auto"/>
            </w:tcBorders>
          </w:tcPr>
          <w:p w:rsidR="003F45D8" w:rsidRPr="00BF3C15" w:rsidRDefault="003F45D8" w:rsidP="00BF3C15">
            <w:r w:rsidRPr="00BF3C15">
              <w:lastRenderedPageBreak/>
              <w:t>5.8. Глава по БК</w:t>
            </w:r>
          </w:p>
        </w:tc>
        <w:tc>
          <w:tcPr>
            <w:tcW w:w="5272"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jc w:val="both"/>
            </w:pPr>
            <w:r w:rsidRPr="00BF3C15">
              <w:t xml:space="preserve">    Указывается код главы главного распорядителя средств федерального бюджета по бюджетной классификации Российской Федерации.</w:t>
            </w:r>
          </w:p>
        </w:tc>
      </w:tr>
      <w:tr w:rsidR="003F45D8" w:rsidRPr="00BF3C15" w:rsidTr="003F45D8">
        <w:tc>
          <w:tcPr>
            <w:tcW w:w="377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r w:rsidRPr="00BF3C15">
              <w:t xml:space="preserve">5.9. Наименование органа Федерального казначейства </w:t>
            </w:r>
          </w:p>
        </w:tc>
        <w:tc>
          <w:tcPr>
            <w:tcW w:w="5272"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ind w:firstLine="283"/>
              <w:jc w:val="both"/>
            </w:pPr>
            <w:r w:rsidRPr="00BF3C15">
              <w:t>Указывается наименование органа Федерального казначейства, в котором получателю средств бюджета открыт лицевой счет получателя бюджетных средств, на котором подлежат отражению операции по учету и исполнению соответствующего бюджетного обязательства (далее - соответствующий лицевой счет получателя бюджетных средств).</w:t>
            </w:r>
          </w:p>
        </w:tc>
      </w:tr>
      <w:tr w:rsidR="003F45D8" w:rsidRPr="00BF3C15" w:rsidTr="003F45D8">
        <w:tc>
          <w:tcPr>
            <w:tcW w:w="377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r w:rsidRPr="00BF3C15">
              <w:t xml:space="preserve">5.8. Код органа Федерального казначейства (далее - КОФК) </w:t>
            </w:r>
            <w:hyperlink w:anchor="Par144" w:history="1">
              <w:r w:rsidRPr="00BF3C15">
                <w:t>&lt;*&gt;</w:t>
              </w:r>
            </w:hyperlink>
          </w:p>
        </w:tc>
        <w:tc>
          <w:tcPr>
            <w:tcW w:w="5272"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ind w:firstLine="283"/>
              <w:jc w:val="both"/>
            </w:pPr>
            <w:r w:rsidRPr="00BF3C15">
              <w:t>Указывается код органа Федерального казначейства, в котором открыт соответствующий лицевой счет получателя бюджетных средств.</w:t>
            </w:r>
          </w:p>
        </w:tc>
      </w:tr>
      <w:tr w:rsidR="003F45D8" w:rsidRPr="00BF3C15" w:rsidTr="003F45D8">
        <w:tc>
          <w:tcPr>
            <w:tcW w:w="377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bookmarkStart w:id="2" w:name="Par40"/>
            <w:bookmarkEnd w:id="2"/>
            <w:r w:rsidRPr="00BF3C15">
              <w:t>5.9. Номер лицевого счета получателя бюджетных средств</w:t>
            </w:r>
          </w:p>
        </w:tc>
        <w:tc>
          <w:tcPr>
            <w:tcW w:w="5272"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ind w:firstLine="283"/>
              <w:jc w:val="both"/>
            </w:pPr>
            <w:r w:rsidRPr="00BF3C15">
              <w:t>Указывается номер соответствующего лицевого счета получателя бюджетных средств.</w:t>
            </w:r>
          </w:p>
        </w:tc>
      </w:tr>
      <w:tr w:rsidR="003F45D8" w:rsidRPr="00BF3C15" w:rsidTr="003F45D8">
        <w:tc>
          <w:tcPr>
            <w:tcW w:w="377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r w:rsidRPr="00BF3C15">
              <w:t>5.10. Код органа Федерального казначейства (КОФК)</w:t>
            </w:r>
          </w:p>
        </w:tc>
        <w:tc>
          <w:tcPr>
            <w:tcW w:w="5272"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ind w:firstLine="283"/>
              <w:jc w:val="both"/>
            </w:pPr>
            <w:r w:rsidRPr="00BF3C15">
              <w:t>Указывается код органа Федерального казначейства, в котором открыт соответствующий лицевой счет получателя бюджетных средств.</w:t>
            </w:r>
          </w:p>
        </w:tc>
      </w:tr>
      <w:tr w:rsidR="003F45D8" w:rsidRPr="00BF3C15" w:rsidTr="003F45D8">
        <w:tc>
          <w:tcPr>
            <w:tcW w:w="377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r w:rsidRPr="00BF3C15">
              <w:t>5.11. Номер лицевого счета получателя бюджетных средств</w:t>
            </w:r>
          </w:p>
        </w:tc>
        <w:tc>
          <w:tcPr>
            <w:tcW w:w="5272"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ind w:firstLine="283"/>
              <w:jc w:val="both"/>
            </w:pPr>
            <w:r w:rsidRPr="00BF3C15">
              <w:t>Указывается номер соответствующего лицевого счета получателя бюджетных средств.</w:t>
            </w:r>
          </w:p>
        </w:tc>
      </w:tr>
      <w:tr w:rsidR="003F45D8" w:rsidRPr="00BF3C15" w:rsidTr="003F45D8">
        <w:tc>
          <w:tcPr>
            <w:tcW w:w="377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outlineLvl w:val="0"/>
            </w:pPr>
            <w:r w:rsidRPr="00BF3C15">
              <w:t>6. Реквизиты документа, являющегося основанием для принятия на учет бюджетного обязательства (далее - документ-основание)</w:t>
            </w:r>
          </w:p>
        </w:tc>
        <w:tc>
          <w:tcPr>
            <w:tcW w:w="5272"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pPr>
          </w:p>
        </w:tc>
      </w:tr>
      <w:tr w:rsidR="003F45D8" w:rsidRPr="00BF3C15" w:rsidTr="003F45D8">
        <w:tc>
          <w:tcPr>
            <w:tcW w:w="377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bookmarkStart w:id="3" w:name="Par44"/>
            <w:bookmarkEnd w:id="3"/>
            <w:r w:rsidRPr="00BF3C15">
              <w:t xml:space="preserve">6.1. Вид документа-основания </w:t>
            </w:r>
          </w:p>
        </w:tc>
        <w:tc>
          <w:tcPr>
            <w:tcW w:w="5272"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ind w:firstLine="283"/>
              <w:jc w:val="both"/>
            </w:pPr>
            <w:proofErr w:type="gramStart"/>
            <w:r w:rsidRPr="00BF3C15">
              <w:t>Указывается один из следующих видов документов: "контракт", "договор", "соглашение", "нормативный правовой акт", "исполнительный документ", "решение налогового органа", "извещение об осуществлении закупки", "приглашение принять участие в определении поставщика (подрядчика, исполнителя)", "проект контракта", "иное основание".</w:t>
            </w:r>
            <w:proofErr w:type="gramEnd"/>
          </w:p>
        </w:tc>
      </w:tr>
      <w:tr w:rsidR="003F45D8" w:rsidRPr="00BF3C15" w:rsidTr="003F45D8">
        <w:tc>
          <w:tcPr>
            <w:tcW w:w="377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r w:rsidRPr="00BF3C15">
              <w:t>6.2. Наименование нормативного правового акта</w:t>
            </w:r>
          </w:p>
        </w:tc>
        <w:tc>
          <w:tcPr>
            <w:tcW w:w="5272"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ind w:firstLine="283"/>
              <w:jc w:val="both"/>
            </w:pPr>
            <w:r w:rsidRPr="00BF3C15">
              <w:t>При заполнении в пункте 6.1 настоящей информации вида документа "нормативный правовой акт" указывается наименование нормативного правового акта.</w:t>
            </w:r>
          </w:p>
        </w:tc>
      </w:tr>
      <w:tr w:rsidR="003F45D8" w:rsidRPr="00BF3C15" w:rsidTr="003F45D8">
        <w:tc>
          <w:tcPr>
            <w:tcW w:w="377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r w:rsidRPr="00BF3C15">
              <w:t xml:space="preserve">6.3. Номер документа-основания </w:t>
            </w:r>
          </w:p>
        </w:tc>
        <w:tc>
          <w:tcPr>
            <w:tcW w:w="5272"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ind w:firstLine="283"/>
              <w:jc w:val="both"/>
            </w:pPr>
            <w:r w:rsidRPr="00BF3C15">
              <w:t>Указывается номер документа-основания (при наличии).</w:t>
            </w:r>
          </w:p>
        </w:tc>
      </w:tr>
      <w:tr w:rsidR="003F45D8" w:rsidRPr="00BF3C15" w:rsidTr="003F45D8">
        <w:tc>
          <w:tcPr>
            <w:tcW w:w="377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bookmarkStart w:id="4" w:name="Par50"/>
            <w:bookmarkEnd w:id="4"/>
            <w:r w:rsidRPr="00BF3C15">
              <w:t xml:space="preserve">6.4. Дата документа-основания </w:t>
            </w:r>
          </w:p>
        </w:tc>
        <w:tc>
          <w:tcPr>
            <w:tcW w:w="5272"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ind w:firstLine="283"/>
              <w:jc w:val="both"/>
            </w:pPr>
            <w:r w:rsidRPr="00BF3C15">
              <w:t>Указывается дата заключения (принятия) документа-основания, дата выдачи исполнительного документа, решения налогового органа.</w:t>
            </w:r>
          </w:p>
        </w:tc>
      </w:tr>
      <w:tr w:rsidR="003F45D8" w:rsidRPr="00BF3C15" w:rsidTr="003F45D8">
        <w:tc>
          <w:tcPr>
            <w:tcW w:w="377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r w:rsidRPr="00BF3C15">
              <w:lastRenderedPageBreak/>
              <w:t>6.5 Срок исполнения</w:t>
            </w:r>
          </w:p>
        </w:tc>
        <w:tc>
          <w:tcPr>
            <w:tcW w:w="5272"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ind w:firstLine="283"/>
              <w:jc w:val="both"/>
            </w:pPr>
            <w:r w:rsidRPr="00BF3C15">
              <w:t>Указывается дата завершения исполнения обязательств по документу-основанию (при наличии в документе-основании) (кроме обязательств, возникших из извещения об осуществлении закупки, приглашения принять участие в определении поставщика (подрядчика, исполнителя) или проекта контракта, исполнительного документа и решения налогового органа).</w:t>
            </w:r>
          </w:p>
        </w:tc>
      </w:tr>
      <w:tr w:rsidR="003F45D8" w:rsidRPr="00BF3C15" w:rsidTr="003F45D8">
        <w:tc>
          <w:tcPr>
            <w:tcW w:w="377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r w:rsidRPr="00BF3C15">
              <w:t xml:space="preserve">6.6. Предмет по документу-основанию </w:t>
            </w:r>
          </w:p>
        </w:tc>
        <w:tc>
          <w:tcPr>
            <w:tcW w:w="5272"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ind w:firstLine="283"/>
              <w:jc w:val="both"/>
            </w:pPr>
            <w:r w:rsidRPr="00BF3C15">
              <w:t>Указывается предмет по документу-основанию.</w:t>
            </w:r>
          </w:p>
          <w:p w:rsidR="003F45D8" w:rsidRPr="00BF3C15" w:rsidRDefault="003F45D8" w:rsidP="00BF3C15">
            <w:pPr>
              <w:autoSpaceDE w:val="0"/>
              <w:autoSpaceDN w:val="0"/>
              <w:adjustRightInd w:val="0"/>
              <w:ind w:firstLine="283"/>
              <w:jc w:val="both"/>
            </w:pPr>
            <w:r w:rsidRPr="00BF3C15">
              <w:t>При заполнении в пункте 6.1 настоящей информации вида документа "контракт", "договор", "извещение об осуществлении закупки", "приглашение принять участие в определении поставщика (подрядчика, исполнителя)", "проект контракта" указывается наименовани</w:t>
            </w:r>
            <w:proofErr w:type="gramStart"/>
            <w:r w:rsidRPr="00BF3C15">
              <w:t>е(</w:t>
            </w:r>
            <w:proofErr w:type="gramEnd"/>
            <w:r w:rsidRPr="00BF3C15">
              <w:t>я) объекта закупки (поставляемых товаров, выполняемых работ, оказываемых услуг), указанное(</w:t>
            </w:r>
            <w:proofErr w:type="spellStart"/>
            <w:r w:rsidRPr="00BF3C15">
              <w:t>ые</w:t>
            </w:r>
            <w:proofErr w:type="spellEnd"/>
            <w:r w:rsidRPr="00BF3C15">
              <w:t>) в контракте (договоре), "извещении об осуществлении закупки", "приглашении принять участие в определении поставщика (подрядчика, исполнителя)", "проекте контракта".</w:t>
            </w:r>
          </w:p>
          <w:p w:rsidR="003F45D8" w:rsidRPr="00BF3C15" w:rsidRDefault="003F45D8" w:rsidP="00BF3C15">
            <w:pPr>
              <w:autoSpaceDE w:val="0"/>
              <w:autoSpaceDN w:val="0"/>
              <w:adjustRightInd w:val="0"/>
              <w:ind w:firstLine="283"/>
              <w:jc w:val="both"/>
            </w:pPr>
            <w:r w:rsidRPr="00BF3C15">
              <w:t>При заполнении в пункте 6.1 настоящей информации вида документа "соглашение" или "нормативный правовой акт" указывается наименовани</w:t>
            </w:r>
            <w:proofErr w:type="gramStart"/>
            <w:r w:rsidRPr="00BF3C15">
              <w:t>е(</w:t>
            </w:r>
            <w:proofErr w:type="gramEnd"/>
            <w:r w:rsidRPr="00BF3C15">
              <w:t>я) цели(ей) предоставления, целевого направления, направления(</w:t>
            </w:r>
            <w:proofErr w:type="spellStart"/>
            <w:r w:rsidRPr="00BF3C15">
              <w:t>ий</w:t>
            </w:r>
            <w:proofErr w:type="spellEnd"/>
            <w:r w:rsidRPr="00BF3C15">
              <w:t>) расходования субсидии, бюджетных инвестиций, межбюджетного трансферта или средств.</w:t>
            </w:r>
          </w:p>
        </w:tc>
      </w:tr>
      <w:tr w:rsidR="003F45D8" w:rsidRPr="00BF3C15" w:rsidTr="003F45D8">
        <w:tc>
          <w:tcPr>
            <w:tcW w:w="377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r w:rsidRPr="00BF3C15">
              <w:t>6.7. Признак казначейского сопровождения</w:t>
            </w:r>
          </w:p>
        </w:tc>
        <w:tc>
          <w:tcPr>
            <w:tcW w:w="5272"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ind w:firstLine="283"/>
              <w:jc w:val="both"/>
            </w:pPr>
            <w:r w:rsidRPr="00BF3C15">
              <w:t>Указывается признак казначейского сопровождения "Да" - в случае осуществления территориальным органом Федерального казначейства в соответствии с законодательством Российской Федерации казначейского сопровождения средств, предоставляемых в соответствии с документом-основанием.</w:t>
            </w:r>
          </w:p>
          <w:p w:rsidR="003F45D8" w:rsidRPr="00BF3C15" w:rsidRDefault="003F45D8" w:rsidP="00BF3C15">
            <w:pPr>
              <w:autoSpaceDE w:val="0"/>
              <w:autoSpaceDN w:val="0"/>
              <w:adjustRightInd w:val="0"/>
              <w:ind w:firstLine="283"/>
              <w:jc w:val="both"/>
            </w:pPr>
            <w:r w:rsidRPr="00BF3C15">
              <w:t>В остальных случаях не заполняется.</w:t>
            </w:r>
          </w:p>
        </w:tc>
      </w:tr>
      <w:tr w:rsidR="003F45D8" w:rsidRPr="00BF3C15" w:rsidTr="003F45D8">
        <w:tc>
          <w:tcPr>
            <w:tcW w:w="377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r w:rsidRPr="00BF3C15">
              <w:t>6.8. Идентификатор</w:t>
            </w:r>
          </w:p>
        </w:tc>
        <w:tc>
          <w:tcPr>
            <w:tcW w:w="5272"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ind w:firstLine="283"/>
              <w:jc w:val="both"/>
            </w:pPr>
            <w:r w:rsidRPr="00BF3C15">
              <w:t>Указывается идентификатор документа-основания при заполнении "Да" в пункте 6.7 (при наличии).</w:t>
            </w:r>
          </w:p>
          <w:p w:rsidR="003F45D8" w:rsidRPr="00BF3C15" w:rsidRDefault="003F45D8" w:rsidP="00BF3C15">
            <w:pPr>
              <w:autoSpaceDE w:val="0"/>
              <w:autoSpaceDN w:val="0"/>
              <w:adjustRightInd w:val="0"/>
              <w:ind w:firstLine="283"/>
              <w:jc w:val="both"/>
            </w:pPr>
            <w:r w:rsidRPr="00BF3C15">
              <w:t xml:space="preserve">При </w:t>
            </w:r>
            <w:proofErr w:type="spellStart"/>
            <w:r w:rsidRPr="00BF3C15">
              <w:t>незаполнении</w:t>
            </w:r>
            <w:proofErr w:type="spellEnd"/>
            <w:r w:rsidRPr="00BF3C15">
              <w:t xml:space="preserve"> пункта 6.7 идентификатор указывается при наличии.</w:t>
            </w:r>
          </w:p>
        </w:tc>
      </w:tr>
      <w:tr w:rsidR="003F45D8" w:rsidRPr="00BF3C15" w:rsidTr="003F45D8">
        <w:tc>
          <w:tcPr>
            <w:tcW w:w="3778" w:type="dxa"/>
            <w:tcBorders>
              <w:top w:val="single" w:sz="4" w:space="0" w:color="auto"/>
              <w:left w:val="single" w:sz="4" w:space="0" w:color="auto"/>
              <w:right w:val="single" w:sz="4" w:space="0" w:color="auto"/>
            </w:tcBorders>
          </w:tcPr>
          <w:p w:rsidR="003F45D8" w:rsidRPr="00BF3C15" w:rsidRDefault="003F45D8" w:rsidP="00BF3C15">
            <w:pPr>
              <w:autoSpaceDE w:val="0"/>
              <w:autoSpaceDN w:val="0"/>
              <w:adjustRightInd w:val="0"/>
              <w:jc w:val="both"/>
            </w:pPr>
            <w:r w:rsidRPr="00BF3C15">
              <w:t>6.9. Уникальный номер реестровой записи в реестре контрактов/реестре соглашений</w:t>
            </w:r>
          </w:p>
        </w:tc>
        <w:tc>
          <w:tcPr>
            <w:tcW w:w="5272" w:type="dxa"/>
            <w:tcBorders>
              <w:top w:val="single" w:sz="4" w:space="0" w:color="auto"/>
              <w:left w:val="single" w:sz="4" w:space="0" w:color="auto"/>
              <w:right w:val="single" w:sz="4" w:space="0" w:color="auto"/>
            </w:tcBorders>
          </w:tcPr>
          <w:p w:rsidR="003F45D8" w:rsidRPr="00BF3C15" w:rsidRDefault="003F45D8" w:rsidP="00BF3C15">
            <w:pPr>
              <w:autoSpaceDE w:val="0"/>
              <w:autoSpaceDN w:val="0"/>
              <w:adjustRightInd w:val="0"/>
              <w:ind w:firstLine="283"/>
              <w:jc w:val="both"/>
            </w:pPr>
            <w:proofErr w:type="gramStart"/>
            <w:r w:rsidRPr="00BF3C15">
              <w:t xml:space="preserve">Указывается уникальный номер реестровой записи в установленной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реестре контрактов (далее - реестр контрактов)/реестре соглашений (договоров) о предоставлении субсидий бюджетных инвестиций межбюджетных трансфертов (далее - </w:t>
            </w:r>
            <w:r w:rsidRPr="00BF3C15">
              <w:lastRenderedPageBreak/>
              <w:t>реестр соглашений).</w:t>
            </w:r>
            <w:proofErr w:type="gramEnd"/>
          </w:p>
          <w:p w:rsidR="003F45D8" w:rsidRPr="00BF3C15" w:rsidRDefault="003F45D8" w:rsidP="00BF3C15">
            <w:pPr>
              <w:autoSpaceDE w:val="0"/>
              <w:autoSpaceDN w:val="0"/>
              <w:adjustRightInd w:val="0"/>
              <w:ind w:firstLine="283"/>
              <w:jc w:val="both"/>
            </w:pPr>
            <w:r w:rsidRPr="00BF3C15">
              <w:t>Не заполняется при постановке на учет бюджетного обязательства, сведения о котором направляются в Федеральное казначейство ранее либо одновременно с информацией о государственном контракте, соглашении для ее первичного включения в реестр контрактов/реестр соглашений.</w:t>
            </w:r>
          </w:p>
        </w:tc>
      </w:tr>
      <w:tr w:rsidR="003F45D8" w:rsidRPr="00BF3C15" w:rsidTr="003F45D8">
        <w:tc>
          <w:tcPr>
            <w:tcW w:w="377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bookmarkStart w:id="5" w:name="Par60"/>
            <w:bookmarkEnd w:id="5"/>
            <w:r w:rsidRPr="00BF3C15">
              <w:lastRenderedPageBreak/>
              <w:t>6.10. Сумма в валюте обязательства</w:t>
            </w:r>
          </w:p>
        </w:tc>
        <w:tc>
          <w:tcPr>
            <w:tcW w:w="5272"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ind w:firstLine="283"/>
              <w:jc w:val="both"/>
            </w:pPr>
            <w:r w:rsidRPr="00BF3C15">
              <w:t>Указывается сумма бюджетного обязательства в валюте Российской Федерации.</w:t>
            </w:r>
          </w:p>
          <w:p w:rsidR="003F45D8" w:rsidRPr="00BF3C15" w:rsidRDefault="003F45D8" w:rsidP="00BF3C15">
            <w:pPr>
              <w:autoSpaceDE w:val="0"/>
              <w:autoSpaceDN w:val="0"/>
              <w:adjustRightInd w:val="0"/>
              <w:ind w:firstLine="283"/>
              <w:jc w:val="both"/>
            </w:pPr>
            <w:r w:rsidRPr="00BF3C15">
              <w:t>При представлении Сведений о бюджетном обязательстве в форме электронного документа в информационной системе заполняется автоматически при заполнении информации по пунктам 6.10 и 6.11 настоящей информации.</w:t>
            </w:r>
          </w:p>
          <w:p w:rsidR="003F45D8" w:rsidRPr="00BF3C15" w:rsidRDefault="003F45D8" w:rsidP="00BF3C15">
            <w:pPr>
              <w:autoSpaceDE w:val="0"/>
              <w:autoSpaceDN w:val="0"/>
              <w:adjustRightInd w:val="0"/>
              <w:ind w:firstLine="283"/>
              <w:jc w:val="both"/>
            </w:pPr>
            <w:r w:rsidRPr="00BF3C15">
              <w:t>Сумма в валюте Российской Федерации включает в себя сумму исполненного и неисполненного обязательства прошлых лет, а также сумму обязательства на текущий год и последующие годы.</w:t>
            </w:r>
          </w:p>
        </w:tc>
      </w:tr>
      <w:tr w:rsidR="003F45D8" w:rsidRPr="00BF3C15" w:rsidTr="003F45D8">
        <w:tc>
          <w:tcPr>
            <w:tcW w:w="377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bookmarkStart w:id="6" w:name="Par62"/>
            <w:bookmarkEnd w:id="6"/>
            <w:r w:rsidRPr="00BF3C15">
              <w:t xml:space="preserve">6.9. Код валюты по </w:t>
            </w:r>
            <w:hyperlink r:id="rId9" w:history="1">
              <w:r w:rsidRPr="00BF3C15">
                <w:t>ОКВ</w:t>
              </w:r>
            </w:hyperlink>
          </w:p>
        </w:tc>
        <w:tc>
          <w:tcPr>
            <w:tcW w:w="5272"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ind w:firstLine="283"/>
              <w:jc w:val="both"/>
            </w:pPr>
            <w:r w:rsidRPr="00BF3C15">
              <w:t xml:space="preserve">Указывается код валюты, в которой принято бюджетное обязательство, в соответствии с Общероссийским классификатором валют. Формируется автоматически после указания наименования валюты в соответствии с Общероссийским </w:t>
            </w:r>
            <w:hyperlink r:id="rId10" w:history="1">
              <w:r w:rsidRPr="00BF3C15">
                <w:t>классификатором</w:t>
              </w:r>
            </w:hyperlink>
            <w:r w:rsidRPr="00BF3C15">
              <w:t xml:space="preserve"> валют.</w:t>
            </w:r>
          </w:p>
          <w:p w:rsidR="003F45D8" w:rsidRPr="00BF3C15" w:rsidRDefault="003F45D8" w:rsidP="00BF3C15">
            <w:pPr>
              <w:autoSpaceDE w:val="0"/>
              <w:autoSpaceDN w:val="0"/>
              <w:adjustRightInd w:val="0"/>
              <w:ind w:firstLine="283"/>
              <w:jc w:val="both"/>
            </w:pPr>
            <w:r w:rsidRPr="00BF3C15">
              <w:t>В случае заключения муниципального контракта (договора) указывается код валюты, в которой указывается цена контракта.</w:t>
            </w:r>
          </w:p>
        </w:tc>
      </w:tr>
      <w:tr w:rsidR="003F45D8" w:rsidRPr="00BF3C15" w:rsidTr="003F45D8">
        <w:tc>
          <w:tcPr>
            <w:tcW w:w="377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r w:rsidRPr="00BF3C15">
              <w:t xml:space="preserve">6.10. Сумма в валюте Российской Федерации </w:t>
            </w:r>
          </w:p>
        </w:tc>
        <w:tc>
          <w:tcPr>
            <w:tcW w:w="5272"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ind w:firstLine="283"/>
              <w:jc w:val="both"/>
            </w:pPr>
            <w:r w:rsidRPr="00BF3C15">
              <w:t>Указывается сумма бюджетного обязательства в валюте Российской Федерации.</w:t>
            </w:r>
          </w:p>
          <w:p w:rsidR="003F45D8" w:rsidRPr="00BF3C15" w:rsidRDefault="003F45D8" w:rsidP="00BF3C15">
            <w:pPr>
              <w:autoSpaceDE w:val="0"/>
              <w:autoSpaceDN w:val="0"/>
              <w:adjustRightInd w:val="0"/>
              <w:ind w:firstLine="283"/>
              <w:jc w:val="both"/>
            </w:pPr>
            <w:r w:rsidRPr="00BF3C15">
              <w:t>Сумма в валюте Российской Федерации включает в себя сумму исполненного обязательства прошлых лет, а также сумму обязательства на текущий год и последующие годы</w:t>
            </w:r>
          </w:p>
        </w:tc>
      </w:tr>
      <w:tr w:rsidR="003F45D8" w:rsidRPr="00BF3C15" w:rsidTr="003F45D8">
        <w:tc>
          <w:tcPr>
            <w:tcW w:w="377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r w:rsidRPr="00BF3C15">
              <w:t>6.11. Процент авансового платежа от общей суммы обязательства</w:t>
            </w:r>
          </w:p>
        </w:tc>
        <w:tc>
          <w:tcPr>
            <w:tcW w:w="5272"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ind w:firstLine="283"/>
              <w:jc w:val="both"/>
            </w:pPr>
            <w:r w:rsidRPr="00BF3C15">
              <w:t xml:space="preserve">При заполнении в </w:t>
            </w:r>
            <w:hyperlink w:anchor="Par44" w:history="1">
              <w:r w:rsidRPr="00BF3C15">
                <w:t>пункте 6.1</w:t>
              </w:r>
            </w:hyperlink>
            <w:r w:rsidRPr="00BF3C15">
              <w:t xml:space="preserve"> настоящей информации значения "контракт" или "договор" указывается процент авансового платежа, установленный документом-основанием или исчисленный от общей суммы бюджетного обязательства</w:t>
            </w:r>
          </w:p>
        </w:tc>
      </w:tr>
      <w:tr w:rsidR="003F45D8" w:rsidRPr="00BF3C15" w:rsidTr="003F45D8">
        <w:tc>
          <w:tcPr>
            <w:tcW w:w="377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r w:rsidRPr="00BF3C15">
              <w:t>6.12. Сумма авансового платежа</w:t>
            </w:r>
          </w:p>
        </w:tc>
        <w:tc>
          <w:tcPr>
            <w:tcW w:w="5272"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ind w:firstLine="283"/>
              <w:jc w:val="both"/>
            </w:pPr>
            <w:r w:rsidRPr="00BF3C15">
              <w:t xml:space="preserve">При заполнении в </w:t>
            </w:r>
            <w:hyperlink w:anchor="Par44" w:history="1">
              <w:r w:rsidRPr="00BF3C15">
                <w:t>пункте 6.1</w:t>
              </w:r>
            </w:hyperlink>
            <w:r w:rsidRPr="00BF3C15">
              <w:t xml:space="preserve"> настоящей информации значения "контракт" или "договор" указывается сумма авансового платежа в валюте обязательства, установленная документом-основанием или исчисленная от общей суммы бюджетного обязательства. Заполняется автоматически после заполнения </w:t>
            </w:r>
            <w:hyperlink w:anchor="Par120" w:history="1">
              <w:r w:rsidRPr="00BF3C15">
                <w:t>пункта 8.5</w:t>
              </w:r>
            </w:hyperlink>
            <w:r w:rsidRPr="00BF3C15">
              <w:t xml:space="preserve"> настоящей информации.</w:t>
            </w:r>
          </w:p>
        </w:tc>
      </w:tr>
      <w:tr w:rsidR="003F45D8" w:rsidRPr="00BF3C15" w:rsidTr="003F45D8">
        <w:tc>
          <w:tcPr>
            <w:tcW w:w="377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r w:rsidRPr="00BF3C15">
              <w:t xml:space="preserve">6.13. В том числе сумма </w:t>
            </w:r>
            <w:r w:rsidRPr="00BF3C15">
              <w:lastRenderedPageBreak/>
              <w:t>казначейского обеспечения обязательств в валюте Российской Федерации</w:t>
            </w:r>
          </w:p>
        </w:tc>
        <w:tc>
          <w:tcPr>
            <w:tcW w:w="5272"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ind w:firstLine="283"/>
              <w:jc w:val="both"/>
            </w:pPr>
            <w:r w:rsidRPr="00BF3C15">
              <w:lastRenderedPageBreak/>
              <w:t xml:space="preserve">Указывается сумма казначейского </w:t>
            </w:r>
            <w:r w:rsidRPr="00BF3C15">
              <w:lastRenderedPageBreak/>
              <w:t>обеспечения обязательств (далее - казначейское обеспечение) в соответствии с документом-основанием (при наличии).</w:t>
            </w:r>
          </w:p>
          <w:p w:rsidR="003F45D8" w:rsidRPr="00BF3C15" w:rsidRDefault="003F45D8" w:rsidP="00BF3C15">
            <w:pPr>
              <w:autoSpaceDE w:val="0"/>
              <w:autoSpaceDN w:val="0"/>
              <w:adjustRightInd w:val="0"/>
              <w:ind w:firstLine="283"/>
              <w:jc w:val="both"/>
            </w:pPr>
            <w:r w:rsidRPr="00BF3C15">
              <w:t>Не заполняется при постановке на учет бюджетного обязательства при заполнении в пункте 6.1 настоящей информации вида документа "извещение об осуществлении закупки", "приглашение принять участие в определении поставщика (подрядчика, исполнителя)".</w:t>
            </w:r>
          </w:p>
        </w:tc>
      </w:tr>
      <w:tr w:rsidR="003F45D8" w:rsidRPr="00BF3C15" w:rsidTr="003F45D8">
        <w:tc>
          <w:tcPr>
            <w:tcW w:w="377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r w:rsidRPr="00BF3C15">
              <w:lastRenderedPageBreak/>
              <w:t>6.14. Процент платежа, требующего подтверждения, от общей суммы бюджетного обязательства</w:t>
            </w:r>
          </w:p>
        </w:tc>
        <w:tc>
          <w:tcPr>
            <w:tcW w:w="5272"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ind w:firstLine="283"/>
              <w:jc w:val="both"/>
            </w:pPr>
            <w:r w:rsidRPr="00BF3C15">
              <w:t>Указывается процент платежа, требующего подтверждения, установленный документом-основанием или исчисленный от общей суммы бюджетного обязательства и (или) от размера казначейского обеспечения, предоставляемого для осуществления расчетов, связанных с предварительной оплатой (авансом) по документу-основанию, установленный документом-основанием.</w:t>
            </w:r>
          </w:p>
        </w:tc>
      </w:tr>
      <w:tr w:rsidR="003F45D8" w:rsidRPr="00BF3C15" w:rsidTr="003F45D8">
        <w:tc>
          <w:tcPr>
            <w:tcW w:w="377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r w:rsidRPr="00BF3C15">
              <w:t>6.15. Сумма платежа, требующего подтверждения</w:t>
            </w:r>
          </w:p>
        </w:tc>
        <w:tc>
          <w:tcPr>
            <w:tcW w:w="5272"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ind w:firstLine="283"/>
              <w:jc w:val="both"/>
            </w:pPr>
            <w:r w:rsidRPr="00BF3C15">
              <w:t>Указывается сумма платежа, требующего подтверждения, в валюте Российской Федерации, установленная документом-основанием или исчисленная от общей суммы бюджетного обязательства.</w:t>
            </w:r>
          </w:p>
          <w:p w:rsidR="003F45D8" w:rsidRPr="00BF3C15" w:rsidRDefault="003F45D8" w:rsidP="00BF3C15">
            <w:pPr>
              <w:autoSpaceDE w:val="0"/>
              <w:autoSpaceDN w:val="0"/>
              <w:adjustRightInd w:val="0"/>
              <w:ind w:firstLine="283"/>
              <w:jc w:val="both"/>
            </w:pPr>
            <w:r w:rsidRPr="00BF3C15">
              <w:t>Если условиями документа-основания предусмотрено применение казначейского обеспечения, то указывается сумма казначейского обеспечения, предоставляемого для осуществления расчетов, связанных с предварительной оплатой, установленная документом-основанием.</w:t>
            </w:r>
          </w:p>
        </w:tc>
      </w:tr>
      <w:tr w:rsidR="003F45D8" w:rsidRPr="00BF3C15" w:rsidTr="003F45D8">
        <w:tc>
          <w:tcPr>
            <w:tcW w:w="377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r w:rsidRPr="00BF3C15">
              <w:t>6.16. Номер уведомления о поступлении исполнительного документа/решения налогового органа</w:t>
            </w:r>
          </w:p>
        </w:tc>
        <w:tc>
          <w:tcPr>
            <w:tcW w:w="5272"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ind w:firstLine="283"/>
              <w:jc w:val="both"/>
            </w:pPr>
            <w:r w:rsidRPr="00BF3C15">
              <w:t>При заполнении в пункте 6.1 настоящей информации вида документа "исполнительный документ" или "решение налогового органа" указывается номер уведомления органа Федерального казначейства о поступлении исполнительного документа (решения налогового органа), направленного должнику.</w:t>
            </w:r>
          </w:p>
        </w:tc>
      </w:tr>
      <w:tr w:rsidR="003F45D8" w:rsidRPr="00BF3C15" w:rsidTr="003F45D8">
        <w:tc>
          <w:tcPr>
            <w:tcW w:w="377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r w:rsidRPr="00BF3C15">
              <w:t>6.17. Дата уведомления о поступлении исполнительного документа/решения налогового органа</w:t>
            </w:r>
          </w:p>
        </w:tc>
        <w:tc>
          <w:tcPr>
            <w:tcW w:w="5272"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ind w:firstLine="283"/>
              <w:jc w:val="both"/>
            </w:pPr>
            <w:r w:rsidRPr="00BF3C15">
              <w:t>При заполнении в пункте 6.1 настоящей информации вида документа "исполнительный документ" или "решение налогового органа" указывается номер уведомления органа Федерального казначейства о поступлении исполнительного документа (решения налогового органа), направленного должнику.</w:t>
            </w:r>
          </w:p>
        </w:tc>
      </w:tr>
      <w:tr w:rsidR="003F45D8" w:rsidRPr="00BF3C15" w:rsidTr="003F45D8">
        <w:tc>
          <w:tcPr>
            <w:tcW w:w="377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r w:rsidRPr="00BF3C15">
              <w:t xml:space="preserve">6.18. Основание </w:t>
            </w:r>
            <w:proofErr w:type="spellStart"/>
            <w:r w:rsidRPr="00BF3C15">
              <w:t>невключения</w:t>
            </w:r>
            <w:proofErr w:type="spellEnd"/>
            <w:r w:rsidRPr="00BF3C15">
              <w:t xml:space="preserve"> договора (муниципального контракта) в реестр контрактов</w:t>
            </w:r>
          </w:p>
        </w:tc>
        <w:tc>
          <w:tcPr>
            <w:tcW w:w="5272"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ind w:firstLine="283"/>
              <w:jc w:val="both"/>
            </w:pPr>
            <w:r w:rsidRPr="00BF3C15">
              <w:t xml:space="preserve">При заполнении в пункте 6.1 настоящей информации вида документа "договор" указываются положения законодательства Российской Федерации о контрактной системе в сфере закупок товаров, работ, услуг для государственных и муниципальных нужд, являющиеся основанием для </w:t>
            </w:r>
            <w:proofErr w:type="spellStart"/>
            <w:r w:rsidRPr="00BF3C15">
              <w:t>невключения</w:t>
            </w:r>
            <w:proofErr w:type="spellEnd"/>
            <w:r w:rsidRPr="00BF3C15">
              <w:t xml:space="preserve"> </w:t>
            </w:r>
            <w:r w:rsidRPr="00BF3C15">
              <w:lastRenderedPageBreak/>
              <w:t>договора (контракта) в реестр контрактов.</w:t>
            </w:r>
          </w:p>
        </w:tc>
      </w:tr>
      <w:tr w:rsidR="003F45D8" w:rsidRPr="00BF3C15" w:rsidTr="003F45D8">
        <w:tc>
          <w:tcPr>
            <w:tcW w:w="377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tabs>
                <w:tab w:val="left" w:pos="238"/>
              </w:tabs>
              <w:autoSpaceDE w:val="0"/>
              <w:autoSpaceDN w:val="0"/>
              <w:adjustRightInd w:val="0"/>
              <w:jc w:val="both"/>
              <w:outlineLvl w:val="0"/>
            </w:pPr>
            <w:r w:rsidRPr="00BF3C15">
              <w:lastRenderedPageBreak/>
              <w:t>7. Реквизиты контрагента/взыскателя по исполнительному документу/решению налогового органа</w:t>
            </w:r>
          </w:p>
        </w:tc>
        <w:tc>
          <w:tcPr>
            <w:tcW w:w="5272"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pPr>
          </w:p>
        </w:tc>
      </w:tr>
      <w:tr w:rsidR="003F45D8" w:rsidRPr="00BF3C15" w:rsidTr="003F45D8">
        <w:tc>
          <w:tcPr>
            <w:tcW w:w="377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r w:rsidRPr="00BF3C15">
              <w:t>7.1. Наименование юридического лица/фамилия, имя, отчество физического лица</w:t>
            </w:r>
          </w:p>
        </w:tc>
        <w:tc>
          <w:tcPr>
            <w:tcW w:w="5272"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ind w:firstLine="283"/>
              <w:jc w:val="both"/>
            </w:pPr>
            <w:proofErr w:type="gramStart"/>
            <w:r w:rsidRPr="00BF3C15">
              <w:t>Указывается наименование поставщика (подрядчика, исполнителя, получателя денежных средств) по документу-основанию (далее - контрагент) в соответствии со сведениями Единого государственного реестра юридических лиц (далее - ЕГРЮЛ) на основании документа-основания, фамилия, имя, отчество физического лица на основании документа-основания.</w:t>
            </w:r>
            <w:proofErr w:type="gramEnd"/>
          </w:p>
          <w:p w:rsidR="003F45D8" w:rsidRPr="00BF3C15" w:rsidRDefault="003F45D8" w:rsidP="00BF3C15">
            <w:pPr>
              <w:autoSpaceDE w:val="0"/>
              <w:autoSpaceDN w:val="0"/>
              <w:adjustRightInd w:val="0"/>
              <w:ind w:firstLine="283"/>
              <w:jc w:val="both"/>
            </w:pPr>
            <w:r w:rsidRPr="00BF3C15">
              <w:t>В случае если информация о контрагенте содержится в Сводном реестре, указывается наименование контрагента, соответствующее сведениям, включенным в Сводный реестр.</w:t>
            </w:r>
          </w:p>
        </w:tc>
      </w:tr>
      <w:tr w:rsidR="003F45D8" w:rsidRPr="00BF3C15" w:rsidTr="003F45D8">
        <w:tc>
          <w:tcPr>
            <w:tcW w:w="377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bookmarkStart w:id="7" w:name="Par86"/>
            <w:bookmarkEnd w:id="7"/>
            <w:r w:rsidRPr="00BF3C15">
              <w:t>7.2. Идентификационный номер налогоплательщика (ИНН)</w:t>
            </w:r>
          </w:p>
        </w:tc>
        <w:tc>
          <w:tcPr>
            <w:tcW w:w="5272"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ind w:firstLine="283"/>
              <w:jc w:val="both"/>
            </w:pPr>
            <w:r w:rsidRPr="00BF3C15">
              <w:t>Указывается ИНН контрагента в соответствии со сведениями ЕГРЮЛ.</w:t>
            </w:r>
          </w:p>
          <w:p w:rsidR="003F45D8" w:rsidRPr="00BF3C15" w:rsidRDefault="003F45D8" w:rsidP="00BF3C15">
            <w:pPr>
              <w:autoSpaceDE w:val="0"/>
              <w:autoSpaceDN w:val="0"/>
              <w:adjustRightInd w:val="0"/>
              <w:ind w:firstLine="283"/>
              <w:jc w:val="both"/>
            </w:pPr>
            <w:r w:rsidRPr="00BF3C15">
              <w:t>В случае если информация о контрагенте содержится в Сводном реестре, указывается идентификационный номер налогоплательщика, соответствующий сведениям, включенным в Сводный реестр.</w:t>
            </w:r>
          </w:p>
        </w:tc>
      </w:tr>
      <w:tr w:rsidR="003F45D8" w:rsidRPr="00BF3C15" w:rsidTr="003F45D8">
        <w:tc>
          <w:tcPr>
            <w:tcW w:w="377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bookmarkStart w:id="8" w:name="Par89"/>
            <w:bookmarkEnd w:id="8"/>
            <w:r w:rsidRPr="00BF3C15">
              <w:t>7.3. Код причины постановки на учет в налоговом органе (КПП)</w:t>
            </w:r>
          </w:p>
        </w:tc>
        <w:tc>
          <w:tcPr>
            <w:tcW w:w="5272"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ind w:firstLine="283"/>
              <w:jc w:val="both"/>
            </w:pPr>
            <w:r w:rsidRPr="00BF3C15">
              <w:t>Указывается КПП контрагента в соответствии со сведениями ЕГРЮЛ и КПП по месту регистрации в качестве крупнейшего налогоплательщика в соответствии со сведениями Единого государственного реестра налогоплательщиков (при наличии).</w:t>
            </w:r>
          </w:p>
          <w:p w:rsidR="003F45D8" w:rsidRPr="00BF3C15" w:rsidRDefault="003F45D8" w:rsidP="00BF3C15">
            <w:pPr>
              <w:autoSpaceDE w:val="0"/>
              <w:autoSpaceDN w:val="0"/>
              <w:adjustRightInd w:val="0"/>
              <w:ind w:firstLine="283"/>
              <w:jc w:val="both"/>
            </w:pPr>
            <w:proofErr w:type="gramStart"/>
            <w:r w:rsidRPr="00BF3C15">
              <w:t>В случае если информация о контрагенте содержится в Сводном реестре, указывается КПП контрагента, соответствующий сведениям, включенным в Сводный реестр.</w:t>
            </w:r>
            <w:proofErr w:type="gramEnd"/>
          </w:p>
        </w:tc>
      </w:tr>
      <w:tr w:rsidR="003F45D8" w:rsidRPr="00BF3C15" w:rsidTr="003F45D8">
        <w:tc>
          <w:tcPr>
            <w:tcW w:w="377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r w:rsidRPr="00BF3C15">
              <w:t>7.4. Код по Сводному реестру</w:t>
            </w:r>
          </w:p>
        </w:tc>
        <w:tc>
          <w:tcPr>
            <w:tcW w:w="5272"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ind w:firstLine="283"/>
              <w:jc w:val="both"/>
            </w:pPr>
            <w:r w:rsidRPr="00BF3C15">
              <w:t xml:space="preserve">Код по Сводному реестру контрагента указывается автоматически </w:t>
            </w:r>
            <w:proofErr w:type="gramStart"/>
            <w:r w:rsidRPr="00BF3C15">
              <w:t>в случае наличия информации о нем в Сводном реестре в соответствии с ИНН</w:t>
            </w:r>
            <w:proofErr w:type="gramEnd"/>
            <w:r w:rsidRPr="00BF3C15">
              <w:t xml:space="preserve"> и КПП контрагента, указанным в пунктах 7.2 и 7.3 настоящей информации.</w:t>
            </w:r>
          </w:p>
        </w:tc>
      </w:tr>
      <w:tr w:rsidR="003F45D8" w:rsidRPr="00BF3C15" w:rsidTr="003F45D8">
        <w:tc>
          <w:tcPr>
            <w:tcW w:w="377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r w:rsidRPr="00BF3C15">
              <w:t>7.5. Номер лицевого счета (раздела на лицевом счете)</w:t>
            </w:r>
          </w:p>
        </w:tc>
        <w:tc>
          <w:tcPr>
            <w:tcW w:w="5272"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ind w:firstLine="283"/>
              <w:jc w:val="both"/>
            </w:pPr>
            <w:r w:rsidRPr="00BF3C15">
              <w:t>В случае если операции по исполнению бюджетного обязательства подлежат отражению на лицевом счете, открытом контрагенту в органе Федерального казначейства (финансовом органе субъекта Российской Федерации, финансовом органе муниципального образования, органе управления государственным внебюджетным фондом), указывается номер лицевого счета контрагента в соответствии с документом-основанием.</w:t>
            </w:r>
          </w:p>
          <w:p w:rsidR="003F45D8" w:rsidRPr="00BF3C15" w:rsidRDefault="003F45D8" w:rsidP="00BF3C15">
            <w:pPr>
              <w:autoSpaceDE w:val="0"/>
              <w:autoSpaceDN w:val="0"/>
              <w:adjustRightInd w:val="0"/>
              <w:ind w:firstLine="283"/>
              <w:jc w:val="both"/>
            </w:pPr>
            <w:r w:rsidRPr="00BF3C15">
              <w:lastRenderedPageBreak/>
              <w:t>Аналитический номер раздела на лицевом счете указывается в случае, если операции по исполнению бюджетного обязательства подлежат отражению на лицевом счете, открытом контрагенту в органе Федерального казначейства, для отражения средств, подлежащих в соответствии с законодательством Российской Федерации казначейскому сопровождению, предоставляемых в соответствии с документом-основанием (при наличии).</w:t>
            </w:r>
          </w:p>
        </w:tc>
      </w:tr>
      <w:tr w:rsidR="003F45D8" w:rsidRPr="00BF3C15" w:rsidTr="003F45D8">
        <w:tc>
          <w:tcPr>
            <w:tcW w:w="377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r w:rsidRPr="00BF3C15">
              <w:lastRenderedPageBreak/>
              <w:t>7.6. Номер банковского (казначейского) счета</w:t>
            </w:r>
          </w:p>
        </w:tc>
        <w:tc>
          <w:tcPr>
            <w:tcW w:w="5272"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ind w:firstLine="283"/>
              <w:jc w:val="both"/>
            </w:pPr>
            <w:r w:rsidRPr="00BF3C15">
              <w:t>Указывается номер банковского (казначейского) счета контрагента (при наличии в документе-основании).</w:t>
            </w:r>
          </w:p>
        </w:tc>
      </w:tr>
      <w:tr w:rsidR="003F45D8" w:rsidRPr="00BF3C15" w:rsidTr="003F45D8">
        <w:tc>
          <w:tcPr>
            <w:tcW w:w="3778" w:type="dxa"/>
            <w:tcBorders>
              <w:top w:val="single" w:sz="4" w:space="0" w:color="auto"/>
              <w:left w:val="single" w:sz="4" w:space="0" w:color="auto"/>
              <w:right w:val="single" w:sz="4" w:space="0" w:color="auto"/>
            </w:tcBorders>
          </w:tcPr>
          <w:p w:rsidR="003F45D8" w:rsidRPr="00BF3C15" w:rsidRDefault="003F45D8" w:rsidP="00BF3C15">
            <w:pPr>
              <w:autoSpaceDE w:val="0"/>
              <w:autoSpaceDN w:val="0"/>
              <w:adjustRightInd w:val="0"/>
              <w:jc w:val="both"/>
            </w:pPr>
            <w:r w:rsidRPr="00BF3C15">
              <w:t>7.7. Наименование банка (иной организации), в которо</w:t>
            </w:r>
            <w:proofErr w:type="gramStart"/>
            <w:r w:rsidRPr="00BF3C15">
              <w:t>м(</w:t>
            </w:r>
            <w:proofErr w:type="gramEnd"/>
            <w:r w:rsidRPr="00BF3C15">
              <w:t>-ой) открыт счет контрагенту</w:t>
            </w:r>
          </w:p>
        </w:tc>
        <w:tc>
          <w:tcPr>
            <w:tcW w:w="5272" w:type="dxa"/>
            <w:tcBorders>
              <w:top w:val="single" w:sz="4" w:space="0" w:color="auto"/>
              <w:left w:val="single" w:sz="4" w:space="0" w:color="auto"/>
              <w:right w:val="single" w:sz="4" w:space="0" w:color="auto"/>
            </w:tcBorders>
          </w:tcPr>
          <w:p w:rsidR="003F45D8" w:rsidRPr="00BF3C15" w:rsidRDefault="003F45D8" w:rsidP="00BF3C15">
            <w:pPr>
              <w:autoSpaceDE w:val="0"/>
              <w:autoSpaceDN w:val="0"/>
              <w:adjustRightInd w:val="0"/>
              <w:ind w:firstLine="283"/>
              <w:jc w:val="both"/>
            </w:pPr>
            <w:r w:rsidRPr="00BF3C15">
              <w:t>Указывается наименование банка контрагента или территориального органа Федерального казначейства (при наличии в документе-основании).</w:t>
            </w:r>
          </w:p>
        </w:tc>
      </w:tr>
      <w:tr w:rsidR="003F45D8" w:rsidRPr="00BF3C15" w:rsidTr="003F45D8">
        <w:tc>
          <w:tcPr>
            <w:tcW w:w="377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r w:rsidRPr="00BF3C15">
              <w:t>7.8. БИК банка</w:t>
            </w:r>
          </w:p>
        </w:tc>
        <w:tc>
          <w:tcPr>
            <w:tcW w:w="5272"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ind w:firstLine="283"/>
              <w:jc w:val="both"/>
            </w:pPr>
            <w:r w:rsidRPr="00BF3C15">
              <w:t>Указывается БИК банка контрагента (при наличии в документе-основании).</w:t>
            </w:r>
          </w:p>
        </w:tc>
      </w:tr>
      <w:tr w:rsidR="003F45D8" w:rsidRPr="00BF3C15" w:rsidTr="003F45D8">
        <w:tc>
          <w:tcPr>
            <w:tcW w:w="377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r w:rsidRPr="00BF3C15">
              <w:t>7.9. Корреспондентский счет банка</w:t>
            </w:r>
          </w:p>
        </w:tc>
        <w:tc>
          <w:tcPr>
            <w:tcW w:w="5272"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ind w:firstLine="283"/>
              <w:jc w:val="both"/>
            </w:pPr>
            <w:r w:rsidRPr="00BF3C15">
              <w:t>Указывается корреспондентский счет банка контрагента (при наличии в документе-основании).</w:t>
            </w:r>
          </w:p>
        </w:tc>
      </w:tr>
      <w:tr w:rsidR="003F45D8" w:rsidRPr="00BF3C15" w:rsidTr="003F45D8">
        <w:tc>
          <w:tcPr>
            <w:tcW w:w="377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outlineLvl w:val="0"/>
            </w:pPr>
            <w:r w:rsidRPr="00BF3C15">
              <w:t>8. Расшифровка обязательства</w:t>
            </w:r>
          </w:p>
        </w:tc>
        <w:tc>
          <w:tcPr>
            <w:tcW w:w="5272"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pPr>
          </w:p>
        </w:tc>
      </w:tr>
      <w:tr w:rsidR="003F45D8" w:rsidRPr="00BF3C15" w:rsidTr="003F45D8">
        <w:tc>
          <w:tcPr>
            <w:tcW w:w="3778" w:type="dxa"/>
            <w:tcBorders>
              <w:top w:val="single" w:sz="4" w:space="0" w:color="auto"/>
              <w:left w:val="single" w:sz="4" w:space="0" w:color="auto"/>
              <w:right w:val="single" w:sz="4" w:space="0" w:color="auto"/>
            </w:tcBorders>
          </w:tcPr>
          <w:p w:rsidR="003F45D8" w:rsidRPr="00BF3C15" w:rsidRDefault="003F45D8" w:rsidP="00BF3C15">
            <w:pPr>
              <w:autoSpaceDE w:val="0"/>
              <w:autoSpaceDN w:val="0"/>
              <w:adjustRightInd w:val="0"/>
              <w:jc w:val="both"/>
            </w:pPr>
            <w:r w:rsidRPr="00BF3C15">
              <w:t>8.1. Наименование вида средств</w:t>
            </w:r>
          </w:p>
        </w:tc>
        <w:tc>
          <w:tcPr>
            <w:tcW w:w="5272" w:type="dxa"/>
            <w:tcBorders>
              <w:top w:val="single" w:sz="4" w:space="0" w:color="auto"/>
              <w:left w:val="single" w:sz="4" w:space="0" w:color="auto"/>
              <w:right w:val="single" w:sz="4" w:space="0" w:color="auto"/>
            </w:tcBorders>
          </w:tcPr>
          <w:p w:rsidR="003F45D8" w:rsidRPr="00BF3C15" w:rsidRDefault="003F45D8" w:rsidP="00BF3C15">
            <w:pPr>
              <w:autoSpaceDE w:val="0"/>
              <w:autoSpaceDN w:val="0"/>
              <w:adjustRightInd w:val="0"/>
              <w:ind w:firstLine="283"/>
              <w:jc w:val="both"/>
            </w:pPr>
            <w:r w:rsidRPr="00BF3C15">
              <w:t>Указывается наименование вида средств, за счет которых должна быть произведена кассовая выплата: средства бюджета, средства для финансирования мероприятий по оперативно-розыскной деятельности.</w:t>
            </w:r>
          </w:p>
          <w:p w:rsidR="003F45D8" w:rsidRPr="00BF3C15" w:rsidRDefault="003F45D8" w:rsidP="00BF3C15">
            <w:pPr>
              <w:autoSpaceDE w:val="0"/>
              <w:autoSpaceDN w:val="0"/>
              <w:adjustRightInd w:val="0"/>
              <w:ind w:firstLine="283"/>
              <w:jc w:val="both"/>
            </w:pPr>
            <w:r w:rsidRPr="00BF3C15">
              <w:t>В случае постановки на учет бюджетного обязательства, возникшего на основании исполнительного документа или решения налогового органа, указывается на основании информации, представленной должником.</w:t>
            </w:r>
          </w:p>
        </w:tc>
      </w:tr>
      <w:tr w:rsidR="003F45D8" w:rsidRPr="00BF3C15" w:rsidTr="003F45D8">
        <w:tc>
          <w:tcPr>
            <w:tcW w:w="377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r w:rsidRPr="00BF3C15">
              <w:t xml:space="preserve">8.2. Код по БК </w:t>
            </w:r>
          </w:p>
        </w:tc>
        <w:tc>
          <w:tcPr>
            <w:tcW w:w="5272"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ind w:firstLine="283"/>
              <w:jc w:val="both"/>
            </w:pPr>
            <w:r w:rsidRPr="00BF3C15">
              <w:t>Указывается код классификации расходов бюджета в соответствии с предметом документа-основания.</w:t>
            </w:r>
          </w:p>
          <w:p w:rsidR="003F45D8" w:rsidRPr="00BF3C15" w:rsidRDefault="003F45D8" w:rsidP="00BF3C15">
            <w:pPr>
              <w:autoSpaceDE w:val="0"/>
              <w:autoSpaceDN w:val="0"/>
              <w:adjustRightInd w:val="0"/>
              <w:ind w:firstLine="283"/>
              <w:jc w:val="both"/>
            </w:pPr>
            <w:r w:rsidRPr="00BF3C15">
              <w:t>В случае постановки на учет бюджетного обязательства, возникшего на основании исполнительного документа (решения налогового органа), указывается код классификации расходов бюджета на основании информации, представленной должником.</w:t>
            </w:r>
          </w:p>
        </w:tc>
      </w:tr>
      <w:tr w:rsidR="003F45D8" w:rsidRPr="00BF3C15" w:rsidTr="003F45D8">
        <w:tc>
          <w:tcPr>
            <w:tcW w:w="377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bookmarkStart w:id="9" w:name="Par120"/>
            <w:bookmarkEnd w:id="9"/>
            <w:r w:rsidRPr="00BF3C15">
              <w:t>8.3. Признак безусловности обязательства</w:t>
            </w:r>
          </w:p>
        </w:tc>
        <w:tc>
          <w:tcPr>
            <w:tcW w:w="5272"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ind w:firstLine="283"/>
              <w:jc w:val="both"/>
            </w:pPr>
            <w:r w:rsidRPr="00BF3C15">
              <w:t xml:space="preserve">Указывается значение "безусловное" по бюджетному обязательству, денежное обязательство по которому возникает на основании документа-основания при наступлении сроков проведения платежей (наступление срока проведения платежа, требующего подтверждения по контракту, договору, наступление срока перечисления </w:t>
            </w:r>
            <w:r w:rsidRPr="00BF3C15">
              <w:lastRenderedPageBreak/>
              <w:t>субсидии по соглашению, исполнение решения налогового органа, оплата исполнительного документа, иное).</w:t>
            </w:r>
          </w:p>
          <w:p w:rsidR="003F45D8" w:rsidRPr="00BF3C15" w:rsidRDefault="003F45D8" w:rsidP="00BF3C15">
            <w:pPr>
              <w:autoSpaceDE w:val="0"/>
              <w:autoSpaceDN w:val="0"/>
              <w:adjustRightInd w:val="0"/>
              <w:ind w:firstLine="283"/>
              <w:jc w:val="both"/>
            </w:pPr>
            <w:r w:rsidRPr="00BF3C15">
              <w:t>Указывается значение "условное" по обязательству, денежное обязательство по которому возникает в силу наступления условий, предусмотренных в документе-основании (подписания актов выполненных работ, утверждение отчетов о выполнении условий соглашения о предоставлении субсидии, иное).</w:t>
            </w:r>
          </w:p>
        </w:tc>
      </w:tr>
      <w:tr w:rsidR="003F45D8" w:rsidRPr="00BF3C15" w:rsidTr="003F45D8">
        <w:tc>
          <w:tcPr>
            <w:tcW w:w="377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r w:rsidRPr="00BF3C15">
              <w:lastRenderedPageBreak/>
              <w:t>8.4. Сумма исполненного обязательства прошлых лет в валюте Российской Федерации</w:t>
            </w:r>
          </w:p>
        </w:tc>
        <w:tc>
          <w:tcPr>
            <w:tcW w:w="5272"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ind w:firstLine="283"/>
              <w:jc w:val="both"/>
            </w:pPr>
            <w:r w:rsidRPr="00BF3C15">
              <w:t>Указывается исполненная сумма бюджетного обязательства прошлых лет с точностью до второго знака после запятой.</w:t>
            </w:r>
          </w:p>
        </w:tc>
      </w:tr>
      <w:tr w:rsidR="003F45D8" w:rsidRPr="00BF3C15" w:rsidTr="003F45D8">
        <w:tc>
          <w:tcPr>
            <w:tcW w:w="377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r w:rsidRPr="00BF3C15">
              <w:t>8.5. Сумма неисполненного обязательства прошлых лет в валюте Российской Федерации</w:t>
            </w:r>
          </w:p>
        </w:tc>
        <w:tc>
          <w:tcPr>
            <w:tcW w:w="5272"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ind w:firstLine="283"/>
              <w:jc w:val="both"/>
            </w:pPr>
            <w:r w:rsidRPr="00BF3C15">
              <w:t>При внесении изменения в бюджетное обязательство, поставленное на учет до начала текущего финансового года, исполнение которого осуществляется в текущем финансовом году, указывается сумма бюджетного обязательства прошлых лет с точностью до второго знака после запятой.</w:t>
            </w:r>
          </w:p>
        </w:tc>
      </w:tr>
      <w:tr w:rsidR="003F45D8" w:rsidRPr="00BF3C15" w:rsidTr="003F45D8">
        <w:tc>
          <w:tcPr>
            <w:tcW w:w="377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r w:rsidRPr="00BF3C15">
              <w:t>8.6. Сумма на 20__ текущий финансовый год в валюте Российской Федерации с помесячной разбивкой</w:t>
            </w:r>
          </w:p>
        </w:tc>
        <w:tc>
          <w:tcPr>
            <w:tcW w:w="5272"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ind w:firstLine="283"/>
              <w:jc w:val="both"/>
            </w:pPr>
            <w:proofErr w:type="gramStart"/>
            <w:r w:rsidRPr="00BF3C15">
              <w:t>В случае постановки на учет (изменения) бюджетного обязательства, возникшего на основании соглашения о предоставлении субсидии юридическому лицу, соглашения о предоставлении межбюджетного трансферта, имеющего целевое назначение, принятия нормативного правового акта о предоставлении субсидии юридическому лицу, нормативного правового акта о предоставлении межбюджетного трансферта, имеющего целевое назначение, указывается размер субсидии, бюджетных инвестиций, межбюджетного трансферта в единицах валюты Российской Федерации с точностью до второго</w:t>
            </w:r>
            <w:proofErr w:type="gramEnd"/>
            <w:r w:rsidRPr="00BF3C15">
              <w:t xml:space="preserve"> знака после запятой месяца, в котором будет осуществлен платеж.</w:t>
            </w:r>
          </w:p>
          <w:p w:rsidR="003F45D8" w:rsidRPr="00BF3C15" w:rsidRDefault="003F45D8" w:rsidP="00BF3C15">
            <w:pPr>
              <w:autoSpaceDE w:val="0"/>
              <w:autoSpaceDN w:val="0"/>
              <w:adjustRightInd w:val="0"/>
              <w:ind w:firstLine="283"/>
              <w:jc w:val="both"/>
            </w:pPr>
            <w:r w:rsidRPr="00BF3C15">
              <w:t>В случае постановки на учет (изменения) бюджетного обязательства, возникшего на основании муниципального контракта (договора), указывается график платежей с помесячной разбивкой текущего года исполнения контракта.</w:t>
            </w:r>
          </w:p>
          <w:p w:rsidR="003F45D8" w:rsidRPr="00BF3C15" w:rsidRDefault="003F45D8" w:rsidP="00BF3C15">
            <w:pPr>
              <w:autoSpaceDE w:val="0"/>
              <w:autoSpaceDN w:val="0"/>
              <w:adjustRightInd w:val="0"/>
              <w:ind w:firstLine="283"/>
              <w:jc w:val="both"/>
            </w:pPr>
            <w:r w:rsidRPr="00BF3C15">
              <w:t>В случае постановки на учет (изменения) бюджетного обязательства, возникшего на основании исполнительного документа/решения налогового органа, указывается сумма на основании информации, представленной должником.</w:t>
            </w:r>
          </w:p>
        </w:tc>
      </w:tr>
      <w:tr w:rsidR="003F45D8" w:rsidRPr="00BF3C15" w:rsidTr="003F45D8">
        <w:tc>
          <w:tcPr>
            <w:tcW w:w="377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r w:rsidRPr="00BF3C15">
              <w:t>8.7. Сумма в валюте Российской Федерации на плановый период и за пределами планового периода</w:t>
            </w:r>
          </w:p>
        </w:tc>
        <w:tc>
          <w:tcPr>
            <w:tcW w:w="5272"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ind w:firstLine="283"/>
              <w:jc w:val="both"/>
            </w:pPr>
            <w:proofErr w:type="gramStart"/>
            <w:r w:rsidRPr="00BF3C15">
              <w:t xml:space="preserve">В случае постановки на учет (изменения) бюджетного обязательства, возникшего на основании соглашения о предоставлении субсидии юридическому лицу, соглашения о предоставлении межбюджетного трансферта, имеющего целевое назначение, принятия </w:t>
            </w:r>
            <w:r w:rsidRPr="00BF3C15">
              <w:lastRenderedPageBreak/>
              <w:t>нормативного правового акта о предоставлении субсидии юридическому лицу, нормативного правового акта о предоставлении межбюджетного трансферта, имеющего целевое назначение, указывается размер субсидии, бюджетных инвестиций, межбюджетного трансферта в единицах валюты Российской Федерации с точностью до второго</w:t>
            </w:r>
            <w:proofErr w:type="gramEnd"/>
            <w:r w:rsidRPr="00BF3C15">
              <w:t xml:space="preserve"> знака после запятой.</w:t>
            </w:r>
          </w:p>
          <w:p w:rsidR="003F45D8" w:rsidRPr="00BF3C15" w:rsidRDefault="003F45D8" w:rsidP="00BF3C15">
            <w:pPr>
              <w:autoSpaceDE w:val="0"/>
              <w:autoSpaceDN w:val="0"/>
              <w:adjustRightInd w:val="0"/>
              <w:ind w:firstLine="283"/>
              <w:jc w:val="both"/>
            </w:pPr>
            <w:r w:rsidRPr="00BF3C15">
              <w:t>В случае постановки на учет (изменения) бюджетного обязательства, возникшего на основании государственного контракта (договора), указывается график платежей по государственному контракту (договору) в валюте Российской Федерации с годовой периодичностью.</w:t>
            </w:r>
          </w:p>
          <w:p w:rsidR="003F45D8" w:rsidRPr="00BF3C15" w:rsidRDefault="003F45D8" w:rsidP="00BF3C15">
            <w:pPr>
              <w:autoSpaceDE w:val="0"/>
              <w:autoSpaceDN w:val="0"/>
              <w:adjustRightInd w:val="0"/>
              <w:ind w:firstLine="283"/>
              <w:jc w:val="both"/>
            </w:pPr>
            <w:r w:rsidRPr="00BF3C15">
              <w:t xml:space="preserve">Сумма указывается отдельно на текущий финансовый год, первый, второй год планового периода, и на третий год после текущего финансового года, а также общей суммой на </w:t>
            </w:r>
            <w:proofErr w:type="gramStart"/>
            <w:r w:rsidRPr="00BF3C15">
              <w:t>последующие</w:t>
            </w:r>
            <w:proofErr w:type="gramEnd"/>
            <w:r w:rsidRPr="00BF3C15">
              <w:t xml:space="preserve"> года.</w:t>
            </w:r>
          </w:p>
        </w:tc>
      </w:tr>
      <w:tr w:rsidR="003F45D8" w:rsidRPr="00BF3C15" w:rsidTr="003F45D8">
        <w:tc>
          <w:tcPr>
            <w:tcW w:w="377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r w:rsidRPr="00BF3C15">
              <w:lastRenderedPageBreak/>
              <w:t>8.7. Дата выплаты по исполнительному документу</w:t>
            </w:r>
          </w:p>
        </w:tc>
        <w:tc>
          <w:tcPr>
            <w:tcW w:w="5272"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ind w:firstLine="283"/>
              <w:jc w:val="both"/>
            </w:pPr>
            <w:r w:rsidRPr="00BF3C15">
              <w:t>Указывается дата ежемесячной выплаты по исполнению исполнительного документа, если выплаты имеют периодический характер.</w:t>
            </w:r>
          </w:p>
        </w:tc>
      </w:tr>
      <w:tr w:rsidR="003F45D8" w:rsidRPr="00BF3C15" w:rsidTr="003F45D8">
        <w:tc>
          <w:tcPr>
            <w:tcW w:w="377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r w:rsidRPr="00BF3C15">
              <w:t>8.8. Аналитический код</w:t>
            </w:r>
          </w:p>
        </w:tc>
        <w:tc>
          <w:tcPr>
            <w:tcW w:w="5272"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ind w:firstLine="283"/>
              <w:jc w:val="both"/>
            </w:pPr>
            <w:r w:rsidRPr="00BF3C15">
              <w:t>Указывается при необходимости аналитический код, присваиваемый органами Федерального казначейства субсидиям, субвенциям и иным межбюджетным трансфертам, имеющим целевое значение, предоставляемым из федерального бюджета бюджетам субъектов Российской Федерации и муниципальных образований или код, присваиваемый органами Федерального казначейства для завершения расчетов по обязательствам, неисполненным на начало текущего финансового года.</w:t>
            </w:r>
          </w:p>
        </w:tc>
      </w:tr>
      <w:tr w:rsidR="003F45D8" w:rsidRPr="00BF3C15" w:rsidTr="003F45D8">
        <w:tc>
          <w:tcPr>
            <w:tcW w:w="377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r w:rsidRPr="00BF3C15">
              <w:t>8.8. Примечание</w:t>
            </w:r>
          </w:p>
        </w:tc>
        <w:tc>
          <w:tcPr>
            <w:tcW w:w="5272"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r w:rsidRPr="00BF3C15">
              <w:t>Иная информация, необходимая для постановки бюджетного обязательства на учет.</w:t>
            </w:r>
          </w:p>
        </w:tc>
      </w:tr>
      <w:tr w:rsidR="003F45D8" w:rsidRPr="00BF3C15" w:rsidTr="003F45D8">
        <w:tc>
          <w:tcPr>
            <w:tcW w:w="377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r w:rsidRPr="00BF3C15">
              <w:t>8.13. Руководитель (уполномоченное лицо)</w:t>
            </w:r>
          </w:p>
        </w:tc>
        <w:tc>
          <w:tcPr>
            <w:tcW w:w="5272"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r w:rsidRPr="00BF3C15">
              <w:t>Указывается должность, подпись, расшифровка подписи руководителя (уполномоченного лица), подписавшего Сведения о бюджетном обязательстве.</w:t>
            </w:r>
          </w:p>
        </w:tc>
      </w:tr>
    </w:tbl>
    <w:p w:rsidR="003F45D8" w:rsidRPr="00BF3C15" w:rsidRDefault="003F45D8" w:rsidP="00BF3C15">
      <w:pPr>
        <w:autoSpaceDE w:val="0"/>
        <w:autoSpaceDN w:val="0"/>
        <w:adjustRightInd w:val="0"/>
        <w:jc w:val="both"/>
      </w:pPr>
    </w:p>
    <w:p w:rsidR="003F45D8" w:rsidRPr="00BF3C15" w:rsidRDefault="003F45D8" w:rsidP="00BF3C15">
      <w:pPr>
        <w:autoSpaceDE w:val="0"/>
        <w:autoSpaceDN w:val="0"/>
        <w:adjustRightInd w:val="0"/>
        <w:ind w:firstLine="540"/>
        <w:jc w:val="both"/>
      </w:pPr>
      <w:r w:rsidRPr="00BF3C15">
        <w:t>--------------------------------</w:t>
      </w:r>
    </w:p>
    <w:p w:rsidR="003F45D8" w:rsidRPr="00BF3C15" w:rsidRDefault="003F45D8" w:rsidP="00BF3C15">
      <w:bookmarkStart w:id="10" w:name="Par143"/>
      <w:bookmarkEnd w:id="10"/>
    </w:p>
    <w:p w:rsidR="003F45D8" w:rsidRPr="00BF3C15" w:rsidRDefault="003F45D8" w:rsidP="00BF3C15"/>
    <w:p w:rsidR="003F45D8" w:rsidRPr="00BF3C15" w:rsidRDefault="003F45D8" w:rsidP="00BF3C15"/>
    <w:p w:rsidR="003F45D8" w:rsidRPr="00BF3C15" w:rsidRDefault="003F45D8" w:rsidP="00BF3C15"/>
    <w:p w:rsidR="003F45D8" w:rsidRPr="00BF3C15" w:rsidRDefault="003F45D8" w:rsidP="00BF3C15"/>
    <w:p w:rsidR="003F45D8" w:rsidRPr="00BF3C15" w:rsidRDefault="003F45D8" w:rsidP="00BF3C15"/>
    <w:p w:rsidR="003F45D8" w:rsidRPr="00BF3C15" w:rsidRDefault="003F45D8" w:rsidP="00BF3C15"/>
    <w:p w:rsidR="003F45D8" w:rsidRPr="00BF3C15" w:rsidRDefault="003F45D8" w:rsidP="00BF3C15"/>
    <w:p w:rsidR="003F45D8" w:rsidRPr="00BF3C15" w:rsidRDefault="003F45D8" w:rsidP="00BF3C15">
      <w:pPr>
        <w:pStyle w:val="ac"/>
        <w:ind w:left="5670"/>
        <w:rPr>
          <w:rFonts w:ascii="Times New Roman" w:hAnsi="Times New Roman"/>
          <w:sz w:val="24"/>
          <w:szCs w:val="24"/>
        </w:rPr>
      </w:pPr>
    </w:p>
    <w:p w:rsidR="003F45D8" w:rsidRPr="00BF3C15" w:rsidRDefault="003F45D8" w:rsidP="00BF3C15">
      <w:pPr>
        <w:pStyle w:val="ac"/>
        <w:ind w:left="5670"/>
        <w:rPr>
          <w:rFonts w:ascii="Times New Roman" w:hAnsi="Times New Roman"/>
          <w:sz w:val="24"/>
          <w:szCs w:val="24"/>
        </w:rPr>
      </w:pPr>
    </w:p>
    <w:p w:rsidR="003F45D8" w:rsidRPr="00BF3C15" w:rsidRDefault="003F45D8" w:rsidP="00BF3C15">
      <w:pPr>
        <w:pStyle w:val="ac"/>
        <w:ind w:left="5670"/>
        <w:rPr>
          <w:rFonts w:ascii="Times New Roman" w:hAnsi="Times New Roman"/>
          <w:sz w:val="24"/>
          <w:szCs w:val="24"/>
        </w:rPr>
      </w:pPr>
    </w:p>
    <w:p w:rsidR="003F45D8" w:rsidRPr="00BF3C15" w:rsidRDefault="003F45D8" w:rsidP="00BF3C15">
      <w:pPr>
        <w:pStyle w:val="ac"/>
        <w:ind w:left="5670"/>
        <w:rPr>
          <w:rFonts w:ascii="Times New Roman" w:hAnsi="Times New Roman"/>
          <w:sz w:val="24"/>
          <w:szCs w:val="24"/>
        </w:rPr>
      </w:pPr>
      <w:r w:rsidRPr="00BF3C15">
        <w:rPr>
          <w:rFonts w:ascii="Times New Roman" w:hAnsi="Times New Roman"/>
          <w:sz w:val="24"/>
          <w:szCs w:val="24"/>
        </w:rPr>
        <w:t xml:space="preserve">Приложение </w:t>
      </w:r>
      <w:r w:rsidRPr="00BF3C15">
        <w:rPr>
          <w:rFonts w:ascii="Times New Roman" w:hAnsi="Times New Roman"/>
          <w:sz w:val="24"/>
          <w:szCs w:val="24"/>
          <w:lang w:val="en-US"/>
        </w:rPr>
        <w:t>N</w:t>
      </w:r>
      <w:r w:rsidRPr="00BF3C15">
        <w:rPr>
          <w:rFonts w:ascii="Times New Roman" w:hAnsi="Times New Roman"/>
          <w:sz w:val="24"/>
          <w:szCs w:val="24"/>
        </w:rPr>
        <w:t xml:space="preserve"> 2 </w:t>
      </w:r>
    </w:p>
    <w:p w:rsidR="003F45D8" w:rsidRPr="00BF3C15" w:rsidRDefault="003F45D8" w:rsidP="00BF3C15">
      <w:pPr>
        <w:pStyle w:val="ac"/>
        <w:ind w:left="5670"/>
        <w:rPr>
          <w:rFonts w:ascii="Times New Roman" w:hAnsi="Times New Roman"/>
          <w:sz w:val="24"/>
          <w:szCs w:val="24"/>
        </w:rPr>
      </w:pPr>
      <w:r w:rsidRPr="00BF3C15">
        <w:rPr>
          <w:rFonts w:ascii="Times New Roman" w:hAnsi="Times New Roman"/>
          <w:sz w:val="24"/>
          <w:szCs w:val="24"/>
        </w:rPr>
        <w:t xml:space="preserve">к Порядку </w:t>
      </w:r>
    </w:p>
    <w:p w:rsidR="003F45D8" w:rsidRPr="00BF3C15" w:rsidRDefault="003F45D8" w:rsidP="00BF3C15">
      <w:pPr>
        <w:pStyle w:val="ac"/>
        <w:ind w:left="5670"/>
        <w:rPr>
          <w:rFonts w:ascii="Times New Roman" w:hAnsi="Times New Roman"/>
          <w:sz w:val="24"/>
          <w:szCs w:val="24"/>
        </w:rPr>
      </w:pPr>
      <w:r w:rsidRPr="00BF3C15">
        <w:rPr>
          <w:rFonts w:ascii="Times New Roman" w:hAnsi="Times New Roman"/>
          <w:sz w:val="24"/>
          <w:szCs w:val="24"/>
        </w:rPr>
        <w:t xml:space="preserve">учета бюджетных и денежных обязательств </w:t>
      </w:r>
    </w:p>
    <w:p w:rsidR="003F45D8" w:rsidRPr="00BF3C15" w:rsidRDefault="003F45D8" w:rsidP="00BF3C15">
      <w:pPr>
        <w:pStyle w:val="ac"/>
        <w:ind w:left="5670"/>
        <w:rPr>
          <w:rFonts w:ascii="Times New Roman" w:hAnsi="Times New Roman"/>
          <w:sz w:val="24"/>
          <w:szCs w:val="24"/>
        </w:rPr>
      </w:pPr>
      <w:r w:rsidRPr="00BF3C15">
        <w:rPr>
          <w:rFonts w:ascii="Times New Roman" w:hAnsi="Times New Roman"/>
          <w:sz w:val="24"/>
          <w:szCs w:val="24"/>
        </w:rPr>
        <w:t xml:space="preserve">получателей </w:t>
      </w:r>
      <w:proofErr w:type="gramStart"/>
      <w:r w:rsidRPr="00BF3C15">
        <w:rPr>
          <w:rFonts w:ascii="Times New Roman" w:hAnsi="Times New Roman"/>
          <w:sz w:val="24"/>
          <w:szCs w:val="24"/>
        </w:rPr>
        <w:t>средств бюджета внутригородского муниципального образования города федерального значения Санкт-Петербурга</w:t>
      </w:r>
      <w:proofErr w:type="gramEnd"/>
      <w:r w:rsidRPr="00BF3C15">
        <w:rPr>
          <w:rFonts w:ascii="Times New Roman" w:hAnsi="Times New Roman"/>
          <w:sz w:val="24"/>
          <w:szCs w:val="24"/>
        </w:rPr>
        <w:t xml:space="preserve"> поселок Стрельна</w:t>
      </w:r>
    </w:p>
    <w:p w:rsidR="003F45D8" w:rsidRPr="00BF3C15" w:rsidRDefault="003F45D8" w:rsidP="00BF3C15">
      <w:pPr>
        <w:pStyle w:val="ac"/>
        <w:ind w:left="5670"/>
        <w:rPr>
          <w:rFonts w:ascii="Times New Roman" w:hAnsi="Times New Roman"/>
          <w:sz w:val="24"/>
          <w:szCs w:val="24"/>
        </w:rPr>
      </w:pPr>
    </w:p>
    <w:p w:rsidR="003F45D8" w:rsidRPr="00BF3C15" w:rsidRDefault="003F45D8" w:rsidP="00BF3C15">
      <w:pPr>
        <w:autoSpaceDE w:val="0"/>
        <w:autoSpaceDN w:val="0"/>
        <w:adjustRightInd w:val="0"/>
        <w:jc w:val="center"/>
        <w:rPr>
          <w:b/>
          <w:bCs/>
        </w:rPr>
      </w:pPr>
      <w:r w:rsidRPr="00BF3C15">
        <w:rPr>
          <w:b/>
          <w:bCs/>
        </w:rPr>
        <w:t>Реквизиты</w:t>
      </w:r>
    </w:p>
    <w:p w:rsidR="003F45D8" w:rsidRPr="00BF3C15" w:rsidRDefault="003F45D8" w:rsidP="00BF3C15">
      <w:pPr>
        <w:autoSpaceDE w:val="0"/>
        <w:autoSpaceDN w:val="0"/>
        <w:adjustRightInd w:val="0"/>
        <w:jc w:val="center"/>
      </w:pPr>
      <w:r w:rsidRPr="00BF3C15">
        <w:rPr>
          <w:b/>
          <w:bCs/>
        </w:rPr>
        <w:t>Сведений о денежном обязательстве</w:t>
      </w:r>
    </w:p>
    <w:p w:rsidR="003F45D8" w:rsidRPr="00BF3C15" w:rsidRDefault="003F45D8" w:rsidP="00BF3C15">
      <w:pPr>
        <w:pStyle w:val="ConsPlusNormal"/>
        <w:jc w:val="both"/>
        <w:rPr>
          <w:rFonts w:ascii="Times New Roman" w:hAnsi="Times New Roman" w:cs="Times New Roman"/>
          <w:sz w:val="24"/>
          <w:szCs w:val="24"/>
        </w:rPr>
      </w:pPr>
      <w:r w:rsidRPr="00BF3C15">
        <w:rPr>
          <w:rFonts w:ascii="Times New Roman" w:hAnsi="Times New Roman" w:cs="Times New Roman"/>
          <w:sz w:val="24"/>
          <w:szCs w:val="24"/>
        </w:rPr>
        <w:t>Единица измерения: руб.</w:t>
      </w:r>
    </w:p>
    <w:p w:rsidR="003F45D8" w:rsidRPr="00BF3C15" w:rsidRDefault="003F45D8" w:rsidP="00BF3C15">
      <w:pPr>
        <w:autoSpaceDE w:val="0"/>
        <w:autoSpaceDN w:val="0"/>
        <w:adjustRightInd w:val="0"/>
        <w:jc w:val="both"/>
        <w:outlineLvl w:val="0"/>
      </w:pPr>
      <w:r w:rsidRPr="00BF3C15">
        <w:t>(с точностью до второго десятичного знака)</w:t>
      </w:r>
    </w:p>
    <w:tbl>
      <w:tblPr>
        <w:tblW w:w="0" w:type="auto"/>
        <w:tblInd w:w="62" w:type="dxa"/>
        <w:tblLayout w:type="fixed"/>
        <w:tblCellMar>
          <w:top w:w="102" w:type="dxa"/>
          <w:left w:w="62" w:type="dxa"/>
          <w:bottom w:w="102" w:type="dxa"/>
          <w:right w:w="62" w:type="dxa"/>
        </w:tblCellMar>
        <w:tblLook w:val="0000"/>
      </w:tblPr>
      <w:tblGrid>
        <w:gridCol w:w="3778"/>
        <w:gridCol w:w="5272"/>
      </w:tblGrid>
      <w:tr w:rsidR="003F45D8" w:rsidRPr="00BF3C15" w:rsidTr="003F45D8">
        <w:tc>
          <w:tcPr>
            <w:tcW w:w="377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center"/>
            </w:pPr>
            <w:r w:rsidRPr="00BF3C15">
              <w:t>Наименование реквизита</w:t>
            </w:r>
          </w:p>
        </w:tc>
        <w:tc>
          <w:tcPr>
            <w:tcW w:w="5272"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center"/>
            </w:pPr>
            <w:r w:rsidRPr="00BF3C15">
              <w:t>Правила формирования информации (реквизита, показателя)</w:t>
            </w:r>
          </w:p>
        </w:tc>
      </w:tr>
      <w:tr w:rsidR="003F45D8" w:rsidRPr="00BF3C15" w:rsidTr="003F45D8">
        <w:tc>
          <w:tcPr>
            <w:tcW w:w="377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r w:rsidRPr="00BF3C15">
              <w:t>1. Номер сведений о денежном обязательстве получателя средств бюджета (далее - соответственно Сведения о денежном обязательстве, денежное обязательство)</w:t>
            </w:r>
          </w:p>
        </w:tc>
        <w:tc>
          <w:tcPr>
            <w:tcW w:w="5272"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ind w:firstLine="283"/>
              <w:jc w:val="both"/>
            </w:pPr>
            <w:r w:rsidRPr="00BF3C15">
              <w:t>Указывается порядковый номер Сведений о денежном обязательстве.</w:t>
            </w:r>
          </w:p>
          <w:p w:rsidR="003F45D8" w:rsidRPr="00BF3C15" w:rsidRDefault="003F45D8" w:rsidP="00BF3C15">
            <w:pPr>
              <w:autoSpaceDE w:val="0"/>
              <w:autoSpaceDN w:val="0"/>
              <w:adjustRightInd w:val="0"/>
              <w:ind w:firstLine="283"/>
              <w:jc w:val="both"/>
            </w:pPr>
            <w:r w:rsidRPr="00BF3C15">
              <w:t>При представлении Сведений о денежном обязательстве в форме электронного документа в информационных системах Министерства финансов Российской Федерации и Федерального казначейства (далее - информационные системы) номер Сведений о денежном обязательстве присваивается автоматически в информационных системах.</w:t>
            </w:r>
          </w:p>
        </w:tc>
      </w:tr>
      <w:tr w:rsidR="003F45D8" w:rsidRPr="00BF3C15" w:rsidTr="003F45D8">
        <w:tc>
          <w:tcPr>
            <w:tcW w:w="377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r w:rsidRPr="00BF3C15">
              <w:t>2. Дата Сведений о денежном обязательстве</w:t>
            </w:r>
          </w:p>
        </w:tc>
        <w:tc>
          <w:tcPr>
            <w:tcW w:w="5272"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ind w:firstLine="283"/>
              <w:jc w:val="both"/>
            </w:pPr>
            <w:r w:rsidRPr="00BF3C15">
              <w:t>Указывается дата подписания Сведений о денежном обязательстве получателем бюджетных средств.</w:t>
            </w:r>
          </w:p>
          <w:p w:rsidR="003F45D8" w:rsidRPr="00BF3C15" w:rsidRDefault="003F45D8" w:rsidP="00BF3C15">
            <w:pPr>
              <w:autoSpaceDE w:val="0"/>
              <w:autoSpaceDN w:val="0"/>
              <w:adjustRightInd w:val="0"/>
              <w:ind w:firstLine="283"/>
              <w:jc w:val="both"/>
            </w:pPr>
            <w:proofErr w:type="gramStart"/>
            <w:r w:rsidRPr="00BF3C15">
              <w:t>При формировании Сведений о денежном обязательстве в форме электронного документа в информационных системах дата Сведений о денежном обязательстве</w:t>
            </w:r>
            <w:proofErr w:type="gramEnd"/>
            <w:r w:rsidRPr="00BF3C15">
              <w:t xml:space="preserve"> проставляется автоматически.</w:t>
            </w:r>
          </w:p>
        </w:tc>
      </w:tr>
      <w:tr w:rsidR="003F45D8" w:rsidRPr="00BF3C15" w:rsidTr="003F45D8">
        <w:tc>
          <w:tcPr>
            <w:tcW w:w="377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r w:rsidRPr="00BF3C15">
              <w:t>3. Учетный номер денежного обязательства</w:t>
            </w:r>
          </w:p>
        </w:tc>
        <w:tc>
          <w:tcPr>
            <w:tcW w:w="5272"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ind w:firstLine="283"/>
              <w:jc w:val="both"/>
            </w:pPr>
            <w:r w:rsidRPr="00BF3C15">
              <w:t>Указывается при внесении изменений в поставленное на учет денежное обязательство.</w:t>
            </w:r>
          </w:p>
          <w:p w:rsidR="003F45D8" w:rsidRPr="00BF3C15" w:rsidRDefault="003F45D8" w:rsidP="00BF3C15">
            <w:pPr>
              <w:autoSpaceDE w:val="0"/>
              <w:autoSpaceDN w:val="0"/>
              <w:adjustRightInd w:val="0"/>
              <w:ind w:firstLine="283"/>
              <w:jc w:val="both"/>
            </w:pPr>
            <w:r w:rsidRPr="00BF3C15">
              <w:t>Указывается учетный номер денежного обязательства, в которое вносятся изменения, присвоенный ему при постановке на учет.</w:t>
            </w:r>
          </w:p>
          <w:p w:rsidR="003F45D8" w:rsidRPr="00BF3C15" w:rsidRDefault="003F45D8" w:rsidP="00BF3C15">
            <w:pPr>
              <w:autoSpaceDE w:val="0"/>
              <w:autoSpaceDN w:val="0"/>
              <w:adjustRightInd w:val="0"/>
              <w:ind w:firstLine="283"/>
              <w:jc w:val="both"/>
            </w:pPr>
            <w:r w:rsidRPr="00BF3C15">
              <w:t>При формировании Сведений о денежном обязательстве в форме электронного документа в информационной системе учетный номер денежного обязательства заполняется путем выбора соответствующего значения из полного перечня учетных номеров денежных обязательств.</w:t>
            </w:r>
          </w:p>
        </w:tc>
      </w:tr>
      <w:tr w:rsidR="003F45D8" w:rsidRPr="00BF3C15" w:rsidTr="003F45D8">
        <w:tc>
          <w:tcPr>
            <w:tcW w:w="377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bookmarkStart w:id="11" w:name="Par19"/>
            <w:bookmarkEnd w:id="11"/>
            <w:r w:rsidRPr="00BF3C15">
              <w:t>4. Учетный номер бюджетного обязательства</w:t>
            </w:r>
          </w:p>
        </w:tc>
        <w:tc>
          <w:tcPr>
            <w:tcW w:w="5272"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ind w:firstLine="283"/>
              <w:jc w:val="both"/>
            </w:pPr>
            <w:r w:rsidRPr="00BF3C15">
              <w:t>Указывается учетный номер принятого бюджетного обязательства, денежное обязательство по которому ставится на учет (в денежное обязательство по которому вносятся изменения).</w:t>
            </w:r>
          </w:p>
          <w:p w:rsidR="003F45D8" w:rsidRPr="00BF3C15" w:rsidRDefault="003F45D8" w:rsidP="00BF3C15">
            <w:pPr>
              <w:autoSpaceDE w:val="0"/>
              <w:autoSpaceDN w:val="0"/>
              <w:adjustRightInd w:val="0"/>
              <w:ind w:firstLine="283"/>
              <w:jc w:val="both"/>
            </w:pPr>
            <w:r w:rsidRPr="00BF3C15">
              <w:lastRenderedPageBreak/>
              <w:t>При формировании Сведений о денежном обязательстве, предусматривающих внесение изменений в поставленное на учет денежное обязательство, в форме электронного документа в информационных системах заполняется автоматически при указании учетного номера денежного обязательства, в которое вносятся изменения.</w:t>
            </w:r>
          </w:p>
        </w:tc>
      </w:tr>
      <w:tr w:rsidR="003F45D8" w:rsidRPr="00BF3C15" w:rsidTr="003F45D8">
        <w:tc>
          <w:tcPr>
            <w:tcW w:w="377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outlineLvl w:val="0"/>
            </w:pPr>
            <w:r w:rsidRPr="00BF3C15">
              <w:lastRenderedPageBreak/>
              <w:t>5. Информация о получателе бюджетных средств</w:t>
            </w:r>
          </w:p>
        </w:tc>
        <w:tc>
          <w:tcPr>
            <w:tcW w:w="5272"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pPr>
          </w:p>
        </w:tc>
      </w:tr>
      <w:tr w:rsidR="003F45D8" w:rsidRPr="00BF3C15" w:rsidTr="003F45D8">
        <w:tc>
          <w:tcPr>
            <w:tcW w:w="377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r w:rsidRPr="00BF3C15">
              <w:t xml:space="preserve">5.1. Получатель бюджетных средств </w:t>
            </w:r>
          </w:p>
        </w:tc>
        <w:tc>
          <w:tcPr>
            <w:tcW w:w="5272"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ind w:firstLine="283"/>
              <w:jc w:val="both"/>
            </w:pPr>
            <w:r w:rsidRPr="00BF3C15">
              <w:t>Указывается наименование получателя средств бюджета,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tc>
      </w:tr>
      <w:tr w:rsidR="003F45D8" w:rsidRPr="00BF3C15" w:rsidTr="003F45D8">
        <w:tc>
          <w:tcPr>
            <w:tcW w:w="377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r w:rsidRPr="00BF3C15">
              <w:t>5.2. Код получателя бюджетных средств по Сводному реестру</w:t>
            </w:r>
          </w:p>
        </w:tc>
        <w:tc>
          <w:tcPr>
            <w:tcW w:w="5272"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ind w:firstLine="283"/>
              <w:jc w:val="both"/>
            </w:pPr>
            <w:r w:rsidRPr="00BF3C15">
              <w:t>Указывается код получателя средств бюджета.</w:t>
            </w:r>
          </w:p>
        </w:tc>
      </w:tr>
      <w:tr w:rsidR="003F45D8" w:rsidRPr="00BF3C15" w:rsidTr="003F45D8">
        <w:tc>
          <w:tcPr>
            <w:tcW w:w="377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r w:rsidRPr="00BF3C15">
              <w:t xml:space="preserve">5.3. Номер лицевого счета </w:t>
            </w:r>
          </w:p>
        </w:tc>
        <w:tc>
          <w:tcPr>
            <w:tcW w:w="5272"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ind w:firstLine="283"/>
              <w:jc w:val="both"/>
            </w:pPr>
            <w:r w:rsidRPr="00BF3C15">
              <w:t>Указывается номер соответствующего лицевого счета получателя средств бюджета.</w:t>
            </w:r>
          </w:p>
        </w:tc>
      </w:tr>
      <w:tr w:rsidR="003F45D8" w:rsidRPr="00BF3C15" w:rsidTr="003F45D8">
        <w:tc>
          <w:tcPr>
            <w:tcW w:w="377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r w:rsidRPr="00BF3C15">
              <w:t>5.4. Главный распорядитель бюджетных средств</w:t>
            </w:r>
          </w:p>
        </w:tc>
        <w:tc>
          <w:tcPr>
            <w:tcW w:w="5272"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ind w:firstLine="283"/>
              <w:jc w:val="both"/>
            </w:pPr>
            <w:r w:rsidRPr="00BF3C15">
              <w:t>Указывается наименование главного распорядителя средств бюджета, соответствующее реестровой записи Сводного реестра.</w:t>
            </w:r>
          </w:p>
        </w:tc>
      </w:tr>
      <w:tr w:rsidR="003F45D8" w:rsidRPr="00BF3C15" w:rsidTr="003F45D8">
        <w:tc>
          <w:tcPr>
            <w:tcW w:w="377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r w:rsidRPr="00BF3C15">
              <w:t>5.5. Глава по БК</w:t>
            </w:r>
          </w:p>
        </w:tc>
        <w:tc>
          <w:tcPr>
            <w:tcW w:w="5272"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ind w:firstLine="283"/>
              <w:jc w:val="both"/>
            </w:pPr>
            <w:r w:rsidRPr="00BF3C15">
              <w:t>Указывается глава главного распорядителя средств бюджета по бюджетной классификации Российской Федерации.</w:t>
            </w:r>
          </w:p>
        </w:tc>
      </w:tr>
      <w:tr w:rsidR="003F45D8" w:rsidRPr="00BF3C15" w:rsidTr="003F45D8">
        <w:tc>
          <w:tcPr>
            <w:tcW w:w="377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r w:rsidRPr="00BF3C15">
              <w:t>5.6. Наименование бюджета</w:t>
            </w:r>
          </w:p>
        </w:tc>
        <w:tc>
          <w:tcPr>
            <w:tcW w:w="5272"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ind w:firstLine="283"/>
              <w:jc w:val="both"/>
            </w:pPr>
            <w:r w:rsidRPr="00BF3C15">
              <w:t>Указывается наименование бюджета - "бюджет __________".</w:t>
            </w:r>
          </w:p>
          <w:p w:rsidR="003F45D8" w:rsidRPr="00BF3C15" w:rsidRDefault="003F45D8" w:rsidP="00BF3C15">
            <w:pPr>
              <w:autoSpaceDE w:val="0"/>
              <w:autoSpaceDN w:val="0"/>
              <w:adjustRightInd w:val="0"/>
              <w:ind w:firstLine="283"/>
              <w:jc w:val="both"/>
            </w:pPr>
          </w:p>
          <w:p w:rsidR="003F45D8" w:rsidRPr="00BF3C15" w:rsidRDefault="003F45D8" w:rsidP="00BF3C15">
            <w:pPr>
              <w:autoSpaceDE w:val="0"/>
              <w:autoSpaceDN w:val="0"/>
              <w:adjustRightInd w:val="0"/>
              <w:ind w:firstLine="283"/>
              <w:jc w:val="both"/>
            </w:pPr>
            <w:r w:rsidRPr="00BF3C15">
              <w:t>При формировании Сведений о денежном обязательстве в форме электронного документа в информационных системах заполняется автоматически.</w:t>
            </w:r>
          </w:p>
        </w:tc>
      </w:tr>
      <w:tr w:rsidR="003F45D8" w:rsidRPr="00BF3C15" w:rsidTr="003F45D8">
        <w:tc>
          <w:tcPr>
            <w:tcW w:w="377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r w:rsidRPr="00BF3C15">
              <w:t>5.7. Код по ОКТМО</w:t>
            </w:r>
          </w:p>
        </w:tc>
        <w:tc>
          <w:tcPr>
            <w:tcW w:w="5272"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ind w:firstLine="283"/>
              <w:jc w:val="both"/>
            </w:pPr>
            <w:r w:rsidRPr="00BF3C15">
              <w:t>Указывается код по Общероссийскому классификатору территорий муниципальных образований территориального органа Федерального казначейства, финансового органа субъекта Российской Федерации (муниципального образования), органа управления государственным внебюджетным фондом.</w:t>
            </w:r>
          </w:p>
        </w:tc>
      </w:tr>
      <w:tr w:rsidR="003F45D8" w:rsidRPr="00BF3C15" w:rsidTr="003F45D8">
        <w:tc>
          <w:tcPr>
            <w:tcW w:w="377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r w:rsidRPr="00BF3C15">
              <w:t>5.8. Финансовый орган</w:t>
            </w:r>
          </w:p>
        </w:tc>
        <w:tc>
          <w:tcPr>
            <w:tcW w:w="5272"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ind w:firstLine="283"/>
              <w:jc w:val="both"/>
            </w:pPr>
            <w:r w:rsidRPr="00BF3C15">
              <w:t>Указывается наименование финансового органа - "Местная администрация _________".</w:t>
            </w:r>
          </w:p>
          <w:p w:rsidR="003F45D8" w:rsidRPr="00BF3C15" w:rsidRDefault="003F45D8" w:rsidP="00BF3C15">
            <w:pPr>
              <w:autoSpaceDE w:val="0"/>
              <w:autoSpaceDN w:val="0"/>
              <w:adjustRightInd w:val="0"/>
              <w:ind w:firstLine="283"/>
              <w:jc w:val="both"/>
            </w:pPr>
            <w:r w:rsidRPr="00BF3C15">
              <w:t>При представлении Сведений о денежном обязательстве в форме электронного документа в информационных системах заполняется автоматически.</w:t>
            </w:r>
          </w:p>
        </w:tc>
      </w:tr>
      <w:tr w:rsidR="003F45D8" w:rsidRPr="00BF3C15" w:rsidTr="003F45D8">
        <w:tc>
          <w:tcPr>
            <w:tcW w:w="377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r w:rsidRPr="00BF3C15">
              <w:lastRenderedPageBreak/>
              <w:t>5.9. Код по ОКПО</w:t>
            </w:r>
          </w:p>
        </w:tc>
        <w:tc>
          <w:tcPr>
            <w:tcW w:w="5272"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ind w:firstLine="283"/>
              <w:jc w:val="both"/>
            </w:pPr>
            <w:r w:rsidRPr="00BF3C15">
              <w:t>Указывается код финансового органа по Общероссийскому классификатору предприятий и организаций.</w:t>
            </w:r>
          </w:p>
        </w:tc>
      </w:tr>
      <w:tr w:rsidR="003F45D8" w:rsidRPr="00BF3C15" w:rsidTr="003F45D8">
        <w:tc>
          <w:tcPr>
            <w:tcW w:w="377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r w:rsidRPr="00BF3C15">
              <w:t xml:space="preserve">5.10. Территориальный орган Федерального казначейства </w:t>
            </w:r>
          </w:p>
        </w:tc>
        <w:tc>
          <w:tcPr>
            <w:tcW w:w="5272"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ind w:firstLine="283"/>
              <w:jc w:val="both"/>
            </w:pPr>
            <w:r w:rsidRPr="00BF3C15">
              <w:t>Указывается наименование территориального органа Федерального казначейства, в котором получателю средств бюджета открыт лицевой счет получателя бюджетных средств, на котором подлежат отражению операции по учету и исполнению соответствующего денежного обязательства (далее - код соответствующего лицевого счета получателя бюджетных средств).</w:t>
            </w:r>
          </w:p>
        </w:tc>
      </w:tr>
      <w:tr w:rsidR="003F45D8" w:rsidRPr="00BF3C15" w:rsidTr="003F45D8">
        <w:tc>
          <w:tcPr>
            <w:tcW w:w="377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r w:rsidRPr="00BF3C15">
              <w:t xml:space="preserve">5.11. Код органа Федерального казначейства (далее - КОФК) </w:t>
            </w:r>
          </w:p>
        </w:tc>
        <w:tc>
          <w:tcPr>
            <w:tcW w:w="5272"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ind w:firstLine="283"/>
              <w:jc w:val="both"/>
            </w:pPr>
            <w:r w:rsidRPr="00BF3C15">
              <w:t>Указывается код органа Федерального казначейства, в котором получателю средств бюджета открыт соответствующий лицевой счет получателя бюджетных средств.</w:t>
            </w:r>
          </w:p>
        </w:tc>
      </w:tr>
      <w:tr w:rsidR="003F45D8" w:rsidRPr="00BF3C15" w:rsidTr="003F45D8">
        <w:tc>
          <w:tcPr>
            <w:tcW w:w="377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r w:rsidRPr="00BF3C15">
              <w:t xml:space="preserve">5.12. Признак платежа, требующего подтверждения </w:t>
            </w:r>
          </w:p>
        </w:tc>
        <w:tc>
          <w:tcPr>
            <w:tcW w:w="5272"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ind w:firstLine="283"/>
              <w:jc w:val="both"/>
            </w:pPr>
            <w:r w:rsidRPr="00BF3C15">
              <w:t>Указывается признак платежа, требующего подтверждения. По платежам, требующим подтверждения, указывается "Да", если платеж не требует подтверждения, указывается "Нет".</w:t>
            </w:r>
          </w:p>
        </w:tc>
      </w:tr>
      <w:tr w:rsidR="003F45D8" w:rsidRPr="00BF3C15" w:rsidTr="003F45D8">
        <w:tc>
          <w:tcPr>
            <w:tcW w:w="377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outlineLvl w:val="0"/>
            </w:pPr>
            <w:r w:rsidRPr="00BF3C15">
              <w:t>6. Реквизиты документа, подтверждающего возникновение денежного обязательства</w:t>
            </w:r>
          </w:p>
        </w:tc>
        <w:tc>
          <w:tcPr>
            <w:tcW w:w="5272"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pPr>
          </w:p>
        </w:tc>
      </w:tr>
      <w:tr w:rsidR="003F45D8" w:rsidRPr="00BF3C15" w:rsidTr="003F45D8">
        <w:tc>
          <w:tcPr>
            <w:tcW w:w="377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r w:rsidRPr="00BF3C15">
              <w:t>6.1. Вид</w:t>
            </w:r>
          </w:p>
        </w:tc>
        <w:tc>
          <w:tcPr>
            <w:tcW w:w="5272"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ind w:firstLine="283"/>
              <w:jc w:val="both"/>
            </w:pPr>
            <w:r w:rsidRPr="00BF3C15">
              <w:t>Указывается наименование документа, являющегося основанием для возникновения денежного обязательства.</w:t>
            </w:r>
          </w:p>
        </w:tc>
      </w:tr>
      <w:tr w:rsidR="003F45D8" w:rsidRPr="00BF3C15" w:rsidTr="003F45D8">
        <w:tc>
          <w:tcPr>
            <w:tcW w:w="377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r w:rsidRPr="00BF3C15">
              <w:t>6.2. Номер</w:t>
            </w:r>
          </w:p>
        </w:tc>
        <w:tc>
          <w:tcPr>
            <w:tcW w:w="5272"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ind w:firstLine="283"/>
              <w:jc w:val="both"/>
            </w:pPr>
            <w:r w:rsidRPr="00BF3C15">
              <w:t>Указывается номер документа, подтверждающего возникновение денежного обязательства.</w:t>
            </w:r>
          </w:p>
        </w:tc>
      </w:tr>
      <w:tr w:rsidR="003F45D8" w:rsidRPr="00BF3C15" w:rsidTr="003F45D8">
        <w:tc>
          <w:tcPr>
            <w:tcW w:w="377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bookmarkStart w:id="12" w:name="Par53"/>
            <w:bookmarkEnd w:id="12"/>
            <w:r w:rsidRPr="00BF3C15">
              <w:t>6.3. Дата</w:t>
            </w:r>
          </w:p>
        </w:tc>
        <w:tc>
          <w:tcPr>
            <w:tcW w:w="5272"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ind w:firstLine="283"/>
              <w:jc w:val="both"/>
            </w:pPr>
            <w:r w:rsidRPr="00BF3C15">
              <w:t>Указывается дата документа, подтверждающего возникновение денежного обязательства.</w:t>
            </w:r>
          </w:p>
          <w:p w:rsidR="003F45D8" w:rsidRPr="00BF3C15" w:rsidRDefault="003F45D8" w:rsidP="00BF3C15">
            <w:pPr>
              <w:autoSpaceDE w:val="0"/>
              <w:autoSpaceDN w:val="0"/>
              <w:adjustRightInd w:val="0"/>
              <w:ind w:firstLine="283"/>
              <w:jc w:val="both"/>
            </w:pPr>
            <w:r w:rsidRPr="00BF3C15">
              <w:t>В случае постановки на учет денежного обязательства, возникшего на основании документа о приемке выполненной работы (ее результатов, в том числе этапа), оказанной услуги, указывается дата подписания получателем средств бюджета такого документа.</w:t>
            </w:r>
          </w:p>
        </w:tc>
      </w:tr>
      <w:tr w:rsidR="003F45D8" w:rsidRPr="00BF3C15" w:rsidTr="003F45D8">
        <w:tc>
          <w:tcPr>
            <w:tcW w:w="377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r w:rsidRPr="00BF3C15">
              <w:t>6.4 Сумма документа, подтверждающего возникновение денежного обязательства</w:t>
            </w:r>
          </w:p>
        </w:tc>
        <w:tc>
          <w:tcPr>
            <w:tcW w:w="5272"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ind w:firstLine="283"/>
              <w:jc w:val="both"/>
            </w:pPr>
            <w:r w:rsidRPr="00BF3C15">
              <w:t>Указывается сумма документа, подтверждающего возникновение денежного обязательства в валюте выплаты.</w:t>
            </w:r>
          </w:p>
        </w:tc>
      </w:tr>
      <w:tr w:rsidR="003F45D8" w:rsidRPr="00BF3C15" w:rsidTr="003F45D8">
        <w:tc>
          <w:tcPr>
            <w:tcW w:w="377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r w:rsidRPr="00BF3C15">
              <w:t>6.5. Предмет</w:t>
            </w:r>
          </w:p>
        </w:tc>
        <w:tc>
          <w:tcPr>
            <w:tcW w:w="5272"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ind w:firstLine="283"/>
              <w:jc w:val="both"/>
            </w:pPr>
            <w:r w:rsidRPr="00BF3C15">
              <w:t>Указывается наименование товаров (работ, услуг) в соответствии с документом, подтверждающим возникновение денежного обязательства.</w:t>
            </w:r>
          </w:p>
        </w:tc>
      </w:tr>
      <w:tr w:rsidR="003F45D8" w:rsidRPr="00BF3C15" w:rsidTr="003F45D8">
        <w:tc>
          <w:tcPr>
            <w:tcW w:w="3778" w:type="dxa"/>
            <w:tcBorders>
              <w:top w:val="single" w:sz="4" w:space="0" w:color="auto"/>
              <w:left w:val="single" w:sz="4" w:space="0" w:color="auto"/>
              <w:right w:val="single" w:sz="4" w:space="0" w:color="auto"/>
            </w:tcBorders>
          </w:tcPr>
          <w:p w:rsidR="003F45D8" w:rsidRPr="00BF3C15" w:rsidRDefault="003F45D8" w:rsidP="00BF3C15">
            <w:pPr>
              <w:autoSpaceDE w:val="0"/>
              <w:autoSpaceDN w:val="0"/>
              <w:adjustRightInd w:val="0"/>
              <w:jc w:val="both"/>
            </w:pPr>
            <w:r w:rsidRPr="00BF3C15">
              <w:t>6.6. Наименование вида средств</w:t>
            </w:r>
          </w:p>
        </w:tc>
        <w:tc>
          <w:tcPr>
            <w:tcW w:w="5272" w:type="dxa"/>
            <w:tcBorders>
              <w:top w:val="single" w:sz="4" w:space="0" w:color="auto"/>
              <w:left w:val="single" w:sz="4" w:space="0" w:color="auto"/>
              <w:right w:val="single" w:sz="4" w:space="0" w:color="auto"/>
            </w:tcBorders>
          </w:tcPr>
          <w:p w:rsidR="003F45D8" w:rsidRPr="00BF3C15" w:rsidRDefault="003F45D8" w:rsidP="00BF3C15">
            <w:pPr>
              <w:autoSpaceDE w:val="0"/>
              <w:autoSpaceDN w:val="0"/>
              <w:adjustRightInd w:val="0"/>
              <w:ind w:firstLine="283"/>
              <w:jc w:val="both"/>
            </w:pPr>
            <w:r w:rsidRPr="00BF3C15">
              <w:t>Указывается наименование вида средств, за счет которых должна быть произведена кассовая выплата: средства бюджета.</w:t>
            </w:r>
          </w:p>
          <w:p w:rsidR="003F45D8" w:rsidRPr="00BF3C15" w:rsidRDefault="003F45D8" w:rsidP="00BF3C15">
            <w:pPr>
              <w:autoSpaceDE w:val="0"/>
              <w:autoSpaceDN w:val="0"/>
              <w:adjustRightInd w:val="0"/>
              <w:ind w:firstLine="283"/>
              <w:jc w:val="both"/>
            </w:pPr>
            <w:r w:rsidRPr="00BF3C15">
              <w:t xml:space="preserve">В случае постановки на учет денежного </w:t>
            </w:r>
            <w:r w:rsidRPr="00BF3C15">
              <w:lastRenderedPageBreak/>
              <w:t>обязательства, возникшего на основании исполнительного документа или решения налогового органа, указывается на основании информации, представленной должником.</w:t>
            </w:r>
          </w:p>
        </w:tc>
      </w:tr>
      <w:tr w:rsidR="003F45D8" w:rsidRPr="00BF3C15" w:rsidTr="003F45D8">
        <w:tc>
          <w:tcPr>
            <w:tcW w:w="377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r w:rsidRPr="00BF3C15">
              <w:lastRenderedPageBreak/>
              <w:t>6.7. Код по бюджетной классификации (далее - Код по БК)</w:t>
            </w:r>
          </w:p>
        </w:tc>
        <w:tc>
          <w:tcPr>
            <w:tcW w:w="5272"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ind w:firstLine="283"/>
              <w:jc w:val="both"/>
            </w:pPr>
            <w:r w:rsidRPr="00BF3C15">
              <w:t>Указывается код классификации расходов бюджета в соответствии с предметом документа-основания.</w:t>
            </w:r>
          </w:p>
          <w:p w:rsidR="003F45D8" w:rsidRPr="00BF3C15" w:rsidRDefault="003F45D8" w:rsidP="00BF3C15">
            <w:pPr>
              <w:autoSpaceDE w:val="0"/>
              <w:autoSpaceDN w:val="0"/>
              <w:adjustRightInd w:val="0"/>
              <w:ind w:firstLine="283"/>
              <w:jc w:val="both"/>
            </w:pPr>
            <w:r w:rsidRPr="00BF3C15">
              <w:t>В случае постановки на учет денежного обязательства, возникшего на основании исполнительного документа или решения налогового органа, указывается код классификации расходов  бюджета на основании информации, представленной должником.</w:t>
            </w:r>
          </w:p>
        </w:tc>
      </w:tr>
      <w:tr w:rsidR="003F45D8" w:rsidRPr="00BF3C15" w:rsidTr="003F45D8">
        <w:tc>
          <w:tcPr>
            <w:tcW w:w="377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pPr>
            <w:bookmarkStart w:id="13" w:name="Par68"/>
            <w:bookmarkEnd w:id="13"/>
            <w:r w:rsidRPr="00BF3C15">
              <w:t>6.8. Сумма в рублевом эквиваленте всего</w:t>
            </w:r>
          </w:p>
        </w:tc>
        <w:tc>
          <w:tcPr>
            <w:tcW w:w="5272"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ind w:firstLine="283"/>
              <w:jc w:val="both"/>
            </w:pPr>
            <w:r w:rsidRPr="00BF3C15">
              <w:t>Указывается сумма денежного обязательства в валюте Российской Федерации.</w:t>
            </w:r>
          </w:p>
          <w:p w:rsidR="003F45D8" w:rsidRPr="00BF3C15" w:rsidRDefault="003F45D8" w:rsidP="00BF3C15">
            <w:pPr>
              <w:autoSpaceDE w:val="0"/>
              <w:autoSpaceDN w:val="0"/>
              <w:adjustRightInd w:val="0"/>
              <w:ind w:firstLine="283"/>
              <w:jc w:val="both"/>
            </w:pPr>
            <w:r w:rsidRPr="00BF3C15">
              <w:t>При представлении Сведений о денежном обязательстве для подтверждения кассовой выплаты отчетного финансового года указывается сумма платежа, перечисленного и не подтвержденного в отчетном финансовом году.</w:t>
            </w:r>
          </w:p>
        </w:tc>
      </w:tr>
      <w:tr w:rsidR="003F45D8" w:rsidRPr="00BF3C15" w:rsidTr="003F45D8">
        <w:tc>
          <w:tcPr>
            <w:tcW w:w="377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pPr>
            <w:bookmarkStart w:id="14" w:name="Par70"/>
            <w:bookmarkEnd w:id="14"/>
            <w:r w:rsidRPr="00BF3C15">
              <w:t>6.9. Код валюты</w:t>
            </w:r>
          </w:p>
        </w:tc>
        <w:tc>
          <w:tcPr>
            <w:tcW w:w="5272"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ind w:firstLine="283"/>
              <w:jc w:val="both"/>
            </w:pPr>
            <w:r w:rsidRPr="00BF3C15">
              <w:t>Указывается код валюты, в которой принято денежное обязательство, в соответствии с Общероссийским классификатором валют.</w:t>
            </w:r>
          </w:p>
        </w:tc>
      </w:tr>
      <w:tr w:rsidR="003F45D8" w:rsidRPr="00BF3C15" w:rsidTr="003F45D8">
        <w:tc>
          <w:tcPr>
            <w:tcW w:w="377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r w:rsidRPr="00BF3C15">
              <w:t>6.10. в том числе перечислено средств, требующих подтверждения</w:t>
            </w:r>
          </w:p>
        </w:tc>
        <w:tc>
          <w:tcPr>
            <w:tcW w:w="5272"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ind w:firstLine="283"/>
              <w:jc w:val="both"/>
            </w:pPr>
            <w:r w:rsidRPr="00BF3C15">
              <w:t>Указывается сумма ранее произведенного в рамках соответствующего бюджетного обязательства платежа, требующего подтверждения, по которому не подтверждена поставка товара (выполнение работ, оказание услуг). Не заполняется, в случае если в кодовой зоне "Признак платежа, требующего подтверждения" указано "Да".</w:t>
            </w:r>
          </w:p>
        </w:tc>
      </w:tr>
      <w:tr w:rsidR="003F45D8" w:rsidRPr="00BF3C15" w:rsidTr="003F45D8">
        <w:tc>
          <w:tcPr>
            <w:tcW w:w="377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r w:rsidRPr="00BF3C15">
              <w:t>6.11. Срок исполнения</w:t>
            </w:r>
          </w:p>
        </w:tc>
        <w:tc>
          <w:tcPr>
            <w:tcW w:w="5272"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ind w:firstLine="283"/>
              <w:jc w:val="both"/>
            </w:pPr>
            <w:r w:rsidRPr="00BF3C15">
              <w:t>Указывается планируемый срок осуществления кассовой выплаты по денежному обязательству.</w:t>
            </w:r>
          </w:p>
        </w:tc>
      </w:tr>
      <w:tr w:rsidR="003F45D8" w:rsidRPr="00BF3C15" w:rsidTr="003F45D8">
        <w:tc>
          <w:tcPr>
            <w:tcW w:w="377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pPr>
            <w:r w:rsidRPr="00BF3C15">
              <w:t>6.12. Руководитель (уполномоченное лицо)</w:t>
            </w:r>
          </w:p>
        </w:tc>
        <w:tc>
          <w:tcPr>
            <w:tcW w:w="5272"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ind w:firstLine="283"/>
              <w:jc w:val="both"/>
            </w:pPr>
            <w:r w:rsidRPr="00BF3C15">
              <w:t>Указывается должность, подпись, расшифровка подписи руководителя (уполномоченного лица), подписавшего Сведения о денежном обязательстве.</w:t>
            </w:r>
          </w:p>
        </w:tc>
      </w:tr>
    </w:tbl>
    <w:p w:rsidR="003F45D8" w:rsidRPr="00BF3C15" w:rsidRDefault="003F45D8" w:rsidP="00BF3C15">
      <w:pPr>
        <w:pStyle w:val="ac"/>
        <w:ind w:left="5670"/>
        <w:rPr>
          <w:rFonts w:ascii="Times New Roman" w:hAnsi="Times New Roman"/>
          <w:sz w:val="24"/>
          <w:szCs w:val="24"/>
        </w:rPr>
      </w:pPr>
      <w:bookmarkStart w:id="15" w:name="Par81"/>
      <w:bookmarkEnd w:id="15"/>
    </w:p>
    <w:p w:rsidR="003F45D8" w:rsidRPr="00BF3C15" w:rsidRDefault="003F45D8" w:rsidP="00BF3C15">
      <w:pPr>
        <w:pStyle w:val="ac"/>
        <w:ind w:left="5670"/>
        <w:rPr>
          <w:rFonts w:ascii="Times New Roman" w:hAnsi="Times New Roman"/>
          <w:sz w:val="24"/>
          <w:szCs w:val="24"/>
        </w:rPr>
      </w:pPr>
    </w:p>
    <w:p w:rsidR="003F45D8" w:rsidRPr="00BF3C15" w:rsidRDefault="003F45D8" w:rsidP="00BF3C15">
      <w:pPr>
        <w:pStyle w:val="ac"/>
        <w:ind w:left="5670"/>
        <w:rPr>
          <w:rFonts w:ascii="Times New Roman" w:hAnsi="Times New Roman"/>
          <w:sz w:val="24"/>
          <w:szCs w:val="24"/>
        </w:rPr>
      </w:pPr>
    </w:p>
    <w:p w:rsidR="003F45D8" w:rsidRPr="00BF3C15" w:rsidRDefault="003F45D8" w:rsidP="00BF3C15">
      <w:pPr>
        <w:pStyle w:val="ac"/>
        <w:ind w:left="5670"/>
        <w:rPr>
          <w:rFonts w:ascii="Times New Roman" w:hAnsi="Times New Roman"/>
          <w:sz w:val="24"/>
          <w:szCs w:val="24"/>
        </w:rPr>
      </w:pPr>
    </w:p>
    <w:p w:rsidR="003F45D8" w:rsidRPr="00BF3C15" w:rsidRDefault="003F45D8" w:rsidP="00BF3C15">
      <w:pPr>
        <w:pStyle w:val="ac"/>
        <w:ind w:left="5670"/>
        <w:rPr>
          <w:rFonts w:ascii="Times New Roman" w:hAnsi="Times New Roman"/>
          <w:sz w:val="24"/>
          <w:szCs w:val="24"/>
        </w:rPr>
      </w:pPr>
    </w:p>
    <w:p w:rsidR="00A20260" w:rsidRDefault="003F45D8" w:rsidP="00BF3C15">
      <w:pPr>
        <w:jc w:val="center"/>
        <w:rPr>
          <w:rFonts w:eastAsia="Times New Roman"/>
          <w:lang w:eastAsia="ru-RU"/>
        </w:rPr>
      </w:pPr>
      <w:r w:rsidRPr="00BF3C15">
        <w:rPr>
          <w:rFonts w:eastAsia="Times New Roman"/>
          <w:lang w:eastAsia="ru-RU"/>
        </w:rPr>
        <w:t xml:space="preserve">                                               </w:t>
      </w:r>
    </w:p>
    <w:p w:rsidR="00A20260" w:rsidRDefault="00A20260" w:rsidP="00BF3C15">
      <w:pPr>
        <w:jc w:val="center"/>
        <w:rPr>
          <w:rFonts w:eastAsia="Times New Roman"/>
          <w:lang w:eastAsia="ru-RU"/>
        </w:rPr>
      </w:pPr>
    </w:p>
    <w:p w:rsidR="00A20260" w:rsidRDefault="00A20260" w:rsidP="00BF3C15">
      <w:pPr>
        <w:jc w:val="center"/>
        <w:rPr>
          <w:rFonts w:eastAsia="Times New Roman"/>
          <w:lang w:eastAsia="ru-RU"/>
        </w:rPr>
      </w:pPr>
    </w:p>
    <w:p w:rsidR="00A20260" w:rsidRDefault="00A20260" w:rsidP="00BF3C15">
      <w:pPr>
        <w:jc w:val="center"/>
        <w:rPr>
          <w:rFonts w:eastAsia="Times New Roman"/>
          <w:lang w:eastAsia="ru-RU"/>
        </w:rPr>
      </w:pPr>
    </w:p>
    <w:p w:rsidR="00A20260" w:rsidRDefault="00A20260" w:rsidP="00BF3C15">
      <w:pPr>
        <w:jc w:val="center"/>
        <w:rPr>
          <w:rFonts w:eastAsia="Times New Roman"/>
          <w:lang w:eastAsia="ru-RU"/>
        </w:rPr>
      </w:pPr>
    </w:p>
    <w:p w:rsidR="00A20260" w:rsidRDefault="00A20260" w:rsidP="00BF3C15">
      <w:pPr>
        <w:jc w:val="center"/>
        <w:rPr>
          <w:rFonts w:eastAsia="Times New Roman"/>
          <w:lang w:eastAsia="ru-RU"/>
        </w:rPr>
      </w:pPr>
    </w:p>
    <w:p w:rsidR="00A20260" w:rsidRDefault="00A20260" w:rsidP="00BF3C15">
      <w:pPr>
        <w:jc w:val="center"/>
        <w:rPr>
          <w:rFonts w:eastAsia="Times New Roman"/>
          <w:lang w:eastAsia="ru-RU"/>
        </w:rPr>
      </w:pPr>
    </w:p>
    <w:p w:rsidR="00A20260" w:rsidRDefault="00A20260" w:rsidP="00BF3C15">
      <w:pPr>
        <w:jc w:val="center"/>
        <w:rPr>
          <w:rFonts w:eastAsia="Times New Roman"/>
          <w:lang w:eastAsia="ru-RU"/>
        </w:rPr>
      </w:pPr>
    </w:p>
    <w:p w:rsidR="00A20260" w:rsidRDefault="00A20260" w:rsidP="00BF3C15">
      <w:pPr>
        <w:jc w:val="center"/>
        <w:rPr>
          <w:rFonts w:eastAsia="Times New Roman"/>
          <w:lang w:eastAsia="ru-RU"/>
        </w:rPr>
      </w:pPr>
    </w:p>
    <w:p w:rsidR="00A20260" w:rsidRDefault="00A20260" w:rsidP="00BF3C15">
      <w:pPr>
        <w:jc w:val="center"/>
        <w:rPr>
          <w:rFonts w:eastAsia="Times New Roman"/>
          <w:lang w:eastAsia="ru-RU"/>
        </w:rPr>
      </w:pPr>
    </w:p>
    <w:p w:rsidR="003F45D8" w:rsidRPr="00BF3C15" w:rsidRDefault="00A20260" w:rsidP="00A20260">
      <w:pPr>
        <w:jc w:val="center"/>
        <w:rPr>
          <w:rFonts w:eastAsia="Times New Roman"/>
          <w:lang w:eastAsia="ru-RU"/>
        </w:rPr>
      </w:pPr>
      <w:r>
        <w:rPr>
          <w:rFonts w:eastAsia="Times New Roman"/>
          <w:lang w:eastAsia="ru-RU"/>
        </w:rPr>
        <w:t xml:space="preserve">                                                                                                     </w:t>
      </w:r>
      <w:r w:rsidR="003F45D8" w:rsidRPr="00BF3C15">
        <w:rPr>
          <w:rFonts w:eastAsia="Times New Roman"/>
          <w:lang w:eastAsia="ru-RU"/>
        </w:rPr>
        <w:t xml:space="preserve">   Приложение N 3</w:t>
      </w:r>
    </w:p>
    <w:p w:rsidR="00B53A3D" w:rsidRPr="00BF3C15" w:rsidRDefault="00B53A3D" w:rsidP="00BF3C15">
      <w:pPr>
        <w:ind w:left="5670"/>
      </w:pPr>
      <w:r w:rsidRPr="00BF3C15">
        <w:rPr>
          <w:rFonts w:eastAsia="Times New Roman"/>
          <w:lang w:eastAsia="ru-RU"/>
        </w:rPr>
        <w:t xml:space="preserve">к Порядку учета бюджетных и денежных обязательств                                        </w:t>
      </w:r>
      <w:proofErr w:type="gramStart"/>
      <w:r w:rsidRPr="00BF3C15">
        <w:rPr>
          <w:rFonts w:eastAsia="Times New Roman"/>
          <w:lang w:eastAsia="ru-RU"/>
        </w:rPr>
        <w:t xml:space="preserve">получателей средств бюджета </w:t>
      </w:r>
      <w:r w:rsidRPr="00BF3C15">
        <w:t>внутригородского   муниципального образования города федерального значения Санкт-Петербурга</w:t>
      </w:r>
      <w:proofErr w:type="gramEnd"/>
      <w:r w:rsidRPr="00BF3C15">
        <w:t xml:space="preserve">         поселок Стрельна</w:t>
      </w:r>
    </w:p>
    <w:p w:rsidR="003F45D8" w:rsidRPr="00BF3C15" w:rsidRDefault="003F45D8" w:rsidP="00BF3C15">
      <w:pPr>
        <w:jc w:val="center"/>
        <w:rPr>
          <w:rFonts w:eastAsia="Times New Roman"/>
          <w:lang w:eastAsia="ru-RU"/>
        </w:rPr>
      </w:pPr>
    </w:p>
    <w:p w:rsidR="003F45D8" w:rsidRPr="00BF3C15" w:rsidRDefault="003F45D8" w:rsidP="00BF3C15">
      <w:pPr>
        <w:pStyle w:val="ConsPlusNormal"/>
        <w:jc w:val="center"/>
        <w:rPr>
          <w:rFonts w:ascii="Times New Roman" w:hAnsi="Times New Roman" w:cs="Times New Roman"/>
          <w:sz w:val="24"/>
          <w:szCs w:val="24"/>
        </w:rPr>
      </w:pPr>
    </w:p>
    <w:p w:rsidR="003F45D8" w:rsidRPr="00BF3C15" w:rsidRDefault="003F45D8" w:rsidP="00BF3C15">
      <w:pPr>
        <w:pStyle w:val="ConsPlusNonformat"/>
        <w:jc w:val="center"/>
        <w:rPr>
          <w:rFonts w:ascii="Times New Roman" w:hAnsi="Times New Roman" w:cs="Times New Roman"/>
          <w:sz w:val="24"/>
          <w:szCs w:val="24"/>
        </w:rPr>
      </w:pPr>
      <w:r w:rsidRPr="00BF3C15">
        <w:rPr>
          <w:rFonts w:ascii="Times New Roman" w:hAnsi="Times New Roman" w:cs="Times New Roman"/>
          <w:sz w:val="24"/>
          <w:szCs w:val="24"/>
        </w:rPr>
        <w:t>Реквизиты</w:t>
      </w:r>
    </w:p>
    <w:p w:rsidR="003F45D8" w:rsidRPr="00BF3C15" w:rsidRDefault="003F45D8" w:rsidP="00BF3C15">
      <w:pPr>
        <w:pStyle w:val="ConsPlusNonformat"/>
        <w:jc w:val="both"/>
        <w:rPr>
          <w:rFonts w:ascii="Times New Roman" w:hAnsi="Times New Roman" w:cs="Times New Roman"/>
          <w:sz w:val="24"/>
          <w:szCs w:val="24"/>
        </w:rPr>
      </w:pPr>
      <w:r w:rsidRPr="00BF3C15">
        <w:rPr>
          <w:rFonts w:ascii="Times New Roman" w:hAnsi="Times New Roman" w:cs="Times New Roman"/>
          <w:sz w:val="24"/>
          <w:szCs w:val="24"/>
        </w:rPr>
        <w:t xml:space="preserve">             отчетного документа Информация о </w:t>
      </w:r>
      <w:proofErr w:type="gramStart"/>
      <w:r w:rsidRPr="00BF3C15">
        <w:rPr>
          <w:rFonts w:ascii="Times New Roman" w:hAnsi="Times New Roman" w:cs="Times New Roman"/>
          <w:sz w:val="24"/>
          <w:szCs w:val="24"/>
        </w:rPr>
        <w:t>принятых</w:t>
      </w:r>
      <w:proofErr w:type="gramEnd"/>
      <w:r w:rsidRPr="00BF3C15">
        <w:rPr>
          <w:rFonts w:ascii="Times New Roman" w:hAnsi="Times New Roman" w:cs="Times New Roman"/>
          <w:sz w:val="24"/>
          <w:szCs w:val="24"/>
        </w:rPr>
        <w:t xml:space="preserve"> на учет</w:t>
      </w:r>
    </w:p>
    <w:p w:rsidR="003F45D8" w:rsidRPr="00BF3C15" w:rsidRDefault="003F45D8" w:rsidP="00BF3C15">
      <w:pPr>
        <w:pStyle w:val="ConsPlusNonformat"/>
        <w:jc w:val="both"/>
        <w:rPr>
          <w:rFonts w:ascii="Times New Roman" w:hAnsi="Times New Roman" w:cs="Times New Roman"/>
          <w:sz w:val="24"/>
          <w:szCs w:val="24"/>
        </w:rPr>
      </w:pPr>
      <w:r w:rsidRPr="00BF3C15">
        <w:rPr>
          <w:rFonts w:ascii="Times New Roman" w:hAnsi="Times New Roman" w:cs="Times New Roman"/>
          <w:sz w:val="24"/>
          <w:szCs w:val="24"/>
        </w:rPr>
        <w:t xml:space="preserve">                 _________________________ </w:t>
      </w:r>
      <w:proofErr w:type="gramStart"/>
      <w:r w:rsidRPr="00BF3C15">
        <w:rPr>
          <w:rFonts w:ascii="Times New Roman" w:hAnsi="Times New Roman" w:cs="Times New Roman"/>
          <w:sz w:val="24"/>
          <w:szCs w:val="24"/>
        </w:rPr>
        <w:t>обязательствах</w:t>
      </w:r>
      <w:proofErr w:type="gramEnd"/>
    </w:p>
    <w:p w:rsidR="003F45D8" w:rsidRPr="00BF3C15" w:rsidRDefault="003F45D8" w:rsidP="00BF3C15">
      <w:pPr>
        <w:pStyle w:val="ConsPlusNonformat"/>
        <w:jc w:val="both"/>
        <w:rPr>
          <w:rFonts w:ascii="Times New Roman" w:hAnsi="Times New Roman" w:cs="Times New Roman"/>
          <w:sz w:val="24"/>
          <w:szCs w:val="24"/>
        </w:rPr>
      </w:pPr>
      <w:r w:rsidRPr="00BF3C15">
        <w:rPr>
          <w:rFonts w:ascii="Times New Roman" w:hAnsi="Times New Roman" w:cs="Times New Roman"/>
          <w:sz w:val="24"/>
          <w:szCs w:val="24"/>
        </w:rPr>
        <w:t xml:space="preserve">                   (бюджетных, денежных)</w:t>
      </w:r>
    </w:p>
    <w:p w:rsidR="003F45D8" w:rsidRPr="00BF3C15" w:rsidRDefault="003F45D8" w:rsidP="00BF3C15">
      <w:pPr>
        <w:pStyle w:val="ConsPlusNormal"/>
        <w:jc w:val="both"/>
        <w:rPr>
          <w:rFonts w:ascii="Times New Roman" w:hAnsi="Times New Roman" w:cs="Times New Roman"/>
          <w:sz w:val="24"/>
          <w:szCs w:val="24"/>
        </w:rPr>
      </w:pPr>
    </w:p>
    <w:tbl>
      <w:tblPr>
        <w:tblW w:w="0" w:type="auto"/>
        <w:tblBorders>
          <w:left w:val="nil"/>
          <w:bottom w:val="single" w:sz="4" w:space="0" w:color="auto"/>
          <w:right w:val="nil"/>
          <w:insideH w:val="single" w:sz="4" w:space="0" w:color="auto"/>
          <w:insideV w:val="nil"/>
        </w:tblBorders>
        <w:tblLayout w:type="fixed"/>
        <w:tblCellMar>
          <w:top w:w="102" w:type="dxa"/>
          <w:left w:w="62" w:type="dxa"/>
          <w:bottom w:w="102" w:type="dxa"/>
          <w:right w:w="62" w:type="dxa"/>
        </w:tblCellMar>
        <w:tblLook w:val="04A0"/>
      </w:tblPr>
      <w:tblGrid>
        <w:gridCol w:w="2897"/>
        <w:gridCol w:w="2319"/>
        <w:gridCol w:w="4060"/>
      </w:tblGrid>
      <w:tr w:rsidR="003F45D8" w:rsidRPr="00BF3C15" w:rsidTr="002709BC">
        <w:tc>
          <w:tcPr>
            <w:tcW w:w="5216" w:type="dxa"/>
            <w:gridSpan w:val="2"/>
            <w:tcBorders>
              <w:top w:val="nil"/>
            </w:tcBorders>
          </w:tcPr>
          <w:p w:rsidR="003F45D8" w:rsidRPr="00BF3C15" w:rsidRDefault="003F45D8" w:rsidP="00BF3C15">
            <w:pPr>
              <w:pStyle w:val="ConsPlusNormal"/>
              <w:jc w:val="both"/>
              <w:rPr>
                <w:rFonts w:ascii="Times New Roman" w:hAnsi="Times New Roman" w:cs="Times New Roman"/>
                <w:sz w:val="24"/>
                <w:szCs w:val="24"/>
              </w:rPr>
            </w:pPr>
            <w:r w:rsidRPr="00BF3C15">
              <w:rPr>
                <w:rFonts w:ascii="Times New Roman" w:hAnsi="Times New Roman" w:cs="Times New Roman"/>
                <w:sz w:val="24"/>
                <w:szCs w:val="24"/>
              </w:rPr>
              <w:t>Единица измерения: руб.</w:t>
            </w:r>
          </w:p>
          <w:p w:rsidR="003F45D8" w:rsidRPr="00BF3C15" w:rsidRDefault="003F45D8" w:rsidP="00BF3C15">
            <w:pPr>
              <w:pStyle w:val="ConsPlusNormal"/>
              <w:jc w:val="both"/>
              <w:rPr>
                <w:rFonts w:ascii="Times New Roman" w:hAnsi="Times New Roman" w:cs="Times New Roman"/>
                <w:sz w:val="24"/>
                <w:szCs w:val="24"/>
              </w:rPr>
            </w:pPr>
            <w:r w:rsidRPr="00BF3C15">
              <w:rPr>
                <w:rFonts w:ascii="Times New Roman" w:hAnsi="Times New Roman" w:cs="Times New Roman"/>
                <w:sz w:val="24"/>
                <w:szCs w:val="24"/>
              </w:rPr>
              <w:t>(с точностью до второго десятичного знака)</w:t>
            </w:r>
          </w:p>
        </w:tc>
        <w:tc>
          <w:tcPr>
            <w:tcW w:w="4060" w:type="dxa"/>
            <w:tcBorders>
              <w:top w:val="nil"/>
            </w:tcBorders>
            <w:vAlign w:val="bottom"/>
          </w:tcPr>
          <w:p w:rsidR="003F45D8" w:rsidRPr="00BF3C15" w:rsidRDefault="003F45D8" w:rsidP="00BF3C15">
            <w:pPr>
              <w:pStyle w:val="ConsPlusNormal"/>
              <w:jc w:val="right"/>
              <w:rPr>
                <w:rFonts w:ascii="Times New Roman" w:hAnsi="Times New Roman" w:cs="Times New Roman"/>
                <w:sz w:val="24"/>
                <w:szCs w:val="24"/>
              </w:rPr>
            </w:pPr>
            <w:r w:rsidRPr="00BF3C15">
              <w:rPr>
                <w:rFonts w:ascii="Times New Roman" w:hAnsi="Times New Roman" w:cs="Times New Roman"/>
                <w:sz w:val="24"/>
                <w:szCs w:val="24"/>
              </w:rPr>
              <w:t>Периодичность: месячная</w:t>
            </w:r>
          </w:p>
        </w:tc>
      </w:tr>
      <w:tr w:rsidR="003F45D8" w:rsidRPr="00BF3C15" w:rsidTr="002709BC">
        <w:tblPrEx>
          <w:tblBorders>
            <w:left w:val="single" w:sz="4" w:space="0" w:color="auto"/>
            <w:right w:val="single" w:sz="4" w:space="0" w:color="auto"/>
            <w:insideV w:val="single" w:sz="4" w:space="0" w:color="auto"/>
          </w:tblBorders>
        </w:tblPrEx>
        <w:tc>
          <w:tcPr>
            <w:tcW w:w="2897" w:type="dxa"/>
          </w:tcPr>
          <w:p w:rsidR="003F45D8" w:rsidRPr="00BF3C15" w:rsidRDefault="003F45D8" w:rsidP="00BF3C15">
            <w:pPr>
              <w:pStyle w:val="ConsPlusNormal"/>
              <w:jc w:val="center"/>
              <w:rPr>
                <w:rFonts w:ascii="Times New Roman" w:hAnsi="Times New Roman" w:cs="Times New Roman"/>
                <w:sz w:val="24"/>
                <w:szCs w:val="24"/>
              </w:rPr>
            </w:pPr>
            <w:r w:rsidRPr="00BF3C15">
              <w:rPr>
                <w:rFonts w:ascii="Times New Roman" w:hAnsi="Times New Roman" w:cs="Times New Roman"/>
                <w:sz w:val="24"/>
                <w:szCs w:val="24"/>
              </w:rPr>
              <w:t>Наименование реквизита</w:t>
            </w:r>
          </w:p>
        </w:tc>
        <w:tc>
          <w:tcPr>
            <w:tcW w:w="6379" w:type="dxa"/>
            <w:gridSpan w:val="2"/>
          </w:tcPr>
          <w:p w:rsidR="003F45D8" w:rsidRPr="00BF3C15" w:rsidRDefault="003F45D8" w:rsidP="00BF3C15">
            <w:pPr>
              <w:pStyle w:val="ConsPlusNormal"/>
              <w:jc w:val="center"/>
              <w:rPr>
                <w:rFonts w:ascii="Times New Roman" w:hAnsi="Times New Roman" w:cs="Times New Roman"/>
                <w:sz w:val="24"/>
                <w:szCs w:val="24"/>
              </w:rPr>
            </w:pPr>
            <w:r w:rsidRPr="00BF3C15">
              <w:rPr>
                <w:rFonts w:ascii="Times New Roman" w:hAnsi="Times New Roman" w:cs="Times New Roman"/>
                <w:sz w:val="24"/>
                <w:szCs w:val="24"/>
              </w:rPr>
              <w:t>Правила формирования, заполнения реквизита</w:t>
            </w:r>
          </w:p>
        </w:tc>
      </w:tr>
      <w:tr w:rsidR="003F45D8" w:rsidRPr="00BF3C15" w:rsidTr="002709BC">
        <w:tblPrEx>
          <w:tblBorders>
            <w:left w:val="single" w:sz="4" w:space="0" w:color="auto"/>
            <w:right w:val="single" w:sz="4" w:space="0" w:color="auto"/>
            <w:insideV w:val="single" w:sz="4" w:space="0" w:color="auto"/>
          </w:tblBorders>
        </w:tblPrEx>
        <w:trPr>
          <w:trHeight w:val="117"/>
        </w:trPr>
        <w:tc>
          <w:tcPr>
            <w:tcW w:w="2897" w:type="dxa"/>
          </w:tcPr>
          <w:p w:rsidR="003F45D8" w:rsidRPr="00BF3C15" w:rsidRDefault="003F45D8" w:rsidP="00BF3C15">
            <w:pPr>
              <w:pStyle w:val="ConsPlusNormal"/>
              <w:jc w:val="center"/>
              <w:rPr>
                <w:rFonts w:ascii="Times New Roman" w:hAnsi="Times New Roman" w:cs="Times New Roman"/>
                <w:sz w:val="24"/>
                <w:szCs w:val="24"/>
              </w:rPr>
            </w:pPr>
            <w:r w:rsidRPr="00BF3C15">
              <w:rPr>
                <w:rFonts w:ascii="Times New Roman" w:hAnsi="Times New Roman" w:cs="Times New Roman"/>
                <w:sz w:val="24"/>
                <w:szCs w:val="24"/>
              </w:rPr>
              <w:t>1</w:t>
            </w:r>
          </w:p>
        </w:tc>
        <w:tc>
          <w:tcPr>
            <w:tcW w:w="6379" w:type="dxa"/>
            <w:gridSpan w:val="2"/>
          </w:tcPr>
          <w:p w:rsidR="003F45D8" w:rsidRPr="00BF3C15" w:rsidRDefault="003F45D8" w:rsidP="00BF3C15">
            <w:pPr>
              <w:pStyle w:val="ConsPlusNormal"/>
              <w:jc w:val="center"/>
              <w:rPr>
                <w:rFonts w:ascii="Times New Roman" w:hAnsi="Times New Roman" w:cs="Times New Roman"/>
                <w:sz w:val="24"/>
                <w:szCs w:val="24"/>
              </w:rPr>
            </w:pPr>
            <w:r w:rsidRPr="00BF3C15">
              <w:rPr>
                <w:rFonts w:ascii="Times New Roman" w:hAnsi="Times New Roman" w:cs="Times New Roman"/>
                <w:sz w:val="24"/>
                <w:szCs w:val="24"/>
              </w:rPr>
              <w:t>2</w:t>
            </w:r>
          </w:p>
        </w:tc>
      </w:tr>
      <w:tr w:rsidR="003F45D8" w:rsidRPr="00BF3C15" w:rsidTr="002709BC">
        <w:tblPrEx>
          <w:tblBorders>
            <w:left w:val="single" w:sz="4" w:space="0" w:color="auto"/>
            <w:right w:val="single" w:sz="4" w:space="0" w:color="auto"/>
            <w:insideV w:val="single" w:sz="4" w:space="0" w:color="auto"/>
          </w:tblBorders>
        </w:tblPrEx>
        <w:tc>
          <w:tcPr>
            <w:tcW w:w="2897" w:type="dxa"/>
          </w:tcPr>
          <w:p w:rsidR="003F45D8" w:rsidRPr="00BF3C15" w:rsidRDefault="003F45D8" w:rsidP="00BF3C15">
            <w:pPr>
              <w:pStyle w:val="ConsPlusNormal"/>
              <w:rPr>
                <w:rFonts w:ascii="Times New Roman" w:hAnsi="Times New Roman" w:cs="Times New Roman"/>
                <w:sz w:val="24"/>
                <w:szCs w:val="24"/>
              </w:rPr>
            </w:pPr>
            <w:r w:rsidRPr="00BF3C15">
              <w:rPr>
                <w:rFonts w:ascii="Times New Roman" w:hAnsi="Times New Roman" w:cs="Times New Roman"/>
                <w:sz w:val="24"/>
                <w:szCs w:val="24"/>
              </w:rPr>
              <w:t>1. Дата</w:t>
            </w:r>
          </w:p>
        </w:tc>
        <w:tc>
          <w:tcPr>
            <w:tcW w:w="6379" w:type="dxa"/>
            <w:gridSpan w:val="2"/>
          </w:tcPr>
          <w:p w:rsidR="003F45D8" w:rsidRPr="00BF3C15" w:rsidRDefault="003F45D8" w:rsidP="00BF3C15">
            <w:pPr>
              <w:pStyle w:val="ConsPlusNormal"/>
              <w:jc w:val="both"/>
              <w:rPr>
                <w:rFonts w:ascii="Times New Roman" w:hAnsi="Times New Roman" w:cs="Times New Roman"/>
                <w:sz w:val="24"/>
                <w:szCs w:val="24"/>
              </w:rPr>
            </w:pPr>
            <w:r w:rsidRPr="00BF3C15">
              <w:rPr>
                <w:rFonts w:ascii="Times New Roman" w:hAnsi="Times New Roman" w:cs="Times New Roman"/>
                <w:sz w:val="24"/>
                <w:szCs w:val="24"/>
              </w:rPr>
              <w:t xml:space="preserve">Указывается дата исходя из периода формирования отчета по состоянию на 1-е число месяца, указанного в запросе, или на 1-е число месяца, в котором поступил запрос, нарастающим итогом с начала текущего финансового года с </w:t>
            </w:r>
            <w:proofErr w:type="gramStart"/>
            <w:r w:rsidRPr="00BF3C15">
              <w:rPr>
                <w:rFonts w:ascii="Times New Roman" w:hAnsi="Times New Roman" w:cs="Times New Roman"/>
                <w:sz w:val="24"/>
                <w:szCs w:val="24"/>
              </w:rPr>
              <w:t>указанными</w:t>
            </w:r>
            <w:proofErr w:type="gramEnd"/>
            <w:r w:rsidRPr="00BF3C15">
              <w:rPr>
                <w:rFonts w:ascii="Times New Roman" w:hAnsi="Times New Roman" w:cs="Times New Roman"/>
                <w:sz w:val="24"/>
                <w:szCs w:val="24"/>
              </w:rPr>
              <w:t xml:space="preserve"> в запросе детализацией и группировкой показателей.</w:t>
            </w:r>
          </w:p>
        </w:tc>
      </w:tr>
      <w:tr w:rsidR="003F45D8" w:rsidRPr="00BF3C15" w:rsidTr="002709BC">
        <w:tblPrEx>
          <w:tblBorders>
            <w:left w:val="single" w:sz="4" w:space="0" w:color="auto"/>
            <w:right w:val="single" w:sz="4" w:space="0" w:color="auto"/>
            <w:insideV w:val="single" w:sz="4" w:space="0" w:color="auto"/>
          </w:tblBorders>
        </w:tblPrEx>
        <w:tc>
          <w:tcPr>
            <w:tcW w:w="2897" w:type="dxa"/>
          </w:tcPr>
          <w:p w:rsidR="003F45D8" w:rsidRPr="00BF3C15" w:rsidRDefault="003F45D8" w:rsidP="00BF3C15">
            <w:pPr>
              <w:pStyle w:val="ConsPlusNormal"/>
              <w:rPr>
                <w:rFonts w:ascii="Times New Roman" w:hAnsi="Times New Roman" w:cs="Times New Roman"/>
                <w:sz w:val="24"/>
                <w:szCs w:val="24"/>
              </w:rPr>
            </w:pPr>
            <w:r w:rsidRPr="00BF3C15">
              <w:rPr>
                <w:rFonts w:ascii="Times New Roman" w:hAnsi="Times New Roman" w:cs="Times New Roman"/>
                <w:sz w:val="24"/>
                <w:szCs w:val="24"/>
              </w:rPr>
              <w:t>2. Наименование органа Федерального казначейства</w:t>
            </w:r>
          </w:p>
        </w:tc>
        <w:tc>
          <w:tcPr>
            <w:tcW w:w="6379" w:type="dxa"/>
            <w:gridSpan w:val="2"/>
          </w:tcPr>
          <w:p w:rsidR="003F45D8" w:rsidRPr="00BF3C15" w:rsidRDefault="003F45D8" w:rsidP="00BF3C15">
            <w:pPr>
              <w:pStyle w:val="ConsPlusNormal"/>
              <w:jc w:val="both"/>
              <w:rPr>
                <w:rFonts w:ascii="Times New Roman" w:hAnsi="Times New Roman" w:cs="Times New Roman"/>
                <w:sz w:val="24"/>
                <w:szCs w:val="24"/>
              </w:rPr>
            </w:pPr>
            <w:r w:rsidRPr="00BF3C15">
              <w:rPr>
                <w:rFonts w:ascii="Times New Roman" w:hAnsi="Times New Roman" w:cs="Times New Roman"/>
                <w:sz w:val="24"/>
                <w:szCs w:val="24"/>
              </w:rPr>
              <w:t>Указывается наименование территориального органа Федерального казначейства.</w:t>
            </w:r>
          </w:p>
        </w:tc>
      </w:tr>
      <w:tr w:rsidR="003F45D8" w:rsidRPr="00BF3C15" w:rsidTr="002709BC">
        <w:tblPrEx>
          <w:tblBorders>
            <w:left w:val="single" w:sz="4" w:space="0" w:color="auto"/>
            <w:right w:val="single" w:sz="4" w:space="0" w:color="auto"/>
            <w:insideV w:val="single" w:sz="4" w:space="0" w:color="auto"/>
          </w:tblBorders>
        </w:tblPrEx>
        <w:tc>
          <w:tcPr>
            <w:tcW w:w="2897" w:type="dxa"/>
          </w:tcPr>
          <w:p w:rsidR="003F45D8" w:rsidRPr="00BF3C15" w:rsidRDefault="003F45D8" w:rsidP="00BF3C15">
            <w:pPr>
              <w:pStyle w:val="ConsPlusNormal"/>
              <w:rPr>
                <w:rFonts w:ascii="Times New Roman" w:hAnsi="Times New Roman" w:cs="Times New Roman"/>
                <w:sz w:val="24"/>
                <w:szCs w:val="24"/>
              </w:rPr>
            </w:pPr>
            <w:r w:rsidRPr="00BF3C15">
              <w:rPr>
                <w:rFonts w:ascii="Times New Roman" w:hAnsi="Times New Roman" w:cs="Times New Roman"/>
                <w:sz w:val="24"/>
                <w:szCs w:val="24"/>
              </w:rPr>
              <w:t>3. Код органа Федерального казначейства (КОФК)</w:t>
            </w:r>
          </w:p>
        </w:tc>
        <w:tc>
          <w:tcPr>
            <w:tcW w:w="6379" w:type="dxa"/>
            <w:gridSpan w:val="2"/>
          </w:tcPr>
          <w:p w:rsidR="003F45D8" w:rsidRPr="00BF3C15" w:rsidRDefault="003F45D8" w:rsidP="00BF3C15">
            <w:pPr>
              <w:pStyle w:val="ConsPlusNormal"/>
              <w:jc w:val="both"/>
              <w:rPr>
                <w:rFonts w:ascii="Times New Roman" w:hAnsi="Times New Roman" w:cs="Times New Roman"/>
                <w:sz w:val="24"/>
                <w:szCs w:val="24"/>
              </w:rPr>
            </w:pPr>
            <w:r w:rsidRPr="00BF3C15">
              <w:rPr>
                <w:rFonts w:ascii="Times New Roman" w:hAnsi="Times New Roman" w:cs="Times New Roman"/>
                <w:sz w:val="24"/>
                <w:szCs w:val="24"/>
              </w:rPr>
              <w:t>Указывается код органа Федерального казначейства, присвоенный Федеральным казначейством.</w:t>
            </w:r>
          </w:p>
        </w:tc>
      </w:tr>
      <w:tr w:rsidR="003F45D8" w:rsidRPr="00BF3C15" w:rsidTr="002709BC">
        <w:tblPrEx>
          <w:tblBorders>
            <w:left w:val="single" w:sz="4" w:space="0" w:color="auto"/>
            <w:right w:val="single" w:sz="4" w:space="0" w:color="auto"/>
            <w:insideV w:val="single" w:sz="4" w:space="0" w:color="auto"/>
          </w:tblBorders>
        </w:tblPrEx>
        <w:tc>
          <w:tcPr>
            <w:tcW w:w="2897" w:type="dxa"/>
          </w:tcPr>
          <w:p w:rsidR="003F45D8" w:rsidRPr="00BF3C15" w:rsidRDefault="003F45D8" w:rsidP="00BF3C15">
            <w:pPr>
              <w:pStyle w:val="ConsPlusNormal"/>
              <w:rPr>
                <w:rFonts w:ascii="Times New Roman" w:hAnsi="Times New Roman" w:cs="Times New Roman"/>
                <w:sz w:val="24"/>
                <w:szCs w:val="24"/>
              </w:rPr>
            </w:pPr>
            <w:r w:rsidRPr="00BF3C15">
              <w:rPr>
                <w:rFonts w:ascii="Times New Roman" w:hAnsi="Times New Roman" w:cs="Times New Roman"/>
                <w:sz w:val="24"/>
                <w:szCs w:val="24"/>
              </w:rPr>
              <w:t>4. Вид отчета</w:t>
            </w:r>
          </w:p>
        </w:tc>
        <w:tc>
          <w:tcPr>
            <w:tcW w:w="6379" w:type="dxa"/>
            <w:gridSpan w:val="2"/>
          </w:tcPr>
          <w:p w:rsidR="003F45D8" w:rsidRPr="00BF3C15" w:rsidRDefault="003F45D8" w:rsidP="00BF3C15">
            <w:pPr>
              <w:pStyle w:val="ConsPlusNormal"/>
              <w:jc w:val="both"/>
              <w:rPr>
                <w:rFonts w:ascii="Times New Roman" w:hAnsi="Times New Roman" w:cs="Times New Roman"/>
                <w:sz w:val="24"/>
                <w:szCs w:val="24"/>
              </w:rPr>
            </w:pPr>
            <w:r w:rsidRPr="00BF3C15">
              <w:rPr>
                <w:rFonts w:ascii="Times New Roman" w:hAnsi="Times New Roman" w:cs="Times New Roman"/>
                <w:sz w:val="24"/>
                <w:szCs w:val="24"/>
              </w:rPr>
              <w:t>Указывается простой, сводный.</w:t>
            </w:r>
          </w:p>
        </w:tc>
      </w:tr>
      <w:tr w:rsidR="003F45D8" w:rsidRPr="00BF3C15" w:rsidTr="002709BC">
        <w:tblPrEx>
          <w:tblBorders>
            <w:left w:val="single" w:sz="4" w:space="0" w:color="auto"/>
            <w:right w:val="single" w:sz="4" w:space="0" w:color="auto"/>
            <w:insideV w:val="single" w:sz="4" w:space="0" w:color="auto"/>
          </w:tblBorders>
        </w:tblPrEx>
        <w:tc>
          <w:tcPr>
            <w:tcW w:w="2897" w:type="dxa"/>
          </w:tcPr>
          <w:p w:rsidR="003F45D8" w:rsidRPr="00BF3C15" w:rsidRDefault="003F45D8" w:rsidP="00BF3C15">
            <w:pPr>
              <w:pStyle w:val="ConsPlusNormal"/>
              <w:rPr>
                <w:rFonts w:ascii="Times New Roman" w:hAnsi="Times New Roman" w:cs="Times New Roman"/>
                <w:sz w:val="24"/>
                <w:szCs w:val="24"/>
              </w:rPr>
            </w:pPr>
            <w:r w:rsidRPr="00BF3C15">
              <w:rPr>
                <w:rFonts w:ascii="Times New Roman" w:hAnsi="Times New Roman" w:cs="Times New Roman"/>
                <w:sz w:val="24"/>
                <w:szCs w:val="24"/>
              </w:rPr>
              <w:t>5. Главный распорядитель (распорядитель) бюджетных средств</w:t>
            </w:r>
          </w:p>
        </w:tc>
        <w:tc>
          <w:tcPr>
            <w:tcW w:w="6379" w:type="dxa"/>
            <w:gridSpan w:val="2"/>
          </w:tcPr>
          <w:p w:rsidR="003F45D8" w:rsidRPr="00BF3C15" w:rsidRDefault="003F45D8" w:rsidP="00BF3C15">
            <w:pPr>
              <w:pStyle w:val="ConsPlusNormal"/>
              <w:jc w:val="both"/>
              <w:rPr>
                <w:rFonts w:ascii="Times New Roman" w:hAnsi="Times New Roman" w:cs="Times New Roman"/>
                <w:sz w:val="24"/>
                <w:szCs w:val="24"/>
              </w:rPr>
            </w:pPr>
            <w:r w:rsidRPr="00BF3C15">
              <w:rPr>
                <w:rFonts w:ascii="Times New Roman" w:hAnsi="Times New Roman" w:cs="Times New Roman"/>
                <w:sz w:val="24"/>
                <w:szCs w:val="24"/>
              </w:rPr>
              <w:t>Указывается наименование главного распорядителя (распорядителя) бюджетных средств по находящимся в ведении главного распорядителя (распорядителя) средств бюджета получателям средств бюджета.</w:t>
            </w:r>
          </w:p>
          <w:p w:rsidR="003F45D8" w:rsidRPr="00BF3C15" w:rsidRDefault="003F45D8" w:rsidP="00BF3C15">
            <w:pPr>
              <w:pStyle w:val="ConsPlusNormal"/>
              <w:ind w:firstLine="283"/>
              <w:jc w:val="both"/>
              <w:rPr>
                <w:rFonts w:ascii="Times New Roman" w:hAnsi="Times New Roman" w:cs="Times New Roman"/>
                <w:sz w:val="24"/>
                <w:szCs w:val="24"/>
              </w:rPr>
            </w:pPr>
            <w:proofErr w:type="gramStart"/>
            <w:r w:rsidRPr="00BF3C15">
              <w:rPr>
                <w:rFonts w:ascii="Times New Roman" w:hAnsi="Times New Roman" w:cs="Times New Roman"/>
                <w:sz w:val="24"/>
                <w:szCs w:val="24"/>
              </w:rPr>
              <w:t>При формировании Информации о принятых на учет обязательствах в целом по всем получателям</w:t>
            </w:r>
            <w:proofErr w:type="gramEnd"/>
            <w:r w:rsidRPr="00BF3C15">
              <w:rPr>
                <w:rFonts w:ascii="Times New Roman" w:hAnsi="Times New Roman" w:cs="Times New Roman"/>
                <w:sz w:val="24"/>
                <w:szCs w:val="24"/>
              </w:rPr>
              <w:t xml:space="preserve"> средств бюджета реквизит "Главный распорядитель (распорядитель) бюджетных средств" не заполняется.</w:t>
            </w:r>
          </w:p>
        </w:tc>
      </w:tr>
      <w:tr w:rsidR="003F45D8" w:rsidRPr="00BF3C15" w:rsidTr="002709BC">
        <w:tblPrEx>
          <w:tblBorders>
            <w:left w:val="single" w:sz="4" w:space="0" w:color="auto"/>
            <w:right w:val="single" w:sz="4" w:space="0" w:color="auto"/>
            <w:insideV w:val="single" w:sz="4" w:space="0" w:color="auto"/>
          </w:tblBorders>
        </w:tblPrEx>
        <w:tc>
          <w:tcPr>
            <w:tcW w:w="2897" w:type="dxa"/>
          </w:tcPr>
          <w:p w:rsidR="003F45D8" w:rsidRPr="00BF3C15" w:rsidRDefault="003F45D8" w:rsidP="00BF3C15">
            <w:pPr>
              <w:pStyle w:val="ConsPlusNormal"/>
              <w:rPr>
                <w:rFonts w:ascii="Times New Roman" w:hAnsi="Times New Roman" w:cs="Times New Roman"/>
                <w:sz w:val="24"/>
                <w:szCs w:val="24"/>
              </w:rPr>
            </w:pPr>
            <w:r w:rsidRPr="00BF3C15">
              <w:rPr>
                <w:rFonts w:ascii="Times New Roman" w:hAnsi="Times New Roman" w:cs="Times New Roman"/>
                <w:sz w:val="24"/>
                <w:szCs w:val="24"/>
              </w:rPr>
              <w:t>5.1. Глава по бюджетной классификации</w:t>
            </w:r>
          </w:p>
        </w:tc>
        <w:tc>
          <w:tcPr>
            <w:tcW w:w="6379" w:type="dxa"/>
            <w:gridSpan w:val="2"/>
          </w:tcPr>
          <w:p w:rsidR="003F45D8" w:rsidRPr="00BF3C15" w:rsidRDefault="003F45D8" w:rsidP="00BF3C15">
            <w:pPr>
              <w:pStyle w:val="ConsPlusNormal"/>
              <w:jc w:val="both"/>
              <w:rPr>
                <w:rFonts w:ascii="Times New Roman" w:hAnsi="Times New Roman" w:cs="Times New Roman"/>
                <w:sz w:val="24"/>
                <w:szCs w:val="24"/>
              </w:rPr>
            </w:pPr>
            <w:r w:rsidRPr="00BF3C15">
              <w:rPr>
                <w:rFonts w:ascii="Times New Roman" w:hAnsi="Times New Roman" w:cs="Times New Roman"/>
                <w:sz w:val="24"/>
                <w:szCs w:val="24"/>
              </w:rPr>
              <w:t>Указывается глава по бюджетной классификации главного распорядителя (распорядителя) бюджетных средств по находящимся в ведении главного распорядителя (распорядителя) средств бюджета получателям средств бюджета.</w:t>
            </w:r>
          </w:p>
        </w:tc>
      </w:tr>
      <w:tr w:rsidR="003F45D8" w:rsidRPr="00BF3C15" w:rsidTr="002709BC">
        <w:tblPrEx>
          <w:tblBorders>
            <w:left w:val="single" w:sz="4" w:space="0" w:color="auto"/>
            <w:right w:val="single" w:sz="4" w:space="0" w:color="auto"/>
            <w:insideV w:val="single" w:sz="4" w:space="0" w:color="auto"/>
          </w:tblBorders>
        </w:tblPrEx>
        <w:tc>
          <w:tcPr>
            <w:tcW w:w="2897" w:type="dxa"/>
          </w:tcPr>
          <w:p w:rsidR="003F45D8" w:rsidRPr="00BF3C15" w:rsidRDefault="003F45D8" w:rsidP="00BF3C15">
            <w:pPr>
              <w:pStyle w:val="ConsPlusNormal"/>
              <w:rPr>
                <w:rFonts w:ascii="Times New Roman" w:hAnsi="Times New Roman" w:cs="Times New Roman"/>
                <w:sz w:val="24"/>
                <w:szCs w:val="24"/>
              </w:rPr>
            </w:pPr>
            <w:r w:rsidRPr="00BF3C15">
              <w:rPr>
                <w:rFonts w:ascii="Times New Roman" w:hAnsi="Times New Roman" w:cs="Times New Roman"/>
                <w:sz w:val="24"/>
                <w:szCs w:val="24"/>
              </w:rPr>
              <w:t>5.2. Код по Сводному реестру</w:t>
            </w:r>
          </w:p>
        </w:tc>
        <w:tc>
          <w:tcPr>
            <w:tcW w:w="6379" w:type="dxa"/>
            <w:gridSpan w:val="2"/>
          </w:tcPr>
          <w:p w:rsidR="003F45D8" w:rsidRPr="00BF3C15" w:rsidRDefault="003F45D8" w:rsidP="00BF3C15">
            <w:pPr>
              <w:pStyle w:val="ConsPlusNormal"/>
              <w:jc w:val="both"/>
              <w:rPr>
                <w:rFonts w:ascii="Times New Roman" w:hAnsi="Times New Roman" w:cs="Times New Roman"/>
                <w:sz w:val="24"/>
                <w:szCs w:val="24"/>
              </w:rPr>
            </w:pPr>
            <w:r w:rsidRPr="00BF3C15">
              <w:rPr>
                <w:rFonts w:ascii="Times New Roman" w:hAnsi="Times New Roman" w:cs="Times New Roman"/>
                <w:sz w:val="24"/>
                <w:szCs w:val="24"/>
              </w:rPr>
              <w:t xml:space="preserve">Указывается код по реестру участников бюджетного процесса, а также юридических лиц, не являющихся </w:t>
            </w:r>
            <w:r w:rsidRPr="00BF3C15">
              <w:rPr>
                <w:rFonts w:ascii="Times New Roman" w:hAnsi="Times New Roman" w:cs="Times New Roman"/>
                <w:sz w:val="24"/>
                <w:szCs w:val="24"/>
              </w:rPr>
              <w:lastRenderedPageBreak/>
              <w:t>участниками бюджетного процесса (далее - Сводный реестр) главного распорядителя (распорядителя) бюджетных средств.</w:t>
            </w:r>
          </w:p>
        </w:tc>
      </w:tr>
      <w:tr w:rsidR="003F45D8" w:rsidRPr="00BF3C15" w:rsidTr="002709BC">
        <w:tblPrEx>
          <w:tblBorders>
            <w:left w:val="single" w:sz="4" w:space="0" w:color="auto"/>
            <w:right w:val="single" w:sz="4" w:space="0" w:color="auto"/>
            <w:insideV w:val="single" w:sz="4" w:space="0" w:color="auto"/>
          </w:tblBorders>
        </w:tblPrEx>
        <w:tc>
          <w:tcPr>
            <w:tcW w:w="2897" w:type="dxa"/>
          </w:tcPr>
          <w:p w:rsidR="003F45D8" w:rsidRPr="00BF3C15" w:rsidRDefault="003F45D8" w:rsidP="00BF3C15">
            <w:pPr>
              <w:pStyle w:val="ConsPlusNormal"/>
              <w:rPr>
                <w:rFonts w:ascii="Times New Roman" w:hAnsi="Times New Roman" w:cs="Times New Roman"/>
                <w:sz w:val="24"/>
                <w:szCs w:val="24"/>
              </w:rPr>
            </w:pPr>
            <w:r w:rsidRPr="00BF3C15">
              <w:rPr>
                <w:rFonts w:ascii="Times New Roman" w:hAnsi="Times New Roman" w:cs="Times New Roman"/>
                <w:sz w:val="24"/>
                <w:szCs w:val="24"/>
              </w:rPr>
              <w:lastRenderedPageBreak/>
              <w:t>6. Наименование бюджета</w:t>
            </w:r>
          </w:p>
        </w:tc>
        <w:tc>
          <w:tcPr>
            <w:tcW w:w="6379" w:type="dxa"/>
            <w:gridSpan w:val="2"/>
          </w:tcPr>
          <w:p w:rsidR="003F45D8" w:rsidRPr="00BF3C15" w:rsidRDefault="003F45D8" w:rsidP="00BF3C15">
            <w:pPr>
              <w:pStyle w:val="ConsPlusNormal"/>
              <w:jc w:val="both"/>
              <w:rPr>
                <w:rFonts w:ascii="Times New Roman" w:hAnsi="Times New Roman" w:cs="Times New Roman"/>
                <w:sz w:val="24"/>
                <w:szCs w:val="24"/>
              </w:rPr>
            </w:pPr>
            <w:r w:rsidRPr="00BF3C15">
              <w:rPr>
                <w:rFonts w:ascii="Times New Roman" w:hAnsi="Times New Roman" w:cs="Times New Roman"/>
                <w:sz w:val="24"/>
                <w:szCs w:val="24"/>
              </w:rPr>
              <w:t>Указывается наименование бюджета.</w:t>
            </w:r>
          </w:p>
        </w:tc>
      </w:tr>
      <w:tr w:rsidR="003F45D8" w:rsidRPr="00BF3C15" w:rsidTr="002709BC">
        <w:tblPrEx>
          <w:tblBorders>
            <w:left w:val="single" w:sz="4" w:space="0" w:color="auto"/>
            <w:right w:val="single" w:sz="4" w:space="0" w:color="auto"/>
            <w:insideV w:val="single" w:sz="4" w:space="0" w:color="auto"/>
          </w:tblBorders>
        </w:tblPrEx>
        <w:tc>
          <w:tcPr>
            <w:tcW w:w="2897" w:type="dxa"/>
          </w:tcPr>
          <w:p w:rsidR="003F45D8" w:rsidRPr="00BF3C15" w:rsidRDefault="003F45D8" w:rsidP="00BF3C15">
            <w:pPr>
              <w:pStyle w:val="ConsPlusNormal"/>
              <w:jc w:val="both"/>
              <w:rPr>
                <w:rFonts w:ascii="Times New Roman" w:hAnsi="Times New Roman" w:cs="Times New Roman"/>
                <w:sz w:val="24"/>
                <w:szCs w:val="24"/>
              </w:rPr>
            </w:pPr>
            <w:r w:rsidRPr="00BF3C15">
              <w:rPr>
                <w:rFonts w:ascii="Times New Roman" w:hAnsi="Times New Roman" w:cs="Times New Roman"/>
                <w:sz w:val="24"/>
                <w:szCs w:val="24"/>
              </w:rPr>
              <w:t xml:space="preserve">7. Код по </w:t>
            </w:r>
            <w:hyperlink r:id="rId11">
              <w:r w:rsidRPr="00BF3C15">
                <w:rPr>
                  <w:rFonts w:ascii="Times New Roman" w:hAnsi="Times New Roman" w:cs="Times New Roman"/>
                  <w:color w:val="0000FF"/>
                  <w:sz w:val="24"/>
                  <w:szCs w:val="24"/>
                </w:rPr>
                <w:t>ОКТМО</w:t>
              </w:r>
            </w:hyperlink>
          </w:p>
        </w:tc>
        <w:tc>
          <w:tcPr>
            <w:tcW w:w="6379" w:type="dxa"/>
            <w:gridSpan w:val="2"/>
          </w:tcPr>
          <w:p w:rsidR="003F45D8" w:rsidRPr="00BF3C15" w:rsidRDefault="003F45D8" w:rsidP="00BF3C15">
            <w:pPr>
              <w:pStyle w:val="ConsPlusNormal"/>
              <w:ind w:firstLine="283"/>
              <w:jc w:val="both"/>
              <w:rPr>
                <w:rFonts w:ascii="Times New Roman" w:hAnsi="Times New Roman" w:cs="Times New Roman"/>
                <w:sz w:val="24"/>
                <w:szCs w:val="24"/>
              </w:rPr>
            </w:pPr>
            <w:r w:rsidRPr="00BF3C15">
              <w:rPr>
                <w:rFonts w:ascii="Times New Roman" w:hAnsi="Times New Roman" w:cs="Times New Roman"/>
                <w:sz w:val="24"/>
                <w:szCs w:val="24"/>
              </w:rPr>
              <w:t xml:space="preserve">Указывается код по Общероссийскому </w:t>
            </w:r>
            <w:hyperlink r:id="rId12">
              <w:r w:rsidRPr="00BF3C15">
                <w:rPr>
                  <w:rFonts w:ascii="Times New Roman" w:hAnsi="Times New Roman" w:cs="Times New Roman"/>
                  <w:color w:val="0000FF"/>
                  <w:sz w:val="24"/>
                  <w:szCs w:val="24"/>
                </w:rPr>
                <w:t>классификатору</w:t>
              </w:r>
            </w:hyperlink>
            <w:r w:rsidRPr="00BF3C15">
              <w:rPr>
                <w:rFonts w:ascii="Times New Roman" w:hAnsi="Times New Roman" w:cs="Times New Roman"/>
                <w:sz w:val="24"/>
                <w:szCs w:val="24"/>
              </w:rPr>
              <w:t xml:space="preserve"> территорий муниципальных образований территориального органа Федерального казначейства, финансового органа субъекта Российской Федерации (муниципального образования), органа управления государственным внебюджетным фондом.</w:t>
            </w:r>
          </w:p>
        </w:tc>
      </w:tr>
      <w:tr w:rsidR="003F45D8" w:rsidRPr="00BF3C15" w:rsidTr="002709BC">
        <w:tblPrEx>
          <w:tblBorders>
            <w:left w:val="single" w:sz="4" w:space="0" w:color="auto"/>
            <w:right w:val="single" w:sz="4" w:space="0" w:color="auto"/>
            <w:insideV w:val="single" w:sz="4" w:space="0" w:color="auto"/>
          </w:tblBorders>
        </w:tblPrEx>
        <w:tc>
          <w:tcPr>
            <w:tcW w:w="2897" w:type="dxa"/>
          </w:tcPr>
          <w:p w:rsidR="003F45D8" w:rsidRPr="00BF3C15" w:rsidRDefault="003F45D8" w:rsidP="00BF3C15">
            <w:pPr>
              <w:pStyle w:val="ConsPlusNormal"/>
              <w:rPr>
                <w:rFonts w:ascii="Times New Roman" w:hAnsi="Times New Roman" w:cs="Times New Roman"/>
                <w:sz w:val="24"/>
                <w:szCs w:val="24"/>
              </w:rPr>
            </w:pPr>
            <w:r w:rsidRPr="00BF3C15">
              <w:rPr>
                <w:rFonts w:ascii="Times New Roman" w:hAnsi="Times New Roman" w:cs="Times New Roman"/>
                <w:sz w:val="24"/>
                <w:szCs w:val="24"/>
              </w:rPr>
              <w:t>8. Финансовый орган</w:t>
            </w:r>
          </w:p>
        </w:tc>
        <w:tc>
          <w:tcPr>
            <w:tcW w:w="6379" w:type="dxa"/>
            <w:gridSpan w:val="2"/>
          </w:tcPr>
          <w:p w:rsidR="003F45D8" w:rsidRPr="00BF3C15" w:rsidRDefault="003F45D8" w:rsidP="00BF3C15">
            <w:pPr>
              <w:pStyle w:val="ConsPlusNormal"/>
              <w:jc w:val="both"/>
              <w:rPr>
                <w:rFonts w:ascii="Times New Roman" w:hAnsi="Times New Roman" w:cs="Times New Roman"/>
                <w:sz w:val="24"/>
                <w:szCs w:val="24"/>
              </w:rPr>
            </w:pPr>
            <w:r w:rsidRPr="00BF3C15">
              <w:rPr>
                <w:rFonts w:ascii="Times New Roman" w:hAnsi="Times New Roman" w:cs="Times New Roman"/>
                <w:sz w:val="24"/>
                <w:szCs w:val="24"/>
              </w:rPr>
              <w:t>Указывается наименование финансового органа.</w:t>
            </w:r>
          </w:p>
        </w:tc>
      </w:tr>
      <w:tr w:rsidR="003F45D8" w:rsidRPr="00BF3C15" w:rsidTr="002709BC">
        <w:tblPrEx>
          <w:tblBorders>
            <w:left w:val="single" w:sz="4" w:space="0" w:color="auto"/>
            <w:right w:val="single" w:sz="4" w:space="0" w:color="auto"/>
            <w:insideV w:val="single" w:sz="4" w:space="0" w:color="auto"/>
          </w:tblBorders>
        </w:tblPrEx>
        <w:tc>
          <w:tcPr>
            <w:tcW w:w="2897" w:type="dxa"/>
          </w:tcPr>
          <w:p w:rsidR="003F45D8" w:rsidRPr="00BF3C15" w:rsidRDefault="003F45D8" w:rsidP="00BF3C15">
            <w:pPr>
              <w:pStyle w:val="ConsPlusNormal"/>
              <w:rPr>
                <w:rFonts w:ascii="Times New Roman" w:hAnsi="Times New Roman" w:cs="Times New Roman"/>
                <w:sz w:val="24"/>
                <w:szCs w:val="24"/>
              </w:rPr>
            </w:pPr>
            <w:r w:rsidRPr="00BF3C15">
              <w:rPr>
                <w:rFonts w:ascii="Times New Roman" w:hAnsi="Times New Roman" w:cs="Times New Roman"/>
                <w:sz w:val="24"/>
                <w:szCs w:val="24"/>
              </w:rPr>
              <w:t>8.1. Код по ОКПО</w:t>
            </w:r>
          </w:p>
        </w:tc>
        <w:tc>
          <w:tcPr>
            <w:tcW w:w="6379" w:type="dxa"/>
            <w:gridSpan w:val="2"/>
          </w:tcPr>
          <w:p w:rsidR="003F45D8" w:rsidRPr="00BF3C15" w:rsidRDefault="003F45D8" w:rsidP="00BF3C15">
            <w:pPr>
              <w:pStyle w:val="ConsPlusNormal"/>
              <w:jc w:val="both"/>
              <w:rPr>
                <w:rFonts w:ascii="Times New Roman" w:hAnsi="Times New Roman" w:cs="Times New Roman"/>
                <w:sz w:val="24"/>
                <w:szCs w:val="24"/>
              </w:rPr>
            </w:pPr>
            <w:r w:rsidRPr="00BF3C15">
              <w:rPr>
                <w:rFonts w:ascii="Times New Roman" w:hAnsi="Times New Roman" w:cs="Times New Roman"/>
                <w:sz w:val="24"/>
                <w:szCs w:val="24"/>
              </w:rPr>
              <w:t>Указывается код финансового органа по Общероссийскому классификатору предприятий и организаций.</w:t>
            </w:r>
          </w:p>
        </w:tc>
      </w:tr>
      <w:tr w:rsidR="003F45D8" w:rsidRPr="00BF3C15" w:rsidTr="002709BC">
        <w:tblPrEx>
          <w:tblBorders>
            <w:left w:val="single" w:sz="4" w:space="0" w:color="auto"/>
            <w:right w:val="single" w:sz="4" w:space="0" w:color="auto"/>
            <w:insideV w:val="single" w:sz="4" w:space="0" w:color="auto"/>
          </w:tblBorders>
        </w:tblPrEx>
        <w:tc>
          <w:tcPr>
            <w:tcW w:w="2897" w:type="dxa"/>
          </w:tcPr>
          <w:p w:rsidR="003F45D8" w:rsidRPr="00BF3C15" w:rsidRDefault="003F45D8" w:rsidP="00BF3C15">
            <w:pPr>
              <w:pStyle w:val="ConsPlusNormal"/>
              <w:rPr>
                <w:rFonts w:ascii="Times New Roman" w:hAnsi="Times New Roman" w:cs="Times New Roman"/>
                <w:sz w:val="24"/>
                <w:szCs w:val="24"/>
              </w:rPr>
            </w:pPr>
            <w:r w:rsidRPr="00BF3C15">
              <w:rPr>
                <w:rFonts w:ascii="Times New Roman" w:hAnsi="Times New Roman" w:cs="Times New Roman"/>
                <w:sz w:val="24"/>
                <w:szCs w:val="24"/>
              </w:rPr>
              <w:t>9. Наименование участника бюджетного процесса</w:t>
            </w:r>
          </w:p>
        </w:tc>
        <w:tc>
          <w:tcPr>
            <w:tcW w:w="6379" w:type="dxa"/>
            <w:gridSpan w:val="2"/>
          </w:tcPr>
          <w:p w:rsidR="003F45D8" w:rsidRPr="00BF3C15" w:rsidRDefault="003F45D8" w:rsidP="00BF3C15">
            <w:pPr>
              <w:pStyle w:val="ConsPlusNormal"/>
              <w:jc w:val="both"/>
              <w:rPr>
                <w:rFonts w:ascii="Times New Roman" w:hAnsi="Times New Roman" w:cs="Times New Roman"/>
                <w:sz w:val="24"/>
                <w:szCs w:val="24"/>
              </w:rPr>
            </w:pPr>
            <w:r w:rsidRPr="00BF3C15">
              <w:rPr>
                <w:rFonts w:ascii="Times New Roman" w:hAnsi="Times New Roman" w:cs="Times New Roman"/>
                <w:sz w:val="24"/>
                <w:szCs w:val="24"/>
              </w:rPr>
              <w:t>Указывается наименование участника бюджетного процесса (получателя средств  бюджета).</w:t>
            </w:r>
          </w:p>
        </w:tc>
      </w:tr>
      <w:tr w:rsidR="003F45D8" w:rsidRPr="00BF3C15" w:rsidTr="002709BC">
        <w:tblPrEx>
          <w:tblBorders>
            <w:left w:val="single" w:sz="4" w:space="0" w:color="auto"/>
            <w:right w:val="single" w:sz="4" w:space="0" w:color="auto"/>
            <w:insideV w:val="single" w:sz="4" w:space="0" w:color="auto"/>
          </w:tblBorders>
        </w:tblPrEx>
        <w:tc>
          <w:tcPr>
            <w:tcW w:w="2897" w:type="dxa"/>
          </w:tcPr>
          <w:p w:rsidR="003F45D8" w:rsidRPr="00BF3C15" w:rsidRDefault="003F45D8" w:rsidP="00BF3C15">
            <w:pPr>
              <w:pStyle w:val="ConsPlusNormal"/>
              <w:rPr>
                <w:rFonts w:ascii="Times New Roman" w:hAnsi="Times New Roman" w:cs="Times New Roman"/>
                <w:sz w:val="24"/>
                <w:szCs w:val="24"/>
              </w:rPr>
            </w:pPr>
            <w:r w:rsidRPr="00BF3C15">
              <w:rPr>
                <w:rFonts w:ascii="Times New Roman" w:hAnsi="Times New Roman" w:cs="Times New Roman"/>
                <w:sz w:val="24"/>
                <w:szCs w:val="24"/>
              </w:rPr>
              <w:t>9.1. Код по Сводному реестру</w:t>
            </w:r>
          </w:p>
        </w:tc>
        <w:tc>
          <w:tcPr>
            <w:tcW w:w="6379" w:type="dxa"/>
            <w:gridSpan w:val="2"/>
          </w:tcPr>
          <w:p w:rsidR="003F45D8" w:rsidRPr="00BF3C15" w:rsidRDefault="003F45D8" w:rsidP="00BF3C15">
            <w:pPr>
              <w:pStyle w:val="ConsPlusNormal"/>
              <w:jc w:val="both"/>
              <w:rPr>
                <w:rFonts w:ascii="Times New Roman" w:hAnsi="Times New Roman" w:cs="Times New Roman"/>
                <w:sz w:val="24"/>
                <w:szCs w:val="24"/>
              </w:rPr>
            </w:pPr>
            <w:r w:rsidRPr="00BF3C15">
              <w:rPr>
                <w:rFonts w:ascii="Times New Roman" w:hAnsi="Times New Roman" w:cs="Times New Roman"/>
                <w:sz w:val="24"/>
                <w:szCs w:val="24"/>
              </w:rPr>
              <w:t>Указывается код участника бюджетного процесса (получателя средств бюджета) по Сводному реестру.</w:t>
            </w:r>
          </w:p>
        </w:tc>
      </w:tr>
      <w:tr w:rsidR="003F45D8" w:rsidRPr="00BF3C15" w:rsidTr="002709BC">
        <w:tblPrEx>
          <w:tblBorders>
            <w:left w:val="single" w:sz="4" w:space="0" w:color="auto"/>
            <w:right w:val="single" w:sz="4" w:space="0" w:color="auto"/>
            <w:insideV w:val="single" w:sz="4" w:space="0" w:color="auto"/>
          </w:tblBorders>
        </w:tblPrEx>
        <w:tc>
          <w:tcPr>
            <w:tcW w:w="2897" w:type="dxa"/>
          </w:tcPr>
          <w:p w:rsidR="003F45D8" w:rsidRPr="00BF3C15" w:rsidRDefault="003F45D8" w:rsidP="00BF3C15">
            <w:pPr>
              <w:pStyle w:val="ConsPlusNormal"/>
              <w:rPr>
                <w:rFonts w:ascii="Times New Roman" w:hAnsi="Times New Roman" w:cs="Times New Roman"/>
                <w:sz w:val="24"/>
                <w:szCs w:val="24"/>
              </w:rPr>
            </w:pPr>
            <w:r w:rsidRPr="00BF3C15">
              <w:rPr>
                <w:rFonts w:ascii="Times New Roman" w:hAnsi="Times New Roman" w:cs="Times New Roman"/>
                <w:sz w:val="24"/>
                <w:szCs w:val="24"/>
              </w:rPr>
              <w:t>10. Код по бюджетной классификации</w:t>
            </w:r>
          </w:p>
        </w:tc>
        <w:tc>
          <w:tcPr>
            <w:tcW w:w="6379" w:type="dxa"/>
            <w:gridSpan w:val="2"/>
          </w:tcPr>
          <w:p w:rsidR="003F45D8" w:rsidRPr="00BF3C15" w:rsidRDefault="003F45D8" w:rsidP="00BF3C15">
            <w:pPr>
              <w:pStyle w:val="ConsPlusNormal"/>
              <w:jc w:val="both"/>
              <w:rPr>
                <w:rFonts w:ascii="Times New Roman" w:hAnsi="Times New Roman" w:cs="Times New Roman"/>
                <w:sz w:val="24"/>
                <w:szCs w:val="24"/>
              </w:rPr>
            </w:pPr>
            <w:r w:rsidRPr="00BF3C15">
              <w:rPr>
                <w:rFonts w:ascii="Times New Roman" w:hAnsi="Times New Roman" w:cs="Times New Roman"/>
                <w:sz w:val="24"/>
                <w:szCs w:val="24"/>
              </w:rPr>
              <w:t xml:space="preserve">Указывается составная часть кода бюджетной классификации Российской Федерации, по которому в органе Федерального казначейства учтено бюджетное или денежное обязательство (глава, раздел, подраздел, целевая статья, вид расходов). </w:t>
            </w:r>
            <w:proofErr w:type="gramStart"/>
            <w:r w:rsidRPr="00BF3C15">
              <w:rPr>
                <w:rFonts w:ascii="Times New Roman" w:hAnsi="Times New Roman" w:cs="Times New Roman"/>
                <w:sz w:val="24"/>
                <w:szCs w:val="24"/>
              </w:rPr>
              <w:t>Степень детализации кодов бюджетной классификации Российской Федерации или перечень кодов бюджетной классификации Российской Федерации, в разрезе которых в информации приводятся сведения о принятых получателями средств бюджета бюджетных или денежных обязательствах, устанавливается Министерством финансов Российской Федерации, главными распорядителями или распорядителями средств бюджета, по запросу которых формируется Информация о принятых на учет обязательствах.</w:t>
            </w:r>
            <w:proofErr w:type="gramEnd"/>
          </w:p>
        </w:tc>
      </w:tr>
      <w:tr w:rsidR="003F45D8" w:rsidRPr="00BF3C15" w:rsidTr="002709BC">
        <w:tblPrEx>
          <w:tblBorders>
            <w:left w:val="single" w:sz="4" w:space="0" w:color="auto"/>
            <w:right w:val="single" w:sz="4" w:space="0" w:color="auto"/>
            <w:insideV w:val="single" w:sz="4" w:space="0" w:color="auto"/>
          </w:tblBorders>
        </w:tblPrEx>
        <w:tc>
          <w:tcPr>
            <w:tcW w:w="2897" w:type="dxa"/>
          </w:tcPr>
          <w:p w:rsidR="003F45D8" w:rsidRPr="00BF3C15" w:rsidRDefault="003F45D8" w:rsidP="00BF3C15">
            <w:pPr>
              <w:pStyle w:val="ConsPlusNormal"/>
              <w:rPr>
                <w:rFonts w:ascii="Times New Roman" w:hAnsi="Times New Roman" w:cs="Times New Roman"/>
                <w:sz w:val="24"/>
                <w:szCs w:val="24"/>
              </w:rPr>
            </w:pPr>
            <w:r w:rsidRPr="00BF3C15">
              <w:rPr>
                <w:rFonts w:ascii="Times New Roman" w:hAnsi="Times New Roman" w:cs="Times New Roman"/>
                <w:sz w:val="24"/>
                <w:szCs w:val="24"/>
              </w:rPr>
              <w:t xml:space="preserve">11. Код валюты по </w:t>
            </w:r>
            <w:hyperlink r:id="rId13">
              <w:r w:rsidRPr="00BF3C15">
                <w:rPr>
                  <w:rFonts w:ascii="Times New Roman" w:hAnsi="Times New Roman" w:cs="Times New Roman"/>
                  <w:color w:val="0000FF"/>
                  <w:sz w:val="24"/>
                  <w:szCs w:val="24"/>
                </w:rPr>
                <w:t>ОКВ</w:t>
              </w:r>
            </w:hyperlink>
          </w:p>
        </w:tc>
        <w:tc>
          <w:tcPr>
            <w:tcW w:w="6379" w:type="dxa"/>
            <w:gridSpan w:val="2"/>
          </w:tcPr>
          <w:p w:rsidR="003F45D8" w:rsidRPr="00BF3C15" w:rsidRDefault="003F45D8" w:rsidP="00BF3C15">
            <w:pPr>
              <w:pStyle w:val="ConsPlusNormal"/>
              <w:jc w:val="both"/>
              <w:rPr>
                <w:rFonts w:ascii="Times New Roman" w:hAnsi="Times New Roman" w:cs="Times New Roman"/>
                <w:sz w:val="24"/>
                <w:szCs w:val="24"/>
              </w:rPr>
            </w:pPr>
            <w:r w:rsidRPr="00BF3C15">
              <w:rPr>
                <w:rFonts w:ascii="Times New Roman" w:hAnsi="Times New Roman" w:cs="Times New Roman"/>
                <w:sz w:val="24"/>
                <w:szCs w:val="24"/>
              </w:rPr>
              <w:t xml:space="preserve">Указывается код валюты, в которой принято бюджетное или денежное обязательство, в соответствии с Общероссийским </w:t>
            </w:r>
            <w:hyperlink r:id="rId14">
              <w:r w:rsidRPr="00BF3C15">
                <w:rPr>
                  <w:rFonts w:ascii="Times New Roman" w:hAnsi="Times New Roman" w:cs="Times New Roman"/>
                  <w:color w:val="0000FF"/>
                  <w:sz w:val="24"/>
                  <w:szCs w:val="24"/>
                </w:rPr>
                <w:t>классификатором</w:t>
              </w:r>
            </w:hyperlink>
            <w:r w:rsidRPr="00BF3C15">
              <w:rPr>
                <w:rFonts w:ascii="Times New Roman" w:hAnsi="Times New Roman" w:cs="Times New Roman"/>
                <w:sz w:val="24"/>
                <w:szCs w:val="24"/>
              </w:rPr>
              <w:t xml:space="preserve"> валют.</w:t>
            </w:r>
          </w:p>
        </w:tc>
      </w:tr>
      <w:tr w:rsidR="003F45D8" w:rsidRPr="00BF3C15" w:rsidTr="002709BC">
        <w:tblPrEx>
          <w:tblBorders>
            <w:left w:val="single" w:sz="4" w:space="0" w:color="auto"/>
            <w:right w:val="single" w:sz="4" w:space="0" w:color="auto"/>
            <w:insideV w:val="single" w:sz="4" w:space="0" w:color="auto"/>
          </w:tblBorders>
        </w:tblPrEx>
        <w:tc>
          <w:tcPr>
            <w:tcW w:w="2897" w:type="dxa"/>
          </w:tcPr>
          <w:p w:rsidR="003F45D8" w:rsidRPr="00BF3C15" w:rsidRDefault="003F45D8" w:rsidP="00BF3C15">
            <w:pPr>
              <w:pStyle w:val="ConsPlusNormal"/>
              <w:rPr>
                <w:rFonts w:ascii="Times New Roman" w:hAnsi="Times New Roman" w:cs="Times New Roman"/>
                <w:sz w:val="24"/>
                <w:szCs w:val="24"/>
              </w:rPr>
            </w:pPr>
            <w:r w:rsidRPr="00BF3C15">
              <w:rPr>
                <w:rFonts w:ascii="Times New Roman" w:hAnsi="Times New Roman" w:cs="Times New Roman"/>
                <w:sz w:val="24"/>
                <w:szCs w:val="24"/>
              </w:rPr>
              <w:t>12. Сумма неисполненного обязательства прошлых лет</w:t>
            </w:r>
          </w:p>
        </w:tc>
        <w:tc>
          <w:tcPr>
            <w:tcW w:w="6379" w:type="dxa"/>
            <w:gridSpan w:val="2"/>
          </w:tcPr>
          <w:p w:rsidR="003F45D8" w:rsidRPr="00BF3C15" w:rsidRDefault="003F45D8" w:rsidP="00BF3C15">
            <w:pPr>
              <w:pStyle w:val="ConsPlusNormal"/>
              <w:jc w:val="both"/>
              <w:rPr>
                <w:rFonts w:ascii="Times New Roman" w:hAnsi="Times New Roman" w:cs="Times New Roman"/>
                <w:sz w:val="24"/>
                <w:szCs w:val="24"/>
              </w:rPr>
            </w:pPr>
            <w:r w:rsidRPr="00BF3C15">
              <w:rPr>
                <w:rFonts w:ascii="Times New Roman" w:hAnsi="Times New Roman" w:cs="Times New Roman"/>
                <w:sz w:val="24"/>
                <w:szCs w:val="24"/>
              </w:rPr>
              <w:t>Отражаются суммы неисполненных обязатель</w:t>
            </w:r>
            <w:proofErr w:type="gramStart"/>
            <w:r w:rsidRPr="00BF3C15">
              <w:rPr>
                <w:rFonts w:ascii="Times New Roman" w:hAnsi="Times New Roman" w:cs="Times New Roman"/>
                <w:sz w:val="24"/>
                <w:szCs w:val="24"/>
              </w:rPr>
              <w:t>ств пр</w:t>
            </w:r>
            <w:proofErr w:type="gramEnd"/>
            <w:r w:rsidRPr="00BF3C15">
              <w:rPr>
                <w:rFonts w:ascii="Times New Roman" w:hAnsi="Times New Roman" w:cs="Times New Roman"/>
                <w:sz w:val="24"/>
                <w:szCs w:val="24"/>
              </w:rPr>
              <w:t>ошлых лет в разрезе кодов по бюджетной классификации, уникальных кодов объектов капитального строительства или объектов недвижимого имущества и кодов мероприятий информатизации (при наличии).</w:t>
            </w:r>
          </w:p>
        </w:tc>
      </w:tr>
      <w:tr w:rsidR="003F45D8" w:rsidRPr="00BF3C15" w:rsidTr="002709BC">
        <w:tblPrEx>
          <w:tblBorders>
            <w:left w:val="single" w:sz="4" w:space="0" w:color="auto"/>
            <w:right w:val="single" w:sz="4" w:space="0" w:color="auto"/>
            <w:insideV w:val="single" w:sz="4" w:space="0" w:color="auto"/>
          </w:tblBorders>
        </w:tblPrEx>
        <w:tc>
          <w:tcPr>
            <w:tcW w:w="2897" w:type="dxa"/>
          </w:tcPr>
          <w:p w:rsidR="003F45D8" w:rsidRPr="00BF3C15" w:rsidRDefault="003F45D8" w:rsidP="00BF3C15">
            <w:pPr>
              <w:pStyle w:val="ConsPlusNormal"/>
              <w:rPr>
                <w:rFonts w:ascii="Times New Roman" w:hAnsi="Times New Roman" w:cs="Times New Roman"/>
                <w:sz w:val="24"/>
                <w:szCs w:val="24"/>
              </w:rPr>
            </w:pPr>
            <w:r w:rsidRPr="00BF3C15">
              <w:rPr>
                <w:rFonts w:ascii="Times New Roman" w:hAnsi="Times New Roman" w:cs="Times New Roman"/>
                <w:sz w:val="24"/>
                <w:szCs w:val="24"/>
              </w:rPr>
              <w:t>13. Сумма на 20__ текущий финансовый год с помесячной разбивкой</w:t>
            </w:r>
          </w:p>
        </w:tc>
        <w:tc>
          <w:tcPr>
            <w:tcW w:w="6379" w:type="dxa"/>
            <w:gridSpan w:val="2"/>
          </w:tcPr>
          <w:p w:rsidR="003F45D8" w:rsidRPr="00BF3C15" w:rsidRDefault="003F45D8" w:rsidP="00BF3C15">
            <w:pPr>
              <w:pStyle w:val="ConsPlusNormal"/>
              <w:jc w:val="both"/>
              <w:rPr>
                <w:rFonts w:ascii="Times New Roman" w:hAnsi="Times New Roman" w:cs="Times New Roman"/>
                <w:sz w:val="24"/>
                <w:szCs w:val="24"/>
              </w:rPr>
            </w:pPr>
            <w:r w:rsidRPr="00BF3C15">
              <w:rPr>
                <w:rFonts w:ascii="Times New Roman" w:hAnsi="Times New Roman" w:cs="Times New Roman"/>
                <w:sz w:val="24"/>
                <w:szCs w:val="24"/>
              </w:rPr>
              <w:t xml:space="preserve">Отражаются суммы принятых бюджетных или денежных обязательств за счет средств бюджета в валюте Российской Федерации разрезе кодов по бюджетной классификации, уникальных кодов объектов капитального строительства или объектов недвижимого имущества и кодов мероприятий информатизации (при наличии). Указывается итоговая сумма бюджетных или денежных обязательств текущего финансового года и в разрезе каждого месяца текущего </w:t>
            </w:r>
            <w:r w:rsidRPr="00BF3C15">
              <w:rPr>
                <w:rFonts w:ascii="Times New Roman" w:hAnsi="Times New Roman" w:cs="Times New Roman"/>
                <w:sz w:val="24"/>
                <w:szCs w:val="24"/>
              </w:rPr>
              <w:lastRenderedPageBreak/>
              <w:t>финансового года.</w:t>
            </w:r>
          </w:p>
        </w:tc>
      </w:tr>
      <w:tr w:rsidR="003F45D8" w:rsidRPr="00BF3C15" w:rsidTr="002709BC">
        <w:tblPrEx>
          <w:tblBorders>
            <w:left w:val="single" w:sz="4" w:space="0" w:color="auto"/>
            <w:right w:val="single" w:sz="4" w:space="0" w:color="auto"/>
            <w:insideV w:val="single" w:sz="4" w:space="0" w:color="auto"/>
          </w:tblBorders>
        </w:tblPrEx>
        <w:tc>
          <w:tcPr>
            <w:tcW w:w="2897" w:type="dxa"/>
          </w:tcPr>
          <w:p w:rsidR="003F45D8" w:rsidRPr="00BF3C15" w:rsidRDefault="003F45D8" w:rsidP="00BF3C15">
            <w:pPr>
              <w:pStyle w:val="ConsPlusNormal"/>
              <w:rPr>
                <w:rFonts w:ascii="Times New Roman" w:hAnsi="Times New Roman" w:cs="Times New Roman"/>
                <w:sz w:val="24"/>
                <w:szCs w:val="24"/>
              </w:rPr>
            </w:pPr>
            <w:r w:rsidRPr="00BF3C15">
              <w:rPr>
                <w:rFonts w:ascii="Times New Roman" w:hAnsi="Times New Roman" w:cs="Times New Roman"/>
                <w:sz w:val="24"/>
                <w:szCs w:val="24"/>
              </w:rPr>
              <w:lastRenderedPageBreak/>
              <w:t>14. Сумма на плановый период с разбивкой по годам</w:t>
            </w:r>
          </w:p>
        </w:tc>
        <w:tc>
          <w:tcPr>
            <w:tcW w:w="6379" w:type="dxa"/>
            <w:gridSpan w:val="2"/>
          </w:tcPr>
          <w:p w:rsidR="003F45D8" w:rsidRPr="00BF3C15" w:rsidRDefault="003F45D8" w:rsidP="00BF3C15">
            <w:pPr>
              <w:pStyle w:val="ConsPlusNormal"/>
              <w:jc w:val="both"/>
              <w:rPr>
                <w:rFonts w:ascii="Times New Roman" w:hAnsi="Times New Roman" w:cs="Times New Roman"/>
                <w:sz w:val="24"/>
                <w:szCs w:val="24"/>
              </w:rPr>
            </w:pPr>
            <w:r w:rsidRPr="00BF3C15">
              <w:rPr>
                <w:rFonts w:ascii="Times New Roman" w:hAnsi="Times New Roman" w:cs="Times New Roman"/>
                <w:sz w:val="24"/>
                <w:szCs w:val="24"/>
              </w:rPr>
              <w:t>Указываются суммы бюджетных или денежных обязательств, принятые на первый и второй год планового периода разрезе кодов по бюджетной классификации, уникальных кодов объектов капитального строительства или объектов недвижимого имущества и кодов мероприятий информатизации (при наличии).</w:t>
            </w:r>
          </w:p>
        </w:tc>
      </w:tr>
      <w:tr w:rsidR="003F45D8" w:rsidRPr="00BF3C15" w:rsidTr="002709BC">
        <w:tblPrEx>
          <w:tblBorders>
            <w:left w:val="single" w:sz="4" w:space="0" w:color="auto"/>
            <w:right w:val="single" w:sz="4" w:space="0" w:color="auto"/>
            <w:insideV w:val="single" w:sz="4" w:space="0" w:color="auto"/>
          </w:tblBorders>
        </w:tblPrEx>
        <w:tc>
          <w:tcPr>
            <w:tcW w:w="2897" w:type="dxa"/>
          </w:tcPr>
          <w:p w:rsidR="003F45D8" w:rsidRPr="00BF3C15" w:rsidRDefault="003F45D8" w:rsidP="00BF3C15">
            <w:pPr>
              <w:pStyle w:val="ConsPlusNormal"/>
              <w:rPr>
                <w:rFonts w:ascii="Times New Roman" w:hAnsi="Times New Roman" w:cs="Times New Roman"/>
                <w:sz w:val="24"/>
                <w:szCs w:val="24"/>
              </w:rPr>
            </w:pPr>
            <w:r w:rsidRPr="00BF3C15">
              <w:rPr>
                <w:rFonts w:ascii="Times New Roman" w:hAnsi="Times New Roman" w:cs="Times New Roman"/>
                <w:sz w:val="24"/>
                <w:szCs w:val="24"/>
              </w:rPr>
              <w:t>15. Сумма на период после текущего финансового года на третий год после текущего финансового года</w:t>
            </w:r>
          </w:p>
        </w:tc>
        <w:tc>
          <w:tcPr>
            <w:tcW w:w="6379" w:type="dxa"/>
            <w:gridSpan w:val="2"/>
          </w:tcPr>
          <w:p w:rsidR="003F45D8" w:rsidRPr="00BF3C15" w:rsidRDefault="003F45D8" w:rsidP="00BF3C15">
            <w:pPr>
              <w:pStyle w:val="ConsPlusNormal"/>
              <w:jc w:val="both"/>
              <w:rPr>
                <w:rFonts w:ascii="Times New Roman" w:hAnsi="Times New Roman" w:cs="Times New Roman"/>
                <w:sz w:val="24"/>
                <w:szCs w:val="24"/>
              </w:rPr>
            </w:pPr>
            <w:proofErr w:type="gramStart"/>
            <w:r w:rsidRPr="00BF3C15">
              <w:rPr>
                <w:rFonts w:ascii="Times New Roman" w:hAnsi="Times New Roman" w:cs="Times New Roman"/>
                <w:sz w:val="24"/>
                <w:szCs w:val="24"/>
              </w:rPr>
              <w:t>Указываются суммы бюджетных или денежных обязательств, принятые на третий год после текущего финансового года разрезе кодов по бюджетной классификации, уникальных кодов объектов капитального строительства или объектов недвижимого имущества и кодов мероприятий информатизации (при наличии).</w:t>
            </w:r>
            <w:proofErr w:type="gramEnd"/>
          </w:p>
        </w:tc>
      </w:tr>
      <w:tr w:rsidR="003F45D8" w:rsidRPr="00BF3C15" w:rsidTr="002709BC">
        <w:tblPrEx>
          <w:tblBorders>
            <w:left w:val="single" w:sz="4" w:space="0" w:color="auto"/>
            <w:right w:val="single" w:sz="4" w:space="0" w:color="auto"/>
            <w:insideV w:val="single" w:sz="4" w:space="0" w:color="auto"/>
          </w:tblBorders>
        </w:tblPrEx>
        <w:tc>
          <w:tcPr>
            <w:tcW w:w="2897" w:type="dxa"/>
          </w:tcPr>
          <w:p w:rsidR="003F45D8" w:rsidRPr="00BF3C15" w:rsidRDefault="003F45D8" w:rsidP="00BF3C15">
            <w:pPr>
              <w:pStyle w:val="ConsPlusNormal"/>
              <w:rPr>
                <w:rFonts w:ascii="Times New Roman" w:hAnsi="Times New Roman" w:cs="Times New Roman"/>
                <w:sz w:val="24"/>
                <w:szCs w:val="24"/>
              </w:rPr>
            </w:pPr>
            <w:r w:rsidRPr="00BF3C15">
              <w:rPr>
                <w:rFonts w:ascii="Times New Roman" w:hAnsi="Times New Roman" w:cs="Times New Roman"/>
                <w:sz w:val="24"/>
                <w:szCs w:val="24"/>
              </w:rPr>
              <w:t>15.1. Сумма на последующие периоды после третьего года после текущего финансового года</w:t>
            </w:r>
          </w:p>
        </w:tc>
        <w:tc>
          <w:tcPr>
            <w:tcW w:w="6379" w:type="dxa"/>
            <w:gridSpan w:val="2"/>
          </w:tcPr>
          <w:p w:rsidR="003F45D8" w:rsidRPr="00BF3C15" w:rsidRDefault="003F45D8" w:rsidP="00BF3C15">
            <w:pPr>
              <w:pStyle w:val="ConsPlusNormal"/>
              <w:jc w:val="both"/>
              <w:rPr>
                <w:rFonts w:ascii="Times New Roman" w:hAnsi="Times New Roman" w:cs="Times New Roman"/>
                <w:sz w:val="24"/>
                <w:szCs w:val="24"/>
              </w:rPr>
            </w:pPr>
            <w:proofErr w:type="gramStart"/>
            <w:r w:rsidRPr="00BF3C15">
              <w:rPr>
                <w:rFonts w:ascii="Times New Roman" w:hAnsi="Times New Roman" w:cs="Times New Roman"/>
                <w:sz w:val="24"/>
                <w:szCs w:val="24"/>
              </w:rPr>
              <w:t>Указываются суммы бюджетных или денежных обязательств, принятые на последующие годы после третьего года после текущего финансового года разрезе кодов по бюджетной классификации, уникальных кодов объектов капитального строительства или объектов недвижимого имущества и кодов мероприятий информатизации (при наличии).</w:t>
            </w:r>
            <w:proofErr w:type="gramEnd"/>
          </w:p>
        </w:tc>
      </w:tr>
      <w:tr w:rsidR="003F45D8" w:rsidRPr="00BF3C15" w:rsidTr="002709BC">
        <w:tblPrEx>
          <w:tblBorders>
            <w:left w:val="single" w:sz="4" w:space="0" w:color="auto"/>
            <w:right w:val="single" w:sz="4" w:space="0" w:color="auto"/>
            <w:insideV w:val="single" w:sz="4" w:space="0" w:color="auto"/>
          </w:tblBorders>
        </w:tblPrEx>
        <w:tc>
          <w:tcPr>
            <w:tcW w:w="2897" w:type="dxa"/>
          </w:tcPr>
          <w:p w:rsidR="003F45D8" w:rsidRPr="00BF3C15" w:rsidRDefault="003F45D8" w:rsidP="00BF3C15">
            <w:pPr>
              <w:pStyle w:val="ConsPlusNormal"/>
              <w:rPr>
                <w:rFonts w:ascii="Times New Roman" w:hAnsi="Times New Roman" w:cs="Times New Roman"/>
                <w:sz w:val="24"/>
                <w:szCs w:val="24"/>
              </w:rPr>
            </w:pPr>
            <w:r w:rsidRPr="00BF3C15">
              <w:rPr>
                <w:rFonts w:ascii="Times New Roman" w:hAnsi="Times New Roman" w:cs="Times New Roman"/>
                <w:sz w:val="24"/>
                <w:szCs w:val="24"/>
              </w:rPr>
              <w:t>16. Итого по коду бюджетной классификации</w:t>
            </w:r>
          </w:p>
        </w:tc>
        <w:tc>
          <w:tcPr>
            <w:tcW w:w="6379" w:type="dxa"/>
            <w:gridSpan w:val="2"/>
          </w:tcPr>
          <w:p w:rsidR="003F45D8" w:rsidRPr="00BF3C15" w:rsidRDefault="003F45D8" w:rsidP="00BF3C15">
            <w:pPr>
              <w:pStyle w:val="ConsPlusNormal"/>
              <w:jc w:val="both"/>
              <w:rPr>
                <w:rFonts w:ascii="Times New Roman" w:hAnsi="Times New Roman" w:cs="Times New Roman"/>
                <w:sz w:val="24"/>
                <w:szCs w:val="24"/>
              </w:rPr>
            </w:pPr>
            <w:r w:rsidRPr="00BF3C15">
              <w:rPr>
                <w:rFonts w:ascii="Times New Roman" w:hAnsi="Times New Roman" w:cs="Times New Roman"/>
                <w:sz w:val="24"/>
                <w:szCs w:val="24"/>
              </w:rPr>
              <w:t xml:space="preserve">Указывается итоговая сумма бюджетных или денежных обязательств </w:t>
            </w:r>
            <w:proofErr w:type="spellStart"/>
            <w:r w:rsidRPr="00BF3C15">
              <w:rPr>
                <w:rFonts w:ascii="Times New Roman" w:hAnsi="Times New Roman" w:cs="Times New Roman"/>
                <w:sz w:val="24"/>
                <w:szCs w:val="24"/>
              </w:rPr>
              <w:t>группировочно</w:t>
            </w:r>
            <w:proofErr w:type="spellEnd"/>
            <w:r w:rsidRPr="00BF3C15">
              <w:rPr>
                <w:rFonts w:ascii="Times New Roman" w:hAnsi="Times New Roman" w:cs="Times New Roman"/>
                <w:sz w:val="24"/>
                <w:szCs w:val="24"/>
              </w:rPr>
              <w:t xml:space="preserve"> по всем кодам бюджетной классификации Российской Федерации, указанным в отчете.</w:t>
            </w:r>
          </w:p>
        </w:tc>
      </w:tr>
      <w:tr w:rsidR="003F45D8" w:rsidRPr="00BF3C15" w:rsidTr="002709BC">
        <w:tblPrEx>
          <w:tblBorders>
            <w:left w:val="single" w:sz="4" w:space="0" w:color="auto"/>
            <w:right w:val="single" w:sz="4" w:space="0" w:color="auto"/>
            <w:insideV w:val="single" w:sz="4" w:space="0" w:color="auto"/>
          </w:tblBorders>
        </w:tblPrEx>
        <w:tc>
          <w:tcPr>
            <w:tcW w:w="2897" w:type="dxa"/>
          </w:tcPr>
          <w:p w:rsidR="003F45D8" w:rsidRPr="00BF3C15" w:rsidRDefault="003F45D8" w:rsidP="00BF3C15">
            <w:pPr>
              <w:pStyle w:val="ConsPlusNormal"/>
              <w:rPr>
                <w:rFonts w:ascii="Times New Roman" w:hAnsi="Times New Roman" w:cs="Times New Roman"/>
                <w:sz w:val="24"/>
                <w:szCs w:val="24"/>
              </w:rPr>
            </w:pPr>
            <w:r w:rsidRPr="00BF3C15">
              <w:rPr>
                <w:rFonts w:ascii="Times New Roman" w:hAnsi="Times New Roman" w:cs="Times New Roman"/>
                <w:sz w:val="24"/>
                <w:szCs w:val="24"/>
              </w:rPr>
              <w:t>17. Итого по участнику бюджетного процесса</w:t>
            </w:r>
          </w:p>
        </w:tc>
        <w:tc>
          <w:tcPr>
            <w:tcW w:w="6379" w:type="dxa"/>
            <w:gridSpan w:val="2"/>
          </w:tcPr>
          <w:p w:rsidR="003F45D8" w:rsidRPr="00BF3C15" w:rsidRDefault="003F45D8" w:rsidP="00BF3C15">
            <w:pPr>
              <w:pStyle w:val="ConsPlusNormal"/>
              <w:jc w:val="both"/>
              <w:rPr>
                <w:rFonts w:ascii="Times New Roman" w:hAnsi="Times New Roman" w:cs="Times New Roman"/>
                <w:sz w:val="24"/>
                <w:szCs w:val="24"/>
              </w:rPr>
            </w:pPr>
            <w:r w:rsidRPr="00BF3C15">
              <w:rPr>
                <w:rFonts w:ascii="Times New Roman" w:hAnsi="Times New Roman" w:cs="Times New Roman"/>
                <w:sz w:val="24"/>
                <w:szCs w:val="24"/>
              </w:rPr>
              <w:t xml:space="preserve">Указываются итоговые суммы бюджетных или денежных обязательств в целом по главному распорядителю средств  бюджета, по всем или по отдельным распорядителям средств бюджета либо по отдельным получателям средств бюджета, как определено в запросе главного распорядителя или распорядителя средств бюджета соответственно. </w:t>
            </w:r>
            <w:proofErr w:type="gramStart"/>
            <w:r w:rsidRPr="00BF3C15">
              <w:rPr>
                <w:rFonts w:ascii="Times New Roman" w:hAnsi="Times New Roman" w:cs="Times New Roman"/>
                <w:sz w:val="24"/>
                <w:szCs w:val="24"/>
              </w:rPr>
              <w:t>В случае формирования Информации о принятых на учет обязательствах в целом по получателям</w:t>
            </w:r>
            <w:proofErr w:type="gramEnd"/>
            <w:r w:rsidRPr="00BF3C15">
              <w:rPr>
                <w:rFonts w:ascii="Times New Roman" w:hAnsi="Times New Roman" w:cs="Times New Roman"/>
                <w:sz w:val="24"/>
                <w:szCs w:val="24"/>
              </w:rPr>
              <w:t xml:space="preserve"> средств бюджета строка "Итого по участнику бюджетного процесса" не заполняется.</w:t>
            </w:r>
          </w:p>
        </w:tc>
      </w:tr>
      <w:tr w:rsidR="003F45D8" w:rsidRPr="00BF3C15" w:rsidTr="002709BC">
        <w:tblPrEx>
          <w:tblBorders>
            <w:left w:val="single" w:sz="4" w:space="0" w:color="auto"/>
            <w:right w:val="single" w:sz="4" w:space="0" w:color="auto"/>
            <w:insideV w:val="single" w:sz="4" w:space="0" w:color="auto"/>
          </w:tblBorders>
        </w:tblPrEx>
        <w:tc>
          <w:tcPr>
            <w:tcW w:w="2897" w:type="dxa"/>
          </w:tcPr>
          <w:p w:rsidR="003F45D8" w:rsidRPr="00BF3C15" w:rsidRDefault="003F45D8" w:rsidP="00BF3C15">
            <w:pPr>
              <w:pStyle w:val="ConsPlusNormal"/>
              <w:jc w:val="both"/>
              <w:rPr>
                <w:rFonts w:ascii="Times New Roman" w:hAnsi="Times New Roman" w:cs="Times New Roman"/>
                <w:sz w:val="24"/>
                <w:szCs w:val="24"/>
              </w:rPr>
            </w:pPr>
            <w:r w:rsidRPr="00BF3C15">
              <w:rPr>
                <w:rFonts w:ascii="Times New Roman" w:hAnsi="Times New Roman" w:cs="Times New Roman"/>
                <w:sz w:val="24"/>
                <w:szCs w:val="24"/>
              </w:rPr>
              <w:t>18. Всего</w:t>
            </w:r>
          </w:p>
        </w:tc>
        <w:tc>
          <w:tcPr>
            <w:tcW w:w="6379" w:type="dxa"/>
            <w:gridSpan w:val="2"/>
          </w:tcPr>
          <w:p w:rsidR="003F45D8" w:rsidRPr="00BF3C15" w:rsidRDefault="003F45D8" w:rsidP="00BF3C15">
            <w:pPr>
              <w:pStyle w:val="ConsPlusNormal"/>
              <w:jc w:val="both"/>
              <w:rPr>
                <w:rFonts w:ascii="Times New Roman" w:hAnsi="Times New Roman" w:cs="Times New Roman"/>
                <w:sz w:val="24"/>
                <w:szCs w:val="24"/>
              </w:rPr>
            </w:pPr>
            <w:r w:rsidRPr="00BF3C15">
              <w:rPr>
                <w:rFonts w:ascii="Times New Roman" w:hAnsi="Times New Roman" w:cs="Times New Roman"/>
                <w:sz w:val="24"/>
                <w:szCs w:val="24"/>
              </w:rPr>
              <w:t>Указываются итоговые суммы бюджетных или денежных обязательств.</w:t>
            </w:r>
          </w:p>
        </w:tc>
      </w:tr>
      <w:tr w:rsidR="003F45D8" w:rsidRPr="00BF3C15" w:rsidTr="002709BC">
        <w:tblPrEx>
          <w:tblBorders>
            <w:left w:val="single" w:sz="4" w:space="0" w:color="auto"/>
            <w:right w:val="single" w:sz="4" w:space="0" w:color="auto"/>
            <w:insideV w:val="single" w:sz="4" w:space="0" w:color="auto"/>
          </w:tblBorders>
        </w:tblPrEx>
        <w:tc>
          <w:tcPr>
            <w:tcW w:w="2897" w:type="dxa"/>
          </w:tcPr>
          <w:p w:rsidR="003F45D8" w:rsidRPr="00BF3C15" w:rsidRDefault="003F45D8" w:rsidP="00BF3C15">
            <w:pPr>
              <w:pStyle w:val="ConsPlusNormal"/>
              <w:jc w:val="both"/>
              <w:rPr>
                <w:rFonts w:ascii="Times New Roman" w:hAnsi="Times New Roman" w:cs="Times New Roman"/>
                <w:sz w:val="24"/>
                <w:szCs w:val="24"/>
              </w:rPr>
            </w:pPr>
            <w:r w:rsidRPr="00BF3C15">
              <w:rPr>
                <w:rFonts w:ascii="Times New Roman" w:hAnsi="Times New Roman" w:cs="Times New Roman"/>
                <w:sz w:val="24"/>
                <w:szCs w:val="24"/>
              </w:rPr>
              <w:t>19. Ответственный исполнитель</w:t>
            </w:r>
          </w:p>
        </w:tc>
        <w:tc>
          <w:tcPr>
            <w:tcW w:w="6379" w:type="dxa"/>
            <w:gridSpan w:val="2"/>
          </w:tcPr>
          <w:p w:rsidR="003F45D8" w:rsidRPr="00BF3C15" w:rsidRDefault="003F45D8" w:rsidP="00BF3C15">
            <w:pPr>
              <w:pStyle w:val="ConsPlusNormal"/>
              <w:jc w:val="both"/>
              <w:rPr>
                <w:rFonts w:ascii="Times New Roman" w:hAnsi="Times New Roman" w:cs="Times New Roman"/>
                <w:sz w:val="24"/>
                <w:szCs w:val="24"/>
              </w:rPr>
            </w:pPr>
            <w:r w:rsidRPr="00BF3C15">
              <w:rPr>
                <w:rFonts w:ascii="Times New Roman" w:hAnsi="Times New Roman" w:cs="Times New Roman"/>
                <w:sz w:val="24"/>
                <w:szCs w:val="24"/>
              </w:rPr>
              <w:t>Указываются должность, подпись, расшифровка подписи, телефон ответственного исполнителя, сформировавшего отчет.</w:t>
            </w:r>
          </w:p>
        </w:tc>
      </w:tr>
      <w:tr w:rsidR="003F45D8" w:rsidRPr="00BF3C15" w:rsidTr="002709BC">
        <w:tblPrEx>
          <w:tblBorders>
            <w:left w:val="single" w:sz="4" w:space="0" w:color="auto"/>
            <w:right w:val="single" w:sz="4" w:space="0" w:color="auto"/>
            <w:insideV w:val="single" w:sz="4" w:space="0" w:color="auto"/>
          </w:tblBorders>
        </w:tblPrEx>
        <w:tc>
          <w:tcPr>
            <w:tcW w:w="2897" w:type="dxa"/>
          </w:tcPr>
          <w:p w:rsidR="003F45D8" w:rsidRPr="00BF3C15" w:rsidRDefault="003F45D8" w:rsidP="00BF3C15">
            <w:pPr>
              <w:pStyle w:val="ConsPlusNormal"/>
              <w:jc w:val="both"/>
              <w:rPr>
                <w:rFonts w:ascii="Times New Roman" w:hAnsi="Times New Roman" w:cs="Times New Roman"/>
                <w:sz w:val="24"/>
                <w:szCs w:val="24"/>
              </w:rPr>
            </w:pPr>
            <w:r w:rsidRPr="00BF3C15">
              <w:rPr>
                <w:rFonts w:ascii="Times New Roman" w:hAnsi="Times New Roman" w:cs="Times New Roman"/>
                <w:sz w:val="24"/>
                <w:szCs w:val="24"/>
              </w:rPr>
              <w:t>20. Дата</w:t>
            </w:r>
          </w:p>
        </w:tc>
        <w:tc>
          <w:tcPr>
            <w:tcW w:w="6379" w:type="dxa"/>
            <w:gridSpan w:val="2"/>
          </w:tcPr>
          <w:p w:rsidR="003F45D8" w:rsidRPr="00BF3C15" w:rsidRDefault="003F45D8" w:rsidP="00BF3C15">
            <w:pPr>
              <w:pStyle w:val="ConsPlusNormal"/>
              <w:jc w:val="both"/>
              <w:rPr>
                <w:rFonts w:ascii="Times New Roman" w:hAnsi="Times New Roman" w:cs="Times New Roman"/>
                <w:sz w:val="24"/>
                <w:szCs w:val="24"/>
              </w:rPr>
            </w:pPr>
            <w:r w:rsidRPr="00BF3C15">
              <w:rPr>
                <w:rFonts w:ascii="Times New Roman" w:hAnsi="Times New Roman" w:cs="Times New Roman"/>
                <w:sz w:val="24"/>
                <w:szCs w:val="24"/>
              </w:rPr>
              <w:t>Указывается дата подписания отчета.</w:t>
            </w:r>
          </w:p>
        </w:tc>
      </w:tr>
    </w:tbl>
    <w:p w:rsidR="003F45D8" w:rsidRPr="00BF3C15" w:rsidRDefault="003F45D8" w:rsidP="00BF3C15">
      <w:pPr>
        <w:pStyle w:val="ConsPlusNormal"/>
        <w:jc w:val="both"/>
        <w:rPr>
          <w:rFonts w:ascii="Times New Roman" w:hAnsi="Times New Roman" w:cs="Times New Roman"/>
          <w:sz w:val="24"/>
          <w:szCs w:val="24"/>
        </w:rPr>
      </w:pPr>
    </w:p>
    <w:p w:rsidR="003F45D8" w:rsidRPr="00BF3C15" w:rsidRDefault="003F45D8" w:rsidP="00BF3C15">
      <w:pPr>
        <w:pStyle w:val="ConsPlusNormal"/>
        <w:jc w:val="both"/>
        <w:rPr>
          <w:rFonts w:ascii="Times New Roman" w:hAnsi="Times New Roman" w:cs="Times New Roman"/>
          <w:sz w:val="24"/>
          <w:szCs w:val="24"/>
        </w:rPr>
      </w:pPr>
    </w:p>
    <w:p w:rsidR="003F45D8" w:rsidRPr="00BF3C15" w:rsidRDefault="003F45D8" w:rsidP="00BF3C15"/>
    <w:p w:rsidR="003F45D8" w:rsidRPr="00BF3C15" w:rsidRDefault="003F45D8" w:rsidP="00BF3C15">
      <w:pPr>
        <w:pStyle w:val="ac"/>
        <w:ind w:left="5670"/>
        <w:rPr>
          <w:rFonts w:ascii="Times New Roman" w:hAnsi="Times New Roman"/>
          <w:sz w:val="24"/>
          <w:szCs w:val="24"/>
        </w:rPr>
      </w:pPr>
    </w:p>
    <w:p w:rsidR="002709BC" w:rsidRDefault="002709BC" w:rsidP="00BF3C15">
      <w:pPr>
        <w:ind w:left="5670"/>
      </w:pPr>
    </w:p>
    <w:p w:rsidR="00A20260" w:rsidRDefault="00A20260" w:rsidP="00BF3C15">
      <w:pPr>
        <w:ind w:left="5670"/>
      </w:pPr>
    </w:p>
    <w:p w:rsidR="00A20260" w:rsidRDefault="00A20260" w:rsidP="00BF3C15">
      <w:pPr>
        <w:ind w:left="5670"/>
      </w:pPr>
    </w:p>
    <w:p w:rsidR="00A20260" w:rsidRDefault="00A20260" w:rsidP="00BF3C15">
      <w:pPr>
        <w:ind w:left="5670"/>
      </w:pPr>
    </w:p>
    <w:p w:rsidR="00A20260" w:rsidRDefault="00A20260" w:rsidP="00BF3C15">
      <w:pPr>
        <w:ind w:left="5670"/>
      </w:pPr>
    </w:p>
    <w:p w:rsidR="00A20260" w:rsidRDefault="00A20260" w:rsidP="00BF3C15">
      <w:pPr>
        <w:ind w:left="5670"/>
      </w:pPr>
    </w:p>
    <w:p w:rsidR="00A20260" w:rsidRDefault="00A20260" w:rsidP="00BF3C15">
      <w:pPr>
        <w:ind w:left="5670"/>
      </w:pPr>
    </w:p>
    <w:p w:rsidR="00A20260" w:rsidRDefault="00A20260" w:rsidP="00BF3C15">
      <w:pPr>
        <w:ind w:left="5670"/>
      </w:pPr>
    </w:p>
    <w:p w:rsidR="00A20260" w:rsidRPr="00BF3C15" w:rsidRDefault="00A20260" w:rsidP="00BF3C15">
      <w:pPr>
        <w:ind w:left="5670"/>
      </w:pPr>
    </w:p>
    <w:p w:rsidR="002709BC" w:rsidRPr="00BF3C15" w:rsidRDefault="002709BC" w:rsidP="00BF3C15">
      <w:pPr>
        <w:ind w:left="5670"/>
      </w:pPr>
    </w:p>
    <w:p w:rsidR="002709BC" w:rsidRPr="00BF3C15" w:rsidRDefault="002709BC" w:rsidP="00BF3C15">
      <w:pPr>
        <w:ind w:left="5670"/>
        <w:rPr>
          <w:rFonts w:eastAsia="Times New Roman"/>
          <w:lang w:eastAsia="ru-RU"/>
        </w:rPr>
      </w:pPr>
      <w:r w:rsidRPr="00BF3C15">
        <w:t xml:space="preserve"> </w:t>
      </w:r>
      <w:r w:rsidRPr="00BF3C15">
        <w:rPr>
          <w:rFonts w:eastAsia="Times New Roman"/>
          <w:lang w:eastAsia="ru-RU"/>
        </w:rPr>
        <w:t xml:space="preserve">Приложение № 4 </w:t>
      </w:r>
    </w:p>
    <w:p w:rsidR="002709BC" w:rsidRPr="00BF3C15" w:rsidRDefault="002709BC" w:rsidP="00BF3C15">
      <w:pPr>
        <w:ind w:left="5670"/>
      </w:pPr>
      <w:r w:rsidRPr="00BF3C15">
        <w:rPr>
          <w:rFonts w:eastAsia="Times New Roman"/>
          <w:lang w:eastAsia="ru-RU"/>
        </w:rPr>
        <w:t xml:space="preserve">к Порядку учета бюджетных и денежных обязательств                                        </w:t>
      </w:r>
      <w:proofErr w:type="gramStart"/>
      <w:r w:rsidRPr="00BF3C15">
        <w:rPr>
          <w:rFonts w:eastAsia="Times New Roman"/>
          <w:lang w:eastAsia="ru-RU"/>
        </w:rPr>
        <w:t xml:space="preserve">получателей средств бюджета </w:t>
      </w:r>
      <w:r w:rsidRPr="00BF3C15">
        <w:t>внутригородского   муниципального образования города федерального значения Санкт-Петербурга</w:t>
      </w:r>
      <w:proofErr w:type="gramEnd"/>
      <w:r w:rsidRPr="00BF3C15">
        <w:t xml:space="preserve">         поселок Стрельна</w:t>
      </w:r>
    </w:p>
    <w:p w:rsidR="002709BC" w:rsidRPr="00BF3C15" w:rsidRDefault="002709BC" w:rsidP="00BF3C15">
      <w:pPr>
        <w:pStyle w:val="ConsPlusNonformat"/>
        <w:jc w:val="both"/>
        <w:rPr>
          <w:rFonts w:ascii="Times New Roman" w:hAnsi="Times New Roman" w:cs="Times New Roman"/>
          <w:sz w:val="24"/>
          <w:szCs w:val="24"/>
        </w:rPr>
      </w:pPr>
    </w:p>
    <w:p w:rsidR="002709BC" w:rsidRPr="00BF3C15" w:rsidRDefault="002709BC" w:rsidP="00BF3C15">
      <w:pPr>
        <w:pStyle w:val="ConsPlusNonformat"/>
        <w:jc w:val="center"/>
        <w:rPr>
          <w:rFonts w:ascii="Times New Roman" w:hAnsi="Times New Roman" w:cs="Times New Roman"/>
          <w:sz w:val="24"/>
          <w:szCs w:val="24"/>
        </w:rPr>
      </w:pPr>
      <w:r w:rsidRPr="00BF3C15">
        <w:rPr>
          <w:rFonts w:ascii="Times New Roman" w:hAnsi="Times New Roman" w:cs="Times New Roman"/>
          <w:sz w:val="24"/>
          <w:szCs w:val="24"/>
        </w:rPr>
        <w:t>Реквизиты</w:t>
      </w:r>
    </w:p>
    <w:p w:rsidR="002709BC" w:rsidRPr="00BF3C15" w:rsidRDefault="002709BC" w:rsidP="00BF3C15">
      <w:pPr>
        <w:pStyle w:val="ConsPlusNonformat"/>
        <w:jc w:val="center"/>
        <w:rPr>
          <w:rFonts w:ascii="Times New Roman" w:hAnsi="Times New Roman" w:cs="Times New Roman"/>
          <w:sz w:val="24"/>
          <w:szCs w:val="24"/>
        </w:rPr>
      </w:pPr>
      <w:r w:rsidRPr="00BF3C15">
        <w:rPr>
          <w:rFonts w:ascii="Times New Roman" w:hAnsi="Times New Roman" w:cs="Times New Roman"/>
          <w:sz w:val="24"/>
          <w:szCs w:val="24"/>
        </w:rPr>
        <w:t>отчетного документа Информация об исполнении</w:t>
      </w:r>
    </w:p>
    <w:p w:rsidR="002709BC" w:rsidRPr="00BF3C15" w:rsidRDefault="002709BC" w:rsidP="00BF3C15">
      <w:pPr>
        <w:pStyle w:val="ConsPlusNonformat"/>
        <w:jc w:val="center"/>
        <w:rPr>
          <w:rFonts w:ascii="Times New Roman" w:hAnsi="Times New Roman" w:cs="Times New Roman"/>
          <w:sz w:val="24"/>
          <w:szCs w:val="24"/>
        </w:rPr>
      </w:pPr>
      <w:r w:rsidRPr="00BF3C15">
        <w:rPr>
          <w:rFonts w:ascii="Times New Roman" w:hAnsi="Times New Roman" w:cs="Times New Roman"/>
          <w:sz w:val="24"/>
          <w:szCs w:val="24"/>
        </w:rPr>
        <w:t>_________________________ обязательств</w:t>
      </w:r>
    </w:p>
    <w:p w:rsidR="002709BC" w:rsidRPr="00BF3C15" w:rsidRDefault="002709BC" w:rsidP="00BF3C15">
      <w:pPr>
        <w:pStyle w:val="ConsPlusNonformat"/>
        <w:jc w:val="center"/>
        <w:rPr>
          <w:rFonts w:ascii="Times New Roman" w:hAnsi="Times New Roman" w:cs="Times New Roman"/>
          <w:sz w:val="24"/>
          <w:szCs w:val="24"/>
        </w:rPr>
      </w:pPr>
      <w:r w:rsidRPr="00BF3C15">
        <w:rPr>
          <w:rFonts w:ascii="Times New Roman" w:hAnsi="Times New Roman" w:cs="Times New Roman"/>
          <w:sz w:val="24"/>
          <w:szCs w:val="24"/>
        </w:rPr>
        <w:t>(бюджетных, денежных)</w:t>
      </w:r>
    </w:p>
    <w:p w:rsidR="002709BC" w:rsidRPr="00BF3C15" w:rsidRDefault="002709BC" w:rsidP="00BF3C15">
      <w:pPr>
        <w:pStyle w:val="ConsPlusNormal"/>
        <w:jc w:val="both"/>
        <w:rPr>
          <w:rFonts w:ascii="Times New Roman" w:hAnsi="Times New Roman" w:cs="Times New Roman"/>
          <w:sz w:val="24"/>
          <w:szCs w:val="24"/>
        </w:rPr>
      </w:pPr>
    </w:p>
    <w:tbl>
      <w:tblPr>
        <w:tblW w:w="0" w:type="auto"/>
        <w:tblBorders>
          <w:left w:val="nil"/>
          <w:bottom w:val="single" w:sz="4" w:space="0" w:color="auto"/>
          <w:right w:val="nil"/>
          <w:insideH w:val="single" w:sz="4" w:space="0" w:color="auto"/>
          <w:insideV w:val="nil"/>
        </w:tblBorders>
        <w:tblLayout w:type="fixed"/>
        <w:tblCellMar>
          <w:top w:w="102" w:type="dxa"/>
          <w:left w:w="62" w:type="dxa"/>
          <w:bottom w:w="102" w:type="dxa"/>
          <w:right w:w="62" w:type="dxa"/>
        </w:tblCellMar>
        <w:tblLook w:val="04A0"/>
      </w:tblPr>
      <w:tblGrid>
        <w:gridCol w:w="3464"/>
        <w:gridCol w:w="2092"/>
        <w:gridCol w:w="4287"/>
      </w:tblGrid>
      <w:tr w:rsidR="002709BC" w:rsidRPr="00BF3C15" w:rsidTr="00B53A3D">
        <w:tc>
          <w:tcPr>
            <w:tcW w:w="5556" w:type="dxa"/>
            <w:gridSpan w:val="2"/>
            <w:tcBorders>
              <w:top w:val="nil"/>
            </w:tcBorders>
          </w:tcPr>
          <w:p w:rsidR="002709BC" w:rsidRPr="00BF3C15" w:rsidRDefault="002709BC" w:rsidP="00BF3C15">
            <w:pPr>
              <w:pStyle w:val="ConsPlusNormal"/>
              <w:jc w:val="both"/>
              <w:rPr>
                <w:rFonts w:ascii="Times New Roman" w:hAnsi="Times New Roman" w:cs="Times New Roman"/>
                <w:sz w:val="24"/>
                <w:szCs w:val="24"/>
              </w:rPr>
            </w:pPr>
            <w:r w:rsidRPr="00BF3C15">
              <w:rPr>
                <w:rFonts w:ascii="Times New Roman" w:hAnsi="Times New Roman" w:cs="Times New Roman"/>
                <w:sz w:val="24"/>
                <w:szCs w:val="24"/>
              </w:rPr>
              <w:t>Единица измерения: руб.</w:t>
            </w:r>
          </w:p>
          <w:p w:rsidR="002709BC" w:rsidRPr="00BF3C15" w:rsidRDefault="002709BC" w:rsidP="00BF3C15">
            <w:pPr>
              <w:pStyle w:val="ConsPlusNormal"/>
              <w:jc w:val="both"/>
              <w:rPr>
                <w:rFonts w:ascii="Times New Roman" w:hAnsi="Times New Roman" w:cs="Times New Roman"/>
                <w:sz w:val="24"/>
                <w:szCs w:val="24"/>
              </w:rPr>
            </w:pPr>
            <w:r w:rsidRPr="00BF3C15">
              <w:rPr>
                <w:rFonts w:ascii="Times New Roman" w:hAnsi="Times New Roman" w:cs="Times New Roman"/>
                <w:sz w:val="24"/>
                <w:szCs w:val="24"/>
              </w:rPr>
              <w:t>(с точностью до второго десятичного знака)</w:t>
            </w:r>
          </w:p>
        </w:tc>
        <w:tc>
          <w:tcPr>
            <w:tcW w:w="4287" w:type="dxa"/>
            <w:tcBorders>
              <w:top w:val="nil"/>
            </w:tcBorders>
            <w:vAlign w:val="bottom"/>
          </w:tcPr>
          <w:p w:rsidR="002709BC" w:rsidRPr="00BF3C15" w:rsidRDefault="002709BC" w:rsidP="00BF3C15">
            <w:pPr>
              <w:pStyle w:val="ConsPlusNormal"/>
              <w:jc w:val="right"/>
              <w:rPr>
                <w:rFonts w:ascii="Times New Roman" w:hAnsi="Times New Roman" w:cs="Times New Roman"/>
                <w:sz w:val="24"/>
                <w:szCs w:val="24"/>
              </w:rPr>
            </w:pPr>
            <w:r w:rsidRPr="00BF3C15">
              <w:rPr>
                <w:rFonts w:ascii="Times New Roman" w:hAnsi="Times New Roman" w:cs="Times New Roman"/>
                <w:sz w:val="24"/>
                <w:szCs w:val="24"/>
              </w:rPr>
              <w:t>Периодичность: месячная</w:t>
            </w:r>
          </w:p>
        </w:tc>
      </w:tr>
      <w:tr w:rsidR="002709BC" w:rsidRPr="00BF3C15" w:rsidTr="00B53A3D">
        <w:tblPrEx>
          <w:tblBorders>
            <w:left w:val="single" w:sz="4" w:space="0" w:color="auto"/>
            <w:right w:val="single" w:sz="4" w:space="0" w:color="auto"/>
            <w:insideV w:val="single" w:sz="4" w:space="0" w:color="auto"/>
          </w:tblBorders>
        </w:tblPrEx>
        <w:tc>
          <w:tcPr>
            <w:tcW w:w="3464" w:type="dxa"/>
          </w:tcPr>
          <w:p w:rsidR="002709BC" w:rsidRPr="00BF3C15" w:rsidRDefault="002709BC" w:rsidP="00BF3C15">
            <w:pPr>
              <w:pStyle w:val="ConsPlusNormal"/>
              <w:jc w:val="center"/>
              <w:rPr>
                <w:rFonts w:ascii="Times New Roman" w:hAnsi="Times New Roman" w:cs="Times New Roman"/>
                <w:sz w:val="24"/>
                <w:szCs w:val="24"/>
              </w:rPr>
            </w:pPr>
            <w:r w:rsidRPr="00BF3C15">
              <w:rPr>
                <w:rFonts w:ascii="Times New Roman" w:hAnsi="Times New Roman" w:cs="Times New Roman"/>
                <w:sz w:val="24"/>
                <w:szCs w:val="24"/>
              </w:rPr>
              <w:t>Наименование реквизита</w:t>
            </w:r>
          </w:p>
        </w:tc>
        <w:tc>
          <w:tcPr>
            <w:tcW w:w="6379" w:type="dxa"/>
            <w:gridSpan w:val="2"/>
          </w:tcPr>
          <w:p w:rsidR="002709BC" w:rsidRPr="00BF3C15" w:rsidRDefault="002709BC" w:rsidP="00BF3C15">
            <w:pPr>
              <w:pStyle w:val="ConsPlusNormal"/>
              <w:jc w:val="center"/>
              <w:rPr>
                <w:rFonts w:ascii="Times New Roman" w:hAnsi="Times New Roman" w:cs="Times New Roman"/>
                <w:sz w:val="24"/>
                <w:szCs w:val="24"/>
              </w:rPr>
            </w:pPr>
            <w:r w:rsidRPr="00BF3C15">
              <w:rPr>
                <w:rFonts w:ascii="Times New Roman" w:hAnsi="Times New Roman" w:cs="Times New Roman"/>
                <w:sz w:val="24"/>
                <w:szCs w:val="24"/>
              </w:rPr>
              <w:t>Правила формирования (заполнения) реквизита</w:t>
            </w:r>
          </w:p>
        </w:tc>
      </w:tr>
      <w:tr w:rsidR="002709BC" w:rsidRPr="00BF3C15" w:rsidTr="00B53A3D">
        <w:tblPrEx>
          <w:tblBorders>
            <w:left w:val="single" w:sz="4" w:space="0" w:color="auto"/>
            <w:right w:val="single" w:sz="4" w:space="0" w:color="auto"/>
            <w:insideV w:val="single" w:sz="4" w:space="0" w:color="auto"/>
          </w:tblBorders>
        </w:tblPrEx>
        <w:tc>
          <w:tcPr>
            <w:tcW w:w="3464" w:type="dxa"/>
          </w:tcPr>
          <w:p w:rsidR="002709BC" w:rsidRPr="00BF3C15" w:rsidRDefault="002709BC" w:rsidP="00BF3C15">
            <w:pPr>
              <w:pStyle w:val="ConsPlusNormal"/>
              <w:jc w:val="center"/>
              <w:rPr>
                <w:rFonts w:ascii="Times New Roman" w:hAnsi="Times New Roman" w:cs="Times New Roman"/>
                <w:sz w:val="24"/>
                <w:szCs w:val="24"/>
              </w:rPr>
            </w:pPr>
            <w:r w:rsidRPr="00BF3C15">
              <w:rPr>
                <w:rFonts w:ascii="Times New Roman" w:hAnsi="Times New Roman" w:cs="Times New Roman"/>
                <w:sz w:val="24"/>
                <w:szCs w:val="24"/>
              </w:rPr>
              <w:t>1</w:t>
            </w:r>
          </w:p>
        </w:tc>
        <w:tc>
          <w:tcPr>
            <w:tcW w:w="6379" w:type="dxa"/>
            <w:gridSpan w:val="2"/>
          </w:tcPr>
          <w:p w:rsidR="002709BC" w:rsidRPr="00BF3C15" w:rsidRDefault="002709BC" w:rsidP="00BF3C15">
            <w:pPr>
              <w:pStyle w:val="ConsPlusNormal"/>
              <w:jc w:val="center"/>
              <w:rPr>
                <w:rFonts w:ascii="Times New Roman" w:hAnsi="Times New Roman" w:cs="Times New Roman"/>
                <w:sz w:val="24"/>
                <w:szCs w:val="24"/>
              </w:rPr>
            </w:pPr>
            <w:r w:rsidRPr="00BF3C15">
              <w:rPr>
                <w:rFonts w:ascii="Times New Roman" w:hAnsi="Times New Roman" w:cs="Times New Roman"/>
                <w:sz w:val="24"/>
                <w:szCs w:val="24"/>
              </w:rPr>
              <w:t>2</w:t>
            </w:r>
          </w:p>
        </w:tc>
      </w:tr>
      <w:tr w:rsidR="002709BC" w:rsidRPr="00BF3C15" w:rsidTr="00B53A3D">
        <w:tblPrEx>
          <w:tblBorders>
            <w:left w:val="single" w:sz="4" w:space="0" w:color="auto"/>
            <w:right w:val="single" w:sz="4" w:space="0" w:color="auto"/>
            <w:insideV w:val="single" w:sz="4" w:space="0" w:color="auto"/>
          </w:tblBorders>
        </w:tblPrEx>
        <w:tc>
          <w:tcPr>
            <w:tcW w:w="3464" w:type="dxa"/>
          </w:tcPr>
          <w:p w:rsidR="002709BC" w:rsidRPr="00BF3C15" w:rsidRDefault="002709BC" w:rsidP="00BF3C15">
            <w:pPr>
              <w:pStyle w:val="ConsPlusNormal"/>
              <w:rPr>
                <w:rFonts w:ascii="Times New Roman" w:hAnsi="Times New Roman" w:cs="Times New Roman"/>
                <w:sz w:val="24"/>
                <w:szCs w:val="24"/>
              </w:rPr>
            </w:pPr>
            <w:r w:rsidRPr="00BF3C15">
              <w:rPr>
                <w:rFonts w:ascii="Times New Roman" w:hAnsi="Times New Roman" w:cs="Times New Roman"/>
                <w:sz w:val="24"/>
                <w:szCs w:val="24"/>
              </w:rPr>
              <w:t>1. Дата</w:t>
            </w:r>
          </w:p>
        </w:tc>
        <w:tc>
          <w:tcPr>
            <w:tcW w:w="6379" w:type="dxa"/>
            <w:gridSpan w:val="2"/>
          </w:tcPr>
          <w:p w:rsidR="002709BC" w:rsidRPr="00BF3C15" w:rsidRDefault="002709BC" w:rsidP="00BF3C15">
            <w:pPr>
              <w:pStyle w:val="ConsPlusNormal"/>
              <w:ind w:firstLine="283"/>
              <w:jc w:val="both"/>
              <w:rPr>
                <w:rFonts w:ascii="Times New Roman" w:hAnsi="Times New Roman" w:cs="Times New Roman"/>
                <w:sz w:val="24"/>
                <w:szCs w:val="24"/>
              </w:rPr>
            </w:pPr>
            <w:r w:rsidRPr="00BF3C15">
              <w:rPr>
                <w:rFonts w:ascii="Times New Roman" w:hAnsi="Times New Roman" w:cs="Times New Roman"/>
                <w:sz w:val="24"/>
                <w:szCs w:val="24"/>
              </w:rPr>
              <w:t>Указывается дата, указанная в запросе органа государственной власти, уполномоченного в соответствии с законодательством Российской Федерации на получение такой информации.</w:t>
            </w:r>
          </w:p>
        </w:tc>
      </w:tr>
      <w:tr w:rsidR="002709BC" w:rsidRPr="00BF3C15" w:rsidTr="00B53A3D">
        <w:tblPrEx>
          <w:tblBorders>
            <w:left w:val="single" w:sz="4" w:space="0" w:color="auto"/>
            <w:right w:val="single" w:sz="4" w:space="0" w:color="auto"/>
            <w:insideV w:val="single" w:sz="4" w:space="0" w:color="auto"/>
          </w:tblBorders>
        </w:tblPrEx>
        <w:tc>
          <w:tcPr>
            <w:tcW w:w="3464" w:type="dxa"/>
          </w:tcPr>
          <w:p w:rsidR="002709BC" w:rsidRPr="00BF3C15" w:rsidRDefault="002709BC" w:rsidP="00BF3C15">
            <w:pPr>
              <w:pStyle w:val="ConsPlusNormal"/>
              <w:rPr>
                <w:rFonts w:ascii="Times New Roman" w:hAnsi="Times New Roman" w:cs="Times New Roman"/>
                <w:sz w:val="24"/>
                <w:szCs w:val="24"/>
              </w:rPr>
            </w:pPr>
            <w:r w:rsidRPr="00BF3C15">
              <w:rPr>
                <w:rFonts w:ascii="Times New Roman" w:hAnsi="Times New Roman" w:cs="Times New Roman"/>
                <w:sz w:val="24"/>
                <w:szCs w:val="24"/>
              </w:rPr>
              <w:t>2. Наименование органа Федерального казначейства</w:t>
            </w:r>
          </w:p>
        </w:tc>
        <w:tc>
          <w:tcPr>
            <w:tcW w:w="6379" w:type="dxa"/>
            <w:gridSpan w:val="2"/>
          </w:tcPr>
          <w:p w:rsidR="002709BC" w:rsidRPr="00BF3C15" w:rsidRDefault="002709BC" w:rsidP="00BF3C15">
            <w:pPr>
              <w:pStyle w:val="ConsPlusNormal"/>
              <w:ind w:firstLine="283"/>
              <w:jc w:val="both"/>
              <w:rPr>
                <w:rFonts w:ascii="Times New Roman" w:hAnsi="Times New Roman" w:cs="Times New Roman"/>
                <w:sz w:val="24"/>
                <w:szCs w:val="24"/>
              </w:rPr>
            </w:pPr>
            <w:r w:rsidRPr="00BF3C15">
              <w:rPr>
                <w:rFonts w:ascii="Times New Roman" w:hAnsi="Times New Roman" w:cs="Times New Roman"/>
                <w:sz w:val="24"/>
                <w:szCs w:val="24"/>
              </w:rPr>
              <w:t>Указывается наименование территориального органа Федерального казначейства.</w:t>
            </w:r>
          </w:p>
        </w:tc>
      </w:tr>
      <w:tr w:rsidR="002709BC" w:rsidRPr="00BF3C15" w:rsidTr="00B53A3D">
        <w:tblPrEx>
          <w:tblBorders>
            <w:left w:val="single" w:sz="4" w:space="0" w:color="auto"/>
            <w:right w:val="single" w:sz="4" w:space="0" w:color="auto"/>
            <w:insideV w:val="single" w:sz="4" w:space="0" w:color="auto"/>
          </w:tblBorders>
        </w:tblPrEx>
        <w:tc>
          <w:tcPr>
            <w:tcW w:w="3464" w:type="dxa"/>
          </w:tcPr>
          <w:p w:rsidR="002709BC" w:rsidRPr="00BF3C15" w:rsidRDefault="002709BC" w:rsidP="00BF3C15">
            <w:pPr>
              <w:pStyle w:val="ConsPlusNormal"/>
              <w:rPr>
                <w:rFonts w:ascii="Times New Roman" w:hAnsi="Times New Roman" w:cs="Times New Roman"/>
                <w:sz w:val="24"/>
                <w:szCs w:val="24"/>
              </w:rPr>
            </w:pPr>
            <w:r w:rsidRPr="00BF3C15">
              <w:rPr>
                <w:rFonts w:ascii="Times New Roman" w:hAnsi="Times New Roman" w:cs="Times New Roman"/>
                <w:sz w:val="24"/>
                <w:szCs w:val="24"/>
              </w:rPr>
              <w:t>3. Код органа Федерального казначейства (КОФК)</w:t>
            </w:r>
          </w:p>
        </w:tc>
        <w:tc>
          <w:tcPr>
            <w:tcW w:w="6379" w:type="dxa"/>
            <w:gridSpan w:val="2"/>
          </w:tcPr>
          <w:p w:rsidR="002709BC" w:rsidRPr="00BF3C15" w:rsidRDefault="002709BC" w:rsidP="00BF3C15">
            <w:pPr>
              <w:pStyle w:val="ConsPlusNormal"/>
              <w:ind w:firstLine="283"/>
              <w:jc w:val="both"/>
              <w:rPr>
                <w:rFonts w:ascii="Times New Roman" w:hAnsi="Times New Roman" w:cs="Times New Roman"/>
                <w:sz w:val="24"/>
                <w:szCs w:val="24"/>
              </w:rPr>
            </w:pPr>
            <w:r w:rsidRPr="00BF3C15">
              <w:rPr>
                <w:rFonts w:ascii="Times New Roman" w:hAnsi="Times New Roman" w:cs="Times New Roman"/>
                <w:sz w:val="24"/>
                <w:szCs w:val="24"/>
              </w:rPr>
              <w:t>Указывается код органа Федерального казначейства, присвоенный Федеральным казначейством.</w:t>
            </w:r>
          </w:p>
        </w:tc>
      </w:tr>
      <w:tr w:rsidR="002709BC" w:rsidRPr="00BF3C15" w:rsidTr="00B53A3D">
        <w:tblPrEx>
          <w:tblBorders>
            <w:left w:val="single" w:sz="4" w:space="0" w:color="auto"/>
            <w:right w:val="single" w:sz="4" w:space="0" w:color="auto"/>
            <w:insideV w:val="single" w:sz="4" w:space="0" w:color="auto"/>
          </w:tblBorders>
        </w:tblPrEx>
        <w:tc>
          <w:tcPr>
            <w:tcW w:w="3464" w:type="dxa"/>
          </w:tcPr>
          <w:p w:rsidR="002709BC" w:rsidRPr="00BF3C15" w:rsidRDefault="002709BC" w:rsidP="00BF3C15">
            <w:pPr>
              <w:pStyle w:val="ConsPlusNormal"/>
              <w:rPr>
                <w:rFonts w:ascii="Times New Roman" w:hAnsi="Times New Roman" w:cs="Times New Roman"/>
                <w:sz w:val="24"/>
                <w:szCs w:val="24"/>
              </w:rPr>
            </w:pPr>
            <w:r w:rsidRPr="00BF3C15">
              <w:rPr>
                <w:rFonts w:ascii="Times New Roman" w:hAnsi="Times New Roman" w:cs="Times New Roman"/>
                <w:sz w:val="24"/>
                <w:szCs w:val="24"/>
              </w:rPr>
              <w:t>4. Наименование бюджета</w:t>
            </w:r>
          </w:p>
        </w:tc>
        <w:tc>
          <w:tcPr>
            <w:tcW w:w="6379" w:type="dxa"/>
            <w:gridSpan w:val="2"/>
          </w:tcPr>
          <w:p w:rsidR="002709BC" w:rsidRPr="00BF3C15" w:rsidRDefault="002709BC" w:rsidP="00BF3C15">
            <w:pPr>
              <w:pStyle w:val="ConsPlusNormal"/>
              <w:ind w:firstLine="283"/>
              <w:jc w:val="both"/>
              <w:rPr>
                <w:rFonts w:ascii="Times New Roman" w:hAnsi="Times New Roman" w:cs="Times New Roman"/>
                <w:sz w:val="24"/>
                <w:szCs w:val="24"/>
              </w:rPr>
            </w:pPr>
            <w:r w:rsidRPr="00BF3C15">
              <w:rPr>
                <w:rFonts w:ascii="Times New Roman" w:hAnsi="Times New Roman" w:cs="Times New Roman"/>
                <w:sz w:val="24"/>
                <w:szCs w:val="24"/>
              </w:rPr>
              <w:t>Указывается наименование бюджета.</w:t>
            </w:r>
          </w:p>
        </w:tc>
      </w:tr>
      <w:tr w:rsidR="002709BC" w:rsidRPr="00BF3C15" w:rsidTr="00B53A3D">
        <w:tblPrEx>
          <w:tblBorders>
            <w:left w:val="single" w:sz="4" w:space="0" w:color="auto"/>
            <w:right w:val="single" w:sz="4" w:space="0" w:color="auto"/>
            <w:insideV w:val="single" w:sz="4" w:space="0" w:color="auto"/>
          </w:tblBorders>
        </w:tblPrEx>
        <w:tc>
          <w:tcPr>
            <w:tcW w:w="3464" w:type="dxa"/>
          </w:tcPr>
          <w:p w:rsidR="002709BC" w:rsidRPr="00BF3C15" w:rsidRDefault="002709BC" w:rsidP="00BF3C15">
            <w:pPr>
              <w:pStyle w:val="ConsPlusNormal"/>
              <w:jc w:val="both"/>
              <w:rPr>
                <w:rFonts w:ascii="Times New Roman" w:hAnsi="Times New Roman" w:cs="Times New Roman"/>
                <w:sz w:val="24"/>
                <w:szCs w:val="24"/>
              </w:rPr>
            </w:pPr>
            <w:r w:rsidRPr="00BF3C15">
              <w:rPr>
                <w:rFonts w:ascii="Times New Roman" w:hAnsi="Times New Roman" w:cs="Times New Roman"/>
                <w:sz w:val="24"/>
                <w:szCs w:val="24"/>
              </w:rPr>
              <w:t xml:space="preserve">5. Код по </w:t>
            </w:r>
            <w:hyperlink r:id="rId15">
              <w:r w:rsidRPr="00BF3C15">
                <w:rPr>
                  <w:rFonts w:ascii="Times New Roman" w:hAnsi="Times New Roman" w:cs="Times New Roman"/>
                  <w:color w:val="0000FF"/>
                  <w:sz w:val="24"/>
                  <w:szCs w:val="24"/>
                </w:rPr>
                <w:t>ОКТМО</w:t>
              </w:r>
            </w:hyperlink>
          </w:p>
        </w:tc>
        <w:tc>
          <w:tcPr>
            <w:tcW w:w="6379" w:type="dxa"/>
            <w:gridSpan w:val="2"/>
          </w:tcPr>
          <w:p w:rsidR="002709BC" w:rsidRPr="00BF3C15" w:rsidRDefault="002709BC" w:rsidP="00BF3C15">
            <w:pPr>
              <w:pStyle w:val="ConsPlusNormal"/>
              <w:ind w:firstLine="283"/>
              <w:jc w:val="both"/>
              <w:rPr>
                <w:rFonts w:ascii="Times New Roman" w:hAnsi="Times New Roman" w:cs="Times New Roman"/>
                <w:sz w:val="24"/>
                <w:szCs w:val="24"/>
              </w:rPr>
            </w:pPr>
            <w:r w:rsidRPr="00BF3C15">
              <w:rPr>
                <w:rFonts w:ascii="Times New Roman" w:hAnsi="Times New Roman" w:cs="Times New Roman"/>
                <w:sz w:val="24"/>
                <w:szCs w:val="24"/>
              </w:rPr>
              <w:t xml:space="preserve">Указывается код по Общероссийскому </w:t>
            </w:r>
            <w:hyperlink r:id="rId16">
              <w:r w:rsidRPr="00BF3C15">
                <w:rPr>
                  <w:rFonts w:ascii="Times New Roman" w:hAnsi="Times New Roman" w:cs="Times New Roman"/>
                  <w:color w:val="0000FF"/>
                  <w:sz w:val="24"/>
                  <w:szCs w:val="24"/>
                </w:rPr>
                <w:t>классификатору</w:t>
              </w:r>
            </w:hyperlink>
            <w:r w:rsidRPr="00BF3C15">
              <w:rPr>
                <w:rFonts w:ascii="Times New Roman" w:hAnsi="Times New Roman" w:cs="Times New Roman"/>
                <w:sz w:val="24"/>
                <w:szCs w:val="24"/>
              </w:rPr>
              <w:t xml:space="preserve"> территорий муниципальных образований территориального органа Федерального казначейства, финансового органа субъекта Российской Федерации (муниципального образования), органа управления государственным внебюджетным фондом.</w:t>
            </w:r>
          </w:p>
        </w:tc>
      </w:tr>
      <w:tr w:rsidR="002709BC" w:rsidRPr="00BF3C15" w:rsidTr="00B53A3D">
        <w:tblPrEx>
          <w:tblBorders>
            <w:left w:val="single" w:sz="4" w:space="0" w:color="auto"/>
            <w:right w:val="single" w:sz="4" w:space="0" w:color="auto"/>
            <w:insideV w:val="single" w:sz="4" w:space="0" w:color="auto"/>
          </w:tblBorders>
        </w:tblPrEx>
        <w:tc>
          <w:tcPr>
            <w:tcW w:w="3464" w:type="dxa"/>
          </w:tcPr>
          <w:p w:rsidR="002709BC" w:rsidRPr="00BF3C15" w:rsidRDefault="002709BC" w:rsidP="00BF3C15">
            <w:pPr>
              <w:pStyle w:val="ConsPlusNormal"/>
              <w:rPr>
                <w:rFonts w:ascii="Times New Roman" w:hAnsi="Times New Roman" w:cs="Times New Roman"/>
                <w:sz w:val="24"/>
                <w:szCs w:val="24"/>
              </w:rPr>
            </w:pPr>
            <w:r w:rsidRPr="00BF3C15">
              <w:rPr>
                <w:rFonts w:ascii="Times New Roman" w:hAnsi="Times New Roman" w:cs="Times New Roman"/>
                <w:sz w:val="24"/>
                <w:szCs w:val="24"/>
              </w:rPr>
              <w:t>6. Финансовый орган</w:t>
            </w:r>
          </w:p>
        </w:tc>
        <w:tc>
          <w:tcPr>
            <w:tcW w:w="6379" w:type="dxa"/>
            <w:gridSpan w:val="2"/>
          </w:tcPr>
          <w:p w:rsidR="002709BC" w:rsidRPr="00BF3C15" w:rsidRDefault="002709BC" w:rsidP="00BF3C15">
            <w:pPr>
              <w:pStyle w:val="ConsPlusNormal"/>
              <w:ind w:firstLine="283"/>
              <w:jc w:val="both"/>
              <w:rPr>
                <w:rFonts w:ascii="Times New Roman" w:hAnsi="Times New Roman" w:cs="Times New Roman"/>
                <w:sz w:val="24"/>
                <w:szCs w:val="24"/>
              </w:rPr>
            </w:pPr>
            <w:r w:rsidRPr="00BF3C15">
              <w:rPr>
                <w:rFonts w:ascii="Times New Roman" w:hAnsi="Times New Roman" w:cs="Times New Roman"/>
                <w:sz w:val="24"/>
                <w:szCs w:val="24"/>
              </w:rPr>
              <w:t>Указывается наименование Финансового органа, код по ОКПО.</w:t>
            </w:r>
          </w:p>
        </w:tc>
      </w:tr>
      <w:tr w:rsidR="002709BC" w:rsidRPr="00BF3C15" w:rsidTr="00B53A3D">
        <w:tblPrEx>
          <w:tblBorders>
            <w:left w:val="single" w:sz="4" w:space="0" w:color="auto"/>
            <w:right w:val="single" w:sz="4" w:space="0" w:color="auto"/>
            <w:insideV w:val="single" w:sz="4" w:space="0" w:color="auto"/>
          </w:tblBorders>
        </w:tblPrEx>
        <w:tc>
          <w:tcPr>
            <w:tcW w:w="3464" w:type="dxa"/>
          </w:tcPr>
          <w:p w:rsidR="002709BC" w:rsidRPr="00BF3C15" w:rsidRDefault="002709BC" w:rsidP="00BF3C15">
            <w:pPr>
              <w:pStyle w:val="ConsPlusNormal"/>
              <w:rPr>
                <w:rFonts w:ascii="Times New Roman" w:hAnsi="Times New Roman" w:cs="Times New Roman"/>
                <w:sz w:val="24"/>
                <w:szCs w:val="24"/>
              </w:rPr>
            </w:pPr>
            <w:r w:rsidRPr="00BF3C15">
              <w:rPr>
                <w:rFonts w:ascii="Times New Roman" w:hAnsi="Times New Roman" w:cs="Times New Roman"/>
                <w:sz w:val="24"/>
                <w:szCs w:val="24"/>
              </w:rPr>
              <w:t>6.1. Код по ОКПО</w:t>
            </w:r>
          </w:p>
        </w:tc>
        <w:tc>
          <w:tcPr>
            <w:tcW w:w="6379" w:type="dxa"/>
            <w:gridSpan w:val="2"/>
          </w:tcPr>
          <w:p w:rsidR="002709BC" w:rsidRPr="00BF3C15" w:rsidRDefault="002709BC" w:rsidP="00BF3C15">
            <w:pPr>
              <w:pStyle w:val="ConsPlusNormal"/>
              <w:ind w:firstLine="283"/>
              <w:jc w:val="both"/>
              <w:rPr>
                <w:rFonts w:ascii="Times New Roman" w:hAnsi="Times New Roman" w:cs="Times New Roman"/>
                <w:sz w:val="24"/>
                <w:szCs w:val="24"/>
              </w:rPr>
            </w:pPr>
            <w:r w:rsidRPr="00BF3C15">
              <w:rPr>
                <w:rFonts w:ascii="Times New Roman" w:hAnsi="Times New Roman" w:cs="Times New Roman"/>
                <w:sz w:val="24"/>
                <w:szCs w:val="24"/>
              </w:rPr>
              <w:t>Указывается код финансового органа по Общероссийскому классификатору предприятий и организаций.</w:t>
            </w:r>
          </w:p>
        </w:tc>
      </w:tr>
      <w:tr w:rsidR="002709BC" w:rsidRPr="00BF3C15" w:rsidTr="00B53A3D">
        <w:tblPrEx>
          <w:tblBorders>
            <w:left w:val="single" w:sz="4" w:space="0" w:color="auto"/>
            <w:right w:val="single" w:sz="4" w:space="0" w:color="auto"/>
            <w:insideV w:val="single" w:sz="4" w:space="0" w:color="auto"/>
          </w:tblBorders>
        </w:tblPrEx>
        <w:tc>
          <w:tcPr>
            <w:tcW w:w="3464" w:type="dxa"/>
          </w:tcPr>
          <w:p w:rsidR="002709BC" w:rsidRPr="00BF3C15" w:rsidRDefault="002709BC" w:rsidP="00BF3C15">
            <w:pPr>
              <w:pStyle w:val="ConsPlusNormal"/>
              <w:rPr>
                <w:rFonts w:ascii="Times New Roman" w:hAnsi="Times New Roman" w:cs="Times New Roman"/>
                <w:sz w:val="24"/>
                <w:szCs w:val="24"/>
              </w:rPr>
            </w:pPr>
            <w:r w:rsidRPr="00BF3C15">
              <w:rPr>
                <w:rFonts w:ascii="Times New Roman" w:hAnsi="Times New Roman" w:cs="Times New Roman"/>
                <w:sz w:val="24"/>
                <w:szCs w:val="24"/>
              </w:rPr>
              <w:t>7. Наименование органа исполнительной власти</w:t>
            </w:r>
          </w:p>
        </w:tc>
        <w:tc>
          <w:tcPr>
            <w:tcW w:w="6379" w:type="dxa"/>
            <w:gridSpan w:val="2"/>
          </w:tcPr>
          <w:p w:rsidR="002709BC" w:rsidRPr="00BF3C15" w:rsidRDefault="002709BC" w:rsidP="00BF3C15">
            <w:pPr>
              <w:pStyle w:val="ConsPlusNormal"/>
              <w:ind w:firstLine="283"/>
              <w:jc w:val="both"/>
              <w:rPr>
                <w:rFonts w:ascii="Times New Roman" w:hAnsi="Times New Roman" w:cs="Times New Roman"/>
                <w:sz w:val="24"/>
                <w:szCs w:val="24"/>
              </w:rPr>
            </w:pPr>
            <w:r w:rsidRPr="00BF3C15">
              <w:rPr>
                <w:rFonts w:ascii="Times New Roman" w:hAnsi="Times New Roman" w:cs="Times New Roman"/>
                <w:sz w:val="24"/>
                <w:szCs w:val="24"/>
              </w:rPr>
              <w:t xml:space="preserve">Указывается наименование органа исполнительной власти </w:t>
            </w:r>
          </w:p>
        </w:tc>
      </w:tr>
      <w:tr w:rsidR="002709BC" w:rsidRPr="00BF3C15" w:rsidTr="00B53A3D">
        <w:tblPrEx>
          <w:tblBorders>
            <w:left w:val="single" w:sz="4" w:space="0" w:color="auto"/>
            <w:right w:val="single" w:sz="4" w:space="0" w:color="auto"/>
            <w:insideV w:val="single" w:sz="4" w:space="0" w:color="auto"/>
          </w:tblBorders>
        </w:tblPrEx>
        <w:tc>
          <w:tcPr>
            <w:tcW w:w="3464" w:type="dxa"/>
          </w:tcPr>
          <w:p w:rsidR="002709BC" w:rsidRPr="00BF3C15" w:rsidRDefault="002709BC" w:rsidP="00BF3C15">
            <w:pPr>
              <w:pStyle w:val="ConsPlusNormal"/>
              <w:rPr>
                <w:rFonts w:ascii="Times New Roman" w:hAnsi="Times New Roman" w:cs="Times New Roman"/>
                <w:sz w:val="24"/>
                <w:szCs w:val="24"/>
              </w:rPr>
            </w:pPr>
            <w:r w:rsidRPr="00BF3C15">
              <w:rPr>
                <w:rFonts w:ascii="Times New Roman" w:hAnsi="Times New Roman" w:cs="Times New Roman"/>
                <w:sz w:val="24"/>
                <w:szCs w:val="24"/>
              </w:rPr>
              <w:t>7.1. Код по ОКПО</w:t>
            </w:r>
          </w:p>
        </w:tc>
        <w:tc>
          <w:tcPr>
            <w:tcW w:w="6379" w:type="dxa"/>
            <w:gridSpan w:val="2"/>
          </w:tcPr>
          <w:p w:rsidR="002709BC" w:rsidRPr="00BF3C15" w:rsidRDefault="002709BC" w:rsidP="00BF3C15">
            <w:pPr>
              <w:pStyle w:val="ConsPlusNormal"/>
              <w:ind w:firstLine="283"/>
              <w:jc w:val="both"/>
              <w:rPr>
                <w:rFonts w:ascii="Times New Roman" w:hAnsi="Times New Roman" w:cs="Times New Roman"/>
                <w:sz w:val="24"/>
                <w:szCs w:val="24"/>
              </w:rPr>
            </w:pPr>
            <w:r w:rsidRPr="00BF3C15">
              <w:rPr>
                <w:rFonts w:ascii="Times New Roman" w:hAnsi="Times New Roman" w:cs="Times New Roman"/>
                <w:sz w:val="24"/>
                <w:szCs w:val="24"/>
              </w:rPr>
              <w:t>Указывается код органа исполнительной власти по Общероссийскому классификатору предприятий и организаций.</w:t>
            </w:r>
          </w:p>
        </w:tc>
      </w:tr>
      <w:tr w:rsidR="002709BC" w:rsidRPr="00BF3C15" w:rsidTr="00B53A3D">
        <w:tblPrEx>
          <w:tblBorders>
            <w:left w:val="single" w:sz="4" w:space="0" w:color="auto"/>
            <w:right w:val="single" w:sz="4" w:space="0" w:color="auto"/>
            <w:insideV w:val="single" w:sz="4" w:space="0" w:color="auto"/>
          </w:tblBorders>
        </w:tblPrEx>
        <w:tc>
          <w:tcPr>
            <w:tcW w:w="3464" w:type="dxa"/>
          </w:tcPr>
          <w:p w:rsidR="002709BC" w:rsidRPr="00BF3C15" w:rsidRDefault="002709BC" w:rsidP="00BF3C15">
            <w:pPr>
              <w:pStyle w:val="ConsPlusNormal"/>
              <w:rPr>
                <w:rFonts w:ascii="Times New Roman" w:hAnsi="Times New Roman" w:cs="Times New Roman"/>
                <w:sz w:val="24"/>
                <w:szCs w:val="24"/>
              </w:rPr>
            </w:pPr>
            <w:r w:rsidRPr="00BF3C15">
              <w:rPr>
                <w:rFonts w:ascii="Times New Roman" w:hAnsi="Times New Roman" w:cs="Times New Roman"/>
                <w:sz w:val="24"/>
                <w:szCs w:val="24"/>
              </w:rPr>
              <w:t xml:space="preserve">8. Код по бюджетной </w:t>
            </w:r>
            <w:r w:rsidRPr="00BF3C15">
              <w:rPr>
                <w:rFonts w:ascii="Times New Roman" w:hAnsi="Times New Roman" w:cs="Times New Roman"/>
                <w:sz w:val="24"/>
                <w:szCs w:val="24"/>
              </w:rPr>
              <w:lastRenderedPageBreak/>
              <w:t>классификации</w:t>
            </w:r>
          </w:p>
        </w:tc>
        <w:tc>
          <w:tcPr>
            <w:tcW w:w="6379" w:type="dxa"/>
            <w:gridSpan w:val="2"/>
          </w:tcPr>
          <w:p w:rsidR="002709BC" w:rsidRPr="00BF3C15" w:rsidRDefault="002709BC" w:rsidP="00BF3C15">
            <w:pPr>
              <w:pStyle w:val="ConsPlusNormal"/>
              <w:ind w:firstLine="283"/>
              <w:jc w:val="both"/>
              <w:rPr>
                <w:rFonts w:ascii="Times New Roman" w:hAnsi="Times New Roman" w:cs="Times New Roman"/>
                <w:sz w:val="24"/>
                <w:szCs w:val="24"/>
              </w:rPr>
            </w:pPr>
            <w:r w:rsidRPr="00BF3C15">
              <w:rPr>
                <w:rFonts w:ascii="Times New Roman" w:hAnsi="Times New Roman" w:cs="Times New Roman"/>
                <w:sz w:val="24"/>
                <w:szCs w:val="24"/>
              </w:rPr>
              <w:lastRenderedPageBreak/>
              <w:t xml:space="preserve">Указывается составная часть кода классификации </w:t>
            </w:r>
            <w:r w:rsidRPr="00BF3C15">
              <w:rPr>
                <w:rFonts w:ascii="Times New Roman" w:hAnsi="Times New Roman" w:cs="Times New Roman"/>
                <w:sz w:val="24"/>
                <w:szCs w:val="24"/>
              </w:rPr>
              <w:lastRenderedPageBreak/>
              <w:t>расходов бюджета, по которому в органе Федерального казначейства учтено бюджетное или денежное обязательство (глава, раздел, подраздел, целевая статья, вид расходов).</w:t>
            </w:r>
          </w:p>
        </w:tc>
      </w:tr>
      <w:tr w:rsidR="002709BC" w:rsidRPr="00BF3C15" w:rsidTr="00B53A3D">
        <w:tblPrEx>
          <w:tblBorders>
            <w:left w:val="single" w:sz="4" w:space="0" w:color="auto"/>
            <w:right w:val="single" w:sz="4" w:space="0" w:color="auto"/>
            <w:insideV w:val="single" w:sz="4" w:space="0" w:color="auto"/>
          </w:tblBorders>
        </w:tblPrEx>
        <w:tc>
          <w:tcPr>
            <w:tcW w:w="3464" w:type="dxa"/>
          </w:tcPr>
          <w:p w:rsidR="002709BC" w:rsidRPr="00BF3C15" w:rsidRDefault="002709BC" w:rsidP="00BF3C15">
            <w:pPr>
              <w:pStyle w:val="ConsPlusNormal"/>
              <w:rPr>
                <w:rFonts w:ascii="Times New Roman" w:hAnsi="Times New Roman" w:cs="Times New Roman"/>
                <w:sz w:val="24"/>
                <w:szCs w:val="24"/>
              </w:rPr>
            </w:pPr>
            <w:bookmarkStart w:id="16" w:name="P1182"/>
            <w:bookmarkEnd w:id="16"/>
            <w:r w:rsidRPr="00BF3C15">
              <w:rPr>
                <w:rFonts w:ascii="Times New Roman" w:hAnsi="Times New Roman" w:cs="Times New Roman"/>
                <w:sz w:val="24"/>
                <w:szCs w:val="24"/>
              </w:rPr>
              <w:lastRenderedPageBreak/>
              <w:t>9. Распределенные на лицевой счет получателя бюджетных средств лимиты бюджетных обязательств на 20__ текущий финансовый год</w:t>
            </w:r>
          </w:p>
        </w:tc>
        <w:tc>
          <w:tcPr>
            <w:tcW w:w="6379" w:type="dxa"/>
            <w:gridSpan w:val="2"/>
          </w:tcPr>
          <w:p w:rsidR="002709BC" w:rsidRPr="00BF3C15" w:rsidRDefault="002709BC" w:rsidP="00BF3C15">
            <w:pPr>
              <w:pStyle w:val="ConsPlusNormal"/>
              <w:ind w:firstLine="283"/>
              <w:jc w:val="both"/>
              <w:rPr>
                <w:rFonts w:ascii="Times New Roman" w:hAnsi="Times New Roman" w:cs="Times New Roman"/>
                <w:sz w:val="24"/>
                <w:szCs w:val="24"/>
              </w:rPr>
            </w:pPr>
            <w:r w:rsidRPr="00BF3C15">
              <w:rPr>
                <w:rFonts w:ascii="Times New Roman" w:hAnsi="Times New Roman" w:cs="Times New Roman"/>
                <w:sz w:val="24"/>
                <w:szCs w:val="24"/>
              </w:rPr>
              <w:t>Указывается сумма распределенных лимитов бюджетных обязательств на текущий финансовый год в разрезе кодов по бюджетной классификации.</w:t>
            </w:r>
          </w:p>
        </w:tc>
      </w:tr>
      <w:tr w:rsidR="002709BC" w:rsidRPr="00BF3C15" w:rsidTr="00B53A3D">
        <w:tblPrEx>
          <w:tblBorders>
            <w:left w:val="single" w:sz="4" w:space="0" w:color="auto"/>
            <w:right w:val="single" w:sz="4" w:space="0" w:color="auto"/>
            <w:insideV w:val="single" w:sz="4" w:space="0" w:color="auto"/>
          </w:tblBorders>
        </w:tblPrEx>
        <w:tc>
          <w:tcPr>
            <w:tcW w:w="3464" w:type="dxa"/>
          </w:tcPr>
          <w:p w:rsidR="002709BC" w:rsidRPr="00BF3C15" w:rsidRDefault="002709BC" w:rsidP="00BF3C15">
            <w:pPr>
              <w:pStyle w:val="ConsPlusNormal"/>
              <w:rPr>
                <w:rFonts w:ascii="Times New Roman" w:hAnsi="Times New Roman" w:cs="Times New Roman"/>
                <w:sz w:val="24"/>
                <w:szCs w:val="24"/>
              </w:rPr>
            </w:pPr>
            <w:r w:rsidRPr="00BF3C15">
              <w:rPr>
                <w:rFonts w:ascii="Times New Roman" w:hAnsi="Times New Roman" w:cs="Times New Roman"/>
                <w:sz w:val="24"/>
                <w:szCs w:val="24"/>
              </w:rPr>
              <w:t>9.1. Распределенные на лицевой счет получателя бюджетных средств лимиты бюджетных обязательств на плановый период в разрезе лет</w:t>
            </w:r>
          </w:p>
        </w:tc>
        <w:tc>
          <w:tcPr>
            <w:tcW w:w="6379" w:type="dxa"/>
            <w:gridSpan w:val="2"/>
          </w:tcPr>
          <w:p w:rsidR="002709BC" w:rsidRPr="00BF3C15" w:rsidRDefault="002709BC" w:rsidP="00BF3C15">
            <w:pPr>
              <w:pStyle w:val="ConsPlusNormal"/>
              <w:ind w:firstLine="283"/>
              <w:jc w:val="both"/>
              <w:rPr>
                <w:rFonts w:ascii="Times New Roman" w:hAnsi="Times New Roman" w:cs="Times New Roman"/>
                <w:sz w:val="24"/>
                <w:szCs w:val="24"/>
              </w:rPr>
            </w:pPr>
            <w:r w:rsidRPr="00BF3C15">
              <w:rPr>
                <w:rFonts w:ascii="Times New Roman" w:hAnsi="Times New Roman" w:cs="Times New Roman"/>
                <w:sz w:val="24"/>
                <w:szCs w:val="24"/>
              </w:rPr>
              <w:t>Указывается сумма распределенных лимитов бюджетных обязательств на первый и второй год планового периода в разрезе кодов по бюджетной классификации.</w:t>
            </w:r>
          </w:p>
        </w:tc>
      </w:tr>
      <w:tr w:rsidR="002709BC" w:rsidRPr="00BF3C15" w:rsidTr="00B53A3D">
        <w:tblPrEx>
          <w:tblBorders>
            <w:left w:val="single" w:sz="4" w:space="0" w:color="auto"/>
            <w:right w:val="single" w:sz="4" w:space="0" w:color="auto"/>
            <w:insideV w:val="single" w:sz="4" w:space="0" w:color="auto"/>
          </w:tblBorders>
        </w:tblPrEx>
        <w:tc>
          <w:tcPr>
            <w:tcW w:w="3464" w:type="dxa"/>
          </w:tcPr>
          <w:p w:rsidR="002709BC" w:rsidRPr="00BF3C15" w:rsidRDefault="002709BC" w:rsidP="00BF3C15">
            <w:pPr>
              <w:pStyle w:val="ConsPlusNormal"/>
              <w:jc w:val="both"/>
              <w:rPr>
                <w:rFonts w:ascii="Times New Roman" w:hAnsi="Times New Roman" w:cs="Times New Roman"/>
                <w:sz w:val="24"/>
                <w:szCs w:val="24"/>
              </w:rPr>
            </w:pPr>
            <w:r w:rsidRPr="00BF3C15">
              <w:rPr>
                <w:rFonts w:ascii="Times New Roman" w:hAnsi="Times New Roman" w:cs="Times New Roman"/>
                <w:sz w:val="24"/>
                <w:szCs w:val="24"/>
              </w:rPr>
              <w:t>10. Принятые на учет бюджетные или денежные обязательства за счет средств федерального бюджета на текущий финансовый год</w:t>
            </w:r>
          </w:p>
        </w:tc>
        <w:tc>
          <w:tcPr>
            <w:tcW w:w="6379" w:type="dxa"/>
            <w:gridSpan w:val="2"/>
          </w:tcPr>
          <w:p w:rsidR="002709BC" w:rsidRPr="00BF3C15" w:rsidRDefault="002709BC" w:rsidP="00BF3C15">
            <w:pPr>
              <w:pStyle w:val="ConsPlusNormal"/>
              <w:ind w:firstLine="283"/>
              <w:jc w:val="both"/>
              <w:rPr>
                <w:rFonts w:ascii="Times New Roman" w:hAnsi="Times New Roman" w:cs="Times New Roman"/>
                <w:sz w:val="24"/>
                <w:szCs w:val="24"/>
              </w:rPr>
            </w:pPr>
            <w:r w:rsidRPr="00BF3C15">
              <w:rPr>
                <w:rFonts w:ascii="Times New Roman" w:hAnsi="Times New Roman" w:cs="Times New Roman"/>
                <w:sz w:val="24"/>
                <w:szCs w:val="24"/>
              </w:rPr>
              <w:t>Указывается сумма принятых на учет бюджетных или денежных обязательств за счет средств бюджета на текущий финансовый год (с учетом неисполненных обязатель</w:t>
            </w:r>
            <w:proofErr w:type="gramStart"/>
            <w:r w:rsidRPr="00BF3C15">
              <w:rPr>
                <w:rFonts w:ascii="Times New Roman" w:hAnsi="Times New Roman" w:cs="Times New Roman"/>
                <w:sz w:val="24"/>
                <w:szCs w:val="24"/>
              </w:rPr>
              <w:t>ств пр</w:t>
            </w:r>
            <w:proofErr w:type="gramEnd"/>
            <w:r w:rsidRPr="00BF3C15">
              <w:rPr>
                <w:rFonts w:ascii="Times New Roman" w:hAnsi="Times New Roman" w:cs="Times New Roman"/>
                <w:sz w:val="24"/>
                <w:szCs w:val="24"/>
              </w:rPr>
              <w:t>ошлых лет) в разрезе кодов по бюджетной классификации.</w:t>
            </w:r>
          </w:p>
        </w:tc>
      </w:tr>
      <w:tr w:rsidR="002709BC" w:rsidRPr="00BF3C15" w:rsidTr="00B53A3D">
        <w:tblPrEx>
          <w:tblBorders>
            <w:left w:val="single" w:sz="4" w:space="0" w:color="auto"/>
            <w:right w:val="single" w:sz="4" w:space="0" w:color="auto"/>
            <w:insideV w:val="single" w:sz="4" w:space="0" w:color="auto"/>
          </w:tblBorders>
        </w:tblPrEx>
        <w:tc>
          <w:tcPr>
            <w:tcW w:w="3464" w:type="dxa"/>
          </w:tcPr>
          <w:p w:rsidR="002709BC" w:rsidRPr="00BF3C15" w:rsidRDefault="002709BC" w:rsidP="00BF3C15">
            <w:pPr>
              <w:pStyle w:val="ConsPlusNormal"/>
              <w:jc w:val="both"/>
              <w:rPr>
                <w:rFonts w:ascii="Times New Roman" w:hAnsi="Times New Roman" w:cs="Times New Roman"/>
                <w:sz w:val="24"/>
                <w:szCs w:val="24"/>
              </w:rPr>
            </w:pPr>
            <w:r w:rsidRPr="00BF3C15">
              <w:rPr>
                <w:rFonts w:ascii="Times New Roman" w:hAnsi="Times New Roman" w:cs="Times New Roman"/>
                <w:sz w:val="24"/>
                <w:szCs w:val="24"/>
              </w:rPr>
              <w:t>10.1. Принятые на учет бюджетные или денежные обязательства за счет средств бюджета на плановый период в разрезе лет</w:t>
            </w:r>
          </w:p>
        </w:tc>
        <w:tc>
          <w:tcPr>
            <w:tcW w:w="6379" w:type="dxa"/>
            <w:gridSpan w:val="2"/>
          </w:tcPr>
          <w:p w:rsidR="002709BC" w:rsidRPr="00BF3C15" w:rsidRDefault="002709BC" w:rsidP="00BF3C15">
            <w:pPr>
              <w:pStyle w:val="ConsPlusNormal"/>
              <w:ind w:firstLine="283"/>
              <w:jc w:val="both"/>
              <w:rPr>
                <w:rFonts w:ascii="Times New Roman" w:hAnsi="Times New Roman" w:cs="Times New Roman"/>
                <w:sz w:val="24"/>
                <w:szCs w:val="24"/>
              </w:rPr>
            </w:pPr>
            <w:r w:rsidRPr="00BF3C15">
              <w:rPr>
                <w:rFonts w:ascii="Times New Roman" w:hAnsi="Times New Roman" w:cs="Times New Roman"/>
                <w:sz w:val="24"/>
                <w:szCs w:val="24"/>
              </w:rPr>
              <w:t>Указывается сумма принятых на учет бюджетных или денежных обязательств за счет средств бюджета на первый и второй год планового периода в разрезе кодов по бюджетной классификации.</w:t>
            </w:r>
          </w:p>
        </w:tc>
      </w:tr>
      <w:tr w:rsidR="002709BC" w:rsidRPr="00BF3C15" w:rsidTr="00B53A3D">
        <w:tblPrEx>
          <w:tblBorders>
            <w:left w:val="single" w:sz="4" w:space="0" w:color="auto"/>
            <w:right w:val="single" w:sz="4" w:space="0" w:color="auto"/>
            <w:insideV w:val="single" w:sz="4" w:space="0" w:color="auto"/>
          </w:tblBorders>
        </w:tblPrEx>
        <w:tc>
          <w:tcPr>
            <w:tcW w:w="3464" w:type="dxa"/>
          </w:tcPr>
          <w:p w:rsidR="002709BC" w:rsidRPr="00BF3C15" w:rsidRDefault="002709BC" w:rsidP="00BF3C15">
            <w:pPr>
              <w:pStyle w:val="ConsPlusNormal"/>
              <w:jc w:val="both"/>
              <w:rPr>
                <w:rFonts w:ascii="Times New Roman" w:hAnsi="Times New Roman" w:cs="Times New Roman"/>
                <w:sz w:val="24"/>
                <w:szCs w:val="24"/>
              </w:rPr>
            </w:pPr>
            <w:r w:rsidRPr="00BF3C15">
              <w:rPr>
                <w:rFonts w:ascii="Times New Roman" w:hAnsi="Times New Roman" w:cs="Times New Roman"/>
                <w:sz w:val="24"/>
                <w:szCs w:val="24"/>
              </w:rPr>
              <w:t>11. Исполненные бюджетные или денежные обязательства с начала текущего финансового года</w:t>
            </w:r>
          </w:p>
        </w:tc>
        <w:tc>
          <w:tcPr>
            <w:tcW w:w="6379" w:type="dxa"/>
            <w:gridSpan w:val="2"/>
          </w:tcPr>
          <w:p w:rsidR="002709BC" w:rsidRPr="00BF3C15" w:rsidRDefault="002709BC" w:rsidP="00BF3C15">
            <w:pPr>
              <w:pStyle w:val="ConsPlusNormal"/>
              <w:ind w:firstLine="283"/>
              <w:jc w:val="both"/>
              <w:rPr>
                <w:rFonts w:ascii="Times New Roman" w:hAnsi="Times New Roman" w:cs="Times New Roman"/>
                <w:sz w:val="24"/>
                <w:szCs w:val="24"/>
              </w:rPr>
            </w:pPr>
            <w:r w:rsidRPr="00BF3C15">
              <w:rPr>
                <w:rFonts w:ascii="Times New Roman" w:hAnsi="Times New Roman" w:cs="Times New Roman"/>
                <w:sz w:val="24"/>
                <w:szCs w:val="24"/>
              </w:rPr>
              <w:t>Указываются суммы исполнения бюджетных или денежных обязательств, исполненных с начала текущего финансового года в разрезе кодов по бюджетной классификации.</w:t>
            </w:r>
          </w:p>
        </w:tc>
      </w:tr>
      <w:tr w:rsidR="002709BC" w:rsidRPr="00BF3C15" w:rsidTr="00B53A3D">
        <w:tblPrEx>
          <w:tblBorders>
            <w:left w:val="single" w:sz="4" w:space="0" w:color="auto"/>
            <w:right w:val="single" w:sz="4" w:space="0" w:color="auto"/>
            <w:insideV w:val="single" w:sz="4" w:space="0" w:color="auto"/>
          </w:tblBorders>
        </w:tblPrEx>
        <w:tc>
          <w:tcPr>
            <w:tcW w:w="3464" w:type="dxa"/>
          </w:tcPr>
          <w:p w:rsidR="002709BC" w:rsidRPr="00BF3C15" w:rsidRDefault="002709BC" w:rsidP="00BF3C15">
            <w:pPr>
              <w:pStyle w:val="ConsPlusNormal"/>
              <w:jc w:val="both"/>
              <w:rPr>
                <w:rFonts w:ascii="Times New Roman" w:hAnsi="Times New Roman" w:cs="Times New Roman"/>
                <w:sz w:val="24"/>
                <w:szCs w:val="24"/>
              </w:rPr>
            </w:pPr>
            <w:r w:rsidRPr="00BF3C15">
              <w:rPr>
                <w:rFonts w:ascii="Times New Roman" w:hAnsi="Times New Roman" w:cs="Times New Roman"/>
                <w:sz w:val="24"/>
                <w:szCs w:val="24"/>
              </w:rPr>
              <w:t>11.1. Процент исполнения бюджетных или денежных обязательств текущего финансового года</w:t>
            </w:r>
          </w:p>
        </w:tc>
        <w:tc>
          <w:tcPr>
            <w:tcW w:w="6379" w:type="dxa"/>
            <w:gridSpan w:val="2"/>
          </w:tcPr>
          <w:p w:rsidR="002709BC" w:rsidRPr="00BF3C15" w:rsidRDefault="002709BC" w:rsidP="00BF3C15">
            <w:pPr>
              <w:pStyle w:val="ConsPlusNormal"/>
              <w:ind w:firstLine="283"/>
              <w:jc w:val="both"/>
              <w:rPr>
                <w:rFonts w:ascii="Times New Roman" w:hAnsi="Times New Roman" w:cs="Times New Roman"/>
                <w:sz w:val="24"/>
                <w:szCs w:val="24"/>
              </w:rPr>
            </w:pPr>
            <w:r w:rsidRPr="00BF3C15">
              <w:rPr>
                <w:rFonts w:ascii="Times New Roman" w:hAnsi="Times New Roman" w:cs="Times New Roman"/>
                <w:sz w:val="24"/>
                <w:szCs w:val="24"/>
              </w:rPr>
              <w:t>Указывается процент исполненных бюджетных или денежных обязательств текущего финансового года в разрезе кодов бюджетной классификации Российской Федерации.</w:t>
            </w:r>
          </w:p>
        </w:tc>
      </w:tr>
      <w:tr w:rsidR="002709BC" w:rsidRPr="00BF3C15" w:rsidTr="00B53A3D">
        <w:tblPrEx>
          <w:tblBorders>
            <w:left w:val="single" w:sz="4" w:space="0" w:color="auto"/>
            <w:right w:val="single" w:sz="4" w:space="0" w:color="auto"/>
            <w:insideV w:val="single" w:sz="4" w:space="0" w:color="auto"/>
          </w:tblBorders>
        </w:tblPrEx>
        <w:tc>
          <w:tcPr>
            <w:tcW w:w="3464" w:type="dxa"/>
          </w:tcPr>
          <w:p w:rsidR="002709BC" w:rsidRPr="00BF3C15" w:rsidRDefault="002709BC" w:rsidP="00BF3C15">
            <w:pPr>
              <w:pStyle w:val="ConsPlusNormal"/>
              <w:jc w:val="both"/>
              <w:rPr>
                <w:rFonts w:ascii="Times New Roman" w:hAnsi="Times New Roman" w:cs="Times New Roman"/>
                <w:sz w:val="24"/>
                <w:szCs w:val="24"/>
              </w:rPr>
            </w:pPr>
            <w:r w:rsidRPr="00BF3C15">
              <w:rPr>
                <w:rFonts w:ascii="Times New Roman" w:hAnsi="Times New Roman" w:cs="Times New Roman"/>
                <w:sz w:val="24"/>
                <w:szCs w:val="24"/>
              </w:rPr>
              <w:t>12. Не исполненные бюджетные или денежные обязательства текущего финансового года</w:t>
            </w:r>
          </w:p>
        </w:tc>
        <w:tc>
          <w:tcPr>
            <w:tcW w:w="6379" w:type="dxa"/>
            <w:gridSpan w:val="2"/>
          </w:tcPr>
          <w:p w:rsidR="002709BC" w:rsidRPr="00BF3C15" w:rsidRDefault="002709BC" w:rsidP="00BF3C15">
            <w:pPr>
              <w:pStyle w:val="ConsPlusNormal"/>
              <w:ind w:firstLine="283"/>
              <w:jc w:val="both"/>
              <w:rPr>
                <w:rFonts w:ascii="Times New Roman" w:hAnsi="Times New Roman" w:cs="Times New Roman"/>
                <w:sz w:val="24"/>
                <w:szCs w:val="24"/>
              </w:rPr>
            </w:pPr>
            <w:r w:rsidRPr="00BF3C15">
              <w:rPr>
                <w:rFonts w:ascii="Times New Roman" w:hAnsi="Times New Roman" w:cs="Times New Roman"/>
                <w:sz w:val="24"/>
                <w:szCs w:val="24"/>
              </w:rPr>
              <w:t>Указываются суммы бюджетных или денежных обязательств текущего финансового года (с учетом суммы неисполненных обязатель</w:t>
            </w:r>
            <w:proofErr w:type="gramStart"/>
            <w:r w:rsidRPr="00BF3C15">
              <w:rPr>
                <w:rFonts w:ascii="Times New Roman" w:hAnsi="Times New Roman" w:cs="Times New Roman"/>
                <w:sz w:val="24"/>
                <w:szCs w:val="24"/>
              </w:rPr>
              <w:t>ств пр</w:t>
            </w:r>
            <w:proofErr w:type="gramEnd"/>
            <w:r w:rsidRPr="00BF3C15">
              <w:rPr>
                <w:rFonts w:ascii="Times New Roman" w:hAnsi="Times New Roman" w:cs="Times New Roman"/>
                <w:sz w:val="24"/>
                <w:szCs w:val="24"/>
              </w:rPr>
              <w:t>ошлых лет), не исполненные на дату формирования Информации об исполнении обязательств в разрезе кодов по бюджетной классификации.</w:t>
            </w:r>
          </w:p>
        </w:tc>
      </w:tr>
      <w:tr w:rsidR="002709BC" w:rsidRPr="00BF3C15" w:rsidTr="00B53A3D">
        <w:tblPrEx>
          <w:tblBorders>
            <w:left w:val="single" w:sz="4" w:space="0" w:color="auto"/>
            <w:right w:val="single" w:sz="4" w:space="0" w:color="auto"/>
            <w:insideV w:val="single" w:sz="4" w:space="0" w:color="auto"/>
          </w:tblBorders>
        </w:tblPrEx>
        <w:tc>
          <w:tcPr>
            <w:tcW w:w="3464" w:type="dxa"/>
          </w:tcPr>
          <w:p w:rsidR="002709BC" w:rsidRPr="00BF3C15" w:rsidRDefault="002709BC" w:rsidP="00BF3C15">
            <w:pPr>
              <w:pStyle w:val="ConsPlusNormal"/>
              <w:jc w:val="both"/>
              <w:rPr>
                <w:rFonts w:ascii="Times New Roman" w:hAnsi="Times New Roman" w:cs="Times New Roman"/>
                <w:sz w:val="24"/>
                <w:szCs w:val="24"/>
              </w:rPr>
            </w:pPr>
            <w:bookmarkStart w:id="17" w:name="P1196"/>
            <w:bookmarkEnd w:id="17"/>
            <w:r w:rsidRPr="00BF3C15">
              <w:rPr>
                <w:rFonts w:ascii="Times New Roman" w:hAnsi="Times New Roman" w:cs="Times New Roman"/>
                <w:sz w:val="24"/>
                <w:szCs w:val="24"/>
              </w:rPr>
              <w:t>13. Неиспользованный остаток лимитов бюджетных обязательств текущего финансового года</w:t>
            </w:r>
          </w:p>
        </w:tc>
        <w:tc>
          <w:tcPr>
            <w:tcW w:w="6379" w:type="dxa"/>
            <w:gridSpan w:val="2"/>
          </w:tcPr>
          <w:p w:rsidR="002709BC" w:rsidRPr="00BF3C15" w:rsidRDefault="002709BC" w:rsidP="00BF3C15">
            <w:pPr>
              <w:pStyle w:val="ConsPlusNormal"/>
              <w:ind w:firstLine="283"/>
              <w:jc w:val="both"/>
              <w:rPr>
                <w:rFonts w:ascii="Times New Roman" w:hAnsi="Times New Roman" w:cs="Times New Roman"/>
                <w:sz w:val="24"/>
                <w:szCs w:val="24"/>
              </w:rPr>
            </w:pPr>
            <w:r w:rsidRPr="00BF3C15">
              <w:rPr>
                <w:rFonts w:ascii="Times New Roman" w:hAnsi="Times New Roman" w:cs="Times New Roman"/>
                <w:sz w:val="24"/>
                <w:szCs w:val="24"/>
              </w:rPr>
              <w:t>Указывается сумма неиспользованных остатков лимитов бюджетных обязательств текущего финансового года в разрезе кодов по бюджетной классификации.</w:t>
            </w:r>
          </w:p>
        </w:tc>
      </w:tr>
      <w:tr w:rsidR="002709BC" w:rsidRPr="00BF3C15" w:rsidTr="00B53A3D">
        <w:tblPrEx>
          <w:tblBorders>
            <w:left w:val="single" w:sz="4" w:space="0" w:color="auto"/>
            <w:right w:val="single" w:sz="4" w:space="0" w:color="auto"/>
            <w:insideV w:val="single" w:sz="4" w:space="0" w:color="auto"/>
          </w:tblBorders>
        </w:tblPrEx>
        <w:tc>
          <w:tcPr>
            <w:tcW w:w="3464" w:type="dxa"/>
          </w:tcPr>
          <w:p w:rsidR="002709BC" w:rsidRPr="00BF3C15" w:rsidRDefault="002709BC" w:rsidP="00BF3C15">
            <w:pPr>
              <w:pStyle w:val="ConsPlusNormal"/>
              <w:jc w:val="both"/>
              <w:rPr>
                <w:rFonts w:ascii="Times New Roman" w:hAnsi="Times New Roman" w:cs="Times New Roman"/>
                <w:sz w:val="24"/>
                <w:szCs w:val="24"/>
              </w:rPr>
            </w:pPr>
            <w:r w:rsidRPr="00BF3C15">
              <w:rPr>
                <w:rFonts w:ascii="Times New Roman" w:hAnsi="Times New Roman" w:cs="Times New Roman"/>
                <w:sz w:val="24"/>
                <w:szCs w:val="24"/>
              </w:rPr>
              <w:t>13.1. Неиспользованный остаток лимитов бюджетных обязательств текущего финансового года в процентах от доведенного объема лимитов бюджетных обязательств текущего финансового года</w:t>
            </w:r>
          </w:p>
        </w:tc>
        <w:tc>
          <w:tcPr>
            <w:tcW w:w="6379" w:type="dxa"/>
            <w:gridSpan w:val="2"/>
          </w:tcPr>
          <w:p w:rsidR="002709BC" w:rsidRPr="00BF3C15" w:rsidRDefault="002709BC" w:rsidP="00BF3C15">
            <w:pPr>
              <w:pStyle w:val="ConsPlusNormal"/>
              <w:ind w:firstLine="283"/>
              <w:jc w:val="both"/>
              <w:rPr>
                <w:rFonts w:ascii="Times New Roman" w:hAnsi="Times New Roman" w:cs="Times New Roman"/>
                <w:sz w:val="24"/>
                <w:szCs w:val="24"/>
              </w:rPr>
            </w:pPr>
            <w:r w:rsidRPr="00BF3C15">
              <w:rPr>
                <w:rFonts w:ascii="Times New Roman" w:hAnsi="Times New Roman" w:cs="Times New Roman"/>
                <w:sz w:val="24"/>
                <w:szCs w:val="24"/>
              </w:rPr>
              <w:t>Указывается процент неиспользованного остатка лимитов бюджетных обязательств текущего финансового года в разрезе кодов по бюджетной классификации.</w:t>
            </w:r>
          </w:p>
        </w:tc>
      </w:tr>
      <w:tr w:rsidR="002709BC" w:rsidRPr="00BF3C15" w:rsidTr="00B53A3D">
        <w:tblPrEx>
          <w:tblBorders>
            <w:left w:val="single" w:sz="4" w:space="0" w:color="auto"/>
            <w:right w:val="single" w:sz="4" w:space="0" w:color="auto"/>
            <w:insideV w:val="single" w:sz="4" w:space="0" w:color="auto"/>
          </w:tblBorders>
        </w:tblPrEx>
        <w:tc>
          <w:tcPr>
            <w:tcW w:w="3464" w:type="dxa"/>
          </w:tcPr>
          <w:p w:rsidR="002709BC" w:rsidRPr="00BF3C15" w:rsidRDefault="002709BC" w:rsidP="00BF3C15">
            <w:pPr>
              <w:pStyle w:val="ConsPlusNormal"/>
              <w:jc w:val="both"/>
              <w:rPr>
                <w:rFonts w:ascii="Times New Roman" w:hAnsi="Times New Roman" w:cs="Times New Roman"/>
                <w:sz w:val="24"/>
                <w:szCs w:val="24"/>
              </w:rPr>
            </w:pPr>
            <w:r w:rsidRPr="00BF3C15">
              <w:rPr>
                <w:rFonts w:ascii="Times New Roman" w:hAnsi="Times New Roman" w:cs="Times New Roman"/>
                <w:sz w:val="24"/>
                <w:szCs w:val="24"/>
              </w:rPr>
              <w:lastRenderedPageBreak/>
              <w:t>14. Итого по коду главы</w:t>
            </w:r>
          </w:p>
        </w:tc>
        <w:tc>
          <w:tcPr>
            <w:tcW w:w="6379" w:type="dxa"/>
            <w:gridSpan w:val="2"/>
          </w:tcPr>
          <w:p w:rsidR="002709BC" w:rsidRPr="00BF3C15" w:rsidRDefault="002709BC" w:rsidP="00BF3C15">
            <w:pPr>
              <w:pStyle w:val="ConsPlusNormal"/>
              <w:ind w:firstLine="283"/>
              <w:jc w:val="both"/>
              <w:rPr>
                <w:rFonts w:ascii="Times New Roman" w:hAnsi="Times New Roman" w:cs="Times New Roman"/>
                <w:sz w:val="24"/>
                <w:szCs w:val="24"/>
              </w:rPr>
            </w:pPr>
            <w:r w:rsidRPr="00BF3C15">
              <w:rPr>
                <w:rFonts w:ascii="Times New Roman" w:hAnsi="Times New Roman" w:cs="Times New Roman"/>
                <w:sz w:val="24"/>
                <w:szCs w:val="24"/>
              </w:rPr>
              <w:t xml:space="preserve">Уполномоченный орган формирует Информацию об исполнении обязательств в разрезе главных распорядителей средств бюджета и направляет данную Информацию главному распорядителю. При этом в наименовании строки "Итого по коду главы" указывается код главного распорядителя средств бюджета по бюджетной классификации Российской Федерации, с отражением в </w:t>
            </w:r>
            <w:hyperlink w:anchor="P1182">
              <w:r w:rsidRPr="00BF3C15">
                <w:rPr>
                  <w:rFonts w:ascii="Times New Roman" w:hAnsi="Times New Roman" w:cs="Times New Roman"/>
                  <w:sz w:val="24"/>
                  <w:szCs w:val="24"/>
                </w:rPr>
                <w:t>пунктах 9</w:t>
              </w:r>
            </w:hyperlink>
            <w:r w:rsidRPr="00BF3C15">
              <w:rPr>
                <w:rFonts w:ascii="Times New Roman" w:hAnsi="Times New Roman" w:cs="Times New Roman"/>
                <w:sz w:val="24"/>
                <w:szCs w:val="24"/>
              </w:rPr>
              <w:t xml:space="preserve"> - </w:t>
            </w:r>
            <w:hyperlink w:anchor="P1196">
              <w:r w:rsidRPr="00BF3C15">
                <w:rPr>
                  <w:rFonts w:ascii="Times New Roman" w:hAnsi="Times New Roman" w:cs="Times New Roman"/>
                  <w:sz w:val="24"/>
                  <w:szCs w:val="24"/>
                </w:rPr>
                <w:t>13</w:t>
              </w:r>
            </w:hyperlink>
            <w:r w:rsidRPr="00BF3C15">
              <w:rPr>
                <w:rFonts w:ascii="Times New Roman" w:hAnsi="Times New Roman" w:cs="Times New Roman"/>
                <w:sz w:val="24"/>
                <w:szCs w:val="24"/>
              </w:rPr>
              <w:t xml:space="preserve"> итоговых данных по получателям средств бюджета, подведомственных данному главному распорядителю средств бюджета.</w:t>
            </w:r>
          </w:p>
        </w:tc>
      </w:tr>
      <w:tr w:rsidR="002709BC" w:rsidRPr="00BF3C15" w:rsidTr="00B53A3D">
        <w:tblPrEx>
          <w:tblBorders>
            <w:left w:val="single" w:sz="4" w:space="0" w:color="auto"/>
            <w:right w:val="single" w:sz="4" w:space="0" w:color="auto"/>
            <w:insideV w:val="single" w:sz="4" w:space="0" w:color="auto"/>
          </w:tblBorders>
        </w:tblPrEx>
        <w:tc>
          <w:tcPr>
            <w:tcW w:w="3464" w:type="dxa"/>
          </w:tcPr>
          <w:p w:rsidR="002709BC" w:rsidRPr="00BF3C15" w:rsidRDefault="002709BC" w:rsidP="00BF3C15">
            <w:pPr>
              <w:pStyle w:val="ConsPlusNormal"/>
              <w:jc w:val="both"/>
              <w:rPr>
                <w:rFonts w:ascii="Times New Roman" w:hAnsi="Times New Roman" w:cs="Times New Roman"/>
                <w:sz w:val="24"/>
                <w:szCs w:val="24"/>
              </w:rPr>
            </w:pPr>
            <w:r w:rsidRPr="00BF3C15">
              <w:rPr>
                <w:rFonts w:ascii="Times New Roman" w:hAnsi="Times New Roman" w:cs="Times New Roman"/>
                <w:sz w:val="24"/>
                <w:szCs w:val="24"/>
              </w:rPr>
              <w:t>15. Всего</w:t>
            </w:r>
          </w:p>
        </w:tc>
        <w:tc>
          <w:tcPr>
            <w:tcW w:w="6379" w:type="dxa"/>
            <w:gridSpan w:val="2"/>
          </w:tcPr>
          <w:p w:rsidR="002709BC" w:rsidRPr="00BF3C15" w:rsidRDefault="002709BC" w:rsidP="00BF3C15">
            <w:pPr>
              <w:pStyle w:val="ConsPlusNormal"/>
              <w:ind w:firstLine="283"/>
              <w:jc w:val="both"/>
              <w:rPr>
                <w:rFonts w:ascii="Times New Roman" w:hAnsi="Times New Roman" w:cs="Times New Roman"/>
                <w:sz w:val="24"/>
                <w:szCs w:val="24"/>
              </w:rPr>
            </w:pPr>
            <w:r w:rsidRPr="00BF3C15">
              <w:rPr>
                <w:rFonts w:ascii="Times New Roman" w:hAnsi="Times New Roman" w:cs="Times New Roman"/>
                <w:sz w:val="24"/>
                <w:szCs w:val="24"/>
              </w:rPr>
              <w:t>Указываются итоговые суммы бюджетных или денежных обязательств.</w:t>
            </w:r>
          </w:p>
        </w:tc>
      </w:tr>
      <w:tr w:rsidR="002709BC" w:rsidRPr="00BF3C15" w:rsidTr="00B53A3D">
        <w:tblPrEx>
          <w:tblBorders>
            <w:left w:val="single" w:sz="4" w:space="0" w:color="auto"/>
            <w:right w:val="single" w:sz="4" w:space="0" w:color="auto"/>
            <w:insideV w:val="single" w:sz="4" w:space="0" w:color="auto"/>
          </w:tblBorders>
        </w:tblPrEx>
        <w:tc>
          <w:tcPr>
            <w:tcW w:w="3464" w:type="dxa"/>
          </w:tcPr>
          <w:p w:rsidR="002709BC" w:rsidRPr="00BF3C15" w:rsidRDefault="002709BC" w:rsidP="00BF3C15">
            <w:pPr>
              <w:pStyle w:val="ConsPlusNormal"/>
              <w:jc w:val="both"/>
              <w:rPr>
                <w:rFonts w:ascii="Times New Roman" w:hAnsi="Times New Roman" w:cs="Times New Roman"/>
                <w:sz w:val="24"/>
                <w:szCs w:val="24"/>
              </w:rPr>
            </w:pPr>
            <w:r w:rsidRPr="00BF3C15">
              <w:rPr>
                <w:rFonts w:ascii="Times New Roman" w:hAnsi="Times New Roman" w:cs="Times New Roman"/>
                <w:sz w:val="24"/>
                <w:szCs w:val="24"/>
              </w:rPr>
              <w:t>16. Руководитель</w:t>
            </w:r>
          </w:p>
        </w:tc>
        <w:tc>
          <w:tcPr>
            <w:tcW w:w="6379" w:type="dxa"/>
            <w:gridSpan w:val="2"/>
          </w:tcPr>
          <w:p w:rsidR="002709BC" w:rsidRPr="00BF3C15" w:rsidRDefault="002709BC" w:rsidP="00BF3C15">
            <w:pPr>
              <w:pStyle w:val="ConsPlusNormal"/>
              <w:ind w:firstLine="283"/>
              <w:jc w:val="both"/>
              <w:rPr>
                <w:rFonts w:ascii="Times New Roman" w:hAnsi="Times New Roman" w:cs="Times New Roman"/>
                <w:sz w:val="24"/>
                <w:szCs w:val="24"/>
              </w:rPr>
            </w:pPr>
            <w:r w:rsidRPr="00BF3C15">
              <w:rPr>
                <w:rFonts w:ascii="Times New Roman" w:hAnsi="Times New Roman" w:cs="Times New Roman"/>
                <w:sz w:val="24"/>
                <w:szCs w:val="24"/>
              </w:rPr>
              <w:t>Указываются подпись, расшифровка подписи руководителя органа Федерального казначейства.</w:t>
            </w:r>
          </w:p>
        </w:tc>
      </w:tr>
      <w:tr w:rsidR="002709BC" w:rsidRPr="00BF3C15" w:rsidTr="00B53A3D">
        <w:tblPrEx>
          <w:tblBorders>
            <w:left w:val="single" w:sz="4" w:space="0" w:color="auto"/>
            <w:right w:val="single" w:sz="4" w:space="0" w:color="auto"/>
            <w:insideV w:val="single" w:sz="4" w:space="0" w:color="auto"/>
          </w:tblBorders>
        </w:tblPrEx>
        <w:tc>
          <w:tcPr>
            <w:tcW w:w="3464" w:type="dxa"/>
          </w:tcPr>
          <w:p w:rsidR="002709BC" w:rsidRPr="00BF3C15" w:rsidRDefault="002709BC" w:rsidP="00BF3C15">
            <w:pPr>
              <w:pStyle w:val="ConsPlusNormal"/>
              <w:jc w:val="both"/>
              <w:rPr>
                <w:rFonts w:ascii="Times New Roman" w:hAnsi="Times New Roman" w:cs="Times New Roman"/>
                <w:sz w:val="24"/>
                <w:szCs w:val="24"/>
              </w:rPr>
            </w:pPr>
            <w:r w:rsidRPr="00BF3C15">
              <w:rPr>
                <w:rFonts w:ascii="Times New Roman" w:hAnsi="Times New Roman" w:cs="Times New Roman"/>
                <w:sz w:val="24"/>
                <w:szCs w:val="24"/>
              </w:rPr>
              <w:t>17. Главный бухгалтер</w:t>
            </w:r>
          </w:p>
        </w:tc>
        <w:tc>
          <w:tcPr>
            <w:tcW w:w="6379" w:type="dxa"/>
            <w:gridSpan w:val="2"/>
          </w:tcPr>
          <w:p w:rsidR="002709BC" w:rsidRPr="00BF3C15" w:rsidRDefault="002709BC" w:rsidP="00BF3C15">
            <w:pPr>
              <w:pStyle w:val="ConsPlusNormal"/>
              <w:ind w:firstLine="283"/>
              <w:jc w:val="both"/>
              <w:rPr>
                <w:rFonts w:ascii="Times New Roman" w:hAnsi="Times New Roman" w:cs="Times New Roman"/>
                <w:sz w:val="24"/>
                <w:szCs w:val="24"/>
              </w:rPr>
            </w:pPr>
            <w:r w:rsidRPr="00BF3C15">
              <w:rPr>
                <w:rFonts w:ascii="Times New Roman" w:hAnsi="Times New Roman" w:cs="Times New Roman"/>
                <w:sz w:val="24"/>
                <w:szCs w:val="24"/>
              </w:rPr>
              <w:t>Указываются подпись, расшифровка подписи главного бухгалтера органа Федерального казначейства.</w:t>
            </w:r>
          </w:p>
        </w:tc>
      </w:tr>
      <w:tr w:rsidR="002709BC" w:rsidRPr="00BF3C15" w:rsidTr="00B53A3D">
        <w:tblPrEx>
          <w:tblBorders>
            <w:left w:val="single" w:sz="4" w:space="0" w:color="auto"/>
            <w:right w:val="single" w:sz="4" w:space="0" w:color="auto"/>
            <w:insideV w:val="single" w:sz="4" w:space="0" w:color="auto"/>
          </w:tblBorders>
        </w:tblPrEx>
        <w:tc>
          <w:tcPr>
            <w:tcW w:w="3464" w:type="dxa"/>
          </w:tcPr>
          <w:p w:rsidR="002709BC" w:rsidRPr="00BF3C15" w:rsidRDefault="002709BC" w:rsidP="00BF3C15">
            <w:pPr>
              <w:pStyle w:val="ConsPlusNormal"/>
              <w:jc w:val="both"/>
              <w:rPr>
                <w:rFonts w:ascii="Times New Roman" w:hAnsi="Times New Roman" w:cs="Times New Roman"/>
                <w:sz w:val="24"/>
                <w:szCs w:val="24"/>
              </w:rPr>
            </w:pPr>
            <w:r w:rsidRPr="00BF3C15">
              <w:rPr>
                <w:rFonts w:ascii="Times New Roman" w:hAnsi="Times New Roman" w:cs="Times New Roman"/>
                <w:sz w:val="24"/>
                <w:szCs w:val="24"/>
              </w:rPr>
              <w:t>18. Ответственный исполнитель</w:t>
            </w:r>
          </w:p>
        </w:tc>
        <w:tc>
          <w:tcPr>
            <w:tcW w:w="6379" w:type="dxa"/>
            <w:gridSpan w:val="2"/>
          </w:tcPr>
          <w:p w:rsidR="002709BC" w:rsidRPr="00BF3C15" w:rsidRDefault="002709BC" w:rsidP="00BF3C15">
            <w:pPr>
              <w:pStyle w:val="ConsPlusNormal"/>
              <w:ind w:firstLine="283"/>
              <w:jc w:val="both"/>
              <w:rPr>
                <w:rFonts w:ascii="Times New Roman" w:hAnsi="Times New Roman" w:cs="Times New Roman"/>
                <w:sz w:val="24"/>
                <w:szCs w:val="24"/>
              </w:rPr>
            </w:pPr>
            <w:r w:rsidRPr="00BF3C15">
              <w:rPr>
                <w:rFonts w:ascii="Times New Roman" w:hAnsi="Times New Roman" w:cs="Times New Roman"/>
                <w:sz w:val="24"/>
                <w:szCs w:val="24"/>
              </w:rPr>
              <w:t>Указываются должность, подпись, расшифровка подписи, телефон ответственного исполнителя, сформировавшего отчет.</w:t>
            </w:r>
          </w:p>
        </w:tc>
      </w:tr>
      <w:tr w:rsidR="002709BC" w:rsidRPr="00BF3C15" w:rsidTr="00B53A3D">
        <w:tblPrEx>
          <w:tblBorders>
            <w:left w:val="single" w:sz="4" w:space="0" w:color="auto"/>
            <w:right w:val="single" w:sz="4" w:space="0" w:color="auto"/>
            <w:insideV w:val="single" w:sz="4" w:space="0" w:color="auto"/>
          </w:tblBorders>
        </w:tblPrEx>
        <w:tc>
          <w:tcPr>
            <w:tcW w:w="3464" w:type="dxa"/>
          </w:tcPr>
          <w:p w:rsidR="002709BC" w:rsidRPr="00BF3C15" w:rsidRDefault="002709BC" w:rsidP="00BF3C15">
            <w:pPr>
              <w:pStyle w:val="ConsPlusNormal"/>
              <w:jc w:val="both"/>
              <w:rPr>
                <w:rFonts w:ascii="Times New Roman" w:hAnsi="Times New Roman" w:cs="Times New Roman"/>
                <w:sz w:val="24"/>
                <w:szCs w:val="24"/>
              </w:rPr>
            </w:pPr>
            <w:r w:rsidRPr="00BF3C15">
              <w:rPr>
                <w:rFonts w:ascii="Times New Roman" w:hAnsi="Times New Roman" w:cs="Times New Roman"/>
                <w:sz w:val="24"/>
                <w:szCs w:val="24"/>
              </w:rPr>
              <w:t>19. Дата</w:t>
            </w:r>
          </w:p>
        </w:tc>
        <w:tc>
          <w:tcPr>
            <w:tcW w:w="6379" w:type="dxa"/>
            <w:gridSpan w:val="2"/>
          </w:tcPr>
          <w:p w:rsidR="002709BC" w:rsidRPr="00BF3C15" w:rsidRDefault="002709BC" w:rsidP="00BF3C15">
            <w:pPr>
              <w:pStyle w:val="ConsPlusNormal"/>
              <w:ind w:firstLine="283"/>
              <w:jc w:val="both"/>
              <w:rPr>
                <w:rFonts w:ascii="Times New Roman" w:hAnsi="Times New Roman" w:cs="Times New Roman"/>
                <w:sz w:val="24"/>
                <w:szCs w:val="24"/>
              </w:rPr>
            </w:pPr>
            <w:r w:rsidRPr="00BF3C15">
              <w:rPr>
                <w:rFonts w:ascii="Times New Roman" w:hAnsi="Times New Roman" w:cs="Times New Roman"/>
                <w:sz w:val="24"/>
                <w:szCs w:val="24"/>
              </w:rPr>
              <w:t>Указывается дата подписания отчета.</w:t>
            </w:r>
          </w:p>
        </w:tc>
      </w:tr>
    </w:tbl>
    <w:p w:rsidR="002709BC" w:rsidRPr="00BF3C15" w:rsidRDefault="002709BC" w:rsidP="00BF3C15">
      <w:pPr>
        <w:pStyle w:val="ConsPlusNormal"/>
        <w:jc w:val="both"/>
        <w:rPr>
          <w:rFonts w:ascii="Times New Roman" w:hAnsi="Times New Roman" w:cs="Times New Roman"/>
          <w:sz w:val="24"/>
          <w:szCs w:val="24"/>
        </w:rPr>
      </w:pPr>
    </w:p>
    <w:p w:rsidR="002709BC" w:rsidRPr="00BF3C15" w:rsidRDefault="002709BC" w:rsidP="00BF3C15">
      <w:pPr>
        <w:pStyle w:val="ConsPlusNormal"/>
        <w:jc w:val="both"/>
        <w:rPr>
          <w:rFonts w:ascii="Times New Roman" w:hAnsi="Times New Roman" w:cs="Times New Roman"/>
          <w:sz w:val="24"/>
          <w:szCs w:val="24"/>
        </w:rPr>
      </w:pPr>
    </w:p>
    <w:p w:rsidR="003F45D8" w:rsidRPr="00BF3C15" w:rsidRDefault="003F45D8" w:rsidP="00BF3C15">
      <w:pPr>
        <w:pStyle w:val="ac"/>
        <w:ind w:left="5670"/>
        <w:rPr>
          <w:rFonts w:ascii="Times New Roman" w:hAnsi="Times New Roman"/>
          <w:sz w:val="24"/>
          <w:szCs w:val="24"/>
        </w:rPr>
      </w:pPr>
    </w:p>
    <w:p w:rsidR="003F45D8" w:rsidRPr="00BF3C15" w:rsidRDefault="003F45D8" w:rsidP="00BF3C15">
      <w:pPr>
        <w:pStyle w:val="ac"/>
        <w:ind w:left="5670"/>
        <w:rPr>
          <w:rFonts w:ascii="Times New Roman" w:hAnsi="Times New Roman"/>
          <w:sz w:val="24"/>
          <w:szCs w:val="24"/>
        </w:rPr>
      </w:pPr>
    </w:p>
    <w:p w:rsidR="003F45D8" w:rsidRPr="00BF3C15" w:rsidRDefault="003F45D8" w:rsidP="00BF3C15">
      <w:pPr>
        <w:pStyle w:val="ac"/>
        <w:ind w:left="5670"/>
        <w:rPr>
          <w:rFonts w:ascii="Times New Roman" w:hAnsi="Times New Roman"/>
          <w:sz w:val="24"/>
          <w:szCs w:val="24"/>
        </w:rPr>
      </w:pPr>
    </w:p>
    <w:p w:rsidR="003F45D8" w:rsidRPr="00BF3C15" w:rsidRDefault="003F45D8" w:rsidP="00BF3C15">
      <w:pPr>
        <w:pStyle w:val="ac"/>
        <w:ind w:left="5670"/>
        <w:rPr>
          <w:rFonts w:ascii="Times New Roman" w:hAnsi="Times New Roman"/>
          <w:sz w:val="24"/>
          <w:szCs w:val="24"/>
        </w:rPr>
      </w:pPr>
    </w:p>
    <w:p w:rsidR="003F45D8" w:rsidRPr="00BF3C15" w:rsidRDefault="003F45D8" w:rsidP="00BF3C15">
      <w:pPr>
        <w:pStyle w:val="ac"/>
        <w:ind w:left="5670"/>
        <w:rPr>
          <w:rFonts w:ascii="Times New Roman" w:hAnsi="Times New Roman"/>
          <w:sz w:val="24"/>
          <w:szCs w:val="24"/>
        </w:rPr>
      </w:pPr>
    </w:p>
    <w:p w:rsidR="003F45D8" w:rsidRPr="00BF3C15" w:rsidRDefault="003F45D8" w:rsidP="00BF3C15">
      <w:pPr>
        <w:pStyle w:val="ac"/>
        <w:ind w:left="5670"/>
        <w:rPr>
          <w:rFonts w:ascii="Times New Roman" w:hAnsi="Times New Roman"/>
          <w:sz w:val="24"/>
          <w:szCs w:val="24"/>
        </w:rPr>
      </w:pPr>
    </w:p>
    <w:p w:rsidR="003F45D8" w:rsidRPr="00BF3C15" w:rsidRDefault="003F45D8" w:rsidP="00BF3C15">
      <w:pPr>
        <w:pStyle w:val="ac"/>
        <w:ind w:left="5670"/>
        <w:rPr>
          <w:rFonts w:ascii="Times New Roman" w:hAnsi="Times New Roman"/>
          <w:sz w:val="24"/>
          <w:szCs w:val="24"/>
        </w:rPr>
      </w:pPr>
    </w:p>
    <w:p w:rsidR="003F45D8" w:rsidRPr="00BF3C15" w:rsidRDefault="003F45D8" w:rsidP="00BF3C15">
      <w:pPr>
        <w:pStyle w:val="ac"/>
        <w:ind w:left="5670"/>
        <w:rPr>
          <w:rFonts w:ascii="Times New Roman" w:hAnsi="Times New Roman"/>
          <w:sz w:val="24"/>
          <w:szCs w:val="24"/>
        </w:rPr>
      </w:pPr>
    </w:p>
    <w:p w:rsidR="003F45D8" w:rsidRPr="00BF3C15" w:rsidRDefault="003F45D8" w:rsidP="00BF3C15">
      <w:pPr>
        <w:pStyle w:val="ac"/>
        <w:ind w:left="5670"/>
        <w:rPr>
          <w:rFonts w:ascii="Times New Roman" w:hAnsi="Times New Roman"/>
          <w:sz w:val="24"/>
          <w:szCs w:val="24"/>
        </w:rPr>
      </w:pPr>
    </w:p>
    <w:p w:rsidR="003F45D8" w:rsidRPr="00BF3C15" w:rsidRDefault="003F45D8" w:rsidP="00BF3C15">
      <w:pPr>
        <w:pStyle w:val="ac"/>
        <w:ind w:left="5670"/>
        <w:rPr>
          <w:rFonts w:ascii="Times New Roman" w:hAnsi="Times New Roman"/>
          <w:sz w:val="24"/>
          <w:szCs w:val="24"/>
        </w:rPr>
      </w:pPr>
    </w:p>
    <w:p w:rsidR="003F45D8" w:rsidRPr="00BF3C15" w:rsidRDefault="003F45D8" w:rsidP="00BF3C15">
      <w:pPr>
        <w:pStyle w:val="ac"/>
        <w:ind w:left="5670"/>
        <w:rPr>
          <w:rFonts w:ascii="Times New Roman" w:hAnsi="Times New Roman"/>
          <w:sz w:val="24"/>
          <w:szCs w:val="24"/>
        </w:rPr>
      </w:pPr>
    </w:p>
    <w:p w:rsidR="003F45D8" w:rsidRPr="00BF3C15" w:rsidRDefault="003F45D8" w:rsidP="00BF3C15">
      <w:pPr>
        <w:pStyle w:val="ac"/>
        <w:ind w:left="5670"/>
        <w:rPr>
          <w:rFonts w:ascii="Times New Roman" w:hAnsi="Times New Roman"/>
          <w:sz w:val="24"/>
          <w:szCs w:val="24"/>
        </w:rPr>
      </w:pPr>
    </w:p>
    <w:p w:rsidR="003F45D8" w:rsidRPr="00BF3C15" w:rsidRDefault="003F45D8" w:rsidP="00BF3C15">
      <w:pPr>
        <w:pStyle w:val="ac"/>
        <w:ind w:left="5670"/>
        <w:rPr>
          <w:rFonts w:ascii="Times New Roman" w:hAnsi="Times New Roman"/>
          <w:sz w:val="24"/>
          <w:szCs w:val="24"/>
        </w:rPr>
      </w:pPr>
    </w:p>
    <w:p w:rsidR="003F45D8" w:rsidRPr="00BF3C15" w:rsidRDefault="003F45D8" w:rsidP="00BF3C15">
      <w:pPr>
        <w:pStyle w:val="ac"/>
        <w:ind w:left="5670"/>
        <w:rPr>
          <w:rFonts w:ascii="Times New Roman" w:hAnsi="Times New Roman"/>
          <w:sz w:val="24"/>
          <w:szCs w:val="24"/>
        </w:rPr>
      </w:pPr>
    </w:p>
    <w:p w:rsidR="003F45D8" w:rsidRPr="00BF3C15" w:rsidRDefault="003F45D8" w:rsidP="00BF3C15">
      <w:pPr>
        <w:pStyle w:val="ac"/>
        <w:ind w:left="5670"/>
        <w:rPr>
          <w:rFonts w:ascii="Times New Roman" w:hAnsi="Times New Roman"/>
          <w:sz w:val="24"/>
          <w:szCs w:val="24"/>
        </w:rPr>
      </w:pPr>
    </w:p>
    <w:p w:rsidR="003F45D8" w:rsidRPr="00BF3C15" w:rsidRDefault="003F45D8" w:rsidP="00BF3C15">
      <w:pPr>
        <w:pStyle w:val="ac"/>
        <w:ind w:left="5670"/>
        <w:rPr>
          <w:rFonts w:ascii="Times New Roman" w:hAnsi="Times New Roman"/>
          <w:sz w:val="24"/>
          <w:szCs w:val="24"/>
        </w:rPr>
      </w:pPr>
    </w:p>
    <w:p w:rsidR="003F45D8" w:rsidRPr="00BF3C15" w:rsidRDefault="003F45D8" w:rsidP="00BF3C15">
      <w:pPr>
        <w:pStyle w:val="ac"/>
        <w:ind w:left="5670"/>
        <w:rPr>
          <w:rFonts w:ascii="Times New Roman" w:hAnsi="Times New Roman"/>
          <w:sz w:val="24"/>
          <w:szCs w:val="24"/>
        </w:rPr>
      </w:pPr>
    </w:p>
    <w:p w:rsidR="003F45D8" w:rsidRPr="00BF3C15" w:rsidRDefault="003F45D8" w:rsidP="00BF3C15">
      <w:pPr>
        <w:pStyle w:val="ac"/>
        <w:ind w:left="5670"/>
        <w:rPr>
          <w:rFonts w:ascii="Times New Roman" w:hAnsi="Times New Roman"/>
          <w:sz w:val="24"/>
          <w:szCs w:val="24"/>
        </w:rPr>
      </w:pPr>
    </w:p>
    <w:p w:rsidR="003F45D8" w:rsidRPr="00BF3C15" w:rsidRDefault="003F45D8" w:rsidP="00BF3C15">
      <w:pPr>
        <w:pStyle w:val="ac"/>
        <w:ind w:left="5670"/>
        <w:rPr>
          <w:rFonts w:ascii="Times New Roman" w:hAnsi="Times New Roman"/>
          <w:sz w:val="24"/>
          <w:szCs w:val="24"/>
        </w:rPr>
      </w:pPr>
    </w:p>
    <w:p w:rsidR="003F45D8" w:rsidRPr="00BF3C15" w:rsidRDefault="003F45D8" w:rsidP="00BF3C15">
      <w:pPr>
        <w:pStyle w:val="ac"/>
        <w:ind w:left="5670"/>
        <w:rPr>
          <w:rFonts w:ascii="Times New Roman" w:hAnsi="Times New Roman"/>
          <w:sz w:val="24"/>
          <w:szCs w:val="24"/>
        </w:rPr>
      </w:pPr>
    </w:p>
    <w:p w:rsidR="003F45D8" w:rsidRPr="00BF3C15" w:rsidRDefault="003F45D8" w:rsidP="00BF3C15">
      <w:pPr>
        <w:pStyle w:val="ac"/>
        <w:ind w:left="5670"/>
        <w:rPr>
          <w:rFonts w:ascii="Times New Roman" w:hAnsi="Times New Roman"/>
          <w:sz w:val="24"/>
          <w:szCs w:val="24"/>
        </w:rPr>
      </w:pPr>
    </w:p>
    <w:p w:rsidR="003F45D8" w:rsidRPr="00BF3C15" w:rsidRDefault="003F45D8" w:rsidP="00BF3C15">
      <w:pPr>
        <w:pStyle w:val="ac"/>
        <w:ind w:left="5670"/>
        <w:rPr>
          <w:rFonts w:ascii="Times New Roman" w:hAnsi="Times New Roman"/>
          <w:sz w:val="24"/>
          <w:szCs w:val="24"/>
        </w:rPr>
      </w:pPr>
    </w:p>
    <w:p w:rsidR="003F45D8" w:rsidRPr="00BF3C15" w:rsidRDefault="003F45D8" w:rsidP="00BF3C15">
      <w:pPr>
        <w:pStyle w:val="ac"/>
        <w:ind w:left="5670"/>
        <w:rPr>
          <w:rFonts w:ascii="Times New Roman" w:hAnsi="Times New Roman"/>
          <w:sz w:val="24"/>
          <w:szCs w:val="24"/>
        </w:rPr>
      </w:pPr>
    </w:p>
    <w:p w:rsidR="003F45D8" w:rsidRPr="00BF3C15" w:rsidRDefault="003F45D8" w:rsidP="00BF3C15">
      <w:pPr>
        <w:pStyle w:val="ac"/>
        <w:ind w:left="5670"/>
        <w:rPr>
          <w:rFonts w:ascii="Times New Roman" w:hAnsi="Times New Roman"/>
          <w:sz w:val="24"/>
          <w:szCs w:val="24"/>
        </w:rPr>
      </w:pPr>
    </w:p>
    <w:p w:rsidR="00A20260" w:rsidRDefault="00A20260" w:rsidP="00BF3C15">
      <w:pPr>
        <w:pStyle w:val="ac"/>
        <w:ind w:left="5670"/>
        <w:rPr>
          <w:rFonts w:ascii="Times New Roman" w:hAnsi="Times New Roman"/>
          <w:sz w:val="24"/>
          <w:szCs w:val="24"/>
        </w:rPr>
      </w:pPr>
    </w:p>
    <w:p w:rsidR="00A20260" w:rsidRDefault="00A20260" w:rsidP="00BF3C15">
      <w:pPr>
        <w:pStyle w:val="ac"/>
        <w:ind w:left="5670"/>
        <w:rPr>
          <w:rFonts w:ascii="Times New Roman" w:hAnsi="Times New Roman"/>
          <w:sz w:val="24"/>
          <w:szCs w:val="24"/>
        </w:rPr>
      </w:pPr>
    </w:p>
    <w:p w:rsidR="00A20260" w:rsidRDefault="00A20260" w:rsidP="00BF3C15">
      <w:pPr>
        <w:pStyle w:val="ac"/>
        <w:ind w:left="5670"/>
        <w:rPr>
          <w:rFonts w:ascii="Times New Roman" w:hAnsi="Times New Roman"/>
          <w:sz w:val="24"/>
          <w:szCs w:val="24"/>
        </w:rPr>
      </w:pPr>
    </w:p>
    <w:p w:rsidR="00A20260" w:rsidRDefault="00A20260" w:rsidP="00BF3C15">
      <w:pPr>
        <w:pStyle w:val="ac"/>
        <w:ind w:left="5670"/>
        <w:rPr>
          <w:rFonts w:ascii="Times New Roman" w:hAnsi="Times New Roman"/>
          <w:sz w:val="24"/>
          <w:szCs w:val="24"/>
        </w:rPr>
      </w:pPr>
    </w:p>
    <w:p w:rsidR="00A20260" w:rsidRDefault="00A20260" w:rsidP="00BF3C15">
      <w:pPr>
        <w:pStyle w:val="ac"/>
        <w:ind w:left="5670"/>
        <w:rPr>
          <w:rFonts w:ascii="Times New Roman" w:hAnsi="Times New Roman"/>
          <w:sz w:val="24"/>
          <w:szCs w:val="24"/>
        </w:rPr>
      </w:pPr>
    </w:p>
    <w:p w:rsidR="00A20260" w:rsidRDefault="00A20260" w:rsidP="00BF3C15">
      <w:pPr>
        <w:pStyle w:val="ac"/>
        <w:ind w:left="5670"/>
        <w:rPr>
          <w:rFonts w:ascii="Times New Roman" w:hAnsi="Times New Roman"/>
          <w:sz w:val="24"/>
          <w:szCs w:val="24"/>
        </w:rPr>
      </w:pPr>
    </w:p>
    <w:p w:rsidR="00A20260" w:rsidRDefault="00A20260" w:rsidP="00BF3C15">
      <w:pPr>
        <w:pStyle w:val="ac"/>
        <w:ind w:left="5670"/>
        <w:rPr>
          <w:rFonts w:ascii="Times New Roman" w:hAnsi="Times New Roman"/>
          <w:sz w:val="24"/>
          <w:szCs w:val="24"/>
        </w:rPr>
      </w:pPr>
    </w:p>
    <w:p w:rsidR="00A20260" w:rsidRDefault="00A20260" w:rsidP="00BF3C15">
      <w:pPr>
        <w:pStyle w:val="ac"/>
        <w:ind w:left="5670"/>
        <w:rPr>
          <w:rFonts w:ascii="Times New Roman" w:hAnsi="Times New Roman"/>
          <w:sz w:val="24"/>
          <w:szCs w:val="24"/>
        </w:rPr>
      </w:pPr>
    </w:p>
    <w:p w:rsidR="00A20260" w:rsidRDefault="00A20260" w:rsidP="00BF3C15">
      <w:pPr>
        <w:pStyle w:val="ac"/>
        <w:ind w:left="5670"/>
        <w:rPr>
          <w:rFonts w:ascii="Times New Roman" w:hAnsi="Times New Roman"/>
          <w:sz w:val="24"/>
          <w:szCs w:val="24"/>
        </w:rPr>
      </w:pPr>
    </w:p>
    <w:p w:rsidR="003F45D8" w:rsidRPr="00BF3C15" w:rsidRDefault="003F45D8" w:rsidP="00BF3C15">
      <w:pPr>
        <w:pStyle w:val="ac"/>
        <w:ind w:left="5670"/>
        <w:rPr>
          <w:rFonts w:ascii="Times New Roman" w:hAnsi="Times New Roman"/>
          <w:sz w:val="24"/>
          <w:szCs w:val="24"/>
        </w:rPr>
      </w:pPr>
      <w:r w:rsidRPr="00BF3C15">
        <w:rPr>
          <w:rFonts w:ascii="Times New Roman" w:hAnsi="Times New Roman"/>
          <w:sz w:val="24"/>
          <w:szCs w:val="24"/>
        </w:rPr>
        <w:t xml:space="preserve">Приложение </w:t>
      </w:r>
      <w:r w:rsidRPr="00BF3C15">
        <w:rPr>
          <w:rFonts w:ascii="Times New Roman" w:hAnsi="Times New Roman"/>
          <w:sz w:val="24"/>
          <w:szCs w:val="24"/>
          <w:lang w:val="en-US"/>
        </w:rPr>
        <w:t>N</w:t>
      </w:r>
      <w:r w:rsidRPr="00BF3C15">
        <w:rPr>
          <w:rFonts w:ascii="Times New Roman" w:hAnsi="Times New Roman"/>
          <w:sz w:val="24"/>
          <w:szCs w:val="24"/>
        </w:rPr>
        <w:t xml:space="preserve"> 5 </w:t>
      </w:r>
    </w:p>
    <w:p w:rsidR="003F45D8" w:rsidRPr="00BF3C15" w:rsidRDefault="003F45D8" w:rsidP="00BF3C15">
      <w:pPr>
        <w:pStyle w:val="ac"/>
        <w:ind w:left="5670"/>
        <w:rPr>
          <w:rFonts w:ascii="Times New Roman" w:hAnsi="Times New Roman"/>
          <w:sz w:val="24"/>
          <w:szCs w:val="24"/>
        </w:rPr>
      </w:pPr>
      <w:r w:rsidRPr="00BF3C15">
        <w:rPr>
          <w:rFonts w:ascii="Times New Roman" w:hAnsi="Times New Roman"/>
          <w:sz w:val="24"/>
          <w:szCs w:val="24"/>
        </w:rPr>
        <w:t xml:space="preserve">к Порядку </w:t>
      </w:r>
    </w:p>
    <w:p w:rsidR="003F45D8" w:rsidRPr="00BF3C15" w:rsidRDefault="003F45D8" w:rsidP="00BF3C15">
      <w:pPr>
        <w:pStyle w:val="ac"/>
        <w:ind w:left="5670"/>
        <w:rPr>
          <w:rFonts w:ascii="Times New Roman" w:hAnsi="Times New Roman"/>
          <w:sz w:val="24"/>
          <w:szCs w:val="24"/>
        </w:rPr>
      </w:pPr>
      <w:r w:rsidRPr="00BF3C15">
        <w:rPr>
          <w:rFonts w:ascii="Times New Roman" w:hAnsi="Times New Roman"/>
          <w:sz w:val="24"/>
          <w:szCs w:val="24"/>
        </w:rPr>
        <w:t xml:space="preserve">учета бюджетных и денежных обязательств </w:t>
      </w:r>
    </w:p>
    <w:p w:rsidR="003F45D8" w:rsidRPr="00BF3C15" w:rsidRDefault="003F45D8" w:rsidP="00BF3C15">
      <w:pPr>
        <w:pStyle w:val="ac"/>
        <w:ind w:left="5670"/>
        <w:rPr>
          <w:rFonts w:ascii="Times New Roman" w:hAnsi="Times New Roman"/>
          <w:b/>
          <w:sz w:val="24"/>
          <w:szCs w:val="24"/>
        </w:rPr>
      </w:pPr>
      <w:r w:rsidRPr="00BF3C15">
        <w:rPr>
          <w:rFonts w:ascii="Times New Roman" w:hAnsi="Times New Roman"/>
          <w:sz w:val="24"/>
          <w:szCs w:val="24"/>
        </w:rPr>
        <w:t xml:space="preserve">получателей </w:t>
      </w:r>
      <w:proofErr w:type="gramStart"/>
      <w:r w:rsidRPr="00BF3C15">
        <w:rPr>
          <w:rFonts w:ascii="Times New Roman" w:hAnsi="Times New Roman"/>
          <w:sz w:val="24"/>
          <w:szCs w:val="24"/>
        </w:rPr>
        <w:t>средств бюджета внутригородского муниципального образования города федерального значения Санкт-Петербурга</w:t>
      </w:r>
      <w:proofErr w:type="gramEnd"/>
      <w:r w:rsidRPr="00BF3C15">
        <w:rPr>
          <w:rFonts w:ascii="Times New Roman" w:hAnsi="Times New Roman"/>
          <w:sz w:val="24"/>
          <w:szCs w:val="24"/>
        </w:rPr>
        <w:t xml:space="preserve"> поселок Стрельна</w:t>
      </w:r>
    </w:p>
    <w:p w:rsidR="003F45D8" w:rsidRPr="00BF3C15" w:rsidRDefault="003F45D8" w:rsidP="00BF3C15">
      <w:pPr>
        <w:autoSpaceDE w:val="0"/>
        <w:autoSpaceDN w:val="0"/>
        <w:adjustRightInd w:val="0"/>
        <w:jc w:val="center"/>
        <w:rPr>
          <w:b/>
        </w:rPr>
      </w:pPr>
      <w:r w:rsidRPr="00BF3C15">
        <w:rPr>
          <w:b/>
        </w:rPr>
        <w:t>ПЕРЕЧЕНЬ</w:t>
      </w:r>
    </w:p>
    <w:p w:rsidR="003F45D8" w:rsidRPr="00BF3C15" w:rsidRDefault="003F45D8" w:rsidP="00BF3C15">
      <w:pPr>
        <w:autoSpaceDE w:val="0"/>
        <w:autoSpaceDN w:val="0"/>
        <w:adjustRightInd w:val="0"/>
        <w:jc w:val="center"/>
        <w:rPr>
          <w:b/>
        </w:rPr>
      </w:pPr>
      <w:r w:rsidRPr="00BF3C15">
        <w:rPr>
          <w:b/>
        </w:rPr>
        <w:t>ДОКУМЕНТОВ, НА ОСНОВАНИИ КОТОРЫХ ВОЗНИКАЮТ БЮДЖЕТНЫЕ ОБЯЗАТЕЛЬСТВА ПОЛУЧАТЕЛЕЙ СРЕДСТВ БЮДЖЕТА,</w:t>
      </w:r>
    </w:p>
    <w:p w:rsidR="003F45D8" w:rsidRPr="00BF3C15" w:rsidRDefault="003F45D8" w:rsidP="00BF3C15">
      <w:pPr>
        <w:autoSpaceDE w:val="0"/>
        <w:autoSpaceDN w:val="0"/>
        <w:adjustRightInd w:val="0"/>
        <w:jc w:val="center"/>
        <w:rPr>
          <w:b/>
        </w:rPr>
      </w:pPr>
      <w:r w:rsidRPr="00BF3C15">
        <w:rPr>
          <w:b/>
        </w:rPr>
        <w:t>И ДОКУМЕНТОВ, ПОДТВЕРЖДАЮЩИХ ВОЗНИКНОВЕНИЕ ДЕНЕЖНЫХ</w:t>
      </w:r>
    </w:p>
    <w:p w:rsidR="003F45D8" w:rsidRPr="00BF3C15" w:rsidRDefault="003F45D8" w:rsidP="00BF3C15">
      <w:pPr>
        <w:autoSpaceDE w:val="0"/>
        <w:autoSpaceDN w:val="0"/>
        <w:adjustRightInd w:val="0"/>
        <w:jc w:val="center"/>
      </w:pPr>
      <w:r w:rsidRPr="00BF3C15">
        <w:rPr>
          <w:b/>
        </w:rPr>
        <w:t>ОБЯЗАТЕЛЬСТВ ПОЛУЧАТЕЛЕЙ СРЕДСТВ БЮДЖЕТА</w:t>
      </w:r>
    </w:p>
    <w:p w:rsidR="003F45D8" w:rsidRPr="00BF3C15" w:rsidRDefault="003F45D8" w:rsidP="00BF3C15">
      <w:pPr>
        <w:autoSpaceDE w:val="0"/>
        <w:autoSpaceDN w:val="0"/>
        <w:adjustRightInd w:val="0"/>
        <w:jc w:val="both"/>
        <w:outlineLvl w:val="0"/>
      </w:pPr>
    </w:p>
    <w:tbl>
      <w:tblPr>
        <w:tblW w:w="9923" w:type="dxa"/>
        <w:tblInd w:w="62" w:type="dxa"/>
        <w:tblLayout w:type="fixed"/>
        <w:tblCellMar>
          <w:top w:w="102" w:type="dxa"/>
          <w:left w:w="62" w:type="dxa"/>
          <w:bottom w:w="102" w:type="dxa"/>
          <w:right w:w="62" w:type="dxa"/>
        </w:tblCellMar>
        <w:tblLook w:val="0000"/>
      </w:tblPr>
      <w:tblGrid>
        <w:gridCol w:w="647"/>
        <w:gridCol w:w="3628"/>
        <w:gridCol w:w="5648"/>
      </w:tblGrid>
      <w:tr w:rsidR="003F45D8" w:rsidRPr="00BF3C15" w:rsidTr="003F45D8">
        <w:tc>
          <w:tcPr>
            <w:tcW w:w="647"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center"/>
            </w:pPr>
            <w:r w:rsidRPr="00BF3C15">
              <w:t xml:space="preserve">N </w:t>
            </w:r>
            <w:proofErr w:type="spellStart"/>
            <w:proofErr w:type="gramStart"/>
            <w:r w:rsidRPr="00BF3C15">
              <w:t>п</w:t>
            </w:r>
            <w:proofErr w:type="spellEnd"/>
            <w:proofErr w:type="gramEnd"/>
            <w:r w:rsidRPr="00BF3C15">
              <w:t>/</w:t>
            </w:r>
            <w:proofErr w:type="spellStart"/>
            <w:r w:rsidRPr="00BF3C15">
              <w:t>п</w:t>
            </w:r>
            <w:proofErr w:type="spellEnd"/>
          </w:p>
        </w:tc>
        <w:tc>
          <w:tcPr>
            <w:tcW w:w="362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center"/>
            </w:pPr>
            <w:r w:rsidRPr="00BF3C15">
              <w:t>Документ, на основании которого возникает бюджетное обязательство получателя средств бюджета</w:t>
            </w:r>
          </w:p>
        </w:tc>
        <w:tc>
          <w:tcPr>
            <w:tcW w:w="564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center"/>
            </w:pPr>
            <w:r w:rsidRPr="00BF3C15">
              <w:t>Документ, подтверждающий возникновение денежного обязательства получателя средств бюджета</w:t>
            </w:r>
          </w:p>
        </w:tc>
      </w:tr>
      <w:tr w:rsidR="003F45D8" w:rsidRPr="00BF3C15" w:rsidTr="003F45D8">
        <w:tc>
          <w:tcPr>
            <w:tcW w:w="647"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center"/>
            </w:pPr>
            <w:r w:rsidRPr="00BF3C15">
              <w:t>1</w:t>
            </w:r>
          </w:p>
        </w:tc>
        <w:tc>
          <w:tcPr>
            <w:tcW w:w="362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center"/>
            </w:pPr>
            <w:r w:rsidRPr="00BF3C15">
              <w:t>2</w:t>
            </w:r>
          </w:p>
        </w:tc>
        <w:tc>
          <w:tcPr>
            <w:tcW w:w="564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center"/>
            </w:pPr>
            <w:r w:rsidRPr="00BF3C15">
              <w:t>3</w:t>
            </w:r>
          </w:p>
        </w:tc>
      </w:tr>
      <w:tr w:rsidR="003F45D8" w:rsidRPr="00BF3C15" w:rsidTr="003F45D8">
        <w:tc>
          <w:tcPr>
            <w:tcW w:w="647"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pStyle w:val="ConsPlusNormal"/>
              <w:jc w:val="center"/>
              <w:rPr>
                <w:rFonts w:ascii="Times New Roman" w:hAnsi="Times New Roman" w:cs="Times New Roman"/>
                <w:sz w:val="24"/>
                <w:szCs w:val="24"/>
                <w:lang w:eastAsia="en-US"/>
              </w:rPr>
            </w:pPr>
            <w:r w:rsidRPr="00BF3C15">
              <w:rPr>
                <w:rFonts w:ascii="Times New Roman" w:hAnsi="Times New Roman" w:cs="Times New Roman"/>
                <w:sz w:val="24"/>
                <w:szCs w:val="24"/>
                <w:lang w:eastAsia="en-US"/>
              </w:rPr>
              <w:t>1.</w:t>
            </w:r>
          </w:p>
        </w:tc>
        <w:tc>
          <w:tcPr>
            <w:tcW w:w="362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pStyle w:val="ConsPlusNormal"/>
              <w:jc w:val="both"/>
              <w:rPr>
                <w:rFonts w:ascii="Times New Roman" w:hAnsi="Times New Roman" w:cs="Times New Roman"/>
                <w:sz w:val="24"/>
                <w:szCs w:val="24"/>
                <w:lang w:eastAsia="en-US"/>
              </w:rPr>
            </w:pPr>
            <w:r w:rsidRPr="00BF3C15">
              <w:rPr>
                <w:rFonts w:ascii="Times New Roman" w:hAnsi="Times New Roman" w:cs="Times New Roman"/>
                <w:sz w:val="24"/>
                <w:szCs w:val="24"/>
                <w:lang w:eastAsia="en-US"/>
              </w:rPr>
              <w:t>Извещение об осуществлении закупки</w:t>
            </w:r>
          </w:p>
        </w:tc>
        <w:tc>
          <w:tcPr>
            <w:tcW w:w="564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pStyle w:val="ConsPlusNormal"/>
              <w:jc w:val="both"/>
              <w:rPr>
                <w:rFonts w:ascii="Times New Roman" w:hAnsi="Times New Roman" w:cs="Times New Roman"/>
                <w:sz w:val="24"/>
                <w:szCs w:val="24"/>
                <w:lang w:eastAsia="en-US"/>
              </w:rPr>
            </w:pPr>
            <w:r w:rsidRPr="00BF3C15">
              <w:rPr>
                <w:rFonts w:ascii="Times New Roman" w:hAnsi="Times New Roman" w:cs="Times New Roman"/>
                <w:sz w:val="24"/>
                <w:szCs w:val="24"/>
                <w:lang w:eastAsia="en-US"/>
              </w:rPr>
              <w:t>Формирование денежного обязательства не предусматривается</w:t>
            </w:r>
          </w:p>
        </w:tc>
      </w:tr>
      <w:tr w:rsidR="003F45D8" w:rsidRPr="00BF3C15" w:rsidTr="003F45D8">
        <w:tc>
          <w:tcPr>
            <w:tcW w:w="647"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pStyle w:val="ConsPlusNormal"/>
              <w:jc w:val="center"/>
              <w:rPr>
                <w:rFonts w:ascii="Times New Roman" w:hAnsi="Times New Roman" w:cs="Times New Roman"/>
                <w:sz w:val="24"/>
                <w:szCs w:val="24"/>
                <w:lang w:eastAsia="en-US"/>
              </w:rPr>
            </w:pPr>
            <w:r w:rsidRPr="00BF3C15">
              <w:rPr>
                <w:rFonts w:ascii="Times New Roman" w:hAnsi="Times New Roman" w:cs="Times New Roman"/>
                <w:sz w:val="24"/>
                <w:szCs w:val="24"/>
                <w:lang w:eastAsia="en-US"/>
              </w:rPr>
              <w:t>2.</w:t>
            </w:r>
          </w:p>
        </w:tc>
        <w:tc>
          <w:tcPr>
            <w:tcW w:w="362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pStyle w:val="ConsPlusNormal"/>
              <w:jc w:val="both"/>
              <w:rPr>
                <w:rFonts w:ascii="Times New Roman" w:hAnsi="Times New Roman" w:cs="Times New Roman"/>
                <w:sz w:val="24"/>
                <w:szCs w:val="24"/>
                <w:lang w:eastAsia="en-US"/>
              </w:rPr>
            </w:pPr>
            <w:r w:rsidRPr="00BF3C15">
              <w:rPr>
                <w:rFonts w:ascii="Times New Roman" w:hAnsi="Times New Roman" w:cs="Times New Roman"/>
                <w:sz w:val="24"/>
                <w:szCs w:val="24"/>
                <w:lang w:eastAsia="en-US"/>
              </w:rPr>
              <w:t>Приглашения принять участие в определении поставщика (подрядчика, исполнителя)</w:t>
            </w:r>
          </w:p>
        </w:tc>
        <w:tc>
          <w:tcPr>
            <w:tcW w:w="564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pStyle w:val="ConsPlusNormal"/>
              <w:jc w:val="both"/>
              <w:rPr>
                <w:rFonts w:ascii="Times New Roman" w:hAnsi="Times New Roman" w:cs="Times New Roman"/>
                <w:sz w:val="24"/>
                <w:szCs w:val="24"/>
                <w:lang w:eastAsia="en-US"/>
              </w:rPr>
            </w:pPr>
            <w:r w:rsidRPr="00BF3C15">
              <w:rPr>
                <w:rFonts w:ascii="Times New Roman" w:hAnsi="Times New Roman" w:cs="Times New Roman"/>
                <w:sz w:val="24"/>
                <w:szCs w:val="24"/>
                <w:lang w:eastAsia="en-US"/>
              </w:rPr>
              <w:t>Формирование денежного обязательства не предусматривается</w:t>
            </w:r>
          </w:p>
        </w:tc>
      </w:tr>
      <w:tr w:rsidR="003F45D8" w:rsidRPr="00BF3C15" w:rsidTr="003F45D8">
        <w:tc>
          <w:tcPr>
            <w:tcW w:w="647" w:type="dxa"/>
            <w:vMerge w:val="restart"/>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center"/>
              <w:outlineLvl w:val="0"/>
            </w:pPr>
            <w:bookmarkStart w:id="18" w:name="Par21"/>
            <w:bookmarkStart w:id="19" w:name="_GoBack"/>
            <w:bookmarkEnd w:id="18"/>
            <w:bookmarkEnd w:id="19"/>
            <w:r w:rsidRPr="00BF3C15">
              <w:t>3.</w:t>
            </w:r>
          </w:p>
        </w:tc>
        <w:tc>
          <w:tcPr>
            <w:tcW w:w="3628" w:type="dxa"/>
            <w:vMerge w:val="restart"/>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outlineLvl w:val="0"/>
            </w:pPr>
            <w:r w:rsidRPr="00BF3C15">
              <w:t>Муниципальный контракт (договор) на поставку товаров, выполнение работ, оказание услуг для обеспечения муниципальных нужд, сведения о котором подлежат включению в реестр контрактов</w:t>
            </w:r>
          </w:p>
        </w:tc>
        <w:tc>
          <w:tcPr>
            <w:tcW w:w="564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proofErr w:type="gramStart"/>
            <w:r w:rsidRPr="00BF3C15">
              <w:t>Муниципальный контракт (в случае осуществления авансовых платежей в соответствии с условиями муниципального контракта, внесение арендной платы по муниципальному контракту, если условиями такого муниципального контракта (договора) не предусмотрено предоставление документов для оплаты денежных обязательств при осуществлении авансовых платежей (внесении арендной платы)</w:t>
            </w:r>
            <w:proofErr w:type="gramEnd"/>
          </w:p>
        </w:tc>
      </w:tr>
      <w:tr w:rsidR="003F45D8" w:rsidRPr="00BF3C15" w:rsidTr="003F45D8">
        <w:tc>
          <w:tcPr>
            <w:tcW w:w="647" w:type="dxa"/>
            <w:vMerge/>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outlineLvl w:val="0"/>
            </w:pPr>
          </w:p>
        </w:tc>
        <w:tc>
          <w:tcPr>
            <w:tcW w:w="3628" w:type="dxa"/>
            <w:vMerge/>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outlineLvl w:val="0"/>
            </w:pPr>
          </w:p>
        </w:tc>
        <w:tc>
          <w:tcPr>
            <w:tcW w:w="564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r w:rsidRPr="00BF3C15">
              <w:t>Документ о приемке поставленных товаров, выполненных работ (их результатов, в том числе этапов), оказанных услуг</w:t>
            </w:r>
          </w:p>
        </w:tc>
      </w:tr>
      <w:tr w:rsidR="003F45D8" w:rsidRPr="00BF3C15" w:rsidTr="003F45D8">
        <w:tc>
          <w:tcPr>
            <w:tcW w:w="647" w:type="dxa"/>
            <w:vMerge/>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outlineLvl w:val="0"/>
            </w:pPr>
          </w:p>
        </w:tc>
        <w:tc>
          <w:tcPr>
            <w:tcW w:w="3628" w:type="dxa"/>
            <w:vMerge/>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outlineLvl w:val="0"/>
            </w:pPr>
          </w:p>
        </w:tc>
        <w:tc>
          <w:tcPr>
            <w:tcW w:w="564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r w:rsidRPr="00BF3C15">
              <w:t>Счет</w:t>
            </w:r>
          </w:p>
        </w:tc>
      </w:tr>
      <w:tr w:rsidR="003F45D8" w:rsidRPr="00BF3C15" w:rsidTr="003F45D8">
        <w:tc>
          <w:tcPr>
            <w:tcW w:w="647" w:type="dxa"/>
            <w:vMerge/>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outlineLvl w:val="0"/>
            </w:pPr>
          </w:p>
        </w:tc>
        <w:tc>
          <w:tcPr>
            <w:tcW w:w="3628" w:type="dxa"/>
            <w:vMerge/>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outlineLvl w:val="0"/>
            </w:pPr>
          </w:p>
        </w:tc>
        <w:tc>
          <w:tcPr>
            <w:tcW w:w="564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r w:rsidRPr="00BF3C15">
              <w:t>Счет-фактура</w:t>
            </w:r>
          </w:p>
        </w:tc>
      </w:tr>
      <w:tr w:rsidR="003F45D8" w:rsidRPr="00BF3C15" w:rsidTr="003F45D8">
        <w:tc>
          <w:tcPr>
            <w:tcW w:w="647" w:type="dxa"/>
            <w:vMerge/>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outlineLvl w:val="0"/>
            </w:pPr>
          </w:p>
        </w:tc>
        <w:tc>
          <w:tcPr>
            <w:tcW w:w="3628" w:type="dxa"/>
            <w:vMerge/>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outlineLvl w:val="0"/>
            </w:pPr>
          </w:p>
        </w:tc>
        <w:tc>
          <w:tcPr>
            <w:tcW w:w="564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r w:rsidRPr="00BF3C15">
              <w:t>Иной документ, подтверждающий возникновение денежного обязательства получателя средств бюджета (далее - иной документ, подтверждающий возникновение денежного обязательства) по бюджетному обязательству получателя средств бюджета, возникшему на основании муниципального контракта.</w:t>
            </w:r>
          </w:p>
        </w:tc>
      </w:tr>
      <w:tr w:rsidR="003F45D8" w:rsidRPr="00BF3C15" w:rsidTr="003F45D8">
        <w:tc>
          <w:tcPr>
            <w:tcW w:w="647" w:type="dxa"/>
            <w:vMerge w:val="restart"/>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center"/>
            </w:pPr>
            <w:r w:rsidRPr="00BF3C15">
              <w:lastRenderedPageBreak/>
              <w:t>4.</w:t>
            </w:r>
          </w:p>
        </w:tc>
        <w:tc>
          <w:tcPr>
            <w:tcW w:w="3628" w:type="dxa"/>
            <w:vMerge w:val="restart"/>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proofErr w:type="gramStart"/>
            <w:r w:rsidRPr="00BF3C15">
              <w:t>Муниципальный контракт (договор) на поставку товаров, выполнение работ, оказание услуг, сведения о котором не подлежат включению в реестры контрактов в соответствии с законодательством Российской Федерации о контрактной системе в сфере закупок товаров, работ, услуг для обеспечения муниципальных нужд, международный договор (соглашение) (далее - договор), за исключением договоров, указанных в 10 пункте настоящего перечня</w:t>
            </w:r>
            <w:proofErr w:type="gramEnd"/>
          </w:p>
        </w:tc>
        <w:tc>
          <w:tcPr>
            <w:tcW w:w="564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r w:rsidRPr="00BF3C15">
              <w:t>Акт выполненных работ</w:t>
            </w:r>
          </w:p>
        </w:tc>
      </w:tr>
      <w:tr w:rsidR="003F45D8" w:rsidRPr="00BF3C15" w:rsidTr="003F45D8">
        <w:tc>
          <w:tcPr>
            <w:tcW w:w="647" w:type="dxa"/>
            <w:vMerge/>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outlineLvl w:val="0"/>
            </w:pPr>
          </w:p>
        </w:tc>
        <w:tc>
          <w:tcPr>
            <w:tcW w:w="3628" w:type="dxa"/>
            <w:vMerge/>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outlineLvl w:val="0"/>
            </w:pPr>
          </w:p>
        </w:tc>
        <w:tc>
          <w:tcPr>
            <w:tcW w:w="564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r w:rsidRPr="00BF3C15">
              <w:t>Акт об оказании услуг</w:t>
            </w:r>
          </w:p>
        </w:tc>
      </w:tr>
      <w:tr w:rsidR="003F45D8" w:rsidRPr="00BF3C15" w:rsidTr="003F45D8">
        <w:tc>
          <w:tcPr>
            <w:tcW w:w="647" w:type="dxa"/>
            <w:vMerge/>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outlineLvl w:val="0"/>
            </w:pPr>
          </w:p>
        </w:tc>
        <w:tc>
          <w:tcPr>
            <w:tcW w:w="3628" w:type="dxa"/>
            <w:vMerge/>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outlineLvl w:val="0"/>
            </w:pPr>
          </w:p>
        </w:tc>
        <w:tc>
          <w:tcPr>
            <w:tcW w:w="564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r w:rsidRPr="00BF3C15">
              <w:t>Акт приема-передачи</w:t>
            </w:r>
          </w:p>
        </w:tc>
      </w:tr>
      <w:tr w:rsidR="003F45D8" w:rsidRPr="00BF3C15" w:rsidTr="003F45D8">
        <w:tc>
          <w:tcPr>
            <w:tcW w:w="647" w:type="dxa"/>
            <w:vMerge/>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outlineLvl w:val="0"/>
            </w:pPr>
          </w:p>
        </w:tc>
        <w:tc>
          <w:tcPr>
            <w:tcW w:w="3628" w:type="dxa"/>
            <w:vMerge/>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outlineLvl w:val="0"/>
            </w:pPr>
          </w:p>
        </w:tc>
        <w:tc>
          <w:tcPr>
            <w:tcW w:w="564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r w:rsidRPr="00BF3C15">
              <w:t>Договор (в случае осуществления авансовых платежей в соответствии с условиями договора, внесения арендной платы по договору)</w:t>
            </w:r>
          </w:p>
        </w:tc>
      </w:tr>
      <w:tr w:rsidR="003F45D8" w:rsidRPr="00BF3C15" w:rsidTr="003F45D8">
        <w:tc>
          <w:tcPr>
            <w:tcW w:w="647" w:type="dxa"/>
            <w:vMerge/>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outlineLvl w:val="0"/>
            </w:pPr>
          </w:p>
        </w:tc>
        <w:tc>
          <w:tcPr>
            <w:tcW w:w="3628" w:type="dxa"/>
            <w:vMerge/>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outlineLvl w:val="0"/>
            </w:pPr>
          </w:p>
        </w:tc>
        <w:tc>
          <w:tcPr>
            <w:tcW w:w="564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r w:rsidRPr="00BF3C15">
              <w:t>Справка-расчет или иной документ, являющийся основанием для оплаты неустойки</w:t>
            </w:r>
          </w:p>
        </w:tc>
      </w:tr>
      <w:tr w:rsidR="003F45D8" w:rsidRPr="00BF3C15" w:rsidTr="003F45D8">
        <w:tc>
          <w:tcPr>
            <w:tcW w:w="647" w:type="dxa"/>
            <w:vMerge/>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outlineLvl w:val="0"/>
            </w:pPr>
          </w:p>
        </w:tc>
        <w:tc>
          <w:tcPr>
            <w:tcW w:w="3628" w:type="dxa"/>
            <w:vMerge/>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outlineLvl w:val="0"/>
            </w:pPr>
          </w:p>
        </w:tc>
        <w:tc>
          <w:tcPr>
            <w:tcW w:w="564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r w:rsidRPr="00BF3C15">
              <w:t>Счет</w:t>
            </w:r>
          </w:p>
        </w:tc>
      </w:tr>
      <w:tr w:rsidR="003F45D8" w:rsidRPr="00BF3C15" w:rsidTr="003F45D8">
        <w:tc>
          <w:tcPr>
            <w:tcW w:w="647" w:type="dxa"/>
            <w:vMerge/>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outlineLvl w:val="0"/>
            </w:pPr>
          </w:p>
        </w:tc>
        <w:tc>
          <w:tcPr>
            <w:tcW w:w="3628" w:type="dxa"/>
            <w:vMerge/>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outlineLvl w:val="0"/>
            </w:pPr>
          </w:p>
        </w:tc>
        <w:tc>
          <w:tcPr>
            <w:tcW w:w="564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r w:rsidRPr="00BF3C15">
              <w:t>Счет-фактура</w:t>
            </w:r>
          </w:p>
        </w:tc>
      </w:tr>
      <w:tr w:rsidR="003F45D8" w:rsidRPr="00BF3C15" w:rsidTr="003F45D8">
        <w:tc>
          <w:tcPr>
            <w:tcW w:w="647" w:type="dxa"/>
            <w:vMerge/>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outlineLvl w:val="0"/>
            </w:pPr>
          </w:p>
        </w:tc>
        <w:tc>
          <w:tcPr>
            <w:tcW w:w="3628" w:type="dxa"/>
            <w:vMerge/>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outlineLvl w:val="0"/>
            </w:pPr>
          </w:p>
        </w:tc>
        <w:tc>
          <w:tcPr>
            <w:tcW w:w="564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r w:rsidRPr="00BF3C15">
              <w:t>Товарная накладная (унифицированная форма N ТОРГ-12) (ф. 0330212)</w:t>
            </w:r>
          </w:p>
        </w:tc>
      </w:tr>
      <w:tr w:rsidR="003F45D8" w:rsidRPr="00BF3C15" w:rsidTr="003F45D8">
        <w:tc>
          <w:tcPr>
            <w:tcW w:w="647" w:type="dxa"/>
            <w:vMerge/>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outlineLvl w:val="0"/>
            </w:pPr>
          </w:p>
        </w:tc>
        <w:tc>
          <w:tcPr>
            <w:tcW w:w="3628" w:type="dxa"/>
            <w:vMerge/>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outlineLvl w:val="0"/>
            </w:pPr>
          </w:p>
        </w:tc>
        <w:tc>
          <w:tcPr>
            <w:tcW w:w="564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r w:rsidRPr="00BF3C15">
              <w:t>Универсальный передаточный документ</w:t>
            </w:r>
          </w:p>
        </w:tc>
      </w:tr>
      <w:tr w:rsidR="003F45D8" w:rsidRPr="00BF3C15" w:rsidTr="003F45D8">
        <w:tc>
          <w:tcPr>
            <w:tcW w:w="647" w:type="dxa"/>
            <w:vMerge/>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outlineLvl w:val="0"/>
            </w:pPr>
          </w:p>
        </w:tc>
        <w:tc>
          <w:tcPr>
            <w:tcW w:w="3628" w:type="dxa"/>
            <w:vMerge/>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outlineLvl w:val="0"/>
            </w:pPr>
          </w:p>
        </w:tc>
        <w:tc>
          <w:tcPr>
            <w:tcW w:w="564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r w:rsidRPr="00BF3C15">
              <w:t>Чек</w:t>
            </w:r>
          </w:p>
        </w:tc>
      </w:tr>
      <w:tr w:rsidR="003F45D8" w:rsidRPr="00BF3C15" w:rsidTr="003F45D8">
        <w:tc>
          <w:tcPr>
            <w:tcW w:w="647" w:type="dxa"/>
            <w:vMerge/>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outlineLvl w:val="0"/>
            </w:pPr>
          </w:p>
        </w:tc>
        <w:tc>
          <w:tcPr>
            <w:tcW w:w="3628" w:type="dxa"/>
            <w:vMerge/>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outlineLvl w:val="0"/>
            </w:pPr>
          </w:p>
        </w:tc>
        <w:tc>
          <w:tcPr>
            <w:tcW w:w="564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r w:rsidRPr="00BF3C15">
              <w:t>Иной документ, подтверждающий возникновение денежного обязательства по бюджетному обязательству получателя средств бюджета, возникшему на основании договора</w:t>
            </w:r>
          </w:p>
        </w:tc>
      </w:tr>
      <w:tr w:rsidR="003F45D8" w:rsidRPr="00BF3C15" w:rsidTr="003F45D8">
        <w:tc>
          <w:tcPr>
            <w:tcW w:w="647" w:type="dxa"/>
            <w:vMerge w:val="restart"/>
            <w:tcBorders>
              <w:top w:val="single" w:sz="4" w:space="0" w:color="auto"/>
              <w:left w:val="single" w:sz="4" w:space="0" w:color="auto"/>
              <w:right w:val="single" w:sz="4" w:space="0" w:color="auto"/>
            </w:tcBorders>
          </w:tcPr>
          <w:p w:rsidR="003F45D8" w:rsidRPr="00BF3C15" w:rsidRDefault="003F45D8" w:rsidP="00BF3C15">
            <w:pPr>
              <w:autoSpaceDE w:val="0"/>
              <w:autoSpaceDN w:val="0"/>
              <w:adjustRightInd w:val="0"/>
              <w:jc w:val="center"/>
            </w:pPr>
            <w:r w:rsidRPr="00BF3C15">
              <w:t>5.</w:t>
            </w:r>
          </w:p>
        </w:tc>
        <w:tc>
          <w:tcPr>
            <w:tcW w:w="3628" w:type="dxa"/>
            <w:vMerge w:val="restart"/>
            <w:tcBorders>
              <w:top w:val="single" w:sz="4" w:space="0" w:color="auto"/>
              <w:left w:val="single" w:sz="4" w:space="0" w:color="auto"/>
              <w:right w:val="single" w:sz="4" w:space="0" w:color="auto"/>
            </w:tcBorders>
          </w:tcPr>
          <w:p w:rsidR="003F45D8" w:rsidRPr="00BF3C15" w:rsidRDefault="003F45D8" w:rsidP="00BF3C15">
            <w:pPr>
              <w:autoSpaceDE w:val="0"/>
              <w:autoSpaceDN w:val="0"/>
              <w:adjustRightInd w:val="0"/>
              <w:jc w:val="both"/>
            </w:pPr>
            <w:r w:rsidRPr="00BF3C15">
              <w:t>Договор (соглашение) о предоставлении субсидии муниципальному бюджетному или автономному учреждению</w:t>
            </w:r>
          </w:p>
        </w:tc>
        <w:tc>
          <w:tcPr>
            <w:tcW w:w="564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r w:rsidRPr="00BF3C15">
              <w:t>График перечисления субсидии, предусмотренный договором (соглашением) о предоставлении субсидии бюджетному или автономному учреждению</w:t>
            </w:r>
          </w:p>
        </w:tc>
      </w:tr>
      <w:tr w:rsidR="003F45D8" w:rsidRPr="00BF3C15" w:rsidTr="003F45D8">
        <w:tc>
          <w:tcPr>
            <w:tcW w:w="647" w:type="dxa"/>
            <w:vMerge/>
            <w:tcBorders>
              <w:top w:val="single" w:sz="4" w:space="0" w:color="auto"/>
              <w:left w:val="single" w:sz="4" w:space="0" w:color="auto"/>
              <w:right w:val="single" w:sz="4" w:space="0" w:color="auto"/>
            </w:tcBorders>
          </w:tcPr>
          <w:p w:rsidR="003F45D8" w:rsidRPr="00BF3C15" w:rsidRDefault="003F45D8" w:rsidP="00BF3C15">
            <w:pPr>
              <w:autoSpaceDE w:val="0"/>
              <w:autoSpaceDN w:val="0"/>
              <w:adjustRightInd w:val="0"/>
              <w:jc w:val="both"/>
              <w:outlineLvl w:val="0"/>
            </w:pPr>
          </w:p>
        </w:tc>
        <w:tc>
          <w:tcPr>
            <w:tcW w:w="3628" w:type="dxa"/>
            <w:vMerge/>
            <w:tcBorders>
              <w:top w:val="single" w:sz="4" w:space="0" w:color="auto"/>
              <w:left w:val="single" w:sz="4" w:space="0" w:color="auto"/>
              <w:right w:val="single" w:sz="4" w:space="0" w:color="auto"/>
            </w:tcBorders>
          </w:tcPr>
          <w:p w:rsidR="003F45D8" w:rsidRPr="00BF3C15" w:rsidRDefault="003F45D8" w:rsidP="00BF3C15">
            <w:pPr>
              <w:autoSpaceDE w:val="0"/>
              <w:autoSpaceDN w:val="0"/>
              <w:adjustRightInd w:val="0"/>
              <w:jc w:val="both"/>
              <w:outlineLvl w:val="0"/>
            </w:pPr>
          </w:p>
        </w:tc>
        <w:tc>
          <w:tcPr>
            <w:tcW w:w="564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r w:rsidRPr="00BF3C15">
              <w:t>Предварительный отчет о выполнении государственного задания (</w:t>
            </w:r>
            <w:hyperlink r:id="rId17" w:history="1">
              <w:r w:rsidRPr="00BF3C15">
                <w:t>ф. 0506501</w:t>
              </w:r>
            </w:hyperlink>
            <w:r w:rsidRPr="00BF3C15">
              <w:t>)</w:t>
            </w:r>
          </w:p>
        </w:tc>
      </w:tr>
      <w:tr w:rsidR="003F45D8" w:rsidRPr="00BF3C15" w:rsidTr="003F45D8">
        <w:tc>
          <w:tcPr>
            <w:tcW w:w="647" w:type="dxa"/>
            <w:vMerge/>
            <w:tcBorders>
              <w:top w:val="single" w:sz="4" w:space="0" w:color="auto"/>
              <w:left w:val="single" w:sz="4" w:space="0" w:color="auto"/>
              <w:right w:val="single" w:sz="4" w:space="0" w:color="auto"/>
            </w:tcBorders>
          </w:tcPr>
          <w:p w:rsidR="003F45D8" w:rsidRPr="00BF3C15" w:rsidRDefault="003F45D8" w:rsidP="00BF3C15">
            <w:pPr>
              <w:autoSpaceDE w:val="0"/>
              <w:autoSpaceDN w:val="0"/>
              <w:adjustRightInd w:val="0"/>
              <w:jc w:val="both"/>
              <w:outlineLvl w:val="0"/>
            </w:pPr>
          </w:p>
        </w:tc>
        <w:tc>
          <w:tcPr>
            <w:tcW w:w="3628" w:type="dxa"/>
            <w:vMerge/>
            <w:tcBorders>
              <w:top w:val="single" w:sz="4" w:space="0" w:color="auto"/>
              <w:left w:val="single" w:sz="4" w:space="0" w:color="auto"/>
              <w:right w:val="single" w:sz="4" w:space="0" w:color="auto"/>
            </w:tcBorders>
          </w:tcPr>
          <w:p w:rsidR="003F45D8" w:rsidRPr="00BF3C15" w:rsidRDefault="003F45D8" w:rsidP="00BF3C15">
            <w:pPr>
              <w:autoSpaceDE w:val="0"/>
              <w:autoSpaceDN w:val="0"/>
              <w:adjustRightInd w:val="0"/>
              <w:jc w:val="both"/>
              <w:outlineLvl w:val="0"/>
            </w:pPr>
          </w:p>
        </w:tc>
        <w:tc>
          <w:tcPr>
            <w:tcW w:w="5648" w:type="dxa"/>
            <w:tcBorders>
              <w:top w:val="single" w:sz="4" w:space="0" w:color="auto"/>
              <w:left w:val="single" w:sz="4" w:space="0" w:color="auto"/>
              <w:right w:val="single" w:sz="4" w:space="0" w:color="auto"/>
            </w:tcBorders>
          </w:tcPr>
          <w:p w:rsidR="003F45D8" w:rsidRPr="00BF3C15" w:rsidRDefault="003F45D8" w:rsidP="00BF3C15">
            <w:pPr>
              <w:autoSpaceDE w:val="0"/>
              <w:autoSpaceDN w:val="0"/>
              <w:adjustRightInd w:val="0"/>
              <w:jc w:val="both"/>
            </w:pPr>
            <w:r w:rsidRPr="00BF3C15">
              <w:t>Иной документ, подтверждающий возникновение денежного обязательства по бюджетному обязательству получателя средств бюджета, возникшему на основании договора (соглашения) о предоставлении субсидии федеральному бюджетному или автономному учреждению</w:t>
            </w:r>
          </w:p>
        </w:tc>
      </w:tr>
      <w:tr w:rsidR="003F45D8" w:rsidRPr="00BF3C15" w:rsidTr="003F45D8">
        <w:trPr>
          <w:trHeight w:val="261"/>
        </w:trPr>
        <w:tc>
          <w:tcPr>
            <w:tcW w:w="647" w:type="dxa"/>
            <w:vMerge w:val="restart"/>
            <w:tcBorders>
              <w:top w:val="single" w:sz="4" w:space="0" w:color="auto"/>
              <w:left w:val="single" w:sz="4" w:space="0" w:color="auto"/>
              <w:bottom w:val="nil"/>
              <w:right w:val="single" w:sz="4" w:space="0" w:color="auto"/>
            </w:tcBorders>
          </w:tcPr>
          <w:p w:rsidR="003F45D8" w:rsidRPr="00BF3C15" w:rsidRDefault="003F45D8" w:rsidP="00BF3C15">
            <w:pPr>
              <w:autoSpaceDE w:val="0"/>
              <w:autoSpaceDN w:val="0"/>
              <w:adjustRightInd w:val="0"/>
              <w:jc w:val="center"/>
            </w:pPr>
            <w:r w:rsidRPr="00BF3C15">
              <w:t>6.</w:t>
            </w:r>
          </w:p>
        </w:tc>
        <w:tc>
          <w:tcPr>
            <w:tcW w:w="3628" w:type="dxa"/>
            <w:vMerge w:val="restart"/>
            <w:tcBorders>
              <w:top w:val="single" w:sz="4" w:space="0" w:color="auto"/>
              <w:left w:val="single" w:sz="4" w:space="0" w:color="auto"/>
              <w:right w:val="single" w:sz="4" w:space="0" w:color="auto"/>
            </w:tcBorders>
          </w:tcPr>
          <w:p w:rsidR="003F45D8" w:rsidRPr="00BF3C15" w:rsidRDefault="003F45D8" w:rsidP="00BF3C15">
            <w:pPr>
              <w:autoSpaceDE w:val="0"/>
              <w:autoSpaceDN w:val="0"/>
              <w:adjustRightInd w:val="0"/>
              <w:jc w:val="both"/>
              <w:rPr>
                <w:highlight w:val="green"/>
              </w:rPr>
            </w:pPr>
            <w:proofErr w:type="gramStart"/>
            <w:r w:rsidRPr="00BF3C15">
              <w:t xml:space="preserve">Договор (соглашение) о предоставлении субсидии юридическому лицу, иному юридическому лицу (за исключением субсидии бюджетному или автономному учреждению) или индивидуальному предпринимателю или физическому лицу - производителю товаров, работ, услуг или договор, заключенный в связи с предоставлением бюджетных инвестиций юридическому лицу в </w:t>
            </w:r>
            <w:r w:rsidRPr="00BF3C15">
              <w:lastRenderedPageBreak/>
              <w:t>соответствии с бюджетным законодательством Российской Федерации (далее - договор (соглашение) о предоставлении субсидии и бюджетных инвестиций юридическому лицу), сведения о котором подлежат</w:t>
            </w:r>
            <w:proofErr w:type="gramEnd"/>
            <w:r w:rsidRPr="00BF3C15">
              <w:t xml:space="preserve"> либо не подлежат включению в реестр соглашений (далее - Соглашение о предоставлении субсидии юридическому лицу)</w:t>
            </w:r>
          </w:p>
        </w:tc>
        <w:tc>
          <w:tcPr>
            <w:tcW w:w="564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r w:rsidRPr="00BF3C15">
              <w:lastRenderedPageBreak/>
              <w:t xml:space="preserve">Акт выполненных работ </w:t>
            </w:r>
          </w:p>
        </w:tc>
      </w:tr>
      <w:tr w:rsidR="003F45D8" w:rsidRPr="00BF3C15" w:rsidTr="003F45D8">
        <w:tc>
          <w:tcPr>
            <w:tcW w:w="647" w:type="dxa"/>
            <w:vMerge/>
            <w:tcBorders>
              <w:left w:val="single" w:sz="4" w:space="0" w:color="auto"/>
              <w:right w:val="single" w:sz="4" w:space="0" w:color="auto"/>
            </w:tcBorders>
          </w:tcPr>
          <w:p w:rsidR="003F45D8" w:rsidRPr="00BF3C15" w:rsidRDefault="003F45D8" w:rsidP="00BF3C15">
            <w:pPr>
              <w:autoSpaceDE w:val="0"/>
              <w:autoSpaceDN w:val="0"/>
              <w:adjustRightInd w:val="0"/>
              <w:jc w:val="both"/>
              <w:outlineLvl w:val="0"/>
            </w:pPr>
          </w:p>
        </w:tc>
        <w:tc>
          <w:tcPr>
            <w:tcW w:w="3628" w:type="dxa"/>
            <w:vMerge/>
            <w:tcBorders>
              <w:left w:val="single" w:sz="4" w:space="0" w:color="auto"/>
              <w:right w:val="single" w:sz="4" w:space="0" w:color="auto"/>
            </w:tcBorders>
          </w:tcPr>
          <w:p w:rsidR="003F45D8" w:rsidRPr="00BF3C15" w:rsidRDefault="003F45D8" w:rsidP="00BF3C15">
            <w:pPr>
              <w:autoSpaceDE w:val="0"/>
              <w:autoSpaceDN w:val="0"/>
              <w:adjustRightInd w:val="0"/>
              <w:jc w:val="both"/>
              <w:outlineLvl w:val="0"/>
              <w:rPr>
                <w:highlight w:val="green"/>
              </w:rPr>
            </w:pPr>
          </w:p>
        </w:tc>
        <w:tc>
          <w:tcPr>
            <w:tcW w:w="5648" w:type="dxa"/>
            <w:tcBorders>
              <w:top w:val="single" w:sz="4" w:space="0" w:color="auto"/>
              <w:left w:val="single" w:sz="4" w:space="0" w:color="auto"/>
              <w:right w:val="single" w:sz="4" w:space="0" w:color="auto"/>
            </w:tcBorders>
          </w:tcPr>
          <w:p w:rsidR="003F45D8" w:rsidRPr="00BF3C15" w:rsidRDefault="003F45D8" w:rsidP="00BF3C15">
            <w:pPr>
              <w:autoSpaceDE w:val="0"/>
              <w:autoSpaceDN w:val="0"/>
              <w:adjustRightInd w:val="0"/>
              <w:jc w:val="both"/>
            </w:pPr>
            <w:r w:rsidRPr="00BF3C15">
              <w:t>Акт об оказании услуг</w:t>
            </w:r>
          </w:p>
        </w:tc>
      </w:tr>
      <w:tr w:rsidR="003F45D8" w:rsidRPr="00BF3C15" w:rsidTr="003F45D8">
        <w:tc>
          <w:tcPr>
            <w:tcW w:w="647" w:type="dxa"/>
            <w:vMerge/>
            <w:tcBorders>
              <w:left w:val="single" w:sz="4" w:space="0" w:color="auto"/>
              <w:right w:val="single" w:sz="4" w:space="0" w:color="auto"/>
            </w:tcBorders>
          </w:tcPr>
          <w:p w:rsidR="003F45D8" w:rsidRPr="00BF3C15" w:rsidRDefault="003F45D8" w:rsidP="00BF3C15">
            <w:pPr>
              <w:autoSpaceDE w:val="0"/>
              <w:autoSpaceDN w:val="0"/>
              <w:adjustRightInd w:val="0"/>
              <w:jc w:val="both"/>
              <w:outlineLvl w:val="0"/>
            </w:pPr>
          </w:p>
        </w:tc>
        <w:tc>
          <w:tcPr>
            <w:tcW w:w="3628" w:type="dxa"/>
            <w:vMerge/>
            <w:tcBorders>
              <w:left w:val="single" w:sz="4" w:space="0" w:color="auto"/>
              <w:right w:val="single" w:sz="4" w:space="0" w:color="auto"/>
            </w:tcBorders>
          </w:tcPr>
          <w:p w:rsidR="003F45D8" w:rsidRPr="00BF3C15" w:rsidRDefault="003F45D8" w:rsidP="00BF3C15">
            <w:pPr>
              <w:autoSpaceDE w:val="0"/>
              <w:autoSpaceDN w:val="0"/>
              <w:adjustRightInd w:val="0"/>
              <w:jc w:val="both"/>
              <w:outlineLvl w:val="0"/>
              <w:rPr>
                <w:highlight w:val="green"/>
              </w:rPr>
            </w:pPr>
          </w:p>
        </w:tc>
        <w:tc>
          <w:tcPr>
            <w:tcW w:w="5648" w:type="dxa"/>
            <w:tcBorders>
              <w:top w:val="single" w:sz="4" w:space="0" w:color="auto"/>
              <w:left w:val="single" w:sz="4" w:space="0" w:color="auto"/>
              <w:right w:val="single" w:sz="4" w:space="0" w:color="auto"/>
            </w:tcBorders>
          </w:tcPr>
          <w:p w:rsidR="003F45D8" w:rsidRPr="00BF3C15" w:rsidRDefault="003F45D8" w:rsidP="00BF3C15">
            <w:pPr>
              <w:autoSpaceDE w:val="0"/>
              <w:autoSpaceDN w:val="0"/>
              <w:adjustRightInd w:val="0"/>
              <w:jc w:val="both"/>
            </w:pPr>
            <w:r w:rsidRPr="00BF3C15">
              <w:t>Акт приема-передачи</w:t>
            </w:r>
          </w:p>
        </w:tc>
      </w:tr>
      <w:tr w:rsidR="003F45D8" w:rsidRPr="00BF3C15" w:rsidTr="003F45D8">
        <w:tc>
          <w:tcPr>
            <w:tcW w:w="647" w:type="dxa"/>
            <w:vMerge/>
            <w:tcBorders>
              <w:left w:val="single" w:sz="4" w:space="0" w:color="auto"/>
              <w:right w:val="single" w:sz="4" w:space="0" w:color="auto"/>
            </w:tcBorders>
          </w:tcPr>
          <w:p w:rsidR="003F45D8" w:rsidRPr="00BF3C15" w:rsidRDefault="003F45D8" w:rsidP="00BF3C15">
            <w:pPr>
              <w:autoSpaceDE w:val="0"/>
              <w:autoSpaceDN w:val="0"/>
              <w:adjustRightInd w:val="0"/>
              <w:jc w:val="both"/>
              <w:outlineLvl w:val="0"/>
            </w:pPr>
          </w:p>
        </w:tc>
        <w:tc>
          <w:tcPr>
            <w:tcW w:w="3628" w:type="dxa"/>
            <w:vMerge/>
            <w:tcBorders>
              <w:left w:val="single" w:sz="4" w:space="0" w:color="auto"/>
              <w:right w:val="single" w:sz="4" w:space="0" w:color="auto"/>
            </w:tcBorders>
          </w:tcPr>
          <w:p w:rsidR="003F45D8" w:rsidRPr="00BF3C15" w:rsidRDefault="003F45D8" w:rsidP="00BF3C15">
            <w:pPr>
              <w:autoSpaceDE w:val="0"/>
              <w:autoSpaceDN w:val="0"/>
              <w:adjustRightInd w:val="0"/>
              <w:jc w:val="both"/>
              <w:outlineLvl w:val="0"/>
              <w:rPr>
                <w:highlight w:val="green"/>
              </w:rPr>
            </w:pPr>
          </w:p>
        </w:tc>
        <w:tc>
          <w:tcPr>
            <w:tcW w:w="5648" w:type="dxa"/>
            <w:tcBorders>
              <w:top w:val="single" w:sz="4" w:space="0" w:color="auto"/>
              <w:left w:val="single" w:sz="4" w:space="0" w:color="auto"/>
              <w:right w:val="single" w:sz="4" w:space="0" w:color="auto"/>
            </w:tcBorders>
          </w:tcPr>
          <w:p w:rsidR="003F45D8" w:rsidRPr="00BF3C15" w:rsidRDefault="003F45D8" w:rsidP="00BF3C15">
            <w:pPr>
              <w:autoSpaceDE w:val="0"/>
              <w:autoSpaceDN w:val="0"/>
              <w:adjustRightInd w:val="0"/>
              <w:jc w:val="both"/>
            </w:pPr>
            <w:r w:rsidRPr="00BF3C15">
              <w:t>Договор, заключаемый в рамках исполнения договоров (соглашений) о предоставлении целевых субсидий и бюджетных инвестиций юридическому лицу</w:t>
            </w:r>
          </w:p>
          <w:p w:rsidR="003F45D8" w:rsidRPr="00BF3C15" w:rsidRDefault="003F45D8" w:rsidP="00BF3C15">
            <w:pPr>
              <w:autoSpaceDE w:val="0"/>
              <w:autoSpaceDN w:val="0"/>
              <w:adjustRightInd w:val="0"/>
              <w:jc w:val="both"/>
            </w:pPr>
            <w:r w:rsidRPr="00BF3C15">
              <w:t>Распоряжение юридического лица (в случае осуществления в соответствии с законодательством Российской Федерации казначейского сопровождения договора (соглашения) о предоставлении субсидии и бюджетных инвестиций юридическому лицу)</w:t>
            </w:r>
          </w:p>
        </w:tc>
      </w:tr>
      <w:tr w:rsidR="003F45D8" w:rsidRPr="00BF3C15" w:rsidTr="003F45D8">
        <w:trPr>
          <w:trHeight w:val="879"/>
        </w:trPr>
        <w:tc>
          <w:tcPr>
            <w:tcW w:w="647" w:type="dxa"/>
            <w:vMerge/>
            <w:tcBorders>
              <w:left w:val="single" w:sz="4" w:space="0" w:color="auto"/>
              <w:right w:val="single" w:sz="4" w:space="0" w:color="auto"/>
            </w:tcBorders>
          </w:tcPr>
          <w:p w:rsidR="003F45D8" w:rsidRPr="00BF3C15" w:rsidRDefault="003F45D8" w:rsidP="00BF3C15">
            <w:pPr>
              <w:autoSpaceDE w:val="0"/>
              <w:autoSpaceDN w:val="0"/>
              <w:adjustRightInd w:val="0"/>
              <w:jc w:val="both"/>
              <w:outlineLvl w:val="0"/>
            </w:pPr>
          </w:p>
        </w:tc>
        <w:tc>
          <w:tcPr>
            <w:tcW w:w="3628" w:type="dxa"/>
            <w:vMerge/>
            <w:tcBorders>
              <w:left w:val="single" w:sz="4" w:space="0" w:color="auto"/>
              <w:right w:val="single" w:sz="4" w:space="0" w:color="auto"/>
            </w:tcBorders>
          </w:tcPr>
          <w:p w:rsidR="003F45D8" w:rsidRPr="00BF3C15" w:rsidRDefault="003F45D8" w:rsidP="00BF3C15">
            <w:pPr>
              <w:autoSpaceDE w:val="0"/>
              <w:autoSpaceDN w:val="0"/>
              <w:adjustRightInd w:val="0"/>
              <w:jc w:val="both"/>
              <w:outlineLvl w:val="0"/>
              <w:rPr>
                <w:highlight w:val="green"/>
              </w:rPr>
            </w:pPr>
          </w:p>
        </w:tc>
        <w:tc>
          <w:tcPr>
            <w:tcW w:w="5648" w:type="dxa"/>
            <w:tcBorders>
              <w:top w:val="single" w:sz="4" w:space="0" w:color="auto"/>
              <w:left w:val="single" w:sz="4" w:space="0" w:color="auto"/>
              <w:right w:val="single" w:sz="4" w:space="0" w:color="auto"/>
            </w:tcBorders>
          </w:tcPr>
          <w:p w:rsidR="003F45D8" w:rsidRPr="00BF3C15" w:rsidRDefault="003F45D8" w:rsidP="00BF3C15">
            <w:pPr>
              <w:autoSpaceDE w:val="0"/>
              <w:autoSpaceDN w:val="0"/>
              <w:adjustRightInd w:val="0"/>
              <w:jc w:val="both"/>
            </w:pPr>
            <w:r w:rsidRPr="00BF3C15">
              <w:t>Справка-расчет или иной документ, являющийся основанием для оплаты неустойки</w:t>
            </w:r>
          </w:p>
        </w:tc>
      </w:tr>
      <w:tr w:rsidR="003F45D8" w:rsidRPr="00BF3C15" w:rsidTr="003F45D8">
        <w:tc>
          <w:tcPr>
            <w:tcW w:w="647" w:type="dxa"/>
            <w:vMerge w:val="restart"/>
            <w:tcBorders>
              <w:left w:val="single" w:sz="4" w:space="0" w:color="auto"/>
              <w:right w:val="single" w:sz="4" w:space="0" w:color="auto"/>
            </w:tcBorders>
          </w:tcPr>
          <w:p w:rsidR="003F45D8" w:rsidRPr="00BF3C15" w:rsidRDefault="003F45D8" w:rsidP="00BF3C15">
            <w:pPr>
              <w:autoSpaceDE w:val="0"/>
              <w:autoSpaceDN w:val="0"/>
              <w:adjustRightInd w:val="0"/>
              <w:jc w:val="both"/>
              <w:outlineLvl w:val="0"/>
            </w:pPr>
          </w:p>
        </w:tc>
        <w:tc>
          <w:tcPr>
            <w:tcW w:w="3628" w:type="dxa"/>
            <w:vMerge/>
            <w:tcBorders>
              <w:left w:val="single" w:sz="4" w:space="0" w:color="auto"/>
              <w:right w:val="single" w:sz="4" w:space="0" w:color="auto"/>
            </w:tcBorders>
          </w:tcPr>
          <w:p w:rsidR="003F45D8" w:rsidRPr="00BF3C15" w:rsidRDefault="003F45D8" w:rsidP="00BF3C15">
            <w:pPr>
              <w:autoSpaceDE w:val="0"/>
              <w:autoSpaceDN w:val="0"/>
              <w:adjustRightInd w:val="0"/>
              <w:jc w:val="both"/>
              <w:outlineLvl w:val="0"/>
              <w:rPr>
                <w:highlight w:val="green"/>
              </w:rPr>
            </w:pPr>
          </w:p>
        </w:tc>
        <w:tc>
          <w:tcPr>
            <w:tcW w:w="5648" w:type="dxa"/>
            <w:tcBorders>
              <w:top w:val="single" w:sz="4" w:space="0" w:color="auto"/>
              <w:left w:val="single" w:sz="4" w:space="0" w:color="auto"/>
              <w:right w:val="single" w:sz="4" w:space="0" w:color="auto"/>
            </w:tcBorders>
          </w:tcPr>
          <w:p w:rsidR="003F45D8" w:rsidRPr="00BF3C15" w:rsidRDefault="003F45D8" w:rsidP="00BF3C15">
            <w:pPr>
              <w:autoSpaceDE w:val="0"/>
              <w:autoSpaceDN w:val="0"/>
              <w:adjustRightInd w:val="0"/>
              <w:jc w:val="both"/>
            </w:pPr>
            <w:r w:rsidRPr="00BF3C15">
              <w:t>Счет</w:t>
            </w:r>
          </w:p>
        </w:tc>
      </w:tr>
      <w:tr w:rsidR="003F45D8" w:rsidRPr="00BF3C15" w:rsidTr="003F45D8">
        <w:tc>
          <w:tcPr>
            <w:tcW w:w="647" w:type="dxa"/>
            <w:vMerge/>
            <w:tcBorders>
              <w:left w:val="single" w:sz="4" w:space="0" w:color="auto"/>
              <w:right w:val="single" w:sz="4" w:space="0" w:color="auto"/>
            </w:tcBorders>
          </w:tcPr>
          <w:p w:rsidR="003F45D8" w:rsidRPr="00BF3C15" w:rsidRDefault="003F45D8" w:rsidP="00BF3C15">
            <w:pPr>
              <w:autoSpaceDE w:val="0"/>
              <w:autoSpaceDN w:val="0"/>
              <w:adjustRightInd w:val="0"/>
              <w:jc w:val="both"/>
              <w:outlineLvl w:val="0"/>
            </w:pPr>
          </w:p>
        </w:tc>
        <w:tc>
          <w:tcPr>
            <w:tcW w:w="3628" w:type="dxa"/>
            <w:vMerge/>
            <w:tcBorders>
              <w:left w:val="single" w:sz="4" w:space="0" w:color="auto"/>
              <w:right w:val="single" w:sz="4" w:space="0" w:color="auto"/>
            </w:tcBorders>
          </w:tcPr>
          <w:p w:rsidR="003F45D8" w:rsidRPr="00BF3C15" w:rsidRDefault="003F45D8" w:rsidP="00BF3C15">
            <w:pPr>
              <w:autoSpaceDE w:val="0"/>
              <w:autoSpaceDN w:val="0"/>
              <w:adjustRightInd w:val="0"/>
              <w:jc w:val="both"/>
              <w:outlineLvl w:val="0"/>
              <w:rPr>
                <w:highlight w:val="green"/>
              </w:rPr>
            </w:pPr>
          </w:p>
        </w:tc>
        <w:tc>
          <w:tcPr>
            <w:tcW w:w="5648" w:type="dxa"/>
            <w:tcBorders>
              <w:top w:val="single" w:sz="4" w:space="0" w:color="auto"/>
              <w:left w:val="single" w:sz="4" w:space="0" w:color="auto"/>
              <w:right w:val="single" w:sz="4" w:space="0" w:color="auto"/>
            </w:tcBorders>
          </w:tcPr>
          <w:p w:rsidR="003F45D8" w:rsidRPr="00BF3C15" w:rsidRDefault="003F45D8" w:rsidP="00BF3C15">
            <w:pPr>
              <w:autoSpaceDE w:val="0"/>
              <w:autoSpaceDN w:val="0"/>
              <w:adjustRightInd w:val="0"/>
              <w:jc w:val="both"/>
            </w:pPr>
            <w:r w:rsidRPr="00BF3C15">
              <w:t>Счет-фактура</w:t>
            </w:r>
          </w:p>
        </w:tc>
      </w:tr>
      <w:tr w:rsidR="003F45D8" w:rsidRPr="00BF3C15" w:rsidTr="003F45D8">
        <w:tc>
          <w:tcPr>
            <w:tcW w:w="647" w:type="dxa"/>
            <w:vMerge/>
            <w:tcBorders>
              <w:left w:val="single" w:sz="4" w:space="0" w:color="auto"/>
              <w:right w:val="single" w:sz="4" w:space="0" w:color="auto"/>
            </w:tcBorders>
          </w:tcPr>
          <w:p w:rsidR="003F45D8" w:rsidRPr="00BF3C15" w:rsidRDefault="003F45D8" w:rsidP="00BF3C15">
            <w:pPr>
              <w:autoSpaceDE w:val="0"/>
              <w:autoSpaceDN w:val="0"/>
              <w:adjustRightInd w:val="0"/>
              <w:jc w:val="both"/>
              <w:outlineLvl w:val="0"/>
            </w:pPr>
          </w:p>
        </w:tc>
        <w:tc>
          <w:tcPr>
            <w:tcW w:w="3628" w:type="dxa"/>
            <w:vMerge/>
            <w:tcBorders>
              <w:left w:val="single" w:sz="4" w:space="0" w:color="auto"/>
              <w:right w:val="single" w:sz="4" w:space="0" w:color="auto"/>
            </w:tcBorders>
          </w:tcPr>
          <w:p w:rsidR="003F45D8" w:rsidRPr="00BF3C15" w:rsidRDefault="003F45D8" w:rsidP="00BF3C15">
            <w:pPr>
              <w:autoSpaceDE w:val="0"/>
              <w:autoSpaceDN w:val="0"/>
              <w:adjustRightInd w:val="0"/>
              <w:jc w:val="both"/>
              <w:outlineLvl w:val="0"/>
              <w:rPr>
                <w:highlight w:val="green"/>
              </w:rPr>
            </w:pPr>
          </w:p>
        </w:tc>
        <w:tc>
          <w:tcPr>
            <w:tcW w:w="5648" w:type="dxa"/>
            <w:tcBorders>
              <w:top w:val="single" w:sz="4" w:space="0" w:color="auto"/>
              <w:left w:val="single" w:sz="4" w:space="0" w:color="auto"/>
              <w:right w:val="single" w:sz="4" w:space="0" w:color="auto"/>
            </w:tcBorders>
          </w:tcPr>
          <w:p w:rsidR="003F45D8" w:rsidRPr="00BF3C15" w:rsidRDefault="003F45D8" w:rsidP="00BF3C15">
            <w:pPr>
              <w:autoSpaceDE w:val="0"/>
              <w:autoSpaceDN w:val="0"/>
              <w:adjustRightInd w:val="0"/>
              <w:jc w:val="both"/>
            </w:pPr>
            <w:r w:rsidRPr="00BF3C15">
              <w:t>Товарная накладная (унифицированная форма N ТОРГ-12) (ф. 0330212)</w:t>
            </w:r>
          </w:p>
        </w:tc>
      </w:tr>
      <w:tr w:rsidR="003F45D8" w:rsidRPr="00BF3C15" w:rsidTr="003F45D8">
        <w:tc>
          <w:tcPr>
            <w:tcW w:w="647" w:type="dxa"/>
            <w:vMerge/>
            <w:tcBorders>
              <w:left w:val="single" w:sz="4" w:space="0" w:color="auto"/>
              <w:right w:val="single" w:sz="4" w:space="0" w:color="auto"/>
            </w:tcBorders>
          </w:tcPr>
          <w:p w:rsidR="003F45D8" w:rsidRPr="00BF3C15" w:rsidRDefault="003F45D8" w:rsidP="00BF3C15">
            <w:pPr>
              <w:autoSpaceDE w:val="0"/>
              <w:autoSpaceDN w:val="0"/>
              <w:adjustRightInd w:val="0"/>
              <w:jc w:val="both"/>
              <w:outlineLvl w:val="0"/>
            </w:pPr>
          </w:p>
        </w:tc>
        <w:tc>
          <w:tcPr>
            <w:tcW w:w="3628" w:type="dxa"/>
            <w:vMerge/>
            <w:tcBorders>
              <w:left w:val="single" w:sz="4" w:space="0" w:color="auto"/>
              <w:right w:val="single" w:sz="4" w:space="0" w:color="auto"/>
            </w:tcBorders>
          </w:tcPr>
          <w:p w:rsidR="003F45D8" w:rsidRPr="00BF3C15" w:rsidRDefault="003F45D8" w:rsidP="00BF3C15">
            <w:pPr>
              <w:autoSpaceDE w:val="0"/>
              <w:autoSpaceDN w:val="0"/>
              <w:adjustRightInd w:val="0"/>
              <w:jc w:val="both"/>
              <w:outlineLvl w:val="0"/>
              <w:rPr>
                <w:highlight w:val="green"/>
              </w:rPr>
            </w:pPr>
          </w:p>
        </w:tc>
        <w:tc>
          <w:tcPr>
            <w:tcW w:w="5648" w:type="dxa"/>
            <w:tcBorders>
              <w:top w:val="single" w:sz="4" w:space="0" w:color="auto"/>
              <w:left w:val="single" w:sz="4" w:space="0" w:color="auto"/>
              <w:right w:val="single" w:sz="4" w:space="0" w:color="auto"/>
            </w:tcBorders>
          </w:tcPr>
          <w:p w:rsidR="003F45D8" w:rsidRPr="00BF3C15" w:rsidRDefault="003F45D8" w:rsidP="00BF3C15">
            <w:pPr>
              <w:autoSpaceDE w:val="0"/>
              <w:autoSpaceDN w:val="0"/>
              <w:adjustRightInd w:val="0"/>
              <w:jc w:val="both"/>
            </w:pPr>
            <w:r w:rsidRPr="00BF3C15">
              <w:t>Чек</w:t>
            </w:r>
          </w:p>
        </w:tc>
      </w:tr>
      <w:tr w:rsidR="003F45D8" w:rsidRPr="00BF3C15" w:rsidTr="003F45D8">
        <w:tc>
          <w:tcPr>
            <w:tcW w:w="647" w:type="dxa"/>
            <w:vMerge/>
            <w:tcBorders>
              <w:left w:val="single" w:sz="4" w:space="0" w:color="auto"/>
              <w:right w:val="single" w:sz="4" w:space="0" w:color="auto"/>
            </w:tcBorders>
          </w:tcPr>
          <w:p w:rsidR="003F45D8" w:rsidRPr="00BF3C15" w:rsidRDefault="003F45D8" w:rsidP="00BF3C15">
            <w:pPr>
              <w:autoSpaceDE w:val="0"/>
              <w:autoSpaceDN w:val="0"/>
              <w:adjustRightInd w:val="0"/>
              <w:jc w:val="both"/>
              <w:outlineLvl w:val="0"/>
            </w:pPr>
          </w:p>
        </w:tc>
        <w:tc>
          <w:tcPr>
            <w:tcW w:w="3628" w:type="dxa"/>
            <w:vMerge/>
            <w:tcBorders>
              <w:left w:val="single" w:sz="4" w:space="0" w:color="auto"/>
              <w:right w:val="single" w:sz="4" w:space="0" w:color="auto"/>
            </w:tcBorders>
          </w:tcPr>
          <w:p w:rsidR="003F45D8" w:rsidRPr="00BF3C15" w:rsidRDefault="003F45D8" w:rsidP="00BF3C15">
            <w:pPr>
              <w:autoSpaceDE w:val="0"/>
              <w:autoSpaceDN w:val="0"/>
              <w:adjustRightInd w:val="0"/>
              <w:jc w:val="both"/>
              <w:outlineLvl w:val="0"/>
              <w:rPr>
                <w:highlight w:val="green"/>
              </w:rPr>
            </w:pPr>
          </w:p>
        </w:tc>
        <w:tc>
          <w:tcPr>
            <w:tcW w:w="5648" w:type="dxa"/>
            <w:tcBorders>
              <w:top w:val="single" w:sz="4" w:space="0" w:color="auto"/>
              <w:left w:val="single" w:sz="4" w:space="0" w:color="auto"/>
              <w:right w:val="single" w:sz="4" w:space="0" w:color="auto"/>
            </w:tcBorders>
          </w:tcPr>
          <w:p w:rsidR="003F45D8" w:rsidRPr="00BF3C15" w:rsidRDefault="003F45D8" w:rsidP="00BF3C15">
            <w:pPr>
              <w:autoSpaceDE w:val="0"/>
              <w:autoSpaceDN w:val="0"/>
              <w:adjustRightInd w:val="0"/>
              <w:jc w:val="both"/>
            </w:pPr>
            <w:r w:rsidRPr="00BF3C15">
              <w:t>В случае предоставления субсидии юридическому лицу на возмещение фактически произведенных расходов (недополученных доходов):</w:t>
            </w:r>
          </w:p>
          <w:p w:rsidR="003F45D8" w:rsidRPr="00BF3C15" w:rsidRDefault="003F45D8" w:rsidP="00BF3C15">
            <w:pPr>
              <w:autoSpaceDE w:val="0"/>
              <w:autoSpaceDN w:val="0"/>
              <w:adjustRightInd w:val="0"/>
              <w:jc w:val="both"/>
            </w:pPr>
            <w:r w:rsidRPr="00BF3C15">
              <w:t>отчет о выполнении условий, установленных при предоставлении субсидии юридическому лицу, в соответствии с порядком (правилами) предоставления субсидии юридическому лицу;</w:t>
            </w:r>
          </w:p>
          <w:p w:rsidR="003F45D8" w:rsidRPr="00BF3C15" w:rsidRDefault="003F45D8" w:rsidP="00BF3C15">
            <w:pPr>
              <w:autoSpaceDE w:val="0"/>
              <w:autoSpaceDN w:val="0"/>
              <w:adjustRightInd w:val="0"/>
              <w:jc w:val="both"/>
            </w:pPr>
            <w:r w:rsidRPr="00BF3C15">
              <w:t>документы, подтверждающие фактически произведенные расходы (недополученные доходы) в соответствии с порядком (правилами) предоставления субсидии юридическому лицу;</w:t>
            </w:r>
          </w:p>
          <w:p w:rsidR="003F45D8" w:rsidRPr="00BF3C15" w:rsidRDefault="003F45D8" w:rsidP="00BF3C15">
            <w:pPr>
              <w:autoSpaceDE w:val="0"/>
              <w:autoSpaceDN w:val="0"/>
              <w:adjustRightInd w:val="0"/>
              <w:jc w:val="both"/>
            </w:pPr>
            <w:r w:rsidRPr="00BF3C15">
              <w:t>заявка на перечисление субсидии юридическому лицу по форме, установленной в соответствии с порядком (правилами) предоставления указанной субсидии (далее - Заявка на перечисление субсидии юридическому лицу) (при наличии)</w:t>
            </w:r>
          </w:p>
        </w:tc>
      </w:tr>
      <w:tr w:rsidR="003F45D8" w:rsidRPr="00BF3C15" w:rsidTr="003F45D8">
        <w:tc>
          <w:tcPr>
            <w:tcW w:w="647" w:type="dxa"/>
            <w:vMerge/>
            <w:tcBorders>
              <w:left w:val="single" w:sz="4" w:space="0" w:color="auto"/>
              <w:right w:val="single" w:sz="4" w:space="0" w:color="auto"/>
            </w:tcBorders>
          </w:tcPr>
          <w:p w:rsidR="003F45D8" w:rsidRPr="00BF3C15" w:rsidRDefault="003F45D8" w:rsidP="00BF3C15">
            <w:pPr>
              <w:autoSpaceDE w:val="0"/>
              <w:autoSpaceDN w:val="0"/>
              <w:adjustRightInd w:val="0"/>
              <w:jc w:val="both"/>
              <w:outlineLvl w:val="0"/>
            </w:pPr>
          </w:p>
        </w:tc>
        <w:tc>
          <w:tcPr>
            <w:tcW w:w="3628" w:type="dxa"/>
            <w:vMerge/>
            <w:tcBorders>
              <w:left w:val="single" w:sz="4" w:space="0" w:color="auto"/>
              <w:right w:val="single" w:sz="4" w:space="0" w:color="auto"/>
            </w:tcBorders>
          </w:tcPr>
          <w:p w:rsidR="003F45D8" w:rsidRPr="00BF3C15" w:rsidRDefault="003F45D8" w:rsidP="00BF3C15">
            <w:pPr>
              <w:autoSpaceDE w:val="0"/>
              <w:autoSpaceDN w:val="0"/>
              <w:adjustRightInd w:val="0"/>
              <w:jc w:val="both"/>
              <w:outlineLvl w:val="0"/>
              <w:rPr>
                <w:highlight w:val="green"/>
              </w:rPr>
            </w:pPr>
          </w:p>
        </w:tc>
        <w:tc>
          <w:tcPr>
            <w:tcW w:w="5648" w:type="dxa"/>
            <w:tcBorders>
              <w:top w:val="single" w:sz="4" w:space="0" w:color="auto"/>
              <w:left w:val="single" w:sz="4" w:space="0" w:color="auto"/>
              <w:right w:val="single" w:sz="4" w:space="0" w:color="auto"/>
            </w:tcBorders>
          </w:tcPr>
          <w:p w:rsidR="003F45D8" w:rsidRPr="00BF3C15" w:rsidRDefault="003F45D8" w:rsidP="00BF3C15">
            <w:pPr>
              <w:autoSpaceDE w:val="0"/>
              <w:autoSpaceDN w:val="0"/>
              <w:adjustRightInd w:val="0"/>
              <w:jc w:val="both"/>
            </w:pPr>
            <w:r w:rsidRPr="00BF3C15">
              <w:t>Казначейское обеспечение обязательств (код формы по ОКУД 0506110)</w:t>
            </w:r>
          </w:p>
        </w:tc>
      </w:tr>
      <w:tr w:rsidR="003F45D8" w:rsidRPr="00BF3C15" w:rsidTr="003F45D8">
        <w:tc>
          <w:tcPr>
            <w:tcW w:w="647" w:type="dxa"/>
            <w:vMerge/>
            <w:tcBorders>
              <w:left w:val="single" w:sz="4" w:space="0" w:color="auto"/>
              <w:right w:val="single" w:sz="4" w:space="0" w:color="auto"/>
            </w:tcBorders>
          </w:tcPr>
          <w:p w:rsidR="003F45D8" w:rsidRPr="00BF3C15" w:rsidRDefault="003F45D8" w:rsidP="00BF3C15">
            <w:pPr>
              <w:autoSpaceDE w:val="0"/>
              <w:autoSpaceDN w:val="0"/>
              <w:adjustRightInd w:val="0"/>
              <w:jc w:val="both"/>
              <w:outlineLvl w:val="0"/>
            </w:pPr>
          </w:p>
        </w:tc>
        <w:tc>
          <w:tcPr>
            <w:tcW w:w="3628" w:type="dxa"/>
            <w:vMerge/>
            <w:tcBorders>
              <w:left w:val="single" w:sz="4" w:space="0" w:color="auto"/>
              <w:right w:val="single" w:sz="4" w:space="0" w:color="auto"/>
            </w:tcBorders>
          </w:tcPr>
          <w:p w:rsidR="003F45D8" w:rsidRPr="00BF3C15" w:rsidRDefault="003F45D8" w:rsidP="00BF3C15">
            <w:pPr>
              <w:autoSpaceDE w:val="0"/>
              <w:autoSpaceDN w:val="0"/>
              <w:adjustRightInd w:val="0"/>
              <w:jc w:val="both"/>
              <w:outlineLvl w:val="0"/>
              <w:rPr>
                <w:highlight w:val="green"/>
              </w:rPr>
            </w:pPr>
          </w:p>
        </w:tc>
        <w:tc>
          <w:tcPr>
            <w:tcW w:w="5648" w:type="dxa"/>
            <w:tcBorders>
              <w:top w:val="single" w:sz="4" w:space="0" w:color="auto"/>
              <w:left w:val="single" w:sz="4" w:space="0" w:color="auto"/>
              <w:right w:val="single" w:sz="4" w:space="0" w:color="auto"/>
            </w:tcBorders>
          </w:tcPr>
          <w:p w:rsidR="003F45D8" w:rsidRPr="00BF3C15" w:rsidRDefault="003F45D8" w:rsidP="00BF3C15">
            <w:pPr>
              <w:autoSpaceDE w:val="0"/>
              <w:autoSpaceDN w:val="0"/>
              <w:adjustRightInd w:val="0"/>
              <w:jc w:val="both"/>
            </w:pPr>
            <w:r w:rsidRPr="00BF3C15">
              <w:t>Иной документ, подтверждающий возникновение денежного обязательства по бюджетному обязательству получателя средств федерального бюджета, возникшему на основании договора (соглашения) о предоставлении субсидии и бюджетных инвестиций юридическому лицу</w:t>
            </w:r>
          </w:p>
        </w:tc>
      </w:tr>
      <w:tr w:rsidR="003F45D8" w:rsidRPr="00BF3C15" w:rsidTr="003F45D8">
        <w:tc>
          <w:tcPr>
            <w:tcW w:w="647" w:type="dxa"/>
            <w:vMerge w:val="restart"/>
            <w:tcBorders>
              <w:top w:val="single" w:sz="4" w:space="0" w:color="auto"/>
              <w:left w:val="single" w:sz="4" w:space="0" w:color="auto"/>
              <w:right w:val="single" w:sz="4" w:space="0" w:color="auto"/>
            </w:tcBorders>
          </w:tcPr>
          <w:p w:rsidR="003F45D8" w:rsidRPr="00BF3C15" w:rsidRDefault="003F45D8" w:rsidP="00BF3C15">
            <w:pPr>
              <w:autoSpaceDE w:val="0"/>
              <w:autoSpaceDN w:val="0"/>
              <w:adjustRightInd w:val="0"/>
              <w:jc w:val="center"/>
            </w:pPr>
            <w:r w:rsidRPr="00BF3C15">
              <w:t>7.</w:t>
            </w:r>
          </w:p>
        </w:tc>
        <w:tc>
          <w:tcPr>
            <w:tcW w:w="3628" w:type="dxa"/>
            <w:vMerge w:val="restart"/>
            <w:tcBorders>
              <w:top w:val="single" w:sz="4" w:space="0" w:color="auto"/>
              <w:left w:val="single" w:sz="4" w:space="0" w:color="auto"/>
              <w:right w:val="single" w:sz="4" w:space="0" w:color="auto"/>
            </w:tcBorders>
          </w:tcPr>
          <w:p w:rsidR="003F45D8" w:rsidRPr="00BF3C15" w:rsidRDefault="003F45D8" w:rsidP="00BF3C15">
            <w:pPr>
              <w:autoSpaceDE w:val="0"/>
              <w:autoSpaceDN w:val="0"/>
              <w:adjustRightInd w:val="0"/>
              <w:jc w:val="both"/>
            </w:pPr>
            <w:proofErr w:type="gramStart"/>
            <w:r w:rsidRPr="00BF3C15">
              <w:t>Приказ об утверждении Штатного расписания с расчетом годового фонда оплаты труда (иной документ, подтверждающий возникновение бюджетного обязательства, содержащий расчет годового объема оплаты труда (денежного содержания, денежного довольствия)</w:t>
            </w:r>
            <w:proofErr w:type="gramEnd"/>
          </w:p>
        </w:tc>
        <w:tc>
          <w:tcPr>
            <w:tcW w:w="564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r w:rsidRPr="00BF3C15">
              <w:t>Записка-расчет об исчислении среднего заработка при предоставлении отпуска, увольнении и других случаях (ф. 0504425)</w:t>
            </w:r>
          </w:p>
        </w:tc>
      </w:tr>
      <w:tr w:rsidR="003F45D8" w:rsidRPr="00BF3C15" w:rsidTr="003F45D8">
        <w:tc>
          <w:tcPr>
            <w:tcW w:w="647" w:type="dxa"/>
            <w:vMerge/>
            <w:tcBorders>
              <w:top w:val="single" w:sz="4" w:space="0" w:color="auto"/>
              <w:left w:val="single" w:sz="4" w:space="0" w:color="auto"/>
              <w:right w:val="single" w:sz="4" w:space="0" w:color="auto"/>
            </w:tcBorders>
          </w:tcPr>
          <w:p w:rsidR="003F45D8" w:rsidRPr="00BF3C15" w:rsidRDefault="003F45D8" w:rsidP="00BF3C15">
            <w:pPr>
              <w:autoSpaceDE w:val="0"/>
              <w:autoSpaceDN w:val="0"/>
              <w:adjustRightInd w:val="0"/>
              <w:jc w:val="both"/>
              <w:outlineLvl w:val="0"/>
            </w:pPr>
          </w:p>
        </w:tc>
        <w:tc>
          <w:tcPr>
            <w:tcW w:w="3628" w:type="dxa"/>
            <w:vMerge/>
            <w:tcBorders>
              <w:top w:val="single" w:sz="4" w:space="0" w:color="auto"/>
              <w:left w:val="single" w:sz="4" w:space="0" w:color="auto"/>
              <w:right w:val="single" w:sz="4" w:space="0" w:color="auto"/>
            </w:tcBorders>
          </w:tcPr>
          <w:p w:rsidR="003F45D8" w:rsidRPr="00BF3C15" w:rsidRDefault="003F45D8" w:rsidP="00BF3C15">
            <w:pPr>
              <w:autoSpaceDE w:val="0"/>
              <w:autoSpaceDN w:val="0"/>
              <w:adjustRightInd w:val="0"/>
              <w:jc w:val="both"/>
              <w:outlineLvl w:val="0"/>
            </w:pPr>
          </w:p>
        </w:tc>
        <w:tc>
          <w:tcPr>
            <w:tcW w:w="564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r w:rsidRPr="00BF3C15">
              <w:t>Расчетно-платежная ведомость (ф. 0504401)</w:t>
            </w:r>
          </w:p>
        </w:tc>
      </w:tr>
      <w:tr w:rsidR="003F45D8" w:rsidRPr="00BF3C15" w:rsidTr="003F45D8">
        <w:tc>
          <w:tcPr>
            <w:tcW w:w="647" w:type="dxa"/>
            <w:vMerge/>
            <w:tcBorders>
              <w:top w:val="single" w:sz="4" w:space="0" w:color="auto"/>
              <w:left w:val="single" w:sz="4" w:space="0" w:color="auto"/>
              <w:right w:val="single" w:sz="4" w:space="0" w:color="auto"/>
            </w:tcBorders>
          </w:tcPr>
          <w:p w:rsidR="003F45D8" w:rsidRPr="00BF3C15" w:rsidRDefault="003F45D8" w:rsidP="00BF3C15">
            <w:pPr>
              <w:autoSpaceDE w:val="0"/>
              <w:autoSpaceDN w:val="0"/>
              <w:adjustRightInd w:val="0"/>
              <w:jc w:val="both"/>
              <w:outlineLvl w:val="0"/>
            </w:pPr>
          </w:p>
        </w:tc>
        <w:tc>
          <w:tcPr>
            <w:tcW w:w="3628" w:type="dxa"/>
            <w:vMerge/>
            <w:tcBorders>
              <w:top w:val="single" w:sz="4" w:space="0" w:color="auto"/>
              <w:left w:val="single" w:sz="4" w:space="0" w:color="auto"/>
              <w:right w:val="single" w:sz="4" w:space="0" w:color="auto"/>
            </w:tcBorders>
          </w:tcPr>
          <w:p w:rsidR="003F45D8" w:rsidRPr="00BF3C15" w:rsidRDefault="003F45D8" w:rsidP="00BF3C15">
            <w:pPr>
              <w:autoSpaceDE w:val="0"/>
              <w:autoSpaceDN w:val="0"/>
              <w:adjustRightInd w:val="0"/>
              <w:jc w:val="both"/>
              <w:outlineLvl w:val="0"/>
            </w:pPr>
          </w:p>
        </w:tc>
        <w:tc>
          <w:tcPr>
            <w:tcW w:w="564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r w:rsidRPr="00BF3C15">
              <w:t>Расчетная ведомость (ф. 0504402)</w:t>
            </w:r>
          </w:p>
        </w:tc>
      </w:tr>
      <w:tr w:rsidR="003F45D8" w:rsidRPr="00BF3C15" w:rsidTr="003F45D8">
        <w:tc>
          <w:tcPr>
            <w:tcW w:w="647" w:type="dxa"/>
            <w:vMerge/>
            <w:tcBorders>
              <w:top w:val="single" w:sz="4" w:space="0" w:color="auto"/>
              <w:left w:val="single" w:sz="4" w:space="0" w:color="auto"/>
              <w:right w:val="single" w:sz="4" w:space="0" w:color="auto"/>
            </w:tcBorders>
          </w:tcPr>
          <w:p w:rsidR="003F45D8" w:rsidRPr="00BF3C15" w:rsidRDefault="003F45D8" w:rsidP="00BF3C15">
            <w:pPr>
              <w:autoSpaceDE w:val="0"/>
              <w:autoSpaceDN w:val="0"/>
              <w:adjustRightInd w:val="0"/>
              <w:jc w:val="both"/>
              <w:outlineLvl w:val="0"/>
            </w:pPr>
          </w:p>
        </w:tc>
        <w:tc>
          <w:tcPr>
            <w:tcW w:w="3628" w:type="dxa"/>
            <w:vMerge/>
            <w:tcBorders>
              <w:top w:val="single" w:sz="4" w:space="0" w:color="auto"/>
              <w:left w:val="single" w:sz="4" w:space="0" w:color="auto"/>
              <w:right w:val="single" w:sz="4" w:space="0" w:color="auto"/>
            </w:tcBorders>
          </w:tcPr>
          <w:p w:rsidR="003F45D8" w:rsidRPr="00BF3C15" w:rsidRDefault="003F45D8" w:rsidP="00BF3C15">
            <w:pPr>
              <w:autoSpaceDE w:val="0"/>
              <w:autoSpaceDN w:val="0"/>
              <w:adjustRightInd w:val="0"/>
              <w:jc w:val="both"/>
              <w:outlineLvl w:val="0"/>
            </w:pPr>
          </w:p>
        </w:tc>
        <w:tc>
          <w:tcPr>
            <w:tcW w:w="5648" w:type="dxa"/>
            <w:tcBorders>
              <w:top w:val="single" w:sz="4" w:space="0" w:color="auto"/>
              <w:left w:val="single" w:sz="4" w:space="0" w:color="auto"/>
              <w:right w:val="single" w:sz="4" w:space="0" w:color="auto"/>
            </w:tcBorders>
          </w:tcPr>
          <w:p w:rsidR="003F45D8" w:rsidRPr="00BF3C15" w:rsidRDefault="003F45D8" w:rsidP="00BF3C15">
            <w:pPr>
              <w:autoSpaceDE w:val="0"/>
              <w:autoSpaceDN w:val="0"/>
              <w:adjustRightInd w:val="0"/>
              <w:jc w:val="both"/>
            </w:pPr>
            <w:r w:rsidRPr="00BF3C15">
              <w:t>Иной документ, подтверждающий возникновение денежного обязательства по бюджетному обязательству получателя средств бюджета, возникшему по реализации трудовых функций работника в соответствии с трудовым законодательством Российской Федерации, законодательством о государственной гражданской службе Российской Федерации</w:t>
            </w:r>
          </w:p>
        </w:tc>
      </w:tr>
      <w:tr w:rsidR="003F45D8" w:rsidRPr="00BF3C15" w:rsidTr="003F45D8">
        <w:tc>
          <w:tcPr>
            <w:tcW w:w="647" w:type="dxa"/>
            <w:vMerge w:val="restart"/>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center"/>
            </w:pPr>
            <w:r w:rsidRPr="00BF3C15">
              <w:t>8.</w:t>
            </w:r>
          </w:p>
        </w:tc>
        <w:tc>
          <w:tcPr>
            <w:tcW w:w="3628" w:type="dxa"/>
            <w:vMerge w:val="restart"/>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r w:rsidRPr="00BF3C15">
              <w:t xml:space="preserve">Исполнительный документ </w:t>
            </w:r>
            <w:r w:rsidRPr="00BF3C15">
              <w:lastRenderedPageBreak/>
              <w:t>(исполнительный лист, судебный приказ) (далее - исполнительный документ)</w:t>
            </w:r>
          </w:p>
        </w:tc>
        <w:tc>
          <w:tcPr>
            <w:tcW w:w="564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r w:rsidRPr="00BF3C15">
              <w:lastRenderedPageBreak/>
              <w:t>Бухгалтерская справка (ф. 0504833)</w:t>
            </w:r>
          </w:p>
        </w:tc>
      </w:tr>
      <w:tr w:rsidR="003F45D8" w:rsidRPr="00BF3C15" w:rsidTr="003F45D8">
        <w:tc>
          <w:tcPr>
            <w:tcW w:w="647" w:type="dxa"/>
            <w:vMerge/>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outlineLvl w:val="0"/>
            </w:pPr>
          </w:p>
        </w:tc>
        <w:tc>
          <w:tcPr>
            <w:tcW w:w="3628" w:type="dxa"/>
            <w:vMerge/>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outlineLvl w:val="0"/>
            </w:pPr>
          </w:p>
        </w:tc>
        <w:tc>
          <w:tcPr>
            <w:tcW w:w="564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r w:rsidRPr="00BF3C15">
              <w:t>График выплат по исполнительному документу, предусматривающему выплаты периодического характера</w:t>
            </w:r>
          </w:p>
        </w:tc>
      </w:tr>
      <w:tr w:rsidR="003F45D8" w:rsidRPr="00BF3C15" w:rsidTr="003F45D8">
        <w:tc>
          <w:tcPr>
            <w:tcW w:w="647" w:type="dxa"/>
            <w:vMerge/>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outlineLvl w:val="0"/>
            </w:pPr>
          </w:p>
        </w:tc>
        <w:tc>
          <w:tcPr>
            <w:tcW w:w="3628" w:type="dxa"/>
            <w:vMerge/>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outlineLvl w:val="0"/>
            </w:pPr>
          </w:p>
        </w:tc>
        <w:tc>
          <w:tcPr>
            <w:tcW w:w="564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r w:rsidRPr="00BF3C15">
              <w:t>Исполнительный документ</w:t>
            </w:r>
          </w:p>
        </w:tc>
      </w:tr>
      <w:tr w:rsidR="003F45D8" w:rsidRPr="00BF3C15" w:rsidTr="003F45D8">
        <w:tc>
          <w:tcPr>
            <w:tcW w:w="647" w:type="dxa"/>
            <w:vMerge/>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outlineLvl w:val="0"/>
            </w:pPr>
          </w:p>
        </w:tc>
        <w:tc>
          <w:tcPr>
            <w:tcW w:w="3628" w:type="dxa"/>
            <w:vMerge/>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outlineLvl w:val="0"/>
            </w:pPr>
          </w:p>
        </w:tc>
        <w:tc>
          <w:tcPr>
            <w:tcW w:w="564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r w:rsidRPr="00BF3C15">
              <w:t>Справка-расчет</w:t>
            </w:r>
          </w:p>
        </w:tc>
      </w:tr>
      <w:tr w:rsidR="003F45D8" w:rsidRPr="00BF3C15" w:rsidTr="003F45D8">
        <w:tc>
          <w:tcPr>
            <w:tcW w:w="647" w:type="dxa"/>
            <w:vMerge/>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outlineLvl w:val="0"/>
            </w:pPr>
          </w:p>
        </w:tc>
        <w:tc>
          <w:tcPr>
            <w:tcW w:w="3628" w:type="dxa"/>
            <w:vMerge/>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outlineLvl w:val="0"/>
            </w:pPr>
          </w:p>
        </w:tc>
        <w:tc>
          <w:tcPr>
            <w:tcW w:w="564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r w:rsidRPr="00BF3C15">
              <w:t>Иной документ, подтверждающий возникновение денежного обязательства по бюджетному обязательству получателя средств бюджета, возникшему на основании исполнительного документа</w:t>
            </w:r>
          </w:p>
        </w:tc>
      </w:tr>
      <w:tr w:rsidR="003F45D8" w:rsidRPr="00BF3C15" w:rsidTr="003F45D8">
        <w:tc>
          <w:tcPr>
            <w:tcW w:w="647" w:type="dxa"/>
            <w:vMerge w:val="restart"/>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center"/>
            </w:pPr>
            <w:bookmarkStart w:id="20" w:name="Par111"/>
            <w:bookmarkEnd w:id="20"/>
            <w:r w:rsidRPr="00BF3C15">
              <w:t>9.</w:t>
            </w:r>
          </w:p>
        </w:tc>
        <w:tc>
          <w:tcPr>
            <w:tcW w:w="3628" w:type="dxa"/>
            <w:vMerge w:val="restart"/>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r w:rsidRPr="00BF3C15">
              <w:t>Решение налогового органа о взыскании налога, сбора, пеней и штрафов (далее - решение налогового органа)</w:t>
            </w:r>
          </w:p>
        </w:tc>
        <w:tc>
          <w:tcPr>
            <w:tcW w:w="564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r w:rsidRPr="00BF3C15">
              <w:t>Бухгалтерская справка (ф. 0504833)</w:t>
            </w:r>
          </w:p>
        </w:tc>
      </w:tr>
      <w:tr w:rsidR="003F45D8" w:rsidRPr="00BF3C15" w:rsidTr="003F45D8">
        <w:tc>
          <w:tcPr>
            <w:tcW w:w="647" w:type="dxa"/>
            <w:vMerge/>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outlineLvl w:val="0"/>
            </w:pPr>
          </w:p>
        </w:tc>
        <w:tc>
          <w:tcPr>
            <w:tcW w:w="3628" w:type="dxa"/>
            <w:vMerge/>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outlineLvl w:val="0"/>
            </w:pPr>
          </w:p>
        </w:tc>
        <w:tc>
          <w:tcPr>
            <w:tcW w:w="564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r w:rsidRPr="00BF3C15">
              <w:t>Решение налогового органа</w:t>
            </w:r>
          </w:p>
        </w:tc>
      </w:tr>
      <w:tr w:rsidR="003F45D8" w:rsidRPr="00BF3C15" w:rsidTr="003F45D8">
        <w:tc>
          <w:tcPr>
            <w:tcW w:w="647" w:type="dxa"/>
            <w:vMerge/>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outlineLvl w:val="0"/>
            </w:pPr>
          </w:p>
        </w:tc>
        <w:tc>
          <w:tcPr>
            <w:tcW w:w="3628" w:type="dxa"/>
            <w:vMerge/>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outlineLvl w:val="0"/>
            </w:pPr>
          </w:p>
        </w:tc>
        <w:tc>
          <w:tcPr>
            <w:tcW w:w="564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r w:rsidRPr="00BF3C15">
              <w:t>Справка-расчет</w:t>
            </w:r>
          </w:p>
        </w:tc>
      </w:tr>
      <w:tr w:rsidR="003F45D8" w:rsidRPr="00BF3C15" w:rsidTr="003F45D8">
        <w:tc>
          <w:tcPr>
            <w:tcW w:w="647" w:type="dxa"/>
            <w:vMerge/>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outlineLvl w:val="0"/>
            </w:pPr>
          </w:p>
        </w:tc>
        <w:tc>
          <w:tcPr>
            <w:tcW w:w="3628" w:type="dxa"/>
            <w:vMerge/>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outlineLvl w:val="0"/>
            </w:pPr>
          </w:p>
        </w:tc>
        <w:tc>
          <w:tcPr>
            <w:tcW w:w="564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r w:rsidRPr="00BF3C15">
              <w:t>Иной документ, подтверждающий возникновение денежного обязательства по бюджетному обязательству получателя средств бюджета, возникшему на основании решения налогового органа</w:t>
            </w:r>
          </w:p>
        </w:tc>
      </w:tr>
      <w:tr w:rsidR="003F45D8" w:rsidRPr="00BF3C15" w:rsidTr="003F45D8">
        <w:tc>
          <w:tcPr>
            <w:tcW w:w="647" w:type="dxa"/>
            <w:vMerge w:val="restart"/>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center"/>
            </w:pPr>
            <w:bookmarkStart w:id="21" w:name="Par117"/>
            <w:bookmarkEnd w:id="21"/>
            <w:r w:rsidRPr="00BF3C15">
              <w:t>10.</w:t>
            </w:r>
          </w:p>
        </w:tc>
        <w:tc>
          <w:tcPr>
            <w:tcW w:w="3628" w:type="dxa"/>
            <w:vMerge w:val="restart"/>
            <w:tcBorders>
              <w:top w:val="single" w:sz="4" w:space="0" w:color="auto"/>
              <w:left w:val="single" w:sz="4" w:space="0" w:color="auto"/>
              <w:right w:val="single" w:sz="4" w:space="0" w:color="auto"/>
            </w:tcBorders>
          </w:tcPr>
          <w:p w:rsidR="003F45D8" w:rsidRPr="00BF3C15" w:rsidRDefault="003F45D8" w:rsidP="00BF3C15">
            <w:pPr>
              <w:autoSpaceDE w:val="0"/>
              <w:autoSpaceDN w:val="0"/>
              <w:adjustRightInd w:val="0"/>
              <w:jc w:val="both"/>
            </w:pPr>
            <w:r w:rsidRPr="00BF3C15">
              <w:t>Документ, не определенный пунктами 1 - 9 настоящего перечня, в соответствии с которым возникает бюджетное обязательство получателя средств бюджета:</w:t>
            </w:r>
          </w:p>
          <w:p w:rsidR="003F45D8" w:rsidRPr="00BF3C15" w:rsidRDefault="003F45D8" w:rsidP="00BF3C15">
            <w:pPr>
              <w:autoSpaceDE w:val="0"/>
              <w:autoSpaceDN w:val="0"/>
              <w:adjustRightInd w:val="0"/>
              <w:jc w:val="both"/>
            </w:pPr>
            <w:proofErr w:type="gramStart"/>
            <w:r w:rsidRPr="00BF3C15">
              <w:t>- закон, иной нормативный правовой акт, в соответствии с которыми возникают публичные нормативные обязательства (публичные обязательства), обязательства перед иностранными государствами, международными организациями, обязательства по уплате взносов, безвозмездных перечислений субъектам международного права, обязательства, принятые в иностранной валюте и подлежащие оплате в иностранной валюте, а также обязательства по уплате платежей в бюджет (не требующие заключения договора);</w:t>
            </w:r>
            <w:proofErr w:type="gramEnd"/>
          </w:p>
          <w:p w:rsidR="003F45D8" w:rsidRPr="00BF3C15" w:rsidRDefault="003F45D8" w:rsidP="00BF3C15">
            <w:pPr>
              <w:autoSpaceDE w:val="0"/>
              <w:autoSpaceDN w:val="0"/>
              <w:adjustRightInd w:val="0"/>
              <w:jc w:val="both"/>
            </w:pPr>
            <w:r w:rsidRPr="00BF3C15">
              <w:t xml:space="preserve">- договор, расчет по которому в соответствии с законодательством Российской Федерации осуществляется наличными деньгами, если получателем средств бюджета в </w:t>
            </w:r>
            <w:r w:rsidRPr="00BF3C15">
              <w:lastRenderedPageBreak/>
              <w:t>Федеральное казначейство не направлены информация и документы по указанному договору для их включения в реестр контрактов;</w:t>
            </w:r>
          </w:p>
          <w:p w:rsidR="003F45D8" w:rsidRPr="00BF3C15" w:rsidRDefault="003F45D8" w:rsidP="00BF3C15">
            <w:pPr>
              <w:autoSpaceDE w:val="0"/>
              <w:autoSpaceDN w:val="0"/>
              <w:adjustRightInd w:val="0"/>
              <w:jc w:val="both"/>
            </w:pPr>
            <w:r w:rsidRPr="00BF3C15">
              <w:t>- Генеральные условия (условия), эмиссия и обращения государственных ценных бумаг Российской Федерации;</w:t>
            </w:r>
          </w:p>
          <w:p w:rsidR="003F45D8" w:rsidRPr="00BF3C15" w:rsidRDefault="003F45D8" w:rsidP="00BF3C15">
            <w:pPr>
              <w:autoSpaceDE w:val="0"/>
              <w:autoSpaceDN w:val="0"/>
              <w:adjustRightInd w:val="0"/>
              <w:jc w:val="both"/>
            </w:pPr>
            <w:r w:rsidRPr="00BF3C15">
              <w:t>- договор на оказание услуг, выполнение работ, заключенный получателем средств бюджета с физическим лицом, не являющимся индивидуальным предпринимателем;</w:t>
            </w:r>
          </w:p>
          <w:p w:rsidR="003F45D8" w:rsidRPr="00BF3C15" w:rsidRDefault="003F45D8" w:rsidP="00BF3C15">
            <w:pPr>
              <w:autoSpaceDE w:val="0"/>
              <w:autoSpaceDN w:val="0"/>
              <w:adjustRightInd w:val="0"/>
              <w:jc w:val="both"/>
            </w:pPr>
            <w:r w:rsidRPr="00BF3C15">
              <w:t>- акт сверки взаимных расчетов;</w:t>
            </w:r>
          </w:p>
          <w:p w:rsidR="003F45D8" w:rsidRPr="00BF3C15" w:rsidRDefault="003F45D8" w:rsidP="00BF3C15">
            <w:pPr>
              <w:autoSpaceDE w:val="0"/>
              <w:autoSpaceDN w:val="0"/>
              <w:adjustRightInd w:val="0"/>
              <w:jc w:val="both"/>
            </w:pPr>
            <w:r w:rsidRPr="00BF3C15">
              <w:t>- решение суда о расторжении муниципального контракта (договора);</w:t>
            </w:r>
          </w:p>
          <w:p w:rsidR="003F45D8" w:rsidRPr="00BF3C15" w:rsidRDefault="003F45D8" w:rsidP="00BF3C15">
            <w:pPr>
              <w:autoSpaceDE w:val="0"/>
              <w:autoSpaceDN w:val="0"/>
              <w:adjustRightInd w:val="0"/>
              <w:jc w:val="both"/>
            </w:pPr>
            <w:r w:rsidRPr="00BF3C15">
              <w:t>- уведомление об одностороннем отказе от исполнения муниципального контракта по истечении 30 дней со дня его размещения государственным заказчиком в реестре контрактов. Иной документ, в соответствии с которым возникает бюджетное обязательство получателя средств бюджета, в том числе представляемый для оплаты в иностранной валюте</w:t>
            </w:r>
          </w:p>
          <w:p w:rsidR="003F45D8" w:rsidRPr="00BF3C15" w:rsidRDefault="003F45D8" w:rsidP="00BF3C15">
            <w:pPr>
              <w:autoSpaceDE w:val="0"/>
              <w:autoSpaceDN w:val="0"/>
              <w:adjustRightInd w:val="0"/>
              <w:jc w:val="both"/>
            </w:pPr>
          </w:p>
          <w:p w:rsidR="003F45D8" w:rsidRPr="00BF3C15" w:rsidRDefault="003F45D8" w:rsidP="00BF3C15">
            <w:pPr>
              <w:autoSpaceDE w:val="0"/>
              <w:autoSpaceDN w:val="0"/>
              <w:adjustRightInd w:val="0"/>
              <w:jc w:val="both"/>
            </w:pPr>
          </w:p>
          <w:p w:rsidR="003F45D8" w:rsidRPr="00BF3C15" w:rsidRDefault="003F45D8" w:rsidP="00BF3C15">
            <w:pPr>
              <w:autoSpaceDE w:val="0"/>
              <w:autoSpaceDN w:val="0"/>
              <w:adjustRightInd w:val="0"/>
              <w:jc w:val="both"/>
            </w:pPr>
          </w:p>
        </w:tc>
        <w:tc>
          <w:tcPr>
            <w:tcW w:w="564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r w:rsidRPr="00BF3C15">
              <w:lastRenderedPageBreak/>
              <w:t>Авансовый отчет (ф. 0504505)</w:t>
            </w:r>
          </w:p>
        </w:tc>
      </w:tr>
      <w:tr w:rsidR="003F45D8" w:rsidRPr="00BF3C15" w:rsidTr="003F45D8">
        <w:tc>
          <w:tcPr>
            <w:tcW w:w="647" w:type="dxa"/>
            <w:vMerge/>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outlineLvl w:val="0"/>
            </w:pPr>
          </w:p>
        </w:tc>
        <w:tc>
          <w:tcPr>
            <w:tcW w:w="3628" w:type="dxa"/>
            <w:vMerge/>
            <w:tcBorders>
              <w:left w:val="single" w:sz="4" w:space="0" w:color="auto"/>
              <w:right w:val="single" w:sz="4" w:space="0" w:color="auto"/>
            </w:tcBorders>
          </w:tcPr>
          <w:p w:rsidR="003F45D8" w:rsidRPr="00BF3C15" w:rsidRDefault="003F45D8" w:rsidP="00BF3C15">
            <w:pPr>
              <w:autoSpaceDE w:val="0"/>
              <w:autoSpaceDN w:val="0"/>
              <w:adjustRightInd w:val="0"/>
              <w:jc w:val="both"/>
              <w:outlineLvl w:val="0"/>
            </w:pPr>
          </w:p>
        </w:tc>
        <w:tc>
          <w:tcPr>
            <w:tcW w:w="564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r w:rsidRPr="00BF3C15">
              <w:t>Акт выполненных работ</w:t>
            </w:r>
          </w:p>
        </w:tc>
      </w:tr>
      <w:tr w:rsidR="003F45D8" w:rsidRPr="00BF3C15" w:rsidTr="003F45D8">
        <w:tc>
          <w:tcPr>
            <w:tcW w:w="647" w:type="dxa"/>
            <w:vMerge/>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outlineLvl w:val="0"/>
            </w:pPr>
          </w:p>
        </w:tc>
        <w:tc>
          <w:tcPr>
            <w:tcW w:w="3628" w:type="dxa"/>
            <w:vMerge/>
            <w:tcBorders>
              <w:left w:val="single" w:sz="4" w:space="0" w:color="auto"/>
              <w:right w:val="single" w:sz="4" w:space="0" w:color="auto"/>
            </w:tcBorders>
          </w:tcPr>
          <w:p w:rsidR="003F45D8" w:rsidRPr="00BF3C15" w:rsidRDefault="003F45D8" w:rsidP="00BF3C15">
            <w:pPr>
              <w:autoSpaceDE w:val="0"/>
              <w:autoSpaceDN w:val="0"/>
              <w:adjustRightInd w:val="0"/>
              <w:jc w:val="both"/>
              <w:outlineLvl w:val="0"/>
            </w:pPr>
          </w:p>
        </w:tc>
        <w:tc>
          <w:tcPr>
            <w:tcW w:w="564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r w:rsidRPr="00BF3C15">
              <w:t>Акт приема-передачи</w:t>
            </w:r>
          </w:p>
        </w:tc>
      </w:tr>
      <w:tr w:rsidR="003F45D8" w:rsidRPr="00BF3C15" w:rsidTr="003F45D8">
        <w:tc>
          <w:tcPr>
            <w:tcW w:w="647" w:type="dxa"/>
            <w:vMerge/>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outlineLvl w:val="0"/>
            </w:pPr>
          </w:p>
        </w:tc>
        <w:tc>
          <w:tcPr>
            <w:tcW w:w="3628" w:type="dxa"/>
            <w:vMerge/>
            <w:tcBorders>
              <w:left w:val="single" w:sz="4" w:space="0" w:color="auto"/>
              <w:right w:val="single" w:sz="4" w:space="0" w:color="auto"/>
            </w:tcBorders>
          </w:tcPr>
          <w:p w:rsidR="003F45D8" w:rsidRPr="00BF3C15" w:rsidRDefault="003F45D8" w:rsidP="00BF3C15">
            <w:pPr>
              <w:autoSpaceDE w:val="0"/>
              <w:autoSpaceDN w:val="0"/>
              <w:adjustRightInd w:val="0"/>
              <w:jc w:val="both"/>
              <w:outlineLvl w:val="0"/>
            </w:pPr>
          </w:p>
        </w:tc>
        <w:tc>
          <w:tcPr>
            <w:tcW w:w="564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r w:rsidRPr="00BF3C15">
              <w:t>Акт сверки взаимных расчетов</w:t>
            </w:r>
          </w:p>
        </w:tc>
      </w:tr>
      <w:tr w:rsidR="003F45D8" w:rsidRPr="00BF3C15" w:rsidTr="003F45D8">
        <w:tc>
          <w:tcPr>
            <w:tcW w:w="647" w:type="dxa"/>
            <w:vMerge/>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outlineLvl w:val="0"/>
            </w:pPr>
          </w:p>
        </w:tc>
        <w:tc>
          <w:tcPr>
            <w:tcW w:w="3628" w:type="dxa"/>
            <w:vMerge/>
            <w:tcBorders>
              <w:left w:val="single" w:sz="4" w:space="0" w:color="auto"/>
              <w:right w:val="single" w:sz="4" w:space="0" w:color="auto"/>
            </w:tcBorders>
          </w:tcPr>
          <w:p w:rsidR="003F45D8" w:rsidRPr="00BF3C15" w:rsidRDefault="003F45D8" w:rsidP="00BF3C15">
            <w:pPr>
              <w:autoSpaceDE w:val="0"/>
              <w:autoSpaceDN w:val="0"/>
              <w:adjustRightInd w:val="0"/>
              <w:jc w:val="both"/>
              <w:outlineLvl w:val="0"/>
            </w:pPr>
          </w:p>
        </w:tc>
        <w:tc>
          <w:tcPr>
            <w:tcW w:w="564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r w:rsidRPr="00BF3C15">
              <w:t>Договор на оказание услуг, выполнение работ, заключенный получателем средств бюджета с физическим лицом, не являющимся индивидуальным предпринимателем</w:t>
            </w:r>
          </w:p>
        </w:tc>
      </w:tr>
      <w:tr w:rsidR="003F45D8" w:rsidRPr="00BF3C15" w:rsidTr="003F45D8">
        <w:tc>
          <w:tcPr>
            <w:tcW w:w="647" w:type="dxa"/>
            <w:vMerge/>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outlineLvl w:val="0"/>
            </w:pPr>
          </w:p>
        </w:tc>
        <w:tc>
          <w:tcPr>
            <w:tcW w:w="3628" w:type="dxa"/>
            <w:vMerge/>
            <w:tcBorders>
              <w:left w:val="single" w:sz="4" w:space="0" w:color="auto"/>
              <w:right w:val="single" w:sz="4" w:space="0" w:color="auto"/>
            </w:tcBorders>
          </w:tcPr>
          <w:p w:rsidR="003F45D8" w:rsidRPr="00BF3C15" w:rsidRDefault="003F45D8" w:rsidP="00BF3C15">
            <w:pPr>
              <w:autoSpaceDE w:val="0"/>
              <w:autoSpaceDN w:val="0"/>
              <w:adjustRightInd w:val="0"/>
              <w:jc w:val="both"/>
              <w:outlineLvl w:val="0"/>
            </w:pPr>
          </w:p>
        </w:tc>
        <w:tc>
          <w:tcPr>
            <w:tcW w:w="564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r w:rsidRPr="00BF3C15">
              <w:t>Заявление на выдачу денежных средств под отчет</w:t>
            </w:r>
          </w:p>
        </w:tc>
      </w:tr>
      <w:tr w:rsidR="003F45D8" w:rsidRPr="00BF3C15" w:rsidTr="003F45D8">
        <w:tc>
          <w:tcPr>
            <w:tcW w:w="647" w:type="dxa"/>
            <w:vMerge/>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outlineLvl w:val="0"/>
            </w:pPr>
          </w:p>
        </w:tc>
        <w:tc>
          <w:tcPr>
            <w:tcW w:w="3628" w:type="dxa"/>
            <w:vMerge/>
            <w:tcBorders>
              <w:left w:val="single" w:sz="4" w:space="0" w:color="auto"/>
              <w:right w:val="single" w:sz="4" w:space="0" w:color="auto"/>
            </w:tcBorders>
          </w:tcPr>
          <w:p w:rsidR="003F45D8" w:rsidRPr="00BF3C15" w:rsidRDefault="003F45D8" w:rsidP="00BF3C15">
            <w:pPr>
              <w:autoSpaceDE w:val="0"/>
              <w:autoSpaceDN w:val="0"/>
              <w:adjustRightInd w:val="0"/>
              <w:jc w:val="both"/>
              <w:outlineLvl w:val="0"/>
            </w:pPr>
          </w:p>
        </w:tc>
        <w:tc>
          <w:tcPr>
            <w:tcW w:w="564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r w:rsidRPr="00BF3C15">
              <w:t>Заявление физического лица</w:t>
            </w:r>
          </w:p>
        </w:tc>
      </w:tr>
      <w:tr w:rsidR="003F45D8" w:rsidRPr="00BF3C15" w:rsidTr="003F45D8">
        <w:tc>
          <w:tcPr>
            <w:tcW w:w="647" w:type="dxa"/>
            <w:vMerge/>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outlineLvl w:val="0"/>
            </w:pPr>
          </w:p>
        </w:tc>
        <w:tc>
          <w:tcPr>
            <w:tcW w:w="3628" w:type="dxa"/>
            <w:vMerge/>
            <w:tcBorders>
              <w:left w:val="single" w:sz="4" w:space="0" w:color="auto"/>
              <w:right w:val="single" w:sz="4" w:space="0" w:color="auto"/>
            </w:tcBorders>
          </w:tcPr>
          <w:p w:rsidR="003F45D8" w:rsidRPr="00BF3C15" w:rsidRDefault="003F45D8" w:rsidP="00BF3C15">
            <w:pPr>
              <w:autoSpaceDE w:val="0"/>
              <w:autoSpaceDN w:val="0"/>
              <w:adjustRightInd w:val="0"/>
              <w:jc w:val="both"/>
              <w:outlineLvl w:val="0"/>
            </w:pPr>
          </w:p>
        </w:tc>
        <w:tc>
          <w:tcPr>
            <w:tcW w:w="564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r w:rsidRPr="00BF3C15">
              <w:t>Решение суда о расторжении муниципального контракта (договора)</w:t>
            </w:r>
          </w:p>
        </w:tc>
      </w:tr>
      <w:tr w:rsidR="003F45D8" w:rsidRPr="00BF3C15" w:rsidTr="003F45D8">
        <w:tc>
          <w:tcPr>
            <w:tcW w:w="647" w:type="dxa"/>
            <w:vMerge/>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outlineLvl w:val="0"/>
            </w:pPr>
          </w:p>
        </w:tc>
        <w:tc>
          <w:tcPr>
            <w:tcW w:w="3628" w:type="dxa"/>
            <w:vMerge/>
            <w:tcBorders>
              <w:left w:val="single" w:sz="4" w:space="0" w:color="auto"/>
              <w:right w:val="single" w:sz="4" w:space="0" w:color="auto"/>
            </w:tcBorders>
          </w:tcPr>
          <w:p w:rsidR="003F45D8" w:rsidRPr="00BF3C15" w:rsidRDefault="003F45D8" w:rsidP="00BF3C15">
            <w:pPr>
              <w:autoSpaceDE w:val="0"/>
              <w:autoSpaceDN w:val="0"/>
              <w:adjustRightInd w:val="0"/>
              <w:jc w:val="both"/>
              <w:outlineLvl w:val="0"/>
            </w:pPr>
          </w:p>
        </w:tc>
        <w:tc>
          <w:tcPr>
            <w:tcW w:w="564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r w:rsidRPr="00BF3C15">
              <w:t>Уведомление об одностороннем отказе от исполнения муниципального контракта по истечении 30 дней со дня его размещения государственным заказчиком в реестре контрактов</w:t>
            </w:r>
          </w:p>
        </w:tc>
      </w:tr>
      <w:tr w:rsidR="003F45D8" w:rsidRPr="00BF3C15" w:rsidTr="003F45D8">
        <w:tc>
          <w:tcPr>
            <w:tcW w:w="647" w:type="dxa"/>
            <w:vMerge/>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outlineLvl w:val="0"/>
            </w:pPr>
          </w:p>
        </w:tc>
        <w:tc>
          <w:tcPr>
            <w:tcW w:w="3628" w:type="dxa"/>
            <w:vMerge/>
            <w:tcBorders>
              <w:left w:val="single" w:sz="4" w:space="0" w:color="auto"/>
              <w:right w:val="single" w:sz="4" w:space="0" w:color="auto"/>
            </w:tcBorders>
          </w:tcPr>
          <w:p w:rsidR="003F45D8" w:rsidRPr="00BF3C15" w:rsidRDefault="003F45D8" w:rsidP="00BF3C15">
            <w:pPr>
              <w:autoSpaceDE w:val="0"/>
              <w:autoSpaceDN w:val="0"/>
              <w:adjustRightInd w:val="0"/>
              <w:jc w:val="both"/>
              <w:outlineLvl w:val="0"/>
            </w:pPr>
          </w:p>
        </w:tc>
        <w:tc>
          <w:tcPr>
            <w:tcW w:w="564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r w:rsidRPr="00BF3C15">
              <w:t>Квитанция</w:t>
            </w:r>
          </w:p>
        </w:tc>
      </w:tr>
      <w:tr w:rsidR="003F45D8" w:rsidRPr="00BF3C15" w:rsidTr="003F45D8">
        <w:tc>
          <w:tcPr>
            <w:tcW w:w="647" w:type="dxa"/>
            <w:vMerge/>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outlineLvl w:val="0"/>
            </w:pPr>
          </w:p>
        </w:tc>
        <w:tc>
          <w:tcPr>
            <w:tcW w:w="3628" w:type="dxa"/>
            <w:vMerge/>
            <w:tcBorders>
              <w:left w:val="single" w:sz="4" w:space="0" w:color="auto"/>
              <w:right w:val="single" w:sz="4" w:space="0" w:color="auto"/>
            </w:tcBorders>
          </w:tcPr>
          <w:p w:rsidR="003F45D8" w:rsidRPr="00BF3C15" w:rsidRDefault="003F45D8" w:rsidP="00BF3C15">
            <w:pPr>
              <w:autoSpaceDE w:val="0"/>
              <w:autoSpaceDN w:val="0"/>
              <w:adjustRightInd w:val="0"/>
              <w:jc w:val="both"/>
              <w:outlineLvl w:val="0"/>
            </w:pPr>
          </w:p>
        </w:tc>
        <w:tc>
          <w:tcPr>
            <w:tcW w:w="564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r w:rsidRPr="00BF3C15">
              <w:t>Приказ о направлении в командировку, с прилагаемым расчетом командировочных сумм</w:t>
            </w:r>
          </w:p>
        </w:tc>
      </w:tr>
      <w:tr w:rsidR="003F45D8" w:rsidRPr="00BF3C15" w:rsidTr="003F45D8">
        <w:tc>
          <w:tcPr>
            <w:tcW w:w="647" w:type="dxa"/>
            <w:vMerge/>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outlineLvl w:val="0"/>
            </w:pPr>
          </w:p>
        </w:tc>
        <w:tc>
          <w:tcPr>
            <w:tcW w:w="3628" w:type="dxa"/>
            <w:vMerge/>
            <w:tcBorders>
              <w:left w:val="single" w:sz="4" w:space="0" w:color="auto"/>
              <w:right w:val="single" w:sz="4" w:space="0" w:color="auto"/>
            </w:tcBorders>
          </w:tcPr>
          <w:p w:rsidR="003F45D8" w:rsidRPr="00BF3C15" w:rsidRDefault="003F45D8" w:rsidP="00BF3C15">
            <w:pPr>
              <w:autoSpaceDE w:val="0"/>
              <w:autoSpaceDN w:val="0"/>
              <w:adjustRightInd w:val="0"/>
              <w:jc w:val="both"/>
              <w:outlineLvl w:val="0"/>
            </w:pPr>
          </w:p>
        </w:tc>
        <w:tc>
          <w:tcPr>
            <w:tcW w:w="564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r w:rsidRPr="00BF3C15">
              <w:t>Служебная записка</w:t>
            </w:r>
          </w:p>
        </w:tc>
      </w:tr>
      <w:tr w:rsidR="003F45D8" w:rsidRPr="00BF3C15" w:rsidTr="003F45D8">
        <w:tc>
          <w:tcPr>
            <w:tcW w:w="647" w:type="dxa"/>
            <w:vMerge/>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outlineLvl w:val="0"/>
            </w:pPr>
          </w:p>
        </w:tc>
        <w:tc>
          <w:tcPr>
            <w:tcW w:w="3628" w:type="dxa"/>
            <w:vMerge/>
            <w:tcBorders>
              <w:left w:val="single" w:sz="4" w:space="0" w:color="auto"/>
              <w:right w:val="single" w:sz="4" w:space="0" w:color="auto"/>
            </w:tcBorders>
          </w:tcPr>
          <w:p w:rsidR="003F45D8" w:rsidRPr="00BF3C15" w:rsidRDefault="003F45D8" w:rsidP="00BF3C15">
            <w:pPr>
              <w:autoSpaceDE w:val="0"/>
              <w:autoSpaceDN w:val="0"/>
              <w:adjustRightInd w:val="0"/>
              <w:jc w:val="both"/>
              <w:outlineLvl w:val="0"/>
            </w:pPr>
          </w:p>
        </w:tc>
        <w:tc>
          <w:tcPr>
            <w:tcW w:w="564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r w:rsidRPr="00BF3C15">
              <w:t>Справка-расчет</w:t>
            </w:r>
          </w:p>
        </w:tc>
      </w:tr>
      <w:tr w:rsidR="003F45D8" w:rsidRPr="00BF3C15" w:rsidTr="003F45D8">
        <w:tc>
          <w:tcPr>
            <w:tcW w:w="647" w:type="dxa"/>
            <w:vMerge/>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outlineLvl w:val="0"/>
            </w:pPr>
          </w:p>
        </w:tc>
        <w:tc>
          <w:tcPr>
            <w:tcW w:w="3628" w:type="dxa"/>
            <w:vMerge/>
            <w:tcBorders>
              <w:left w:val="single" w:sz="4" w:space="0" w:color="auto"/>
              <w:right w:val="single" w:sz="4" w:space="0" w:color="auto"/>
            </w:tcBorders>
          </w:tcPr>
          <w:p w:rsidR="003F45D8" w:rsidRPr="00BF3C15" w:rsidRDefault="003F45D8" w:rsidP="00BF3C15">
            <w:pPr>
              <w:autoSpaceDE w:val="0"/>
              <w:autoSpaceDN w:val="0"/>
              <w:adjustRightInd w:val="0"/>
              <w:jc w:val="both"/>
              <w:outlineLvl w:val="0"/>
            </w:pPr>
          </w:p>
        </w:tc>
        <w:tc>
          <w:tcPr>
            <w:tcW w:w="564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r w:rsidRPr="00BF3C15">
              <w:t>Счет</w:t>
            </w:r>
          </w:p>
        </w:tc>
      </w:tr>
      <w:tr w:rsidR="003F45D8" w:rsidRPr="00BF3C15" w:rsidTr="003F45D8">
        <w:tc>
          <w:tcPr>
            <w:tcW w:w="647" w:type="dxa"/>
            <w:vMerge/>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outlineLvl w:val="0"/>
            </w:pPr>
          </w:p>
        </w:tc>
        <w:tc>
          <w:tcPr>
            <w:tcW w:w="3628" w:type="dxa"/>
            <w:vMerge/>
            <w:tcBorders>
              <w:left w:val="single" w:sz="4" w:space="0" w:color="auto"/>
              <w:right w:val="single" w:sz="4" w:space="0" w:color="auto"/>
            </w:tcBorders>
          </w:tcPr>
          <w:p w:rsidR="003F45D8" w:rsidRPr="00BF3C15" w:rsidRDefault="003F45D8" w:rsidP="00BF3C15">
            <w:pPr>
              <w:autoSpaceDE w:val="0"/>
              <w:autoSpaceDN w:val="0"/>
              <w:adjustRightInd w:val="0"/>
              <w:jc w:val="both"/>
              <w:outlineLvl w:val="0"/>
            </w:pPr>
          </w:p>
        </w:tc>
        <w:tc>
          <w:tcPr>
            <w:tcW w:w="564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r w:rsidRPr="00BF3C15">
              <w:t>Счет-фактура</w:t>
            </w:r>
          </w:p>
        </w:tc>
      </w:tr>
      <w:tr w:rsidR="003F45D8" w:rsidRPr="00BF3C15" w:rsidTr="003F45D8">
        <w:tc>
          <w:tcPr>
            <w:tcW w:w="647" w:type="dxa"/>
            <w:vMerge/>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outlineLvl w:val="0"/>
            </w:pPr>
          </w:p>
        </w:tc>
        <w:tc>
          <w:tcPr>
            <w:tcW w:w="3628" w:type="dxa"/>
            <w:vMerge/>
            <w:tcBorders>
              <w:left w:val="single" w:sz="4" w:space="0" w:color="auto"/>
              <w:right w:val="single" w:sz="4" w:space="0" w:color="auto"/>
            </w:tcBorders>
          </w:tcPr>
          <w:p w:rsidR="003F45D8" w:rsidRPr="00BF3C15" w:rsidRDefault="003F45D8" w:rsidP="00BF3C15">
            <w:pPr>
              <w:autoSpaceDE w:val="0"/>
              <w:autoSpaceDN w:val="0"/>
              <w:adjustRightInd w:val="0"/>
              <w:jc w:val="both"/>
              <w:outlineLvl w:val="0"/>
            </w:pPr>
          </w:p>
        </w:tc>
        <w:tc>
          <w:tcPr>
            <w:tcW w:w="564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r w:rsidRPr="00BF3C15">
              <w:t>Товарная накладная (унифицированная форма N ТОРГ-12) (ф. 0330212)</w:t>
            </w:r>
          </w:p>
        </w:tc>
      </w:tr>
      <w:tr w:rsidR="003F45D8" w:rsidRPr="00BF3C15" w:rsidTr="003F45D8">
        <w:tc>
          <w:tcPr>
            <w:tcW w:w="647" w:type="dxa"/>
            <w:vMerge/>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outlineLvl w:val="0"/>
            </w:pPr>
          </w:p>
        </w:tc>
        <w:tc>
          <w:tcPr>
            <w:tcW w:w="3628" w:type="dxa"/>
            <w:vMerge/>
            <w:tcBorders>
              <w:left w:val="single" w:sz="4" w:space="0" w:color="auto"/>
              <w:right w:val="single" w:sz="4" w:space="0" w:color="auto"/>
            </w:tcBorders>
          </w:tcPr>
          <w:p w:rsidR="003F45D8" w:rsidRPr="00BF3C15" w:rsidRDefault="003F45D8" w:rsidP="00BF3C15">
            <w:pPr>
              <w:autoSpaceDE w:val="0"/>
              <w:autoSpaceDN w:val="0"/>
              <w:adjustRightInd w:val="0"/>
              <w:jc w:val="both"/>
              <w:outlineLvl w:val="0"/>
            </w:pPr>
          </w:p>
        </w:tc>
        <w:tc>
          <w:tcPr>
            <w:tcW w:w="564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r w:rsidRPr="00BF3C15">
              <w:t>Универсальный передаточный документ</w:t>
            </w:r>
          </w:p>
        </w:tc>
      </w:tr>
      <w:tr w:rsidR="003F45D8" w:rsidRPr="00BF3C15" w:rsidTr="003F45D8">
        <w:tc>
          <w:tcPr>
            <w:tcW w:w="647" w:type="dxa"/>
            <w:vMerge w:val="restart"/>
            <w:tcBorders>
              <w:top w:val="single" w:sz="4" w:space="0" w:color="auto"/>
              <w:left w:val="single" w:sz="4" w:space="0" w:color="auto"/>
              <w:right w:val="single" w:sz="4" w:space="0" w:color="auto"/>
            </w:tcBorders>
          </w:tcPr>
          <w:p w:rsidR="003F45D8" w:rsidRPr="00BF3C15" w:rsidRDefault="003F45D8" w:rsidP="00BF3C15">
            <w:pPr>
              <w:autoSpaceDE w:val="0"/>
              <w:autoSpaceDN w:val="0"/>
              <w:adjustRightInd w:val="0"/>
              <w:jc w:val="both"/>
              <w:outlineLvl w:val="0"/>
            </w:pPr>
          </w:p>
        </w:tc>
        <w:tc>
          <w:tcPr>
            <w:tcW w:w="3628" w:type="dxa"/>
            <w:vMerge/>
            <w:tcBorders>
              <w:left w:val="single" w:sz="4" w:space="0" w:color="auto"/>
              <w:right w:val="single" w:sz="4" w:space="0" w:color="auto"/>
            </w:tcBorders>
          </w:tcPr>
          <w:p w:rsidR="003F45D8" w:rsidRPr="00BF3C15" w:rsidRDefault="003F45D8" w:rsidP="00BF3C15">
            <w:pPr>
              <w:autoSpaceDE w:val="0"/>
              <w:autoSpaceDN w:val="0"/>
              <w:adjustRightInd w:val="0"/>
              <w:jc w:val="both"/>
              <w:outlineLvl w:val="0"/>
            </w:pPr>
          </w:p>
        </w:tc>
        <w:tc>
          <w:tcPr>
            <w:tcW w:w="564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r w:rsidRPr="00BF3C15">
              <w:t>Чек</w:t>
            </w:r>
          </w:p>
        </w:tc>
      </w:tr>
      <w:tr w:rsidR="003F45D8" w:rsidRPr="00BF3C15" w:rsidTr="003F45D8">
        <w:tc>
          <w:tcPr>
            <w:tcW w:w="647" w:type="dxa"/>
            <w:vMerge/>
            <w:tcBorders>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outlineLvl w:val="0"/>
            </w:pPr>
          </w:p>
        </w:tc>
        <w:tc>
          <w:tcPr>
            <w:tcW w:w="3628" w:type="dxa"/>
            <w:vMerge/>
            <w:tcBorders>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outlineLvl w:val="0"/>
            </w:pPr>
          </w:p>
        </w:tc>
        <w:tc>
          <w:tcPr>
            <w:tcW w:w="5648" w:type="dxa"/>
            <w:tcBorders>
              <w:top w:val="single" w:sz="4" w:space="0" w:color="auto"/>
              <w:left w:val="single" w:sz="4" w:space="0" w:color="auto"/>
              <w:bottom w:val="single" w:sz="4" w:space="0" w:color="auto"/>
              <w:right w:val="single" w:sz="4" w:space="0" w:color="auto"/>
            </w:tcBorders>
          </w:tcPr>
          <w:p w:rsidR="003F45D8" w:rsidRPr="00BF3C15" w:rsidRDefault="003F45D8" w:rsidP="00BF3C15">
            <w:pPr>
              <w:autoSpaceDE w:val="0"/>
              <w:autoSpaceDN w:val="0"/>
              <w:adjustRightInd w:val="0"/>
              <w:jc w:val="both"/>
            </w:pPr>
            <w:r w:rsidRPr="00BF3C15">
              <w:t>Иной документ, подтверждающий возникновение денежного обязательства по бюджетному обязательству получателя средств бюджета, в том числе представляемый для оплаты в иностранной валюте</w:t>
            </w:r>
          </w:p>
        </w:tc>
      </w:tr>
    </w:tbl>
    <w:p w:rsidR="003F45D8" w:rsidRPr="00BF3C15" w:rsidRDefault="003F45D8" w:rsidP="00BF3C15">
      <w:pPr>
        <w:autoSpaceDE w:val="0"/>
        <w:autoSpaceDN w:val="0"/>
        <w:adjustRightInd w:val="0"/>
        <w:ind w:firstLine="540"/>
        <w:jc w:val="both"/>
      </w:pPr>
    </w:p>
    <w:p w:rsidR="003F45D8" w:rsidRPr="00BF3C15" w:rsidRDefault="003F45D8" w:rsidP="00BF3C15"/>
    <w:p w:rsidR="003F45D8" w:rsidRPr="00BF3C15" w:rsidRDefault="003F45D8" w:rsidP="00BF3C15">
      <w:pPr>
        <w:pStyle w:val="ConsPlusTitle"/>
        <w:jc w:val="center"/>
        <w:outlineLvl w:val="1"/>
        <w:rPr>
          <w:color w:val="000000" w:themeColor="text1"/>
          <w:sz w:val="24"/>
          <w:szCs w:val="24"/>
        </w:rPr>
      </w:pPr>
    </w:p>
    <w:p w:rsidR="003F45D8" w:rsidRPr="00BF3C15" w:rsidRDefault="003F45D8" w:rsidP="00BF3C15">
      <w:pPr>
        <w:pStyle w:val="ConsPlusTitle"/>
        <w:jc w:val="center"/>
        <w:outlineLvl w:val="1"/>
        <w:rPr>
          <w:color w:val="000000" w:themeColor="text1"/>
          <w:sz w:val="24"/>
          <w:szCs w:val="24"/>
        </w:rPr>
      </w:pPr>
    </w:p>
    <w:p w:rsidR="003F45D8" w:rsidRPr="00BF3C15" w:rsidRDefault="003F45D8" w:rsidP="00BF3C15">
      <w:pPr>
        <w:pStyle w:val="ConsPlusTitle"/>
        <w:jc w:val="center"/>
        <w:outlineLvl w:val="1"/>
        <w:rPr>
          <w:color w:val="000000" w:themeColor="text1"/>
          <w:sz w:val="24"/>
          <w:szCs w:val="24"/>
        </w:rPr>
      </w:pPr>
    </w:p>
    <w:p w:rsidR="003F45D8" w:rsidRDefault="003F45D8" w:rsidP="00BF3C15">
      <w:pPr>
        <w:pStyle w:val="ConsPlusTitle"/>
        <w:jc w:val="center"/>
        <w:outlineLvl w:val="1"/>
        <w:rPr>
          <w:color w:val="000000" w:themeColor="text1"/>
          <w:sz w:val="24"/>
          <w:szCs w:val="24"/>
        </w:rPr>
      </w:pPr>
    </w:p>
    <w:p w:rsidR="00A20260" w:rsidRDefault="00A20260" w:rsidP="00BF3C15">
      <w:pPr>
        <w:pStyle w:val="ConsPlusTitle"/>
        <w:jc w:val="center"/>
        <w:outlineLvl w:val="1"/>
        <w:rPr>
          <w:color w:val="000000" w:themeColor="text1"/>
          <w:sz w:val="24"/>
          <w:szCs w:val="24"/>
        </w:rPr>
      </w:pPr>
    </w:p>
    <w:p w:rsidR="00A20260" w:rsidRDefault="00A20260" w:rsidP="00BF3C15">
      <w:pPr>
        <w:pStyle w:val="ConsPlusTitle"/>
        <w:jc w:val="center"/>
        <w:outlineLvl w:val="1"/>
        <w:rPr>
          <w:color w:val="000000" w:themeColor="text1"/>
          <w:sz w:val="24"/>
          <w:szCs w:val="24"/>
        </w:rPr>
      </w:pPr>
    </w:p>
    <w:p w:rsidR="00A20260" w:rsidRDefault="00A20260" w:rsidP="00BF3C15">
      <w:pPr>
        <w:pStyle w:val="ConsPlusTitle"/>
        <w:jc w:val="center"/>
        <w:outlineLvl w:val="1"/>
        <w:rPr>
          <w:color w:val="000000" w:themeColor="text1"/>
          <w:sz w:val="24"/>
          <w:szCs w:val="24"/>
        </w:rPr>
      </w:pPr>
    </w:p>
    <w:p w:rsidR="00A20260" w:rsidRDefault="00A20260" w:rsidP="00BF3C15">
      <w:pPr>
        <w:pStyle w:val="ConsPlusTitle"/>
        <w:jc w:val="center"/>
        <w:outlineLvl w:val="1"/>
        <w:rPr>
          <w:color w:val="000000" w:themeColor="text1"/>
          <w:sz w:val="24"/>
          <w:szCs w:val="24"/>
        </w:rPr>
      </w:pPr>
    </w:p>
    <w:p w:rsidR="00A20260" w:rsidRDefault="00A20260" w:rsidP="00BF3C15">
      <w:pPr>
        <w:pStyle w:val="ConsPlusTitle"/>
        <w:jc w:val="center"/>
        <w:outlineLvl w:val="1"/>
        <w:rPr>
          <w:color w:val="000000" w:themeColor="text1"/>
          <w:sz w:val="24"/>
          <w:szCs w:val="24"/>
        </w:rPr>
      </w:pPr>
    </w:p>
    <w:p w:rsidR="00A20260" w:rsidRDefault="00A20260" w:rsidP="00BF3C15">
      <w:pPr>
        <w:pStyle w:val="ConsPlusTitle"/>
        <w:jc w:val="center"/>
        <w:outlineLvl w:val="1"/>
        <w:rPr>
          <w:color w:val="000000" w:themeColor="text1"/>
          <w:sz w:val="24"/>
          <w:szCs w:val="24"/>
        </w:rPr>
      </w:pPr>
    </w:p>
    <w:p w:rsidR="00A20260" w:rsidRDefault="00A20260" w:rsidP="00BF3C15">
      <w:pPr>
        <w:pStyle w:val="ConsPlusTitle"/>
        <w:jc w:val="center"/>
        <w:outlineLvl w:val="1"/>
        <w:rPr>
          <w:color w:val="000000" w:themeColor="text1"/>
          <w:sz w:val="24"/>
          <w:szCs w:val="24"/>
        </w:rPr>
      </w:pPr>
    </w:p>
    <w:p w:rsidR="00A20260" w:rsidRDefault="00A20260" w:rsidP="00BF3C15">
      <w:pPr>
        <w:pStyle w:val="ConsPlusTitle"/>
        <w:jc w:val="center"/>
        <w:outlineLvl w:val="1"/>
        <w:rPr>
          <w:color w:val="000000" w:themeColor="text1"/>
          <w:sz w:val="24"/>
          <w:szCs w:val="24"/>
        </w:rPr>
      </w:pPr>
    </w:p>
    <w:p w:rsidR="00A20260" w:rsidRDefault="00A20260" w:rsidP="00BF3C15">
      <w:pPr>
        <w:pStyle w:val="ConsPlusTitle"/>
        <w:jc w:val="center"/>
        <w:outlineLvl w:val="1"/>
        <w:rPr>
          <w:color w:val="000000" w:themeColor="text1"/>
          <w:sz w:val="24"/>
          <w:szCs w:val="24"/>
        </w:rPr>
      </w:pPr>
    </w:p>
    <w:p w:rsidR="00A20260" w:rsidRDefault="00A20260" w:rsidP="00BF3C15">
      <w:pPr>
        <w:pStyle w:val="ConsPlusTitle"/>
        <w:jc w:val="center"/>
        <w:outlineLvl w:val="1"/>
        <w:rPr>
          <w:color w:val="000000" w:themeColor="text1"/>
          <w:sz w:val="24"/>
          <w:szCs w:val="24"/>
        </w:rPr>
      </w:pPr>
    </w:p>
    <w:p w:rsidR="00A20260" w:rsidRDefault="00A20260" w:rsidP="00BF3C15">
      <w:pPr>
        <w:pStyle w:val="ConsPlusTitle"/>
        <w:jc w:val="center"/>
        <w:outlineLvl w:val="1"/>
        <w:rPr>
          <w:color w:val="000000" w:themeColor="text1"/>
          <w:sz w:val="24"/>
          <w:szCs w:val="24"/>
        </w:rPr>
      </w:pPr>
    </w:p>
    <w:p w:rsidR="00A20260" w:rsidRDefault="00A20260" w:rsidP="00BF3C15">
      <w:pPr>
        <w:pStyle w:val="ConsPlusTitle"/>
        <w:jc w:val="center"/>
        <w:outlineLvl w:val="1"/>
        <w:rPr>
          <w:color w:val="000000" w:themeColor="text1"/>
          <w:sz w:val="24"/>
          <w:szCs w:val="24"/>
        </w:rPr>
      </w:pPr>
    </w:p>
    <w:p w:rsidR="00A20260" w:rsidRDefault="00A20260" w:rsidP="00BF3C15">
      <w:pPr>
        <w:pStyle w:val="ConsPlusTitle"/>
        <w:jc w:val="center"/>
        <w:outlineLvl w:val="1"/>
        <w:rPr>
          <w:color w:val="000000" w:themeColor="text1"/>
          <w:sz w:val="24"/>
          <w:szCs w:val="24"/>
        </w:rPr>
      </w:pPr>
    </w:p>
    <w:p w:rsidR="00A20260" w:rsidRDefault="00A20260" w:rsidP="00BF3C15">
      <w:pPr>
        <w:pStyle w:val="ConsPlusTitle"/>
        <w:jc w:val="center"/>
        <w:outlineLvl w:val="1"/>
        <w:rPr>
          <w:color w:val="000000" w:themeColor="text1"/>
          <w:sz w:val="24"/>
          <w:szCs w:val="24"/>
        </w:rPr>
      </w:pPr>
    </w:p>
    <w:p w:rsidR="00A20260" w:rsidRDefault="00A20260" w:rsidP="00BF3C15">
      <w:pPr>
        <w:pStyle w:val="ConsPlusTitle"/>
        <w:jc w:val="center"/>
        <w:outlineLvl w:val="1"/>
        <w:rPr>
          <w:color w:val="000000" w:themeColor="text1"/>
          <w:sz w:val="24"/>
          <w:szCs w:val="24"/>
        </w:rPr>
      </w:pPr>
    </w:p>
    <w:p w:rsidR="00A20260" w:rsidRDefault="00A20260" w:rsidP="00BF3C15">
      <w:pPr>
        <w:pStyle w:val="ConsPlusTitle"/>
        <w:jc w:val="center"/>
        <w:outlineLvl w:val="1"/>
        <w:rPr>
          <w:color w:val="000000" w:themeColor="text1"/>
          <w:sz w:val="24"/>
          <w:szCs w:val="24"/>
        </w:rPr>
      </w:pPr>
    </w:p>
    <w:p w:rsidR="00A20260" w:rsidRDefault="00A20260" w:rsidP="00BF3C15">
      <w:pPr>
        <w:pStyle w:val="ConsPlusTitle"/>
        <w:jc w:val="center"/>
        <w:outlineLvl w:val="1"/>
        <w:rPr>
          <w:color w:val="000000" w:themeColor="text1"/>
          <w:sz w:val="24"/>
          <w:szCs w:val="24"/>
        </w:rPr>
      </w:pPr>
    </w:p>
    <w:p w:rsidR="00A20260" w:rsidRPr="00BF3C15" w:rsidRDefault="00A20260" w:rsidP="00BF3C15">
      <w:pPr>
        <w:pStyle w:val="ConsPlusTitle"/>
        <w:jc w:val="center"/>
        <w:outlineLvl w:val="1"/>
        <w:rPr>
          <w:color w:val="000000" w:themeColor="text1"/>
          <w:sz w:val="24"/>
          <w:szCs w:val="24"/>
        </w:rPr>
      </w:pPr>
    </w:p>
    <w:p w:rsidR="003F45D8" w:rsidRPr="00BF3C15" w:rsidRDefault="003F45D8" w:rsidP="00BF3C15">
      <w:pPr>
        <w:pStyle w:val="ConsPlusTitle"/>
        <w:jc w:val="center"/>
        <w:outlineLvl w:val="1"/>
        <w:rPr>
          <w:color w:val="000000" w:themeColor="text1"/>
          <w:sz w:val="24"/>
          <w:szCs w:val="24"/>
        </w:rPr>
      </w:pPr>
    </w:p>
    <w:p w:rsidR="003F45D8" w:rsidRPr="00BF3C15" w:rsidRDefault="003F45D8" w:rsidP="00BF3C15">
      <w:pPr>
        <w:pStyle w:val="ConsPlusTitle"/>
        <w:jc w:val="center"/>
        <w:outlineLvl w:val="1"/>
        <w:rPr>
          <w:color w:val="000000" w:themeColor="text1"/>
          <w:sz w:val="24"/>
          <w:szCs w:val="24"/>
        </w:rPr>
      </w:pPr>
    </w:p>
    <w:p w:rsidR="002709BC" w:rsidRPr="00BF3C15" w:rsidRDefault="002709BC" w:rsidP="00BF3C15">
      <w:pPr>
        <w:jc w:val="center"/>
        <w:rPr>
          <w:rFonts w:eastAsia="Times New Roman"/>
          <w:lang w:eastAsia="ru-RU"/>
        </w:rPr>
      </w:pPr>
      <w:r w:rsidRPr="00BF3C15">
        <w:rPr>
          <w:rFonts w:eastAsia="Times New Roman"/>
          <w:lang w:eastAsia="ru-RU"/>
        </w:rPr>
        <w:t xml:space="preserve">                         </w:t>
      </w:r>
      <w:r w:rsidR="00BF3C15">
        <w:rPr>
          <w:rFonts w:eastAsia="Times New Roman"/>
          <w:lang w:eastAsia="ru-RU"/>
        </w:rPr>
        <w:t xml:space="preserve">                               </w:t>
      </w:r>
      <w:r w:rsidRPr="00BF3C15">
        <w:rPr>
          <w:rFonts w:eastAsia="Times New Roman"/>
          <w:lang w:eastAsia="ru-RU"/>
        </w:rPr>
        <w:t>Приложение N 6</w:t>
      </w:r>
    </w:p>
    <w:p w:rsidR="002709BC" w:rsidRPr="00BF3C15" w:rsidRDefault="002709BC" w:rsidP="00BF3C15">
      <w:pPr>
        <w:pStyle w:val="ac"/>
        <w:rPr>
          <w:rFonts w:ascii="Times New Roman" w:hAnsi="Times New Roman"/>
          <w:sz w:val="24"/>
          <w:szCs w:val="24"/>
        </w:rPr>
      </w:pPr>
      <w:r w:rsidRPr="00BF3C15">
        <w:rPr>
          <w:rFonts w:ascii="Times New Roman" w:hAnsi="Times New Roman"/>
          <w:sz w:val="24"/>
          <w:szCs w:val="24"/>
          <w:lang w:eastAsia="ru-RU"/>
        </w:rPr>
        <w:t xml:space="preserve">                                                                      </w:t>
      </w:r>
      <w:r w:rsidR="00BF3C15">
        <w:rPr>
          <w:rFonts w:ascii="Times New Roman" w:hAnsi="Times New Roman"/>
          <w:sz w:val="24"/>
          <w:szCs w:val="24"/>
          <w:lang w:eastAsia="ru-RU"/>
        </w:rPr>
        <w:t xml:space="preserve">                        </w:t>
      </w:r>
      <w:r w:rsidRPr="00BF3C15">
        <w:rPr>
          <w:rFonts w:ascii="Times New Roman" w:hAnsi="Times New Roman"/>
          <w:sz w:val="24"/>
          <w:szCs w:val="24"/>
          <w:lang w:eastAsia="ru-RU"/>
        </w:rPr>
        <w:t xml:space="preserve"> </w:t>
      </w:r>
      <w:r w:rsidRPr="00BF3C15">
        <w:rPr>
          <w:rFonts w:ascii="Times New Roman" w:hAnsi="Times New Roman"/>
          <w:sz w:val="24"/>
          <w:szCs w:val="24"/>
        </w:rPr>
        <w:t xml:space="preserve">к Порядку </w:t>
      </w:r>
    </w:p>
    <w:p w:rsidR="002709BC" w:rsidRPr="00BF3C15" w:rsidRDefault="002709BC" w:rsidP="00BF3C15">
      <w:pPr>
        <w:pStyle w:val="ac"/>
        <w:ind w:left="5670"/>
        <w:rPr>
          <w:rFonts w:ascii="Times New Roman" w:hAnsi="Times New Roman"/>
          <w:sz w:val="24"/>
          <w:szCs w:val="24"/>
        </w:rPr>
      </w:pPr>
      <w:r w:rsidRPr="00BF3C15">
        <w:rPr>
          <w:rFonts w:ascii="Times New Roman" w:hAnsi="Times New Roman"/>
          <w:sz w:val="24"/>
          <w:szCs w:val="24"/>
        </w:rPr>
        <w:t xml:space="preserve">учета бюджетных и денежных обязательств </w:t>
      </w:r>
    </w:p>
    <w:p w:rsidR="002709BC" w:rsidRPr="00BF3C15" w:rsidRDefault="002709BC" w:rsidP="00BF3C15">
      <w:pPr>
        <w:pStyle w:val="ac"/>
        <w:ind w:left="5670"/>
        <w:rPr>
          <w:rFonts w:ascii="Times New Roman" w:hAnsi="Times New Roman"/>
          <w:b/>
          <w:sz w:val="24"/>
          <w:szCs w:val="24"/>
        </w:rPr>
      </w:pPr>
      <w:r w:rsidRPr="00BF3C15">
        <w:rPr>
          <w:rFonts w:ascii="Times New Roman" w:hAnsi="Times New Roman"/>
          <w:sz w:val="24"/>
          <w:szCs w:val="24"/>
        </w:rPr>
        <w:t xml:space="preserve">получателей </w:t>
      </w:r>
      <w:proofErr w:type="gramStart"/>
      <w:r w:rsidRPr="00BF3C15">
        <w:rPr>
          <w:rFonts w:ascii="Times New Roman" w:hAnsi="Times New Roman"/>
          <w:sz w:val="24"/>
          <w:szCs w:val="24"/>
        </w:rPr>
        <w:t>средств бюджета внутригородского муниципального образования города федерального значения Санкт-Петербурга</w:t>
      </w:r>
      <w:proofErr w:type="gramEnd"/>
      <w:r w:rsidRPr="00BF3C15">
        <w:rPr>
          <w:rFonts w:ascii="Times New Roman" w:hAnsi="Times New Roman"/>
          <w:sz w:val="24"/>
          <w:szCs w:val="24"/>
        </w:rPr>
        <w:t xml:space="preserve"> поселок Стрельна</w:t>
      </w:r>
    </w:p>
    <w:p w:rsidR="002709BC" w:rsidRPr="00BF3C15" w:rsidRDefault="002709BC" w:rsidP="00BF3C15">
      <w:pPr>
        <w:ind w:left="5387"/>
        <w:jc w:val="center"/>
      </w:pPr>
    </w:p>
    <w:p w:rsidR="002709BC" w:rsidRPr="00BF3C15" w:rsidRDefault="002709BC" w:rsidP="00BF3C15">
      <w:pPr>
        <w:pStyle w:val="ConsPlusNormal"/>
        <w:jc w:val="center"/>
        <w:rPr>
          <w:rFonts w:ascii="Times New Roman" w:hAnsi="Times New Roman" w:cs="Times New Roman"/>
          <w:sz w:val="24"/>
          <w:szCs w:val="24"/>
        </w:rPr>
      </w:pPr>
      <w:r w:rsidRPr="00BF3C15">
        <w:rPr>
          <w:rFonts w:ascii="Times New Roman" w:hAnsi="Times New Roman" w:cs="Times New Roman"/>
          <w:sz w:val="24"/>
          <w:szCs w:val="24"/>
        </w:rPr>
        <w:t>Реквизиты</w:t>
      </w:r>
    </w:p>
    <w:p w:rsidR="002709BC" w:rsidRPr="00BF3C15" w:rsidRDefault="002709BC" w:rsidP="00BF3C15">
      <w:pPr>
        <w:pStyle w:val="ConsPlusNormal"/>
        <w:jc w:val="center"/>
        <w:rPr>
          <w:rFonts w:ascii="Times New Roman" w:hAnsi="Times New Roman" w:cs="Times New Roman"/>
          <w:sz w:val="24"/>
          <w:szCs w:val="24"/>
        </w:rPr>
      </w:pPr>
      <w:r w:rsidRPr="00BF3C15">
        <w:rPr>
          <w:rFonts w:ascii="Times New Roman" w:hAnsi="Times New Roman" w:cs="Times New Roman"/>
          <w:sz w:val="24"/>
          <w:szCs w:val="24"/>
        </w:rPr>
        <w:t>извещения о постановке на учет (изменении) бюджетного</w:t>
      </w:r>
    </w:p>
    <w:p w:rsidR="002709BC" w:rsidRPr="00BF3C15" w:rsidRDefault="002709BC" w:rsidP="00BF3C15">
      <w:pPr>
        <w:pStyle w:val="ConsPlusNormal"/>
        <w:jc w:val="center"/>
        <w:rPr>
          <w:rFonts w:ascii="Times New Roman" w:hAnsi="Times New Roman" w:cs="Times New Roman"/>
          <w:sz w:val="24"/>
          <w:szCs w:val="24"/>
        </w:rPr>
      </w:pPr>
      <w:r w:rsidRPr="00BF3C15">
        <w:rPr>
          <w:rFonts w:ascii="Times New Roman" w:hAnsi="Times New Roman" w:cs="Times New Roman"/>
          <w:sz w:val="24"/>
          <w:szCs w:val="24"/>
        </w:rPr>
        <w:t>обязательства в органе Федерального казначейства</w:t>
      </w:r>
    </w:p>
    <w:p w:rsidR="002709BC" w:rsidRPr="00BF3C15" w:rsidRDefault="002709BC" w:rsidP="00BF3C15">
      <w:pPr>
        <w:pStyle w:val="ConsPlusNormal"/>
        <w:jc w:val="both"/>
        <w:rPr>
          <w:rFonts w:ascii="Times New Roman" w:hAnsi="Times New Roman" w:cs="Times New Roman"/>
          <w:sz w:val="24"/>
          <w:szCs w:val="24"/>
        </w:rPr>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tblPr>
      <w:tblGrid>
        <w:gridCol w:w="3965"/>
        <w:gridCol w:w="6303"/>
      </w:tblGrid>
      <w:tr w:rsidR="002709BC" w:rsidRPr="00BF3C15" w:rsidTr="00B53A3D">
        <w:tc>
          <w:tcPr>
            <w:tcW w:w="10268" w:type="dxa"/>
            <w:gridSpan w:val="2"/>
            <w:tcBorders>
              <w:top w:val="nil"/>
              <w:left w:val="nil"/>
              <w:right w:val="nil"/>
            </w:tcBorders>
            <w:vAlign w:val="bottom"/>
          </w:tcPr>
          <w:p w:rsidR="002709BC" w:rsidRPr="00BF3C15" w:rsidRDefault="002709BC" w:rsidP="00BF3C15">
            <w:pPr>
              <w:pStyle w:val="ConsPlusNormal"/>
              <w:jc w:val="both"/>
              <w:rPr>
                <w:rFonts w:ascii="Times New Roman" w:hAnsi="Times New Roman" w:cs="Times New Roman"/>
                <w:sz w:val="24"/>
                <w:szCs w:val="24"/>
              </w:rPr>
            </w:pPr>
            <w:r w:rsidRPr="00BF3C15">
              <w:rPr>
                <w:rFonts w:ascii="Times New Roman" w:hAnsi="Times New Roman" w:cs="Times New Roman"/>
                <w:sz w:val="24"/>
                <w:szCs w:val="24"/>
              </w:rPr>
              <w:t xml:space="preserve">Единица измерения: руб. </w:t>
            </w:r>
          </w:p>
          <w:p w:rsidR="002709BC" w:rsidRPr="00BF3C15" w:rsidRDefault="002709BC" w:rsidP="00BF3C15">
            <w:pPr>
              <w:pStyle w:val="ConsPlusNormal"/>
              <w:jc w:val="both"/>
              <w:rPr>
                <w:rFonts w:ascii="Times New Roman" w:hAnsi="Times New Roman" w:cs="Times New Roman"/>
                <w:sz w:val="24"/>
                <w:szCs w:val="24"/>
              </w:rPr>
            </w:pPr>
            <w:r w:rsidRPr="00BF3C15">
              <w:rPr>
                <w:rFonts w:ascii="Times New Roman" w:hAnsi="Times New Roman" w:cs="Times New Roman"/>
                <w:sz w:val="24"/>
                <w:szCs w:val="24"/>
              </w:rPr>
              <w:t>(с точностью до второго десятичного знака)</w:t>
            </w:r>
          </w:p>
        </w:tc>
      </w:tr>
      <w:tr w:rsidR="002709BC" w:rsidRPr="00BF3C15" w:rsidTr="00B53A3D">
        <w:tblPrEx>
          <w:tblBorders>
            <w:left w:val="single" w:sz="4" w:space="0" w:color="auto"/>
            <w:right w:val="single" w:sz="4" w:space="0" w:color="auto"/>
          </w:tblBorders>
        </w:tblPrEx>
        <w:tc>
          <w:tcPr>
            <w:tcW w:w="3965" w:type="dxa"/>
          </w:tcPr>
          <w:p w:rsidR="002709BC" w:rsidRPr="00BF3C15" w:rsidRDefault="002709BC" w:rsidP="00BF3C15">
            <w:pPr>
              <w:pStyle w:val="ConsPlusNormal"/>
              <w:jc w:val="center"/>
              <w:rPr>
                <w:rFonts w:ascii="Times New Roman" w:hAnsi="Times New Roman" w:cs="Times New Roman"/>
                <w:sz w:val="24"/>
                <w:szCs w:val="24"/>
              </w:rPr>
            </w:pPr>
            <w:r w:rsidRPr="00BF3C15">
              <w:rPr>
                <w:rFonts w:ascii="Times New Roman" w:hAnsi="Times New Roman" w:cs="Times New Roman"/>
                <w:sz w:val="24"/>
                <w:szCs w:val="24"/>
              </w:rPr>
              <w:t>Наименование реквизита</w:t>
            </w:r>
          </w:p>
        </w:tc>
        <w:tc>
          <w:tcPr>
            <w:tcW w:w="6303" w:type="dxa"/>
          </w:tcPr>
          <w:p w:rsidR="002709BC" w:rsidRPr="00BF3C15" w:rsidRDefault="002709BC" w:rsidP="00BF3C15">
            <w:pPr>
              <w:pStyle w:val="ConsPlusNormal"/>
              <w:jc w:val="center"/>
              <w:rPr>
                <w:rFonts w:ascii="Times New Roman" w:hAnsi="Times New Roman" w:cs="Times New Roman"/>
                <w:sz w:val="24"/>
                <w:szCs w:val="24"/>
              </w:rPr>
            </w:pPr>
            <w:r w:rsidRPr="00BF3C15">
              <w:rPr>
                <w:rFonts w:ascii="Times New Roman" w:hAnsi="Times New Roman" w:cs="Times New Roman"/>
                <w:sz w:val="24"/>
                <w:szCs w:val="24"/>
              </w:rPr>
              <w:t>Правила формирования, заполнения реквизита</w:t>
            </w:r>
          </w:p>
        </w:tc>
      </w:tr>
      <w:tr w:rsidR="002709BC" w:rsidRPr="00BF3C15" w:rsidTr="00B53A3D">
        <w:tblPrEx>
          <w:tblBorders>
            <w:left w:val="single" w:sz="4" w:space="0" w:color="auto"/>
            <w:right w:val="single" w:sz="4" w:space="0" w:color="auto"/>
          </w:tblBorders>
        </w:tblPrEx>
        <w:tc>
          <w:tcPr>
            <w:tcW w:w="3965" w:type="dxa"/>
          </w:tcPr>
          <w:p w:rsidR="002709BC" w:rsidRPr="00BF3C15" w:rsidRDefault="002709BC" w:rsidP="00BF3C15">
            <w:pPr>
              <w:pStyle w:val="ConsPlusNormal"/>
              <w:jc w:val="center"/>
              <w:rPr>
                <w:rFonts w:ascii="Times New Roman" w:hAnsi="Times New Roman" w:cs="Times New Roman"/>
                <w:sz w:val="24"/>
                <w:szCs w:val="24"/>
              </w:rPr>
            </w:pPr>
            <w:r w:rsidRPr="00BF3C15">
              <w:rPr>
                <w:rFonts w:ascii="Times New Roman" w:hAnsi="Times New Roman" w:cs="Times New Roman"/>
                <w:sz w:val="24"/>
                <w:szCs w:val="24"/>
              </w:rPr>
              <w:t>1</w:t>
            </w:r>
          </w:p>
        </w:tc>
        <w:tc>
          <w:tcPr>
            <w:tcW w:w="6303" w:type="dxa"/>
          </w:tcPr>
          <w:p w:rsidR="002709BC" w:rsidRPr="00BF3C15" w:rsidRDefault="002709BC" w:rsidP="00BF3C15">
            <w:pPr>
              <w:pStyle w:val="ConsPlusNormal"/>
              <w:jc w:val="center"/>
              <w:rPr>
                <w:rFonts w:ascii="Times New Roman" w:hAnsi="Times New Roman" w:cs="Times New Roman"/>
                <w:sz w:val="24"/>
                <w:szCs w:val="24"/>
              </w:rPr>
            </w:pPr>
            <w:r w:rsidRPr="00BF3C15">
              <w:rPr>
                <w:rFonts w:ascii="Times New Roman" w:hAnsi="Times New Roman" w:cs="Times New Roman"/>
                <w:sz w:val="24"/>
                <w:szCs w:val="24"/>
              </w:rPr>
              <w:t>2</w:t>
            </w:r>
          </w:p>
        </w:tc>
      </w:tr>
      <w:tr w:rsidR="002709BC" w:rsidRPr="00BF3C15" w:rsidTr="00B53A3D">
        <w:tblPrEx>
          <w:tblBorders>
            <w:left w:val="single" w:sz="4" w:space="0" w:color="auto"/>
            <w:right w:val="single" w:sz="4" w:space="0" w:color="auto"/>
          </w:tblBorders>
        </w:tblPrEx>
        <w:tc>
          <w:tcPr>
            <w:tcW w:w="3965" w:type="dxa"/>
          </w:tcPr>
          <w:p w:rsidR="002709BC" w:rsidRPr="00BF3C15" w:rsidRDefault="002709BC" w:rsidP="00BF3C15">
            <w:pPr>
              <w:pStyle w:val="ConsPlusNormal"/>
              <w:rPr>
                <w:rFonts w:ascii="Times New Roman" w:hAnsi="Times New Roman" w:cs="Times New Roman"/>
                <w:sz w:val="24"/>
                <w:szCs w:val="24"/>
              </w:rPr>
            </w:pPr>
            <w:r w:rsidRPr="00BF3C15">
              <w:rPr>
                <w:rFonts w:ascii="Times New Roman" w:hAnsi="Times New Roman" w:cs="Times New Roman"/>
                <w:sz w:val="24"/>
                <w:szCs w:val="24"/>
              </w:rPr>
              <w:t>1. Дата</w:t>
            </w:r>
          </w:p>
        </w:tc>
        <w:tc>
          <w:tcPr>
            <w:tcW w:w="6303" w:type="dxa"/>
          </w:tcPr>
          <w:p w:rsidR="002709BC" w:rsidRPr="00BF3C15" w:rsidRDefault="002709BC" w:rsidP="00BF3C15">
            <w:pPr>
              <w:pStyle w:val="ConsPlusNormal"/>
              <w:ind w:firstLine="283"/>
              <w:jc w:val="both"/>
              <w:rPr>
                <w:rFonts w:ascii="Times New Roman" w:hAnsi="Times New Roman" w:cs="Times New Roman"/>
                <w:sz w:val="24"/>
                <w:szCs w:val="24"/>
              </w:rPr>
            </w:pPr>
            <w:r w:rsidRPr="00BF3C15">
              <w:rPr>
                <w:rFonts w:ascii="Times New Roman" w:hAnsi="Times New Roman" w:cs="Times New Roman"/>
                <w:sz w:val="24"/>
                <w:szCs w:val="24"/>
              </w:rPr>
              <w:t>Указывается дата Извещения о постановке на учет (изменении) бюджетного обязательства в органе Федерального казначейства.</w:t>
            </w:r>
          </w:p>
        </w:tc>
      </w:tr>
      <w:tr w:rsidR="002709BC" w:rsidRPr="00BF3C15" w:rsidTr="00B53A3D">
        <w:tblPrEx>
          <w:tblBorders>
            <w:left w:val="single" w:sz="4" w:space="0" w:color="auto"/>
            <w:right w:val="single" w:sz="4" w:space="0" w:color="auto"/>
          </w:tblBorders>
        </w:tblPrEx>
        <w:tc>
          <w:tcPr>
            <w:tcW w:w="3965" w:type="dxa"/>
          </w:tcPr>
          <w:p w:rsidR="002709BC" w:rsidRPr="00BF3C15" w:rsidRDefault="002709BC" w:rsidP="00BF3C15">
            <w:pPr>
              <w:pStyle w:val="ConsPlusNormal"/>
              <w:rPr>
                <w:rFonts w:ascii="Times New Roman" w:hAnsi="Times New Roman" w:cs="Times New Roman"/>
                <w:sz w:val="24"/>
                <w:szCs w:val="24"/>
              </w:rPr>
            </w:pPr>
            <w:r w:rsidRPr="00BF3C15">
              <w:rPr>
                <w:rFonts w:ascii="Times New Roman" w:hAnsi="Times New Roman" w:cs="Times New Roman"/>
                <w:sz w:val="24"/>
                <w:szCs w:val="24"/>
              </w:rPr>
              <w:t>2. Наименование органа Федерального казначейства</w:t>
            </w:r>
          </w:p>
        </w:tc>
        <w:tc>
          <w:tcPr>
            <w:tcW w:w="6303" w:type="dxa"/>
          </w:tcPr>
          <w:p w:rsidR="002709BC" w:rsidRPr="00BF3C15" w:rsidRDefault="002709BC" w:rsidP="00BF3C15">
            <w:pPr>
              <w:pStyle w:val="ConsPlusNormal"/>
              <w:ind w:firstLine="283"/>
              <w:jc w:val="both"/>
              <w:rPr>
                <w:rFonts w:ascii="Times New Roman" w:hAnsi="Times New Roman" w:cs="Times New Roman"/>
                <w:sz w:val="24"/>
                <w:szCs w:val="24"/>
              </w:rPr>
            </w:pPr>
            <w:r w:rsidRPr="00BF3C15">
              <w:rPr>
                <w:rFonts w:ascii="Times New Roman" w:hAnsi="Times New Roman" w:cs="Times New Roman"/>
                <w:sz w:val="24"/>
                <w:szCs w:val="24"/>
              </w:rPr>
              <w:t>Указывается наименование территориального органа Федерального казначейства.</w:t>
            </w:r>
          </w:p>
        </w:tc>
      </w:tr>
      <w:tr w:rsidR="002709BC" w:rsidRPr="00BF3C15" w:rsidTr="00B53A3D">
        <w:tblPrEx>
          <w:tblBorders>
            <w:left w:val="single" w:sz="4" w:space="0" w:color="auto"/>
            <w:right w:val="single" w:sz="4" w:space="0" w:color="auto"/>
          </w:tblBorders>
        </w:tblPrEx>
        <w:tc>
          <w:tcPr>
            <w:tcW w:w="3965" w:type="dxa"/>
          </w:tcPr>
          <w:p w:rsidR="002709BC" w:rsidRPr="00BF3C15" w:rsidRDefault="002709BC" w:rsidP="00BF3C15">
            <w:pPr>
              <w:pStyle w:val="ConsPlusNormal"/>
              <w:rPr>
                <w:rFonts w:ascii="Times New Roman" w:hAnsi="Times New Roman" w:cs="Times New Roman"/>
                <w:sz w:val="24"/>
                <w:szCs w:val="24"/>
              </w:rPr>
            </w:pPr>
            <w:r w:rsidRPr="00BF3C15">
              <w:rPr>
                <w:rFonts w:ascii="Times New Roman" w:hAnsi="Times New Roman" w:cs="Times New Roman"/>
                <w:sz w:val="24"/>
                <w:szCs w:val="24"/>
              </w:rPr>
              <w:t>2.1. Код органа Федерального казначейства (КОФК)</w:t>
            </w:r>
          </w:p>
        </w:tc>
        <w:tc>
          <w:tcPr>
            <w:tcW w:w="6303" w:type="dxa"/>
          </w:tcPr>
          <w:p w:rsidR="002709BC" w:rsidRPr="00BF3C15" w:rsidRDefault="002709BC" w:rsidP="00BF3C15">
            <w:pPr>
              <w:pStyle w:val="ConsPlusNormal"/>
              <w:ind w:firstLine="283"/>
              <w:jc w:val="both"/>
              <w:rPr>
                <w:rFonts w:ascii="Times New Roman" w:hAnsi="Times New Roman" w:cs="Times New Roman"/>
                <w:sz w:val="24"/>
                <w:szCs w:val="24"/>
              </w:rPr>
            </w:pPr>
            <w:r w:rsidRPr="00BF3C15">
              <w:rPr>
                <w:rFonts w:ascii="Times New Roman" w:hAnsi="Times New Roman" w:cs="Times New Roman"/>
                <w:sz w:val="24"/>
                <w:szCs w:val="24"/>
              </w:rPr>
              <w:t>Указывается код органа Федерального казначейства, присвоенный Федеральным казначейством.</w:t>
            </w:r>
          </w:p>
        </w:tc>
      </w:tr>
      <w:tr w:rsidR="002709BC" w:rsidRPr="00BF3C15" w:rsidTr="00B53A3D">
        <w:tblPrEx>
          <w:tblBorders>
            <w:left w:val="single" w:sz="4" w:space="0" w:color="auto"/>
            <w:right w:val="single" w:sz="4" w:space="0" w:color="auto"/>
          </w:tblBorders>
        </w:tblPrEx>
        <w:tc>
          <w:tcPr>
            <w:tcW w:w="3965" w:type="dxa"/>
          </w:tcPr>
          <w:p w:rsidR="002709BC" w:rsidRPr="00BF3C15" w:rsidRDefault="002709BC" w:rsidP="00BF3C15">
            <w:pPr>
              <w:pStyle w:val="ConsPlusNormal"/>
              <w:rPr>
                <w:rFonts w:ascii="Times New Roman" w:hAnsi="Times New Roman" w:cs="Times New Roman"/>
                <w:sz w:val="24"/>
                <w:szCs w:val="24"/>
              </w:rPr>
            </w:pPr>
            <w:r w:rsidRPr="00BF3C15">
              <w:rPr>
                <w:rFonts w:ascii="Times New Roman" w:hAnsi="Times New Roman" w:cs="Times New Roman"/>
                <w:sz w:val="24"/>
                <w:szCs w:val="24"/>
              </w:rPr>
              <w:t>3. Получатель бюджетных средств</w:t>
            </w:r>
          </w:p>
        </w:tc>
        <w:tc>
          <w:tcPr>
            <w:tcW w:w="6303" w:type="dxa"/>
          </w:tcPr>
          <w:p w:rsidR="002709BC" w:rsidRPr="00BF3C15" w:rsidRDefault="002709BC" w:rsidP="00BF3C15">
            <w:pPr>
              <w:pStyle w:val="ConsPlusNormal"/>
              <w:ind w:firstLine="283"/>
              <w:jc w:val="both"/>
              <w:rPr>
                <w:rFonts w:ascii="Times New Roman" w:hAnsi="Times New Roman" w:cs="Times New Roman"/>
                <w:sz w:val="24"/>
                <w:szCs w:val="24"/>
              </w:rPr>
            </w:pPr>
            <w:r w:rsidRPr="00BF3C15">
              <w:rPr>
                <w:rFonts w:ascii="Times New Roman" w:hAnsi="Times New Roman" w:cs="Times New Roman"/>
                <w:sz w:val="24"/>
                <w:szCs w:val="24"/>
              </w:rPr>
              <w:t>Указывается наименование участника бюджетного процесса (получателя средств бюджета),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tc>
      </w:tr>
      <w:tr w:rsidR="002709BC" w:rsidRPr="00BF3C15" w:rsidTr="00B53A3D">
        <w:tblPrEx>
          <w:tblBorders>
            <w:left w:val="single" w:sz="4" w:space="0" w:color="auto"/>
            <w:right w:val="single" w:sz="4" w:space="0" w:color="auto"/>
          </w:tblBorders>
        </w:tblPrEx>
        <w:tc>
          <w:tcPr>
            <w:tcW w:w="3965" w:type="dxa"/>
          </w:tcPr>
          <w:p w:rsidR="002709BC" w:rsidRPr="00BF3C15" w:rsidRDefault="002709BC" w:rsidP="00BF3C15">
            <w:pPr>
              <w:pStyle w:val="ConsPlusNormal"/>
              <w:rPr>
                <w:rFonts w:ascii="Times New Roman" w:hAnsi="Times New Roman" w:cs="Times New Roman"/>
                <w:sz w:val="24"/>
                <w:szCs w:val="24"/>
              </w:rPr>
            </w:pPr>
            <w:r w:rsidRPr="00BF3C15">
              <w:rPr>
                <w:rFonts w:ascii="Times New Roman" w:hAnsi="Times New Roman" w:cs="Times New Roman"/>
                <w:sz w:val="24"/>
                <w:szCs w:val="24"/>
              </w:rPr>
              <w:t>3.1. Код по Сводному реестру</w:t>
            </w:r>
          </w:p>
        </w:tc>
        <w:tc>
          <w:tcPr>
            <w:tcW w:w="6303" w:type="dxa"/>
          </w:tcPr>
          <w:p w:rsidR="002709BC" w:rsidRPr="00BF3C15" w:rsidRDefault="002709BC" w:rsidP="00BF3C15">
            <w:pPr>
              <w:pStyle w:val="ConsPlusNormal"/>
              <w:ind w:firstLine="283"/>
              <w:jc w:val="both"/>
              <w:rPr>
                <w:rFonts w:ascii="Times New Roman" w:hAnsi="Times New Roman" w:cs="Times New Roman"/>
                <w:sz w:val="24"/>
                <w:szCs w:val="24"/>
              </w:rPr>
            </w:pPr>
            <w:r w:rsidRPr="00BF3C15">
              <w:rPr>
                <w:rFonts w:ascii="Times New Roman" w:hAnsi="Times New Roman" w:cs="Times New Roman"/>
                <w:sz w:val="24"/>
                <w:szCs w:val="24"/>
              </w:rPr>
              <w:t>Указывается код по Сводному реестру получателя средств федерального бюджета.</w:t>
            </w:r>
          </w:p>
        </w:tc>
      </w:tr>
      <w:tr w:rsidR="002709BC" w:rsidRPr="00BF3C15" w:rsidTr="00B53A3D">
        <w:tblPrEx>
          <w:tblBorders>
            <w:left w:val="single" w:sz="4" w:space="0" w:color="auto"/>
            <w:right w:val="single" w:sz="4" w:space="0" w:color="auto"/>
          </w:tblBorders>
        </w:tblPrEx>
        <w:tc>
          <w:tcPr>
            <w:tcW w:w="3965" w:type="dxa"/>
          </w:tcPr>
          <w:p w:rsidR="002709BC" w:rsidRPr="00BF3C15" w:rsidRDefault="002709BC" w:rsidP="00BF3C15">
            <w:pPr>
              <w:pStyle w:val="ConsPlusNormal"/>
              <w:rPr>
                <w:rFonts w:ascii="Times New Roman" w:hAnsi="Times New Roman" w:cs="Times New Roman"/>
                <w:sz w:val="24"/>
                <w:szCs w:val="24"/>
              </w:rPr>
            </w:pPr>
            <w:r w:rsidRPr="00BF3C15">
              <w:rPr>
                <w:rFonts w:ascii="Times New Roman" w:hAnsi="Times New Roman" w:cs="Times New Roman"/>
                <w:sz w:val="24"/>
                <w:szCs w:val="24"/>
              </w:rPr>
              <w:t>4. Наименование бюджета</w:t>
            </w:r>
          </w:p>
        </w:tc>
        <w:tc>
          <w:tcPr>
            <w:tcW w:w="6303" w:type="dxa"/>
          </w:tcPr>
          <w:p w:rsidR="002709BC" w:rsidRPr="00BF3C15" w:rsidRDefault="002709BC" w:rsidP="00BF3C15">
            <w:pPr>
              <w:pStyle w:val="ConsPlusNormal"/>
              <w:ind w:firstLine="283"/>
              <w:jc w:val="both"/>
              <w:rPr>
                <w:rFonts w:ascii="Times New Roman" w:hAnsi="Times New Roman" w:cs="Times New Roman"/>
                <w:sz w:val="24"/>
                <w:szCs w:val="24"/>
              </w:rPr>
            </w:pPr>
            <w:r w:rsidRPr="00BF3C15">
              <w:rPr>
                <w:rFonts w:ascii="Times New Roman" w:hAnsi="Times New Roman" w:cs="Times New Roman"/>
                <w:sz w:val="24"/>
                <w:szCs w:val="24"/>
              </w:rPr>
              <w:t>Указывается наименование бюджета.</w:t>
            </w:r>
          </w:p>
        </w:tc>
      </w:tr>
      <w:tr w:rsidR="002709BC" w:rsidRPr="00BF3C15" w:rsidTr="00B53A3D">
        <w:tblPrEx>
          <w:tblBorders>
            <w:left w:val="single" w:sz="4" w:space="0" w:color="auto"/>
            <w:right w:val="single" w:sz="4" w:space="0" w:color="auto"/>
          </w:tblBorders>
        </w:tblPrEx>
        <w:tc>
          <w:tcPr>
            <w:tcW w:w="3965" w:type="dxa"/>
          </w:tcPr>
          <w:p w:rsidR="002709BC" w:rsidRPr="00BF3C15" w:rsidRDefault="002709BC" w:rsidP="00BF3C15">
            <w:pPr>
              <w:pStyle w:val="ConsPlusNormal"/>
              <w:jc w:val="both"/>
              <w:rPr>
                <w:rFonts w:ascii="Times New Roman" w:hAnsi="Times New Roman" w:cs="Times New Roman"/>
                <w:sz w:val="24"/>
                <w:szCs w:val="24"/>
              </w:rPr>
            </w:pPr>
            <w:r w:rsidRPr="00BF3C15">
              <w:rPr>
                <w:rFonts w:ascii="Times New Roman" w:hAnsi="Times New Roman" w:cs="Times New Roman"/>
                <w:sz w:val="24"/>
                <w:szCs w:val="24"/>
              </w:rPr>
              <w:t xml:space="preserve">5. Код по </w:t>
            </w:r>
            <w:hyperlink r:id="rId18">
              <w:r w:rsidRPr="00BF3C15">
                <w:rPr>
                  <w:rFonts w:ascii="Times New Roman" w:hAnsi="Times New Roman" w:cs="Times New Roman"/>
                  <w:color w:val="0000FF"/>
                  <w:sz w:val="24"/>
                  <w:szCs w:val="24"/>
                </w:rPr>
                <w:t>ОКТМО</w:t>
              </w:r>
            </w:hyperlink>
          </w:p>
        </w:tc>
        <w:tc>
          <w:tcPr>
            <w:tcW w:w="6303" w:type="dxa"/>
          </w:tcPr>
          <w:p w:rsidR="002709BC" w:rsidRPr="00BF3C15" w:rsidRDefault="002709BC" w:rsidP="00BF3C15">
            <w:pPr>
              <w:pStyle w:val="ConsPlusNormal"/>
              <w:ind w:firstLine="283"/>
              <w:jc w:val="both"/>
              <w:rPr>
                <w:rFonts w:ascii="Times New Roman" w:hAnsi="Times New Roman" w:cs="Times New Roman"/>
                <w:sz w:val="24"/>
                <w:szCs w:val="24"/>
              </w:rPr>
            </w:pPr>
            <w:r w:rsidRPr="00BF3C15">
              <w:rPr>
                <w:rFonts w:ascii="Times New Roman" w:hAnsi="Times New Roman" w:cs="Times New Roman"/>
                <w:sz w:val="24"/>
                <w:szCs w:val="24"/>
              </w:rPr>
              <w:t xml:space="preserve">Указывается код по Общероссийскому </w:t>
            </w:r>
            <w:hyperlink r:id="rId19">
              <w:r w:rsidRPr="00BF3C15">
                <w:rPr>
                  <w:rFonts w:ascii="Times New Roman" w:hAnsi="Times New Roman" w:cs="Times New Roman"/>
                  <w:color w:val="0000FF"/>
                  <w:sz w:val="24"/>
                  <w:szCs w:val="24"/>
                </w:rPr>
                <w:t>классификатору</w:t>
              </w:r>
            </w:hyperlink>
            <w:r w:rsidRPr="00BF3C15">
              <w:rPr>
                <w:rFonts w:ascii="Times New Roman" w:hAnsi="Times New Roman" w:cs="Times New Roman"/>
                <w:sz w:val="24"/>
                <w:szCs w:val="24"/>
              </w:rPr>
              <w:t xml:space="preserve"> территорий муниципальных образований территориального органа Федерального казначейства, финансового органа субъекта Российской Федерации (муниципального образования), органа управления государственным внебюджетным фондом.</w:t>
            </w:r>
          </w:p>
        </w:tc>
      </w:tr>
      <w:tr w:rsidR="002709BC" w:rsidRPr="00BF3C15" w:rsidTr="00B53A3D">
        <w:tblPrEx>
          <w:tblBorders>
            <w:left w:val="single" w:sz="4" w:space="0" w:color="auto"/>
            <w:right w:val="single" w:sz="4" w:space="0" w:color="auto"/>
          </w:tblBorders>
        </w:tblPrEx>
        <w:tc>
          <w:tcPr>
            <w:tcW w:w="3965" w:type="dxa"/>
          </w:tcPr>
          <w:p w:rsidR="002709BC" w:rsidRPr="00BF3C15" w:rsidRDefault="002709BC" w:rsidP="00BF3C15">
            <w:pPr>
              <w:pStyle w:val="ConsPlusNormal"/>
              <w:rPr>
                <w:rFonts w:ascii="Times New Roman" w:hAnsi="Times New Roman" w:cs="Times New Roman"/>
                <w:sz w:val="24"/>
                <w:szCs w:val="24"/>
              </w:rPr>
            </w:pPr>
            <w:r w:rsidRPr="00BF3C15">
              <w:rPr>
                <w:rFonts w:ascii="Times New Roman" w:hAnsi="Times New Roman" w:cs="Times New Roman"/>
                <w:sz w:val="24"/>
                <w:szCs w:val="24"/>
              </w:rPr>
              <w:t>6. Финансовый орган</w:t>
            </w:r>
          </w:p>
        </w:tc>
        <w:tc>
          <w:tcPr>
            <w:tcW w:w="6303" w:type="dxa"/>
          </w:tcPr>
          <w:p w:rsidR="002709BC" w:rsidRPr="00BF3C15" w:rsidRDefault="002709BC" w:rsidP="00BF3C15">
            <w:pPr>
              <w:pStyle w:val="ConsPlusNormal"/>
              <w:ind w:firstLine="283"/>
              <w:jc w:val="both"/>
              <w:rPr>
                <w:rFonts w:ascii="Times New Roman" w:hAnsi="Times New Roman" w:cs="Times New Roman"/>
                <w:sz w:val="24"/>
                <w:szCs w:val="24"/>
              </w:rPr>
            </w:pPr>
            <w:r w:rsidRPr="00BF3C15">
              <w:rPr>
                <w:rFonts w:ascii="Times New Roman" w:hAnsi="Times New Roman" w:cs="Times New Roman"/>
                <w:sz w:val="24"/>
                <w:szCs w:val="24"/>
              </w:rPr>
              <w:t>Указывается наименование финансового органа.</w:t>
            </w:r>
          </w:p>
        </w:tc>
      </w:tr>
      <w:tr w:rsidR="002709BC" w:rsidRPr="00BF3C15" w:rsidTr="00B53A3D">
        <w:tblPrEx>
          <w:tblBorders>
            <w:left w:val="single" w:sz="4" w:space="0" w:color="auto"/>
            <w:right w:val="single" w:sz="4" w:space="0" w:color="auto"/>
          </w:tblBorders>
        </w:tblPrEx>
        <w:tc>
          <w:tcPr>
            <w:tcW w:w="3965" w:type="dxa"/>
          </w:tcPr>
          <w:p w:rsidR="002709BC" w:rsidRPr="00BF3C15" w:rsidRDefault="002709BC" w:rsidP="00BF3C15">
            <w:pPr>
              <w:pStyle w:val="ConsPlusNormal"/>
              <w:rPr>
                <w:rFonts w:ascii="Times New Roman" w:hAnsi="Times New Roman" w:cs="Times New Roman"/>
                <w:sz w:val="24"/>
                <w:szCs w:val="24"/>
              </w:rPr>
            </w:pPr>
            <w:r w:rsidRPr="00BF3C15">
              <w:rPr>
                <w:rFonts w:ascii="Times New Roman" w:hAnsi="Times New Roman" w:cs="Times New Roman"/>
                <w:sz w:val="24"/>
                <w:szCs w:val="24"/>
              </w:rPr>
              <w:t>6.1. Код по ОКПО</w:t>
            </w:r>
          </w:p>
        </w:tc>
        <w:tc>
          <w:tcPr>
            <w:tcW w:w="6303" w:type="dxa"/>
          </w:tcPr>
          <w:p w:rsidR="002709BC" w:rsidRPr="00BF3C15" w:rsidRDefault="002709BC" w:rsidP="00BF3C15">
            <w:pPr>
              <w:pStyle w:val="ConsPlusNormal"/>
              <w:ind w:firstLine="283"/>
              <w:jc w:val="both"/>
              <w:rPr>
                <w:rFonts w:ascii="Times New Roman" w:hAnsi="Times New Roman" w:cs="Times New Roman"/>
                <w:sz w:val="24"/>
                <w:szCs w:val="24"/>
              </w:rPr>
            </w:pPr>
            <w:r w:rsidRPr="00BF3C15">
              <w:rPr>
                <w:rFonts w:ascii="Times New Roman" w:hAnsi="Times New Roman" w:cs="Times New Roman"/>
                <w:sz w:val="24"/>
                <w:szCs w:val="24"/>
              </w:rPr>
              <w:t>Указывается код финансового органа по Общероссийскому классификатору предприятий и организаций.</w:t>
            </w:r>
          </w:p>
        </w:tc>
      </w:tr>
      <w:tr w:rsidR="002709BC" w:rsidRPr="00BF3C15" w:rsidTr="00B53A3D">
        <w:tblPrEx>
          <w:tblBorders>
            <w:left w:val="single" w:sz="4" w:space="0" w:color="auto"/>
            <w:right w:val="single" w:sz="4" w:space="0" w:color="auto"/>
          </w:tblBorders>
        </w:tblPrEx>
        <w:tc>
          <w:tcPr>
            <w:tcW w:w="3965" w:type="dxa"/>
          </w:tcPr>
          <w:p w:rsidR="002709BC" w:rsidRPr="00BF3C15" w:rsidRDefault="002709BC" w:rsidP="00BF3C15">
            <w:pPr>
              <w:pStyle w:val="ConsPlusNormal"/>
              <w:rPr>
                <w:rFonts w:ascii="Times New Roman" w:hAnsi="Times New Roman" w:cs="Times New Roman"/>
                <w:sz w:val="24"/>
                <w:szCs w:val="24"/>
              </w:rPr>
            </w:pPr>
            <w:r w:rsidRPr="00BF3C15">
              <w:rPr>
                <w:rFonts w:ascii="Times New Roman" w:hAnsi="Times New Roman" w:cs="Times New Roman"/>
                <w:sz w:val="24"/>
                <w:szCs w:val="24"/>
              </w:rPr>
              <w:lastRenderedPageBreak/>
              <w:t>7. Номер документа, являющегося основанием для принятия на учет бюджетного обязательства (далее - документ-основание)</w:t>
            </w:r>
          </w:p>
        </w:tc>
        <w:tc>
          <w:tcPr>
            <w:tcW w:w="6303" w:type="dxa"/>
          </w:tcPr>
          <w:p w:rsidR="002709BC" w:rsidRPr="00BF3C15" w:rsidRDefault="002709BC" w:rsidP="00BF3C15">
            <w:pPr>
              <w:pStyle w:val="ConsPlusNormal"/>
              <w:ind w:firstLine="283"/>
              <w:jc w:val="both"/>
              <w:rPr>
                <w:rFonts w:ascii="Times New Roman" w:hAnsi="Times New Roman" w:cs="Times New Roman"/>
                <w:sz w:val="24"/>
                <w:szCs w:val="24"/>
              </w:rPr>
            </w:pPr>
            <w:r w:rsidRPr="00BF3C15">
              <w:rPr>
                <w:rFonts w:ascii="Times New Roman" w:hAnsi="Times New Roman" w:cs="Times New Roman"/>
                <w:sz w:val="24"/>
                <w:szCs w:val="24"/>
              </w:rPr>
              <w:t>Указывается номер документа-основания.</w:t>
            </w:r>
          </w:p>
        </w:tc>
      </w:tr>
      <w:tr w:rsidR="002709BC" w:rsidRPr="00BF3C15" w:rsidTr="00B53A3D">
        <w:tblPrEx>
          <w:tblBorders>
            <w:left w:val="single" w:sz="4" w:space="0" w:color="auto"/>
            <w:right w:val="single" w:sz="4" w:space="0" w:color="auto"/>
          </w:tblBorders>
        </w:tblPrEx>
        <w:tc>
          <w:tcPr>
            <w:tcW w:w="3965" w:type="dxa"/>
          </w:tcPr>
          <w:p w:rsidR="002709BC" w:rsidRPr="00BF3C15" w:rsidRDefault="002709BC" w:rsidP="00BF3C15">
            <w:pPr>
              <w:pStyle w:val="ConsPlusNormal"/>
              <w:rPr>
                <w:rFonts w:ascii="Times New Roman" w:hAnsi="Times New Roman" w:cs="Times New Roman"/>
                <w:sz w:val="24"/>
                <w:szCs w:val="24"/>
              </w:rPr>
            </w:pPr>
            <w:r w:rsidRPr="00BF3C15">
              <w:rPr>
                <w:rFonts w:ascii="Times New Roman" w:hAnsi="Times New Roman" w:cs="Times New Roman"/>
                <w:sz w:val="24"/>
                <w:szCs w:val="24"/>
              </w:rPr>
              <w:t>8. Дата заключения (принятия) документа-основания</w:t>
            </w:r>
          </w:p>
        </w:tc>
        <w:tc>
          <w:tcPr>
            <w:tcW w:w="6303" w:type="dxa"/>
          </w:tcPr>
          <w:p w:rsidR="002709BC" w:rsidRPr="00BF3C15" w:rsidRDefault="002709BC" w:rsidP="00BF3C15">
            <w:pPr>
              <w:pStyle w:val="ConsPlusNormal"/>
              <w:ind w:firstLine="283"/>
              <w:jc w:val="both"/>
              <w:rPr>
                <w:rFonts w:ascii="Times New Roman" w:hAnsi="Times New Roman" w:cs="Times New Roman"/>
                <w:sz w:val="24"/>
                <w:szCs w:val="24"/>
              </w:rPr>
            </w:pPr>
            <w:r w:rsidRPr="00BF3C15">
              <w:rPr>
                <w:rFonts w:ascii="Times New Roman" w:hAnsi="Times New Roman" w:cs="Times New Roman"/>
                <w:sz w:val="24"/>
                <w:szCs w:val="24"/>
              </w:rPr>
              <w:t>Указывается дата заключения (принятия) документа-основания.</w:t>
            </w:r>
          </w:p>
        </w:tc>
      </w:tr>
      <w:tr w:rsidR="002709BC" w:rsidRPr="00BF3C15" w:rsidTr="00B53A3D">
        <w:tblPrEx>
          <w:tblBorders>
            <w:left w:val="single" w:sz="4" w:space="0" w:color="auto"/>
            <w:right w:val="single" w:sz="4" w:space="0" w:color="auto"/>
          </w:tblBorders>
        </w:tblPrEx>
        <w:tc>
          <w:tcPr>
            <w:tcW w:w="3965" w:type="dxa"/>
          </w:tcPr>
          <w:p w:rsidR="002709BC" w:rsidRPr="00BF3C15" w:rsidRDefault="002709BC" w:rsidP="00BF3C15">
            <w:pPr>
              <w:pStyle w:val="ConsPlusNormal"/>
              <w:rPr>
                <w:rFonts w:ascii="Times New Roman" w:hAnsi="Times New Roman" w:cs="Times New Roman"/>
                <w:sz w:val="24"/>
                <w:szCs w:val="24"/>
              </w:rPr>
            </w:pPr>
            <w:r w:rsidRPr="00BF3C15">
              <w:rPr>
                <w:rFonts w:ascii="Times New Roman" w:hAnsi="Times New Roman" w:cs="Times New Roman"/>
                <w:sz w:val="24"/>
                <w:szCs w:val="24"/>
              </w:rPr>
              <w:t>9. Сумма по документу-основанию</w:t>
            </w:r>
          </w:p>
        </w:tc>
        <w:tc>
          <w:tcPr>
            <w:tcW w:w="6303" w:type="dxa"/>
          </w:tcPr>
          <w:p w:rsidR="002709BC" w:rsidRPr="00BF3C15" w:rsidRDefault="002709BC" w:rsidP="00BF3C15">
            <w:pPr>
              <w:pStyle w:val="ConsPlusNormal"/>
              <w:ind w:firstLine="283"/>
              <w:jc w:val="both"/>
              <w:rPr>
                <w:rFonts w:ascii="Times New Roman" w:hAnsi="Times New Roman" w:cs="Times New Roman"/>
                <w:sz w:val="24"/>
                <w:szCs w:val="24"/>
              </w:rPr>
            </w:pPr>
            <w:r w:rsidRPr="00BF3C15">
              <w:rPr>
                <w:rFonts w:ascii="Times New Roman" w:hAnsi="Times New Roman" w:cs="Times New Roman"/>
                <w:sz w:val="24"/>
                <w:szCs w:val="24"/>
              </w:rPr>
              <w:t>Указывается сумма бюджетного обязательства по документу-основанию.</w:t>
            </w:r>
          </w:p>
        </w:tc>
      </w:tr>
      <w:tr w:rsidR="002709BC" w:rsidRPr="00BF3C15" w:rsidTr="00B53A3D">
        <w:tblPrEx>
          <w:tblBorders>
            <w:left w:val="single" w:sz="4" w:space="0" w:color="auto"/>
            <w:right w:val="single" w:sz="4" w:space="0" w:color="auto"/>
          </w:tblBorders>
        </w:tblPrEx>
        <w:tc>
          <w:tcPr>
            <w:tcW w:w="3965" w:type="dxa"/>
          </w:tcPr>
          <w:p w:rsidR="002709BC" w:rsidRPr="00BF3C15" w:rsidRDefault="002709BC" w:rsidP="00BF3C15">
            <w:pPr>
              <w:pStyle w:val="ConsPlusNormal"/>
              <w:rPr>
                <w:rFonts w:ascii="Times New Roman" w:hAnsi="Times New Roman" w:cs="Times New Roman"/>
                <w:sz w:val="24"/>
                <w:szCs w:val="24"/>
              </w:rPr>
            </w:pPr>
            <w:r w:rsidRPr="00BF3C15">
              <w:rPr>
                <w:rFonts w:ascii="Times New Roman" w:hAnsi="Times New Roman" w:cs="Times New Roman"/>
                <w:sz w:val="24"/>
                <w:szCs w:val="24"/>
              </w:rPr>
              <w:t>10. Дата Сведений о бюджетном обязательстве</w:t>
            </w:r>
          </w:p>
        </w:tc>
        <w:tc>
          <w:tcPr>
            <w:tcW w:w="6303" w:type="dxa"/>
          </w:tcPr>
          <w:p w:rsidR="002709BC" w:rsidRPr="00BF3C15" w:rsidRDefault="002709BC" w:rsidP="00BF3C15">
            <w:pPr>
              <w:pStyle w:val="ConsPlusNormal"/>
              <w:ind w:firstLine="283"/>
              <w:jc w:val="both"/>
              <w:rPr>
                <w:rFonts w:ascii="Times New Roman" w:hAnsi="Times New Roman" w:cs="Times New Roman"/>
                <w:sz w:val="24"/>
                <w:szCs w:val="24"/>
              </w:rPr>
            </w:pPr>
            <w:r w:rsidRPr="00BF3C15">
              <w:rPr>
                <w:rFonts w:ascii="Times New Roman" w:hAnsi="Times New Roman" w:cs="Times New Roman"/>
                <w:sz w:val="24"/>
                <w:szCs w:val="24"/>
              </w:rPr>
              <w:t>Указывается дата Сведений о бюджетном обязательстве.</w:t>
            </w:r>
          </w:p>
        </w:tc>
      </w:tr>
      <w:tr w:rsidR="002709BC" w:rsidRPr="00BF3C15" w:rsidTr="00B53A3D">
        <w:tblPrEx>
          <w:tblBorders>
            <w:left w:val="single" w:sz="4" w:space="0" w:color="auto"/>
            <w:right w:val="single" w:sz="4" w:space="0" w:color="auto"/>
          </w:tblBorders>
        </w:tblPrEx>
        <w:tc>
          <w:tcPr>
            <w:tcW w:w="3965" w:type="dxa"/>
          </w:tcPr>
          <w:p w:rsidR="002709BC" w:rsidRPr="00BF3C15" w:rsidRDefault="002709BC" w:rsidP="00BF3C15">
            <w:pPr>
              <w:pStyle w:val="ConsPlusNormal"/>
              <w:rPr>
                <w:rFonts w:ascii="Times New Roman" w:hAnsi="Times New Roman" w:cs="Times New Roman"/>
                <w:sz w:val="24"/>
                <w:szCs w:val="24"/>
              </w:rPr>
            </w:pPr>
            <w:r w:rsidRPr="00BF3C15">
              <w:rPr>
                <w:rFonts w:ascii="Times New Roman" w:hAnsi="Times New Roman" w:cs="Times New Roman"/>
                <w:sz w:val="24"/>
                <w:szCs w:val="24"/>
              </w:rPr>
              <w:t>11. Дата постановки на учет (изменения) бюджетного обязательства</w:t>
            </w:r>
          </w:p>
        </w:tc>
        <w:tc>
          <w:tcPr>
            <w:tcW w:w="6303" w:type="dxa"/>
          </w:tcPr>
          <w:p w:rsidR="002709BC" w:rsidRPr="00BF3C15" w:rsidRDefault="002709BC" w:rsidP="00BF3C15">
            <w:pPr>
              <w:pStyle w:val="ConsPlusNormal"/>
              <w:ind w:firstLine="283"/>
              <w:jc w:val="both"/>
              <w:rPr>
                <w:rFonts w:ascii="Times New Roman" w:hAnsi="Times New Roman" w:cs="Times New Roman"/>
                <w:sz w:val="24"/>
                <w:szCs w:val="24"/>
              </w:rPr>
            </w:pPr>
            <w:r w:rsidRPr="00BF3C15">
              <w:rPr>
                <w:rFonts w:ascii="Times New Roman" w:hAnsi="Times New Roman" w:cs="Times New Roman"/>
                <w:sz w:val="24"/>
                <w:szCs w:val="24"/>
              </w:rPr>
              <w:t>Указывается дата постановки на учет (изменения) бюджетного обязательства.</w:t>
            </w:r>
          </w:p>
        </w:tc>
      </w:tr>
      <w:tr w:rsidR="002709BC" w:rsidRPr="00BF3C15" w:rsidTr="00B53A3D">
        <w:tblPrEx>
          <w:tblBorders>
            <w:left w:val="single" w:sz="4" w:space="0" w:color="auto"/>
            <w:right w:val="single" w:sz="4" w:space="0" w:color="auto"/>
          </w:tblBorders>
        </w:tblPrEx>
        <w:tc>
          <w:tcPr>
            <w:tcW w:w="3965" w:type="dxa"/>
          </w:tcPr>
          <w:p w:rsidR="002709BC" w:rsidRPr="00BF3C15" w:rsidRDefault="002709BC" w:rsidP="00BF3C15">
            <w:pPr>
              <w:pStyle w:val="ConsPlusNormal"/>
              <w:rPr>
                <w:rFonts w:ascii="Times New Roman" w:hAnsi="Times New Roman" w:cs="Times New Roman"/>
                <w:sz w:val="24"/>
                <w:szCs w:val="24"/>
              </w:rPr>
            </w:pPr>
            <w:r w:rsidRPr="00BF3C15">
              <w:rPr>
                <w:rFonts w:ascii="Times New Roman" w:hAnsi="Times New Roman" w:cs="Times New Roman"/>
                <w:sz w:val="24"/>
                <w:szCs w:val="24"/>
              </w:rPr>
              <w:t>12. Порядковый номер внесения изменений в бюджетное обязательство</w:t>
            </w:r>
          </w:p>
        </w:tc>
        <w:tc>
          <w:tcPr>
            <w:tcW w:w="6303" w:type="dxa"/>
          </w:tcPr>
          <w:p w:rsidR="002709BC" w:rsidRPr="00BF3C15" w:rsidRDefault="002709BC" w:rsidP="00BF3C15">
            <w:pPr>
              <w:pStyle w:val="ConsPlusNormal"/>
              <w:ind w:firstLine="283"/>
              <w:jc w:val="both"/>
              <w:rPr>
                <w:rFonts w:ascii="Times New Roman" w:hAnsi="Times New Roman" w:cs="Times New Roman"/>
                <w:sz w:val="24"/>
                <w:szCs w:val="24"/>
              </w:rPr>
            </w:pPr>
            <w:r w:rsidRPr="00BF3C15">
              <w:rPr>
                <w:rFonts w:ascii="Times New Roman" w:hAnsi="Times New Roman" w:cs="Times New Roman"/>
                <w:sz w:val="24"/>
                <w:szCs w:val="24"/>
              </w:rPr>
              <w:t>Указывается порядковый номер внесения изменений в бюджетное обязательство.</w:t>
            </w:r>
          </w:p>
        </w:tc>
      </w:tr>
      <w:tr w:rsidR="002709BC" w:rsidRPr="00BF3C15" w:rsidTr="00B53A3D">
        <w:tblPrEx>
          <w:tblBorders>
            <w:left w:val="single" w:sz="4" w:space="0" w:color="auto"/>
            <w:right w:val="single" w:sz="4" w:space="0" w:color="auto"/>
          </w:tblBorders>
        </w:tblPrEx>
        <w:tc>
          <w:tcPr>
            <w:tcW w:w="3965" w:type="dxa"/>
          </w:tcPr>
          <w:p w:rsidR="002709BC" w:rsidRPr="00BF3C15" w:rsidRDefault="002709BC" w:rsidP="00BF3C15">
            <w:pPr>
              <w:pStyle w:val="ConsPlusNormal"/>
              <w:rPr>
                <w:rFonts w:ascii="Times New Roman" w:hAnsi="Times New Roman" w:cs="Times New Roman"/>
                <w:sz w:val="24"/>
                <w:szCs w:val="24"/>
              </w:rPr>
            </w:pPr>
            <w:r w:rsidRPr="00BF3C15">
              <w:rPr>
                <w:rFonts w:ascii="Times New Roman" w:hAnsi="Times New Roman" w:cs="Times New Roman"/>
                <w:sz w:val="24"/>
                <w:szCs w:val="24"/>
              </w:rPr>
              <w:t>13. Учетный номер бюджетного обязательства</w:t>
            </w:r>
          </w:p>
        </w:tc>
        <w:tc>
          <w:tcPr>
            <w:tcW w:w="6303" w:type="dxa"/>
          </w:tcPr>
          <w:p w:rsidR="002709BC" w:rsidRPr="00BF3C15" w:rsidRDefault="002709BC" w:rsidP="00BF3C15">
            <w:pPr>
              <w:pStyle w:val="ConsPlusNormal"/>
              <w:ind w:firstLine="283"/>
              <w:jc w:val="both"/>
              <w:rPr>
                <w:rFonts w:ascii="Times New Roman" w:hAnsi="Times New Roman" w:cs="Times New Roman"/>
                <w:sz w:val="24"/>
                <w:szCs w:val="24"/>
              </w:rPr>
            </w:pPr>
            <w:r w:rsidRPr="00BF3C15">
              <w:rPr>
                <w:rFonts w:ascii="Times New Roman" w:hAnsi="Times New Roman" w:cs="Times New Roman"/>
                <w:sz w:val="24"/>
                <w:szCs w:val="24"/>
              </w:rPr>
              <w:t>Указываются учетный номер бюджетного обязательства.</w:t>
            </w:r>
          </w:p>
        </w:tc>
      </w:tr>
      <w:tr w:rsidR="002709BC" w:rsidRPr="00BF3C15" w:rsidTr="00B53A3D">
        <w:tblPrEx>
          <w:tblBorders>
            <w:left w:val="single" w:sz="4" w:space="0" w:color="auto"/>
            <w:right w:val="single" w:sz="4" w:space="0" w:color="auto"/>
          </w:tblBorders>
        </w:tblPrEx>
        <w:tc>
          <w:tcPr>
            <w:tcW w:w="3965" w:type="dxa"/>
          </w:tcPr>
          <w:p w:rsidR="002709BC" w:rsidRPr="00BF3C15" w:rsidRDefault="002709BC" w:rsidP="00BF3C15">
            <w:pPr>
              <w:pStyle w:val="ConsPlusNormal"/>
              <w:rPr>
                <w:rFonts w:ascii="Times New Roman" w:hAnsi="Times New Roman" w:cs="Times New Roman"/>
                <w:sz w:val="24"/>
                <w:szCs w:val="24"/>
              </w:rPr>
            </w:pPr>
            <w:r w:rsidRPr="00BF3C15">
              <w:rPr>
                <w:rFonts w:ascii="Times New Roman" w:hAnsi="Times New Roman" w:cs="Times New Roman"/>
                <w:sz w:val="24"/>
                <w:szCs w:val="24"/>
              </w:rPr>
              <w:t>14. Номер реестровой записи в реестре контрактов (реестре соглашений)</w:t>
            </w:r>
          </w:p>
        </w:tc>
        <w:tc>
          <w:tcPr>
            <w:tcW w:w="6303" w:type="dxa"/>
          </w:tcPr>
          <w:p w:rsidR="002709BC" w:rsidRPr="00BF3C15" w:rsidRDefault="002709BC" w:rsidP="00BF3C15">
            <w:pPr>
              <w:pStyle w:val="ConsPlusNormal"/>
              <w:ind w:firstLine="283"/>
              <w:jc w:val="both"/>
              <w:rPr>
                <w:rFonts w:ascii="Times New Roman" w:hAnsi="Times New Roman" w:cs="Times New Roman"/>
                <w:sz w:val="24"/>
                <w:szCs w:val="24"/>
              </w:rPr>
            </w:pPr>
            <w:proofErr w:type="gramStart"/>
            <w:r w:rsidRPr="00BF3C15">
              <w:rPr>
                <w:rFonts w:ascii="Times New Roman" w:hAnsi="Times New Roman" w:cs="Times New Roman"/>
                <w:sz w:val="24"/>
                <w:szCs w:val="24"/>
              </w:rPr>
              <w:t>Указывается уникальный номер реестровой записи в установленной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реестре контрактов, заключенных заказчиками/реестре соглашений (договоров) о предоставлении субсидий бюджетных инвестиций межбюджетных трансфертов.</w:t>
            </w:r>
            <w:proofErr w:type="gramEnd"/>
          </w:p>
        </w:tc>
      </w:tr>
      <w:tr w:rsidR="002709BC" w:rsidRPr="00BF3C15" w:rsidTr="00B53A3D">
        <w:tblPrEx>
          <w:tblBorders>
            <w:left w:val="single" w:sz="4" w:space="0" w:color="auto"/>
            <w:right w:val="single" w:sz="4" w:space="0" w:color="auto"/>
          </w:tblBorders>
        </w:tblPrEx>
        <w:tc>
          <w:tcPr>
            <w:tcW w:w="3965" w:type="dxa"/>
          </w:tcPr>
          <w:p w:rsidR="002709BC" w:rsidRPr="00BF3C15" w:rsidRDefault="002709BC" w:rsidP="00BF3C15">
            <w:pPr>
              <w:pStyle w:val="ConsPlusNormal"/>
              <w:rPr>
                <w:rFonts w:ascii="Times New Roman" w:hAnsi="Times New Roman" w:cs="Times New Roman"/>
                <w:sz w:val="24"/>
                <w:szCs w:val="24"/>
              </w:rPr>
            </w:pPr>
            <w:r w:rsidRPr="00BF3C15">
              <w:rPr>
                <w:rFonts w:ascii="Times New Roman" w:hAnsi="Times New Roman" w:cs="Times New Roman"/>
                <w:sz w:val="24"/>
                <w:szCs w:val="24"/>
              </w:rPr>
              <w:t>15. Ответственный исполнитель</w:t>
            </w:r>
          </w:p>
        </w:tc>
        <w:tc>
          <w:tcPr>
            <w:tcW w:w="6303" w:type="dxa"/>
          </w:tcPr>
          <w:p w:rsidR="002709BC" w:rsidRPr="00BF3C15" w:rsidRDefault="002709BC" w:rsidP="00BF3C15">
            <w:pPr>
              <w:pStyle w:val="ConsPlusNormal"/>
              <w:ind w:firstLine="283"/>
              <w:jc w:val="both"/>
              <w:rPr>
                <w:rFonts w:ascii="Times New Roman" w:hAnsi="Times New Roman" w:cs="Times New Roman"/>
                <w:sz w:val="24"/>
                <w:szCs w:val="24"/>
              </w:rPr>
            </w:pPr>
            <w:r w:rsidRPr="00BF3C15">
              <w:rPr>
                <w:rFonts w:ascii="Times New Roman" w:hAnsi="Times New Roman" w:cs="Times New Roman"/>
                <w:sz w:val="24"/>
                <w:szCs w:val="24"/>
              </w:rPr>
              <w:t>Указываются должность, подпись, расшифровка подписи, телефон ответственного исполнителя.</w:t>
            </w:r>
          </w:p>
        </w:tc>
      </w:tr>
      <w:tr w:rsidR="002709BC" w:rsidRPr="00BF3C15" w:rsidTr="00B53A3D">
        <w:tblPrEx>
          <w:tblBorders>
            <w:left w:val="single" w:sz="4" w:space="0" w:color="auto"/>
            <w:right w:val="single" w:sz="4" w:space="0" w:color="auto"/>
          </w:tblBorders>
        </w:tblPrEx>
        <w:tc>
          <w:tcPr>
            <w:tcW w:w="3965" w:type="dxa"/>
          </w:tcPr>
          <w:p w:rsidR="002709BC" w:rsidRPr="00BF3C15" w:rsidRDefault="002709BC" w:rsidP="00BF3C15">
            <w:pPr>
              <w:pStyle w:val="ConsPlusNormal"/>
              <w:rPr>
                <w:rFonts w:ascii="Times New Roman" w:hAnsi="Times New Roman" w:cs="Times New Roman"/>
                <w:sz w:val="24"/>
                <w:szCs w:val="24"/>
              </w:rPr>
            </w:pPr>
            <w:r w:rsidRPr="00BF3C15">
              <w:rPr>
                <w:rFonts w:ascii="Times New Roman" w:hAnsi="Times New Roman" w:cs="Times New Roman"/>
                <w:sz w:val="24"/>
                <w:szCs w:val="24"/>
              </w:rPr>
              <w:t>16. Дата</w:t>
            </w:r>
          </w:p>
        </w:tc>
        <w:tc>
          <w:tcPr>
            <w:tcW w:w="6303" w:type="dxa"/>
          </w:tcPr>
          <w:p w:rsidR="002709BC" w:rsidRPr="00BF3C15" w:rsidRDefault="002709BC" w:rsidP="00BF3C15">
            <w:pPr>
              <w:pStyle w:val="ConsPlusNormal"/>
              <w:ind w:firstLine="283"/>
              <w:jc w:val="both"/>
              <w:rPr>
                <w:rFonts w:ascii="Times New Roman" w:hAnsi="Times New Roman" w:cs="Times New Roman"/>
                <w:sz w:val="24"/>
                <w:szCs w:val="24"/>
              </w:rPr>
            </w:pPr>
            <w:r w:rsidRPr="00BF3C15">
              <w:rPr>
                <w:rFonts w:ascii="Times New Roman" w:hAnsi="Times New Roman" w:cs="Times New Roman"/>
                <w:sz w:val="24"/>
                <w:szCs w:val="24"/>
              </w:rPr>
              <w:t>Указывается дата подписания Извещения о постановке на учет (изменении) бюджетного обязательства в органе Федерального казначейства.</w:t>
            </w:r>
          </w:p>
        </w:tc>
      </w:tr>
    </w:tbl>
    <w:p w:rsidR="002709BC" w:rsidRPr="00BF3C15" w:rsidRDefault="002709BC" w:rsidP="00BF3C15"/>
    <w:p w:rsidR="003F45D8" w:rsidRPr="00BF3C15" w:rsidRDefault="003F45D8" w:rsidP="00BF3C15">
      <w:pPr>
        <w:pStyle w:val="ConsPlusTitle"/>
        <w:jc w:val="center"/>
        <w:outlineLvl w:val="1"/>
        <w:rPr>
          <w:color w:val="000000" w:themeColor="text1"/>
          <w:sz w:val="24"/>
          <w:szCs w:val="24"/>
        </w:rPr>
      </w:pPr>
    </w:p>
    <w:p w:rsidR="003F45D8" w:rsidRPr="00BF3C15" w:rsidRDefault="003F45D8" w:rsidP="00BF3C15">
      <w:pPr>
        <w:pStyle w:val="ConsPlusTitle"/>
        <w:jc w:val="center"/>
        <w:outlineLvl w:val="1"/>
        <w:rPr>
          <w:color w:val="000000" w:themeColor="text1"/>
          <w:sz w:val="24"/>
          <w:szCs w:val="24"/>
        </w:rPr>
      </w:pPr>
    </w:p>
    <w:p w:rsidR="003F45D8" w:rsidRPr="00BF3C15" w:rsidRDefault="003F45D8" w:rsidP="00BF3C15">
      <w:pPr>
        <w:pStyle w:val="ConsPlusTitle"/>
        <w:jc w:val="center"/>
        <w:outlineLvl w:val="1"/>
        <w:rPr>
          <w:color w:val="000000" w:themeColor="text1"/>
          <w:sz w:val="24"/>
          <w:szCs w:val="24"/>
        </w:rPr>
      </w:pPr>
    </w:p>
    <w:p w:rsidR="003F45D8" w:rsidRPr="00BF3C15" w:rsidRDefault="003F45D8" w:rsidP="00BF3C15">
      <w:pPr>
        <w:pStyle w:val="ConsPlusTitle"/>
        <w:jc w:val="center"/>
        <w:outlineLvl w:val="1"/>
        <w:rPr>
          <w:color w:val="000000" w:themeColor="text1"/>
          <w:sz w:val="24"/>
          <w:szCs w:val="24"/>
        </w:rPr>
      </w:pPr>
    </w:p>
    <w:p w:rsidR="003F45D8" w:rsidRPr="00BF3C15" w:rsidRDefault="003F45D8" w:rsidP="00BF3C15">
      <w:pPr>
        <w:pStyle w:val="ConsPlusTitle"/>
        <w:jc w:val="center"/>
        <w:outlineLvl w:val="1"/>
        <w:rPr>
          <w:color w:val="000000" w:themeColor="text1"/>
          <w:sz w:val="24"/>
          <w:szCs w:val="24"/>
        </w:rPr>
      </w:pPr>
    </w:p>
    <w:p w:rsidR="003F45D8" w:rsidRPr="00BF3C15" w:rsidRDefault="003F45D8" w:rsidP="00BF3C15">
      <w:pPr>
        <w:pStyle w:val="ConsPlusTitle"/>
        <w:jc w:val="center"/>
        <w:outlineLvl w:val="1"/>
        <w:rPr>
          <w:color w:val="000000" w:themeColor="text1"/>
          <w:sz w:val="24"/>
          <w:szCs w:val="24"/>
        </w:rPr>
      </w:pPr>
    </w:p>
    <w:p w:rsidR="003F45D8" w:rsidRPr="00BF3C15" w:rsidRDefault="003F45D8" w:rsidP="00BF3C15">
      <w:pPr>
        <w:pStyle w:val="ConsPlusTitle"/>
        <w:jc w:val="center"/>
        <w:outlineLvl w:val="1"/>
        <w:rPr>
          <w:color w:val="000000" w:themeColor="text1"/>
          <w:sz w:val="24"/>
          <w:szCs w:val="24"/>
        </w:rPr>
      </w:pPr>
    </w:p>
    <w:p w:rsidR="003F45D8" w:rsidRDefault="003F45D8" w:rsidP="00BF3C15">
      <w:pPr>
        <w:pStyle w:val="ConsPlusTitle"/>
        <w:jc w:val="center"/>
        <w:outlineLvl w:val="1"/>
        <w:rPr>
          <w:color w:val="000000" w:themeColor="text1"/>
          <w:sz w:val="24"/>
          <w:szCs w:val="24"/>
        </w:rPr>
      </w:pPr>
    </w:p>
    <w:p w:rsidR="00A20260" w:rsidRDefault="00A20260" w:rsidP="00BF3C15">
      <w:pPr>
        <w:pStyle w:val="ConsPlusTitle"/>
        <w:jc w:val="center"/>
        <w:outlineLvl w:val="1"/>
        <w:rPr>
          <w:color w:val="000000" w:themeColor="text1"/>
          <w:sz w:val="24"/>
          <w:szCs w:val="24"/>
        </w:rPr>
      </w:pPr>
    </w:p>
    <w:p w:rsidR="00A20260" w:rsidRDefault="00A20260" w:rsidP="00BF3C15">
      <w:pPr>
        <w:pStyle w:val="ConsPlusTitle"/>
        <w:jc w:val="center"/>
        <w:outlineLvl w:val="1"/>
        <w:rPr>
          <w:color w:val="000000" w:themeColor="text1"/>
          <w:sz w:val="24"/>
          <w:szCs w:val="24"/>
        </w:rPr>
      </w:pPr>
    </w:p>
    <w:p w:rsidR="00A20260" w:rsidRDefault="00A20260" w:rsidP="00BF3C15">
      <w:pPr>
        <w:pStyle w:val="ConsPlusTitle"/>
        <w:jc w:val="center"/>
        <w:outlineLvl w:val="1"/>
        <w:rPr>
          <w:color w:val="000000" w:themeColor="text1"/>
          <w:sz w:val="24"/>
          <w:szCs w:val="24"/>
        </w:rPr>
      </w:pPr>
    </w:p>
    <w:p w:rsidR="00A20260" w:rsidRDefault="00A20260" w:rsidP="00BF3C15">
      <w:pPr>
        <w:pStyle w:val="ConsPlusTitle"/>
        <w:jc w:val="center"/>
        <w:outlineLvl w:val="1"/>
        <w:rPr>
          <w:color w:val="000000" w:themeColor="text1"/>
          <w:sz w:val="24"/>
          <w:szCs w:val="24"/>
        </w:rPr>
      </w:pPr>
    </w:p>
    <w:p w:rsidR="00A20260" w:rsidRDefault="00A20260" w:rsidP="00BF3C15">
      <w:pPr>
        <w:pStyle w:val="ConsPlusTitle"/>
        <w:jc w:val="center"/>
        <w:outlineLvl w:val="1"/>
        <w:rPr>
          <w:color w:val="000000" w:themeColor="text1"/>
          <w:sz w:val="24"/>
          <w:szCs w:val="24"/>
        </w:rPr>
      </w:pPr>
    </w:p>
    <w:p w:rsidR="00A20260" w:rsidRPr="00BF3C15" w:rsidRDefault="00A20260" w:rsidP="00BF3C15">
      <w:pPr>
        <w:pStyle w:val="ConsPlusTitle"/>
        <w:jc w:val="center"/>
        <w:outlineLvl w:val="1"/>
        <w:rPr>
          <w:color w:val="000000" w:themeColor="text1"/>
          <w:sz w:val="24"/>
          <w:szCs w:val="24"/>
        </w:rPr>
      </w:pPr>
    </w:p>
    <w:p w:rsidR="003F45D8" w:rsidRPr="00BF3C15" w:rsidRDefault="003F45D8" w:rsidP="00BF3C15">
      <w:pPr>
        <w:pStyle w:val="ConsPlusTitle"/>
        <w:jc w:val="center"/>
        <w:outlineLvl w:val="1"/>
        <w:rPr>
          <w:color w:val="000000" w:themeColor="text1"/>
          <w:sz w:val="24"/>
          <w:szCs w:val="24"/>
        </w:rPr>
      </w:pPr>
    </w:p>
    <w:p w:rsidR="003F45D8" w:rsidRPr="00BF3C15" w:rsidRDefault="003F45D8" w:rsidP="00BF3C15">
      <w:pPr>
        <w:pStyle w:val="ConsPlusTitle"/>
        <w:jc w:val="center"/>
        <w:outlineLvl w:val="1"/>
        <w:rPr>
          <w:color w:val="000000" w:themeColor="text1"/>
          <w:sz w:val="24"/>
          <w:szCs w:val="24"/>
        </w:rPr>
      </w:pPr>
    </w:p>
    <w:p w:rsidR="003F45D8" w:rsidRPr="00BF3C15" w:rsidRDefault="003F45D8" w:rsidP="00BF3C15">
      <w:pPr>
        <w:pStyle w:val="ConsPlusTitle"/>
        <w:jc w:val="center"/>
        <w:outlineLvl w:val="1"/>
        <w:rPr>
          <w:color w:val="000000" w:themeColor="text1"/>
          <w:sz w:val="24"/>
          <w:szCs w:val="24"/>
        </w:rPr>
      </w:pPr>
    </w:p>
    <w:p w:rsidR="003F45D8" w:rsidRPr="00BF3C15" w:rsidRDefault="003F45D8" w:rsidP="00BF3C15">
      <w:pPr>
        <w:pStyle w:val="ConsPlusTitle"/>
        <w:jc w:val="center"/>
        <w:outlineLvl w:val="1"/>
        <w:rPr>
          <w:color w:val="000000" w:themeColor="text1"/>
          <w:sz w:val="24"/>
          <w:szCs w:val="24"/>
        </w:rPr>
      </w:pPr>
    </w:p>
    <w:p w:rsidR="003F45D8" w:rsidRPr="00BF3C15" w:rsidRDefault="003F45D8" w:rsidP="00BF3C15">
      <w:pPr>
        <w:pStyle w:val="ConsPlusTitle"/>
        <w:jc w:val="center"/>
        <w:outlineLvl w:val="1"/>
        <w:rPr>
          <w:color w:val="000000" w:themeColor="text1"/>
          <w:sz w:val="24"/>
          <w:szCs w:val="24"/>
        </w:rPr>
      </w:pPr>
    </w:p>
    <w:p w:rsidR="002709BC" w:rsidRPr="00BF3C15" w:rsidRDefault="002709BC" w:rsidP="00BF3C15">
      <w:pPr>
        <w:pStyle w:val="ConsPlusTitle"/>
        <w:jc w:val="center"/>
        <w:outlineLvl w:val="1"/>
        <w:rPr>
          <w:color w:val="000000" w:themeColor="text1"/>
          <w:sz w:val="24"/>
          <w:szCs w:val="24"/>
        </w:rPr>
      </w:pPr>
    </w:p>
    <w:p w:rsidR="002709BC" w:rsidRPr="00BF3C15" w:rsidRDefault="002709BC" w:rsidP="00BF3C15">
      <w:pPr>
        <w:jc w:val="center"/>
        <w:rPr>
          <w:rFonts w:eastAsia="Times New Roman"/>
          <w:lang w:eastAsia="ru-RU"/>
        </w:rPr>
      </w:pPr>
      <w:r w:rsidRPr="00BF3C15">
        <w:rPr>
          <w:rFonts w:eastAsia="Times New Roman"/>
          <w:lang w:eastAsia="ru-RU"/>
        </w:rPr>
        <w:t xml:space="preserve">                                                       Приложение N 7</w:t>
      </w:r>
    </w:p>
    <w:p w:rsidR="002709BC" w:rsidRPr="00BF3C15" w:rsidRDefault="002709BC" w:rsidP="00BF3C15">
      <w:pPr>
        <w:pStyle w:val="ac"/>
        <w:rPr>
          <w:rFonts w:ascii="Times New Roman" w:hAnsi="Times New Roman"/>
          <w:sz w:val="24"/>
          <w:szCs w:val="24"/>
        </w:rPr>
      </w:pPr>
      <w:r w:rsidRPr="00BF3C15">
        <w:rPr>
          <w:rFonts w:ascii="Times New Roman" w:hAnsi="Times New Roman"/>
          <w:sz w:val="24"/>
          <w:szCs w:val="24"/>
          <w:lang w:eastAsia="ru-RU"/>
        </w:rPr>
        <w:t xml:space="preserve">                                                                      </w:t>
      </w:r>
      <w:r w:rsidR="00BF3C15">
        <w:rPr>
          <w:rFonts w:ascii="Times New Roman" w:hAnsi="Times New Roman"/>
          <w:sz w:val="24"/>
          <w:szCs w:val="24"/>
          <w:lang w:eastAsia="ru-RU"/>
        </w:rPr>
        <w:t xml:space="preserve">                         </w:t>
      </w:r>
      <w:r w:rsidRPr="00BF3C15">
        <w:rPr>
          <w:rFonts w:ascii="Times New Roman" w:hAnsi="Times New Roman"/>
          <w:sz w:val="24"/>
          <w:szCs w:val="24"/>
          <w:lang w:eastAsia="ru-RU"/>
        </w:rPr>
        <w:t xml:space="preserve"> </w:t>
      </w:r>
      <w:r w:rsidRPr="00BF3C15">
        <w:rPr>
          <w:rFonts w:ascii="Times New Roman" w:hAnsi="Times New Roman"/>
          <w:sz w:val="24"/>
          <w:szCs w:val="24"/>
        </w:rPr>
        <w:t xml:space="preserve">к Порядку </w:t>
      </w:r>
    </w:p>
    <w:p w:rsidR="002709BC" w:rsidRPr="00BF3C15" w:rsidRDefault="002709BC" w:rsidP="00BF3C15">
      <w:pPr>
        <w:pStyle w:val="ac"/>
        <w:ind w:left="5670"/>
        <w:rPr>
          <w:rFonts w:ascii="Times New Roman" w:hAnsi="Times New Roman"/>
          <w:sz w:val="24"/>
          <w:szCs w:val="24"/>
        </w:rPr>
      </w:pPr>
      <w:r w:rsidRPr="00BF3C15">
        <w:rPr>
          <w:rFonts w:ascii="Times New Roman" w:hAnsi="Times New Roman"/>
          <w:sz w:val="24"/>
          <w:szCs w:val="24"/>
        </w:rPr>
        <w:t xml:space="preserve">учета бюджетных и денежных обязательств </w:t>
      </w:r>
    </w:p>
    <w:p w:rsidR="002709BC" w:rsidRPr="00BF3C15" w:rsidRDefault="002709BC" w:rsidP="00BF3C15">
      <w:pPr>
        <w:pStyle w:val="ac"/>
        <w:ind w:left="5670"/>
        <w:rPr>
          <w:rFonts w:ascii="Times New Roman" w:hAnsi="Times New Roman"/>
          <w:b/>
          <w:sz w:val="24"/>
          <w:szCs w:val="24"/>
        </w:rPr>
      </w:pPr>
      <w:r w:rsidRPr="00BF3C15">
        <w:rPr>
          <w:rFonts w:ascii="Times New Roman" w:hAnsi="Times New Roman"/>
          <w:sz w:val="24"/>
          <w:szCs w:val="24"/>
        </w:rPr>
        <w:t xml:space="preserve">получателей </w:t>
      </w:r>
      <w:proofErr w:type="gramStart"/>
      <w:r w:rsidRPr="00BF3C15">
        <w:rPr>
          <w:rFonts w:ascii="Times New Roman" w:hAnsi="Times New Roman"/>
          <w:sz w:val="24"/>
          <w:szCs w:val="24"/>
        </w:rPr>
        <w:t>средств бюджета внутригородского муниципального образования города федерального значения Санкт-Петербурга</w:t>
      </w:r>
      <w:proofErr w:type="gramEnd"/>
      <w:r w:rsidRPr="00BF3C15">
        <w:rPr>
          <w:rFonts w:ascii="Times New Roman" w:hAnsi="Times New Roman"/>
          <w:sz w:val="24"/>
          <w:szCs w:val="24"/>
        </w:rPr>
        <w:t xml:space="preserve"> поселок Стрельна</w:t>
      </w:r>
    </w:p>
    <w:p w:rsidR="002709BC" w:rsidRPr="00BF3C15" w:rsidRDefault="002709BC" w:rsidP="00BF3C15">
      <w:pPr>
        <w:pStyle w:val="ConsPlusNormal"/>
        <w:jc w:val="center"/>
        <w:rPr>
          <w:rFonts w:ascii="Times New Roman" w:hAnsi="Times New Roman" w:cs="Times New Roman"/>
          <w:sz w:val="24"/>
          <w:szCs w:val="24"/>
        </w:rPr>
      </w:pPr>
    </w:p>
    <w:p w:rsidR="002709BC" w:rsidRPr="00BF3C15" w:rsidRDefault="002709BC" w:rsidP="00BF3C15">
      <w:pPr>
        <w:pStyle w:val="ConsPlusNormal"/>
        <w:jc w:val="center"/>
        <w:rPr>
          <w:rFonts w:ascii="Times New Roman" w:hAnsi="Times New Roman" w:cs="Times New Roman"/>
          <w:sz w:val="24"/>
          <w:szCs w:val="24"/>
        </w:rPr>
      </w:pPr>
      <w:r w:rsidRPr="00BF3C15">
        <w:rPr>
          <w:rFonts w:ascii="Times New Roman" w:hAnsi="Times New Roman" w:cs="Times New Roman"/>
          <w:sz w:val="24"/>
          <w:szCs w:val="24"/>
        </w:rPr>
        <w:t>Реквизиты</w:t>
      </w:r>
    </w:p>
    <w:p w:rsidR="002709BC" w:rsidRPr="00BF3C15" w:rsidRDefault="002709BC" w:rsidP="00BF3C15">
      <w:pPr>
        <w:pStyle w:val="ConsPlusNormal"/>
        <w:jc w:val="center"/>
        <w:rPr>
          <w:rFonts w:ascii="Times New Roman" w:hAnsi="Times New Roman" w:cs="Times New Roman"/>
          <w:sz w:val="24"/>
          <w:szCs w:val="24"/>
        </w:rPr>
      </w:pPr>
      <w:r w:rsidRPr="00BF3C15">
        <w:rPr>
          <w:rFonts w:ascii="Times New Roman" w:hAnsi="Times New Roman" w:cs="Times New Roman"/>
          <w:sz w:val="24"/>
          <w:szCs w:val="24"/>
        </w:rPr>
        <w:t>извещения о постановке на учет (изменении) денежного</w:t>
      </w:r>
    </w:p>
    <w:p w:rsidR="002709BC" w:rsidRPr="00BF3C15" w:rsidRDefault="002709BC" w:rsidP="00BF3C15">
      <w:pPr>
        <w:pStyle w:val="ConsPlusNormal"/>
        <w:jc w:val="center"/>
        <w:rPr>
          <w:rFonts w:ascii="Times New Roman" w:hAnsi="Times New Roman" w:cs="Times New Roman"/>
          <w:sz w:val="24"/>
          <w:szCs w:val="24"/>
        </w:rPr>
      </w:pPr>
      <w:r w:rsidRPr="00BF3C15">
        <w:rPr>
          <w:rFonts w:ascii="Times New Roman" w:hAnsi="Times New Roman" w:cs="Times New Roman"/>
          <w:sz w:val="24"/>
          <w:szCs w:val="24"/>
        </w:rPr>
        <w:t>обязательства в органе Федерального казначейства</w:t>
      </w:r>
    </w:p>
    <w:p w:rsidR="002709BC" w:rsidRPr="00BF3C15" w:rsidRDefault="002709BC" w:rsidP="00BF3C15">
      <w:pPr>
        <w:pStyle w:val="ConsPlusNormal"/>
        <w:jc w:val="both"/>
        <w:rPr>
          <w:rFonts w:ascii="Times New Roman" w:hAnsi="Times New Roman" w:cs="Times New Roman"/>
          <w:sz w:val="24"/>
          <w:szCs w:val="24"/>
        </w:rPr>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tblPr>
      <w:tblGrid>
        <w:gridCol w:w="3965"/>
        <w:gridCol w:w="6303"/>
      </w:tblGrid>
      <w:tr w:rsidR="002709BC" w:rsidRPr="00BF3C15" w:rsidTr="00B53A3D">
        <w:tc>
          <w:tcPr>
            <w:tcW w:w="10268" w:type="dxa"/>
            <w:gridSpan w:val="2"/>
            <w:tcBorders>
              <w:top w:val="nil"/>
              <w:left w:val="nil"/>
              <w:right w:val="nil"/>
            </w:tcBorders>
          </w:tcPr>
          <w:p w:rsidR="002709BC" w:rsidRPr="00BF3C15" w:rsidRDefault="002709BC" w:rsidP="00BF3C15">
            <w:pPr>
              <w:pStyle w:val="ConsPlusNormal"/>
              <w:jc w:val="both"/>
              <w:rPr>
                <w:rFonts w:ascii="Times New Roman" w:hAnsi="Times New Roman" w:cs="Times New Roman"/>
                <w:sz w:val="24"/>
                <w:szCs w:val="24"/>
              </w:rPr>
            </w:pPr>
            <w:r w:rsidRPr="00BF3C15">
              <w:rPr>
                <w:rFonts w:ascii="Times New Roman" w:hAnsi="Times New Roman" w:cs="Times New Roman"/>
                <w:sz w:val="24"/>
                <w:szCs w:val="24"/>
              </w:rPr>
              <w:t xml:space="preserve">Единица измерения: руб. </w:t>
            </w:r>
          </w:p>
          <w:p w:rsidR="002709BC" w:rsidRPr="00BF3C15" w:rsidRDefault="002709BC" w:rsidP="00BF3C15">
            <w:pPr>
              <w:pStyle w:val="ConsPlusNormal"/>
              <w:jc w:val="both"/>
              <w:rPr>
                <w:rFonts w:ascii="Times New Roman" w:hAnsi="Times New Roman" w:cs="Times New Roman"/>
                <w:sz w:val="24"/>
                <w:szCs w:val="24"/>
              </w:rPr>
            </w:pPr>
            <w:r w:rsidRPr="00BF3C15">
              <w:rPr>
                <w:rFonts w:ascii="Times New Roman" w:hAnsi="Times New Roman" w:cs="Times New Roman"/>
                <w:sz w:val="24"/>
                <w:szCs w:val="24"/>
              </w:rPr>
              <w:t>(с точностью до второго десятичного знака)</w:t>
            </w:r>
          </w:p>
        </w:tc>
      </w:tr>
      <w:tr w:rsidR="002709BC" w:rsidRPr="00BF3C15" w:rsidTr="00B53A3D">
        <w:tblPrEx>
          <w:tblBorders>
            <w:left w:val="single" w:sz="4" w:space="0" w:color="auto"/>
            <w:right w:val="single" w:sz="4" w:space="0" w:color="auto"/>
          </w:tblBorders>
        </w:tblPrEx>
        <w:tc>
          <w:tcPr>
            <w:tcW w:w="3965" w:type="dxa"/>
          </w:tcPr>
          <w:p w:rsidR="002709BC" w:rsidRPr="00BF3C15" w:rsidRDefault="002709BC" w:rsidP="00BF3C15">
            <w:pPr>
              <w:pStyle w:val="ConsPlusNormal"/>
              <w:jc w:val="center"/>
              <w:rPr>
                <w:rFonts w:ascii="Times New Roman" w:hAnsi="Times New Roman" w:cs="Times New Roman"/>
                <w:sz w:val="24"/>
                <w:szCs w:val="24"/>
              </w:rPr>
            </w:pPr>
            <w:r w:rsidRPr="00BF3C15">
              <w:rPr>
                <w:rFonts w:ascii="Times New Roman" w:hAnsi="Times New Roman" w:cs="Times New Roman"/>
                <w:sz w:val="24"/>
                <w:szCs w:val="24"/>
              </w:rPr>
              <w:t>Наименование реквизита</w:t>
            </w:r>
          </w:p>
        </w:tc>
        <w:tc>
          <w:tcPr>
            <w:tcW w:w="6303" w:type="dxa"/>
          </w:tcPr>
          <w:p w:rsidR="002709BC" w:rsidRPr="00BF3C15" w:rsidRDefault="002709BC" w:rsidP="00BF3C15">
            <w:pPr>
              <w:pStyle w:val="ConsPlusNormal"/>
              <w:jc w:val="center"/>
              <w:rPr>
                <w:rFonts w:ascii="Times New Roman" w:hAnsi="Times New Roman" w:cs="Times New Roman"/>
                <w:sz w:val="24"/>
                <w:szCs w:val="24"/>
              </w:rPr>
            </w:pPr>
            <w:r w:rsidRPr="00BF3C15">
              <w:rPr>
                <w:rFonts w:ascii="Times New Roman" w:hAnsi="Times New Roman" w:cs="Times New Roman"/>
                <w:sz w:val="24"/>
                <w:szCs w:val="24"/>
              </w:rPr>
              <w:t>Правила формирования, заполнения реквизита</w:t>
            </w:r>
          </w:p>
        </w:tc>
      </w:tr>
      <w:tr w:rsidR="002709BC" w:rsidRPr="00BF3C15" w:rsidTr="00B53A3D">
        <w:tblPrEx>
          <w:tblBorders>
            <w:left w:val="single" w:sz="4" w:space="0" w:color="auto"/>
            <w:right w:val="single" w:sz="4" w:space="0" w:color="auto"/>
          </w:tblBorders>
        </w:tblPrEx>
        <w:tc>
          <w:tcPr>
            <w:tcW w:w="3965" w:type="dxa"/>
          </w:tcPr>
          <w:p w:rsidR="002709BC" w:rsidRPr="00BF3C15" w:rsidRDefault="002709BC" w:rsidP="00BF3C15">
            <w:pPr>
              <w:pStyle w:val="ConsPlusNormal"/>
              <w:jc w:val="center"/>
              <w:rPr>
                <w:rFonts w:ascii="Times New Roman" w:hAnsi="Times New Roman" w:cs="Times New Roman"/>
                <w:sz w:val="24"/>
                <w:szCs w:val="24"/>
              </w:rPr>
            </w:pPr>
            <w:r w:rsidRPr="00BF3C15">
              <w:rPr>
                <w:rFonts w:ascii="Times New Roman" w:hAnsi="Times New Roman" w:cs="Times New Roman"/>
                <w:sz w:val="24"/>
                <w:szCs w:val="24"/>
              </w:rPr>
              <w:t>1</w:t>
            </w:r>
          </w:p>
        </w:tc>
        <w:tc>
          <w:tcPr>
            <w:tcW w:w="6303" w:type="dxa"/>
          </w:tcPr>
          <w:p w:rsidR="002709BC" w:rsidRPr="00BF3C15" w:rsidRDefault="002709BC" w:rsidP="00BF3C15">
            <w:pPr>
              <w:pStyle w:val="ConsPlusNormal"/>
              <w:jc w:val="center"/>
              <w:rPr>
                <w:rFonts w:ascii="Times New Roman" w:hAnsi="Times New Roman" w:cs="Times New Roman"/>
                <w:sz w:val="24"/>
                <w:szCs w:val="24"/>
              </w:rPr>
            </w:pPr>
            <w:r w:rsidRPr="00BF3C15">
              <w:rPr>
                <w:rFonts w:ascii="Times New Roman" w:hAnsi="Times New Roman" w:cs="Times New Roman"/>
                <w:sz w:val="24"/>
                <w:szCs w:val="24"/>
              </w:rPr>
              <w:t>2</w:t>
            </w:r>
          </w:p>
        </w:tc>
      </w:tr>
      <w:tr w:rsidR="002709BC" w:rsidRPr="00BF3C15" w:rsidTr="00B53A3D">
        <w:tblPrEx>
          <w:tblBorders>
            <w:left w:val="single" w:sz="4" w:space="0" w:color="auto"/>
            <w:right w:val="single" w:sz="4" w:space="0" w:color="auto"/>
          </w:tblBorders>
        </w:tblPrEx>
        <w:tc>
          <w:tcPr>
            <w:tcW w:w="3965" w:type="dxa"/>
          </w:tcPr>
          <w:p w:rsidR="002709BC" w:rsidRPr="00BF3C15" w:rsidRDefault="002709BC" w:rsidP="00BF3C15">
            <w:pPr>
              <w:pStyle w:val="ConsPlusNormal"/>
              <w:jc w:val="both"/>
              <w:rPr>
                <w:rFonts w:ascii="Times New Roman" w:hAnsi="Times New Roman" w:cs="Times New Roman"/>
                <w:sz w:val="24"/>
                <w:szCs w:val="24"/>
              </w:rPr>
            </w:pPr>
            <w:r w:rsidRPr="00BF3C15">
              <w:rPr>
                <w:rFonts w:ascii="Times New Roman" w:hAnsi="Times New Roman" w:cs="Times New Roman"/>
                <w:sz w:val="24"/>
                <w:szCs w:val="24"/>
              </w:rPr>
              <w:t>1. Дата</w:t>
            </w:r>
          </w:p>
        </w:tc>
        <w:tc>
          <w:tcPr>
            <w:tcW w:w="6303" w:type="dxa"/>
          </w:tcPr>
          <w:p w:rsidR="002709BC" w:rsidRPr="00BF3C15" w:rsidRDefault="002709BC" w:rsidP="00BF3C15">
            <w:pPr>
              <w:pStyle w:val="ConsPlusNormal"/>
              <w:ind w:firstLine="283"/>
              <w:jc w:val="both"/>
              <w:rPr>
                <w:rFonts w:ascii="Times New Roman" w:hAnsi="Times New Roman" w:cs="Times New Roman"/>
                <w:sz w:val="24"/>
                <w:szCs w:val="24"/>
              </w:rPr>
            </w:pPr>
            <w:r w:rsidRPr="00BF3C15">
              <w:rPr>
                <w:rFonts w:ascii="Times New Roman" w:hAnsi="Times New Roman" w:cs="Times New Roman"/>
                <w:sz w:val="24"/>
                <w:szCs w:val="24"/>
              </w:rPr>
              <w:t>Указывается дата Извещения о постановке на учет (изменении) денежного обязательства в органе Федерального казначейства.</w:t>
            </w:r>
          </w:p>
        </w:tc>
      </w:tr>
      <w:tr w:rsidR="002709BC" w:rsidRPr="00BF3C15" w:rsidTr="00B53A3D">
        <w:tblPrEx>
          <w:tblBorders>
            <w:left w:val="single" w:sz="4" w:space="0" w:color="auto"/>
            <w:right w:val="single" w:sz="4" w:space="0" w:color="auto"/>
          </w:tblBorders>
        </w:tblPrEx>
        <w:tc>
          <w:tcPr>
            <w:tcW w:w="3965" w:type="dxa"/>
          </w:tcPr>
          <w:p w:rsidR="002709BC" w:rsidRPr="00BF3C15" w:rsidRDefault="002709BC" w:rsidP="00BF3C15">
            <w:pPr>
              <w:pStyle w:val="ConsPlusNormal"/>
              <w:jc w:val="both"/>
              <w:rPr>
                <w:rFonts w:ascii="Times New Roman" w:hAnsi="Times New Roman" w:cs="Times New Roman"/>
                <w:sz w:val="24"/>
                <w:szCs w:val="24"/>
              </w:rPr>
            </w:pPr>
            <w:r w:rsidRPr="00BF3C15">
              <w:rPr>
                <w:rFonts w:ascii="Times New Roman" w:hAnsi="Times New Roman" w:cs="Times New Roman"/>
                <w:sz w:val="24"/>
                <w:szCs w:val="24"/>
              </w:rPr>
              <w:t>2. Наименование органа Федерального казначейства</w:t>
            </w:r>
          </w:p>
        </w:tc>
        <w:tc>
          <w:tcPr>
            <w:tcW w:w="6303" w:type="dxa"/>
          </w:tcPr>
          <w:p w:rsidR="002709BC" w:rsidRPr="00BF3C15" w:rsidRDefault="002709BC" w:rsidP="00BF3C15">
            <w:pPr>
              <w:pStyle w:val="ConsPlusNormal"/>
              <w:ind w:firstLine="283"/>
              <w:jc w:val="both"/>
              <w:rPr>
                <w:rFonts w:ascii="Times New Roman" w:hAnsi="Times New Roman" w:cs="Times New Roman"/>
                <w:sz w:val="24"/>
                <w:szCs w:val="24"/>
              </w:rPr>
            </w:pPr>
            <w:r w:rsidRPr="00BF3C15">
              <w:rPr>
                <w:rFonts w:ascii="Times New Roman" w:hAnsi="Times New Roman" w:cs="Times New Roman"/>
                <w:sz w:val="24"/>
                <w:szCs w:val="24"/>
              </w:rPr>
              <w:t>Указывается наименование территориального органа Федерального казначейства.</w:t>
            </w:r>
          </w:p>
        </w:tc>
      </w:tr>
      <w:tr w:rsidR="002709BC" w:rsidRPr="00BF3C15" w:rsidTr="00B53A3D">
        <w:tblPrEx>
          <w:tblBorders>
            <w:left w:val="single" w:sz="4" w:space="0" w:color="auto"/>
            <w:right w:val="single" w:sz="4" w:space="0" w:color="auto"/>
          </w:tblBorders>
        </w:tblPrEx>
        <w:tc>
          <w:tcPr>
            <w:tcW w:w="3965" w:type="dxa"/>
          </w:tcPr>
          <w:p w:rsidR="002709BC" w:rsidRPr="00BF3C15" w:rsidRDefault="002709BC" w:rsidP="00BF3C15">
            <w:pPr>
              <w:pStyle w:val="ConsPlusNormal"/>
              <w:jc w:val="both"/>
              <w:rPr>
                <w:rFonts w:ascii="Times New Roman" w:hAnsi="Times New Roman" w:cs="Times New Roman"/>
                <w:sz w:val="24"/>
                <w:szCs w:val="24"/>
              </w:rPr>
            </w:pPr>
            <w:r w:rsidRPr="00BF3C15">
              <w:rPr>
                <w:rFonts w:ascii="Times New Roman" w:hAnsi="Times New Roman" w:cs="Times New Roman"/>
                <w:sz w:val="24"/>
                <w:szCs w:val="24"/>
              </w:rPr>
              <w:t>2.1. Код органа Федерального казначейства (КОФК)</w:t>
            </w:r>
          </w:p>
        </w:tc>
        <w:tc>
          <w:tcPr>
            <w:tcW w:w="6303" w:type="dxa"/>
          </w:tcPr>
          <w:p w:rsidR="002709BC" w:rsidRPr="00BF3C15" w:rsidRDefault="002709BC" w:rsidP="00BF3C15">
            <w:pPr>
              <w:pStyle w:val="ConsPlusNormal"/>
              <w:ind w:firstLine="283"/>
              <w:jc w:val="both"/>
              <w:rPr>
                <w:rFonts w:ascii="Times New Roman" w:hAnsi="Times New Roman" w:cs="Times New Roman"/>
                <w:sz w:val="24"/>
                <w:szCs w:val="24"/>
              </w:rPr>
            </w:pPr>
            <w:r w:rsidRPr="00BF3C15">
              <w:rPr>
                <w:rFonts w:ascii="Times New Roman" w:hAnsi="Times New Roman" w:cs="Times New Roman"/>
                <w:sz w:val="24"/>
                <w:szCs w:val="24"/>
              </w:rPr>
              <w:t>Указывается код органа Федерального казначейства, присвоенный Федеральным казначейством.</w:t>
            </w:r>
          </w:p>
        </w:tc>
      </w:tr>
      <w:tr w:rsidR="002709BC" w:rsidRPr="00BF3C15" w:rsidTr="00B53A3D">
        <w:tblPrEx>
          <w:tblBorders>
            <w:left w:val="single" w:sz="4" w:space="0" w:color="auto"/>
            <w:right w:val="single" w:sz="4" w:space="0" w:color="auto"/>
          </w:tblBorders>
        </w:tblPrEx>
        <w:tc>
          <w:tcPr>
            <w:tcW w:w="3965" w:type="dxa"/>
          </w:tcPr>
          <w:p w:rsidR="002709BC" w:rsidRPr="00BF3C15" w:rsidRDefault="002709BC" w:rsidP="00BF3C15">
            <w:pPr>
              <w:pStyle w:val="ConsPlusNormal"/>
              <w:jc w:val="both"/>
              <w:rPr>
                <w:rFonts w:ascii="Times New Roman" w:hAnsi="Times New Roman" w:cs="Times New Roman"/>
                <w:sz w:val="24"/>
                <w:szCs w:val="24"/>
              </w:rPr>
            </w:pPr>
            <w:r w:rsidRPr="00BF3C15">
              <w:rPr>
                <w:rFonts w:ascii="Times New Roman" w:hAnsi="Times New Roman" w:cs="Times New Roman"/>
                <w:sz w:val="24"/>
                <w:szCs w:val="24"/>
              </w:rPr>
              <w:t>3. Получатель бюджетных средств</w:t>
            </w:r>
          </w:p>
        </w:tc>
        <w:tc>
          <w:tcPr>
            <w:tcW w:w="6303" w:type="dxa"/>
          </w:tcPr>
          <w:p w:rsidR="002709BC" w:rsidRPr="00BF3C15" w:rsidRDefault="002709BC" w:rsidP="00BF3C15">
            <w:pPr>
              <w:pStyle w:val="ConsPlusNormal"/>
              <w:ind w:firstLine="283"/>
              <w:jc w:val="both"/>
              <w:rPr>
                <w:rFonts w:ascii="Times New Roman" w:hAnsi="Times New Roman" w:cs="Times New Roman"/>
                <w:sz w:val="24"/>
                <w:szCs w:val="24"/>
              </w:rPr>
            </w:pPr>
            <w:r w:rsidRPr="00BF3C15">
              <w:rPr>
                <w:rFonts w:ascii="Times New Roman" w:hAnsi="Times New Roman" w:cs="Times New Roman"/>
                <w:sz w:val="24"/>
                <w:szCs w:val="24"/>
              </w:rPr>
              <w:t>Указывается наименование участника бюджетного процесса (получателя средств бюджета),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tc>
      </w:tr>
      <w:tr w:rsidR="002709BC" w:rsidRPr="00BF3C15" w:rsidTr="00B53A3D">
        <w:tblPrEx>
          <w:tblBorders>
            <w:left w:val="single" w:sz="4" w:space="0" w:color="auto"/>
            <w:right w:val="single" w:sz="4" w:space="0" w:color="auto"/>
          </w:tblBorders>
        </w:tblPrEx>
        <w:tc>
          <w:tcPr>
            <w:tcW w:w="3965" w:type="dxa"/>
          </w:tcPr>
          <w:p w:rsidR="002709BC" w:rsidRPr="00BF3C15" w:rsidRDefault="002709BC" w:rsidP="00BF3C15">
            <w:pPr>
              <w:pStyle w:val="ConsPlusNormal"/>
              <w:jc w:val="both"/>
              <w:rPr>
                <w:rFonts w:ascii="Times New Roman" w:hAnsi="Times New Roman" w:cs="Times New Roman"/>
                <w:sz w:val="24"/>
                <w:szCs w:val="24"/>
              </w:rPr>
            </w:pPr>
            <w:r w:rsidRPr="00BF3C15">
              <w:rPr>
                <w:rFonts w:ascii="Times New Roman" w:hAnsi="Times New Roman" w:cs="Times New Roman"/>
                <w:sz w:val="24"/>
                <w:szCs w:val="24"/>
              </w:rPr>
              <w:t>3.1. Код по Сводному реестру</w:t>
            </w:r>
          </w:p>
        </w:tc>
        <w:tc>
          <w:tcPr>
            <w:tcW w:w="6303" w:type="dxa"/>
          </w:tcPr>
          <w:p w:rsidR="002709BC" w:rsidRPr="00BF3C15" w:rsidRDefault="002709BC" w:rsidP="00BF3C15">
            <w:pPr>
              <w:pStyle w:val="ConsPlusNormal"/>
              <w:ind w:firstLine="283"/>
              <w:jc w:val="both"/>
              <w:rPr>
                <w:rFonts w:ascii="Times New Roman" w:hAnsi="Times New Roman" w:cs="Times New Roman"/>
                <w:sz w:val="24"/>
                <w:szCs w:val="24"/>
              </w:rPr>
            </w:pPr>
            <w:r w:rsidRPr="00BF3C15">
              <w:rPr>
                <w:rFonts w:ascii="Times New Roman" w:hAnsi="Times New Roman" w:cs="Times New Roman"/>
                <w:sz w:val="24"/>
                <w:szCs w:val="24"/>
              </w:rPr>
              <w:t>Указывается код по Сводному реестру получателя средств бюджета.</w:t>
            </w:r>
          </w:p>
        </w:tc>
      </w:tr>
      <w:tr w:rsidR="002709BC" w:rsidRPr="00BF3C15" w:rsidTr="00B53A3D">
        <w:tblPrEx>
          <w:tblBorders>
            <w:left w:val="single" w:sz="4" w:space="0" w:color="auto"/>
            <w:right w:val="single" w:sz="4" w:space="0" w:color="auto"/>
          </w:tblBorders>
        </w:tblPrEx>
        <w:tc>
          <w:tcPr>
            <w:tcW w:w="3965" w:type="dxa"/>
          </w:tcPr>
          <w:p w:rsidR="002709BC" w:rsidRPr="00BF3C15" w:rsidRDefault="002709BC" w:rsidP="00BF3C15">
            <w:pPr>
              <w:pStyle w:val="ConsPlusNormal"/>
              <w:jc w:val="both"/>
              <w:rPr>
                <w:rFonts w:ascii="Times New Roman" w:hAnsi="Times New Roman" w:cs="Times New Roman"/>
                <w:sz w:val="24"/>
                <w:szCs w:val="24"/>
              </w:rPr>
            </w:pPr>
            <w:r w:rsidRPr="00BF3C15">
              <w:rPr>
                <w:rFonts w:ascii="Times New Roman" w:hAnsi="Times New Roman" w:cs="Times New Roman"/>
                <w:sz w:val="24"/>
                <w:szCs w:val="24"/>
              </w:rPr>
              <w:t>4. Наименование бюджета</w:t>
            </w:r>
          </w:p>
        </w:tc>
        <w:tc>
          <w:tcPr>
            <w:tcW w:w="6303" w:type="dxa"/>
          </w:tcPr>
          <w:p w:rsidR="002709BC" w:rsidRPr="00BF3C15" w:rsidRDefault="002709BC" w:rsidP="00BF3C15">
            <w:pPr>
              <w:pStyle w:val="ConsPlusNormal"/>
              <w:ind w:firstLine="283"/>
              <w:jc w:val="both"/>
              <w:rPr>
                <w:rFonts w:ascii="Times New Roman" w:hAnsi="Times New Roman" w:cs="Times New Roman"/>
                <w:sz w:val="24"/>
                <w:szCs w:val="24"/>
              </w:rPr>
            </w:pPr>
            <w:r w:rsidRPr="00BF3C15">
              <w:rPr>
                <w:rFonts w:ascii="Times New Roman" w:hAnsi="Times New Roman" w:cs="Times New Roman"/>
                <w:sz w:val="24"/>
                <w:szCs w:val="24"/>
              </w:rPr>
              <w:t>Указывается наименование бюджета.</w:t>
            </w:r>
          </w:p>
        </w:tc>
      </w:tr>
      <w:tr w:rsidR="002709BC" w:rsidRPr="00BF3C15" w:rsidTr="00B53A3D">
        <w:tblPrEx>
          <w:tblBorders>
            <w:left w:val="single" w:sz="4" w:space="0" w:color="auto"/>
            <w:right w:val="single" w:sz="4" w:space="0" w:color="auto"/>
          </w:tblBorders>
        </w:tblPrEx>
        <w:tc>
          <w:tcPr>
            <w:tcW w:w="3965" w:type="dxa"/>
          </w:tcPr>
          <w:p w:rsidR="002709BC" w:rsidRPr="00BF3C15" w:rsidRDefault="002709BC" w:rsidP="00BF3C15">
            <w:pPr>
              <w:pStyle w:val="ConsPlusNormal"/>
              <w:jc w:val="both"/>
              <w:rPr>
                <w:rFonts w:ascii="Times New Roman" w:hAnsi="Times New Roman" w:cs="Times New Roman"/>
                <w:sz w:val="24"/>
                <w:szCs w:val="24"/>
              </w:rPr>
            </w:pPr>
            <w:r w:rsidRPr="00BF3C15">
              <w:rPr>
                <w:rFonts w:ascii="Times New Roman" w:hAnsi="Times New Roman" w:cs="Times New Roman"/>
                <w:sz w:val="24"/>
                <w:szCs w:val="24"/>
              </w:rPr>
              <w:t xml:space="preserve">5. Код по </w:t>
            </w:r>
            <w:hyperlink r:id="rId20">
              <w:r w:rsidRPr="00BF3C15">
                <w:rPr>
                  <w:rFonts w:ascii="Times New Roman" w:hAnsi="Times New Roman" w:cs="Times New Roman"/>
                  <w:color w:val="0000FF"/>
                  <w:sz w:val="24"/>
                  <w:szCs w:val="24"/>
                </w:rPr>
                <w:t>ОКТМО</w:t>
              </w:r>
            </w:hyperlink>
          </w:p>
        </w:tc>
        <w:tc>
          <w:tcPr>
            <w:tcW w:w="6303" w:type="dxa"/>
          </w:tcPr>
          <w:p w:rsidR="002709BC" w:rsidRPr="00BF3C15" w:rsidRDefault="002709BC" w:rsidP="00BF3C15">
            <w:pPr>
              <w:pStyle w:val="ConsPlusNormal"/>
              <w:ind w:firstLine="283"/>
              <w:jc w:val="both"/>
              <w:rPr>
                <w:rFonts w:ascii="Times New Roman" w:hAnsi="Times New Roman" w:cs="Times New Roman"/>
                <w:sz w:val="24"/>
                <w:szCs w:val="24"/>
              </w:rPr>
            </w:pPr>
            <w:r w:rsidRPr="00BF3C15">
              <w:rPr>
                <w:rFonts w:ascii="Times New Roman" w:hAnsi="Times New Roman" w:cs="Times New Roman"/>
                <w:sz w:val="24"/>
                <w:szCs w:val="24"/>
              </w:rPr>
              <w:t xml:space="preserve">Указывается код по Общероссийскому </w:t>
            </w:r>
            <w:hyperlink r:id="rId21">
              <w:r w:rsidRPr="00BF3C15">
                <w:rPr>
                  <w:rFonts w:ascii="Times New Roman" w:hAnsi="Times New Roman" w:cs="Times New Roman"/>
                  <w:color w:val="0000FF"/>
                  <w:sz w:val="24"/>
                  <w:szCs w:val="24"/>
                </w:rPr>
                <w:t>классификатору</w:t>
              </w:r>
            </w:hyperlink>
            <w:r w:rsidRPr="00BF3C15">
              <w:rPr>
                <w:rFonts w:ascii="Times New Roman" w:hAnsi="Times New Roman" w:cs="Times New Roman"/>
                <w:sz w:val="24"/>
                <w:szCs w:val="24"/>
              </w:rPr>
              <w:t xml:space="preserve"> территорий муниципальных образований территориального органа Федерального казначейства, финансового органа субъекта Российской Федерации (муниципального образования), органа управления государственным внебюджетным фондом.</w:t>
            </w:r>
          </w:p>
        </w:tc>
      </w:tr>
      <w:tr w:rsidR="002709BC" w:rsidRPr="00BF3C15" w:rsidTr="00B53A3D">
        <w:tblPrEx>
          <w:tblBorders>
            <w:left w:val="single" w:sz="4" w:space="0" w:color="auto"/>
            <w:right w:val="single" w:sz="4" w:space="0" w:color="auto"/>
          </w:tblBorders>
        </w:tblPrEx>
        <w:tc>
          <w:tcPr>
            <w:tcW w:w="3965" w:type="dxa"/>
          </w:tcPr>
          <w:p w:rsidR="002709BC" w:rsidRPr="00BF3C15" w:rsidRDefault="002709BC" w:rsidP="00BF3C15">
            <w:pPr>
              <w:pStyle w:val="ConsPlusNormal"/>
              <w:jc w:val="both"/>
              <w:rPr>
                <w:rFonts w:ascii="Times New Roman" w:hAnsi="Times New Roman" w:cs="Times New Roman"/>
                <w:sz w:val="24"/>
                <w:szCs w:val="24"/>
              </w:rPr>
            </w:pPr>
            <w:r w:rsidRPr="00BF3C15">
              <w:rPr>
                <w:rFonts w:ascii="Times New Roman" w:hAnsi="Times New Roman" w:cs="Times New Roman"/>
                <w:sz w:val="24"/>
                <w:szCs w:val="24"/>
              </w:rPr>
              <w:t>6. Финансовый орган</w:t>
            </w:r>
          </w:p>
        </w:tc>
        <w:tc>
          <w:tcPr>
            <w:tcW w:w="6303" w:type="dxa"/>
          </w:tcPr>
          <w:p w:rsidR="002709BC" w:rsidRPr="00BF3C15" w:rsidRDefault="002709BC" w:rsidP="00BF3C15">
            <w:pPr>
              <w:pStyle w:val="ConsPlusNormal"/>
              <w:ind w:firstLine="283"/>
              <w:jc w:val="both"/>
              <w:rPr>
                <w:rFonts w:ascii="Times New Roman" w:hAnsi="Times New Roman" w:cs="Times New Roman"/>
                <w:sz w:val="24"/>
                <w:szCs w:val="24"/>
              </w:rPr>
            </w:pPr>
            <w:r w:rsidRPr="00BF3C15">
              <w:rPr>
                <w:rFonts w:ascii="Times New Roman" w:hAnsi="Times New Roman" w:cs="Times New Roman"/>
                <w:sz w:val="24"/>
                <w:szCs w:val="24"/>
              </w:rPr>
              <w:t>Указывается наименование финансового органа.</w:t>
            </w:r>
          </w:p>
        </w:tc>
      </w:tr>
      <w:tr w:rsidR="002709BC" w:rsidRPr="00BF3C15" w:rsidTr="00B53A3D">
        <w:tblPrEx>
          <w:tblBorders>
            <w:left w:val="single" w:sz="4" w:space="0" w:color="auto"/>
            <w:right w:val="single" w:sz="4" w:space="0" w:color="auto"/>
          </w:tblBorders>
        </w:tblPrEx>
        <w:tc>
          <w:tcPr>
            <w:tcW w:w="3965" w:type="dxa"/>
          </w:tcPr>
          <w:p w:rsidR="002709BC" w:rsidRPr="00BF3C15" w:rsidRDefault="002709BC" w:rsidP="00BF3C15">
            <w:pPr>
              <w:pStyle w:val="ConsPlusNormal"/>
              <w:jc w:val="both"/>
              <w:rPr>
                <w:rFonts w:ascii="Times New Roman" w:hAnsi="Times New Roman" w:cs="Times New Roman"/>
                <w:sz w:val="24"/>
                <w:szCs w:val="24"/>
              </w:rPr>
            </w:pPr>
            <w:r w:rsidRPr="00BF3C15">
              <w:rPr>
                <w:rFonts w:ascii="Times New Roman" w:hAnsi="Times New Roman" w:cs="Times New Roman"/>
                <w:sz w:val="24"/>
                <w:szCs w:val="24"/>
              </w:rPr>
              <w:t>6.1. Код по ОКПО</w:t>
            </w:r>
          </w:p>
        </w:tc>
        <w:tc>
          <w:tcPr>
            <w:tcW w:w="6303" w:type="dxa"/>
          </w:tcPr>
          <w:p w:rsidR="002709BC" w:rsidRPr="00BF3C15" w:rsidRDefault="002709BC" w:rsidP="00BF3C15">
            <w:pPr>
              <w:pStyle w:val="ConsPlusNormal"/>
              <w:ind w:firstLine="283"/>
              <w:jc w:val="both"/>
              <w:rPr>
                <w:rFonts w:ascii="Times New Roman" w:hAnsi="Times New Roman" w:cs="Times New Roman"/>
                <w:sz w:val="24"/>
                <w:szCs w:val="24"/>
              </w:rPr>
            </w:pPr>
            <w:r w:rsidRPr="00BF3C15">
              <w:rPr>
                <w:rFonts w:ascii="Times New Roman" w:hAnsi="Times New Roman" w:cs="Times New Roman"/>
                <w:sz w:val="24"/>
                <w:szCs w:val="24"/>
              </w:rPr>
              <w:t>Указывается код финансового органа по Общероссийскому классификатору предприятий и организаций.</w:t>
            </w:r>
          </w:p>
        </w:tc>
      </w:tr>
      <w:tr w:rsidR="002709BC" w:rsidRPr="00BF3C15" w:rsidTr="00B53A3D">
        <w:tblPrEx>
          <w:tblBorders>
            <w:left w:val="single" w:sz="4" w:space="0" w:color="auto"/>
            <w:right w:val="single" w:sz="4" w:space="0" w:color="auto"/>
          </w:tblBorders>
        </w:tblPrEx>
        <w:tc>
          <w:tcPr>
            <w:tcW w:w="3965" w:type="dxa"/>
          </w:tcPr>
          <w:p w:rsidR="002709BC" w:rsidRPr="00BF3C15" w:rsidRDefault="002709BC" w:rsidP="00BF3C15">
            <w:pPr>
              <w:pStyle w:val="ConsPlusNormal"/>
              <w:jc w:val="both"/>
              <w:rPr>
                <w:rFonts w:ascii="Times New Roman" w:hAnsi="Times New Roman" w:cs="Times New Roman"/>
                <w:sz w:val="24"/>
                <w:szCs w:val="24"/>
              </w:rPr>
            </w:pPr>
            <w:r w:rsidRPr="00BF3C15">
              <w:rPr>
                <w:rFonts w:ascii="Times New Roman" w:hAnsi="Times New Roman" w:cs="Times New Roman"/>
                <w:sz w:val="24"/>
                <w:szCs w:val="24"/>
              </w:rPr>
              <w:lastRenderedPageBreak/>
              <w:t>7. Номер документа, подтверждающего возникновение денежного обязательства (информации об исполнении условий возникновения денежного обязательства)</w:t>
            </w:r>
          </w:p>
        </w:tc>
        <w:tc>
          <w:tcPr>
            <w:tcW w:w="6303" w:type="dxa"/>
          </w:tcPr>
          <w:p w:rsidR="002709BC" w:rsidRPr="00BF3C15" w:rsidRDefault="002709BC" w:rsidP="00BF3C15">
            <w:pPr>
              <w:pStyle w:val="ConsPlusNormal"/>
              <w:ind w:firstLine="283"/>
              <w:jc w:val="both"/>
              <w:rPr>
                <w:rFonts w:ascii="Times New Roman" w:hAnsi="Times New Roman" w:cs="Times New Roman"/>
                <w:sz w:val="24"/>
                <w:szCs w:val="24"/>
              </w:rPr>
            </w:pPr>
            <w:r w:rsidRPr="00BF3C15">
              <w:rPr>
                <w:rFonts w:ascii="Times New Roman" w:hAnsi="Times New Roman" w:cs="Times New Roman"/>
                <w:sz w:val="24"/>
                <w:szCs w:val="24"/>
              </w:rPr>
              <w:t>Указывается номер документа, подтверждающего возникновение денежного обязательства (информации об исполнении условий возникновения денежного обязательства).</w:t>
            </w:r>
          </w:p>
        </w:tc>
      </w:tr>
      <w:tr w:rsidR="002709BC" w:rsidRPr="00BF3C15" w:rsidTr="00B53A3D">
        <w:tblPrEx>
          <w:tblBorders>
            <w:left w:val="single" w:sz="4" w:space="0" w:color="auto"/>
            <w:right w:val="single" w:sz="4" w:space="0" w:color="auto"/>
          </w:tblBorders>
        </w:tblPrEx>
        <w:tc>
          <w:tcPr>
            <w:tcW w:w="3965" w:type="dxa"/>
          </w:tcPr>
          <w:p w:rsidR="002709BC" w:rsidRPr="00BF3C15" w:rsidRDefault="002709BC" w:rsidP="00BF3C15">
            <w:pPr>
              <w:pStyle w:val="ConsPlusNormal"/>
              <w:jc w:val="both"/>
              <w:rPr>
                <w:rFonts w:ascii="Times New Roman" w:hAnsi="Times New Roman" w:cs="Times New Roman"/>
                <w:sz w:val="24"/>
                <w:szCs w:val="24"/>
              </w:rPr>
            </w:pPr>
            <w:r w:rsidRPr="00BF3C15">
              <w:rPr>
                <w:rFonts w:ascii="Times New Roman" w:hAnsi="Times New Roman" w:cs="Times New Roman"/>
                <w:sz w:val="24"/>
                <w:szCs w:val="24"/>
              </w:rPr>
              <w:t>8. Дата документа, подтверждающего возникновение денежного обязательства (информации об исполнении условий возникновения денежного обязательства)</w:t>
            </w:r>
          </w:p>
        </w:tc>
        <w:tc>
          <w:tcPr>
            <w:tcW w:w="6303" w:type="dxa"/>
          </w:tcPr>
          <w:p w:rsidR="002709BC" w:rsidRPr="00BF3C15" w:rsidRDefault="002709BC" w:rsidP="00BF3C15">
            <w:pPr>
              <w:pStyle w:val="ConsPlusNormal"/>
              <w:ind w:firstLine="283"/>
              <w:jc w:val="both"/>
              <w:rPr>
                <w:rFonts w:ascii="Times New Roman" w:hAnsi="Times New Roman" w:cs="Times New Roman"/>
                <w:sz w:val="24"/>
                <w:szCs w:val="24"/>
              </w:rPr>
            </w:pPr>
            <w:r w:rsidRPr="00BF3C15">
              <w:rPr>
                <w:rFonts w:ascii="Times New Roman" w:hAnsi="Times New Roman" w:cs="Times New Roman"/>
                <w:sz w:val="24"/>
                <w:szCs w:val="24"/>
              </w:rPr>
              <w:t>Указывается дата документа, подтверждающего возникновение денежного обязательства (информации об исполнении условий возникновения денежного обязательства).</w:t>
            </w:r>
          </w:p>
        </w:tc>
      </w:tr>
      <w:tr w:rsidR="002709BC" w:rsidRPr="00BF3C15" w:rsidTr="00B53A3D">
        <w:tblPrEx>
          <w:tblBorders>
            <w:left w:val="single" w:sz="4" w:space="0" w:color="auto"/>
            <w:right w:val="single" w:sz="4" w:space="0" w:color="auto"/>
          </w:tblBorders>
        </w:tblPrEx>
        <w:tc>
          <w:tcPr>
            <w:tcW w:w="3965" w:type="dxa"/>
          </w:tcPr>
          <w:p w:rsidR="002709BC" w:rsidRPr="00BF3C15" w:rsidRDefault="002709BC" w:rsidP="00BF3C15">
            <w:pPr>
              <w:pStyle w:val="ConsPlusNormal"/>
              <w:jc w:val="both"/>
              <w:rPr>
                <w:rFonts w:ascii="Times New Roman" w:hAnsi="Times New Roman" w:cs="Times New Roman"/>
                <w:sz w:val="24"/>
                <w:szCs w:val="24"/>
              </w:rPr>
            </w:pPr>
            <w:r w:rsidRPr="00BF3C15">
              <w:rPr>
                <w:rFonts w:ascii="Times New Roman" w:hAnsi="Times New Roman" w:cs="Times New Roman"/>
                <w:sz w:val="24"/>
                <w:szCs w:val="24"/>
              </w:rPr>
              <w:t>9. Сумма документа, подтверждающего возникновение денежного обязательства (информации об исполнении условий возникновения денежного обязательства)</w:t>
            </w:r>
          </w:p>
        </w:tc>
        <w:tc>
          <w:tcPr>
            <w:tcW w:w="6303" w:type="dxa"/>
          </w:tcPr>
          <w:p w:rsidR="002709BC" w:rsidRPr="00BF3C15" w:rsidRDefault="002709BC" w:rsidP="00BF3C15">
            <w:pPr>
              <w:pStyle w:val="ConsPlusNormal"/>
              <w:ind w:firstLine="283"/>
              <w:jc w:val="both"/>
              <w:rPr>
                <w:rFonts w:ascii="Times New Roman" w:hAnsi="Times New Roman" w:cs="Times New Roman"/>
                <w:sz w:val="24"/>
                <w:szCs w:val="24"/>
              </w:rPr>
            </w:pPr>
            <w:r w:rsidRPr="00BF3C15">
              <w:rPr>
                <w:rFonts w:ascii="Times New Roman" w:hAnsi="Times New Roman" w:cs="Times New Roman"/>
                <w:sz w:val="24"/>
                <w:szCs w:val="24"/>
              </w:rPr>
              <w:t>Указывается сумма документа, подтверждающего возникновение денежного обязательства (информации об исполнении условий возникновения денежного обязательства).</w:t>
            </w:r>
          </w:p>
        </w:tc>
      </w:tr>
      <w:tr w:rsidR="002709BC" w:rsidRPr="00BF3C15" w:rsidTr="00B53A3D">
        <w:tblPrEx>
          <w:tblBorders>
            <w:left w:val="single" w:sz="4" w:space="0" w:color="auto"/>
            <w:right w:val="single" w:sz="4" w:space="0" w:color="auto"/>
          </w:tblBorders>
        </w:tblPrEx>
        <w:tc>
          <w:tcPr>
            <w:tcW w:w="3965" w:type="dxa"/>
          </w:tcPr>
          <w:p w:rsidR="002709BC" w:rsidRPr="00BF3C15" w:rsidRDefault="002709BC" w:rsidP="00BF3C15">
            <w:pPr>
              <w:pStyle w:val="ConsPlusNormal"/>
              <w:jc w:val="both"/>
              <w:rPr>
                <w:rFonts w:ascii="Times New Roman" w:hAnsi="Times New Roman" w:cs="Times New Roman"/>
                <w:sz w:val="24"/>
                <w:szCs w:val="24"/>
              </w:rPr>
            </w:pPr>
            <w:r w:rsidRPr="00BF3C15">
              <w:rPr>
                <w:rFonts w:ascii="Times New Roman" w:hAnsi="Times New Roman" w:cs="Times New Roman"/>
                <w:sz w:val="24"/>
                <w:szCs w:val="24"/>
              </w:rPr>
              <w:t>10. Дата Сведений о денежном обязательстве</w:t>
            </w:r>
          </w:p>
        </w:tc>
        <w:tc>
          <w:tcPr>
            <w:tcW w:w="6303" w:type="dxa"/>
          </w:tcPr>
          <w:p w:rsidR="002709BC" w:rsidRPr="00BF3C15" w:rsidRDefault="002709BC" w:rsidP="00BF3C15">
            <w:pPr>
              <w:pStyle w:val="ConsPlusNormal"/>
              <w:ind w:firstLine="283"/>
              <w:jc w:val="both"/>
              <w:rPr>
                <w:rFonts w:ascii="Times New Roman" w:hAnsi="Times New Roman" w:cs="Times New Roman"/>
                <w:sz w:val="24"/>
                <w:szCs w:val="24"/>
              </w:rPr>
            </w:pPr>
            <w:r w:rsidRPr="00BF3C15">
              <w:rPr>
                <w:rFonts w:ascii="Times New Roman" w:hAnsi="Times New Roman" w:cs="Times New Roman"/>
                <w:sz w:val="24"/>
                <w:szCs w:val="24"/>
              </w:rPr>
              <w:t>Указывается дата Сведений о денежном обязательстве.</w:t>
            </w:r>
          </w:p>
        </w:tc>
      </w:tr>
      <w:tr w:rsidR="002709BC" w:rsidRPr="00BF3C15" w:rsidTr="00B53A3D">
        <w:tblPrEx>
          <w:tblBorders>
            <w:left w:val="single" w:sz="4" w:space="0" w:color="auto"/>
            <w:right w:val="single" w:sz="4" w:space="0" w:color="auto"/>
          </w:tblBorders>
        </w:tblPrEx>
        <w:tc>
          <w:tcPr>
            <w:tcW w:w="3965" w:type="dxa"/>
          </w:tcPr>
          <w:p w:rsidR="002709BC" w:rsidRPr="00BF3C15" w:rsidRDefault="002709BC" w:rsidP="00BF3C15">
            <w:pPr>
              <w:pStyle w:val="ConsPlusNormal"/>
              <w:jc w:val="both"/>
              <w:rPr>
                <w:rFonts w:ascii="Times New Roman" w:hAnsi="Times New Roman" w:cs="Times New Roman"/>
                <w:sz w:val="24"/>
                <w:szCs w:val="24"/>
              </w:rPr>
            </w:pPr>
            <w:r w:rsidRPr="00BF3C15">
              <w:rPr>
                <w:rFonts w:ascii="Times New Roman" w:hAnsi="Times New Roman" w:cs="Times New Roman"/>
                <w:sz w:val="24"/>
                <w:szCs w:val="24"/>
              </w:rPr>
              <w:t>11. Дата постановки на учет (изменения) денежного обязательства</w:t>
            </w:r>
          </w:p>
        </w:tc>
        <w:tc>
          <w:tcPr>
            <w:tcW w:w="6303" w:type="dxa"/>
          </w:tcPr>
          <w:p w:rsidR="002709BC" w:rsidRPr="00BF3C15" w:rsidRDefault="002709BC" w:rsidP="00BF3C15">
            <w:pPr>
              <w:pStyle w:val="ConsPlusNormal"/>
              <w:ind w:firstLine="283"/>
              <w:jc w:val="both"/>
              <w:rPr>
                <w:rFonts w:ascii="Times New Roman" w:hAnsi="Times New Roman" w:cs="Times New Roman"/>
                <w:sz w:val="24"/>
                <w:szCs w:val="24"/>
              </w:rPr>
            </w:pPr>
            <w:r w:rsidRPr="00BF3C15">
              <w:rPr>
                <w:rFonts w:ascii="Times New Roman" w:hAnsi="Times New Roman" w:cs="Times New Roman"/>
                <w:sz w:val="24"/>
                <w:szCs w:val="24"/>
              </w:rPr>
              <w:t>Указывается дата постановки на учет (изменения) денежного обязательства.</w:t>
            </w:r>
          </w:p>
        </w:tc>
      </w:tr>
      <w:tr w:rsidR="002709BC" w:rsidRPr="00BF3C15" w:rsidTr="00B53A3D">
        <w:tblPrEx>
          <w:tblBorders>
            <w:left w:val="single" w:sz="4" w:space="0" w:color="auto"/>
            <w:right w:val="single" w:sz="4" w:space="0" w:color="auto"/>
          </w:tblBorders>
        </w:tblPrEx>
        <w:tc>
          <w:tcPr>
            <w:tcW w:w="3965" w:type="dxa"/>
          </w:tcPr>
          <w:p w:rsidR="002709BC" w:rsidRPr="00BF3C15" w:rsidRDefault="002709BC" w:rsidP="00BF3C15">
            <w:pPr>
              <w:pStyle w:val="ConsPlusNormal"/>
              <w:jc w:val="both"/>
              <w:rPr>
                <w:rFonts w:ascii="Times New Roman" w:hAnsi="Times New Roman" w:cs="Times New Roman"/>
                <w:sz w:val="24"/>
                <w:szCs w:val="24"/>
              </w:rPr>
            </w:pPr>
            <w:r w:rsidRPr="00BF3C15">
              <w:rPr>
                <w:rFonts w:ascii="Times New Roman" w:hAnsi="Times New Roman" w:cs="Times New Roman"/>
                <w:sz w:val="24"/>
                <w:szCs w:val="24"/>
              </w:rPr>
              <w:t>12. Порядковый номер внесения изменений в денежное обязательство</w:t>
            </w:r>
          </w:p>
        </w:tc>
        <w:tc>
          <w:tcPr>
            <w:tcW w:w="6303" w:type="dxa"/>
          </w:tcPr>
          <w:p w:rsidR="002709BC" w:rsidRPr="00BF3C15" w:rsidRDefault="002709BC" w:rsidP="00BF3C15">
            <w:pPr>
              <w:pStyle w:val="ConsPlusNormal"/>
              <w:ind w:firstLine="283"/>
              <w:jc w:val="both"/>
              <w:rPr>
                <w:rFonts w:ascii="Times New Roman" w:hAnsi="Times New Roman" w:cs="Times New Roman"/>
                <w:sz w:val="24"/>
                <w:szCs w:val="24"/>
              </w:rPr>
            </w:pPr>
            <w:r w:rsidRPr="00BF3C15">
              <w:rPr>
                <w:rFonts w:ascii="Times New Roman" w:hAnsi="Times New Roman" w:cs="Times New Roman"/>
                <w:sz w:val="24"/>
                <w:szCs w:val="24"/>
              </w:rPr>
              <w:t>Указывается порядковый номер внесения изменений в денежное обязательство.</w:t>
            </w:r>
          </w:p>
        </w:tc>
      </w:tr>
      <w:tr w:rsidR="002709BC" w:rsidRPr="00BF3C15" w:rsidTr="00B53A3D">
        <w:tblPrEx>
          <w:tblBorders>
            <w:left w:val="single" w:sz="4" w:space="0" w:color="auto"/>
            <w:right w:val="single" w:sz="4" w:space="0" w:color="auto"/>
          </w:tblBorders>
        </w:tblPrEx>
        <w:tc>
          <w:tcPr>
            <w:tcW w:w="3965" w:type="dxa"/>
          </w:tcPr>
          <w:p w:rsidR="002709BC" w:rsidRPr="00BF3C15" w:rsidRDefault="002709BC" w:rsidP="00BF3C15">
            <w:pPr>
              <w:pStyle w:val="ConsPlusNormal"/>
              <w:jc w:val="both"/>
              <w:rPr>
                <w:rFonts w:ascii="Times New Roman" w:hAnsi="Times New Roman" w:cs="Times New Roman"/>
                <w:sz w:val="24"/>
                <w:szCs w:val="24"/>
              </w:rPr>
            </w:pPr>
            <w:r w:rsidRPr="00BF3C15">
              <w:rPr>
                <w:rFonts w:ascii="Times New Roman" w:hAnsi="Times New Roman" w:cs="Times New Roman"/>
                <w:sz w:val="24"/>
                <w:szCs w:val="24"/>
              </w:rPr>
              <w:t>13. Учетный номер денежного обязательства</w:t>
            </w:r>
          </w:p>
        </w:tc>
        <w:tc>
          <w:tcPr>
            <w:tcW w:w="6303" w:type="dxa"/>
          </w:tcPr>
          <w:p w:rsidR="002709BC" w:rsidRPr="00BF3C15" w:rsidRDefault="002709BC" w:rsidP="00BF3C15">
            <w:pPr>
              <w:pStyle w:val="ConsPlusNormal"/>
              <w:ind w:firstLine="283"/>
              <w:jc w:val="both"/>
              <w:rPr>
                <w:rFonts w:ascii="Times New Roman" w:hAnsi="Times New Roman" w:cs="Times New Roman"/>
                <w:sz w:val="24"/>
                <w:szCs w:val="24"/>
              </w:rPr>
            </w:pPr>
            <w:r w:rsidRPr="00BF3C15">
              <w:rPr>
                <w:rFonts w:ascii="Times New Roman" w:hAnsi="Times New Roman" w:cs="Times New Roman"/>
                <w:sz w:val="24"/>
                <w:szCs w:val="24"/>
              </w:rPr>
              <w:t>Указываются учетный номер денежного обязательства.</w:t>
            </w:r>
          </w:p>
        </w:tc>
      </w:tr>
      <w:tr w:rsidR="002709BC" w:rsidRPr="00BF3C15" w:rsidTr="00B53A3D">
        <w:tblPrEx>
          <w:tblBorders>
            <w:left w:val="single" w:sz="4" w:space="0" w:color="auto"/>
            <w:right w:val="single" w:sz="4" w:space="0" w:color="auto"/>
          </w:tblBorders>
        </w:tblPrEx>
        <w:tc>
          <w:tcPr>
            <w:tcW w:w="3965" w:type="dxa"/>
          </w:tcPr>
          <w:p w:rsidR="002709BC" w:rsidRPr="00BF3C15" w:rsidRDefault="002709BC" w:rsidP="00BF3C15">
            <w:pPr>
              <w:pStyle w:val="ConsPlusNormal"/>
              <w:jc w:val="both"/>
              <w:rPr>
                <w:rFonts w:ascii="Times New Roman" w:hAnsi="Times New Roman" w:cs="Times New Roman"/>
                <w:sz w:val="24"/>
                <w:szCs w:val="24"/>
              </w:rPr>
            </w:pPr>
            <w:r w:rsidRPr="00BF3C15">
              <w:rPr>
                <w:rFonts w:ascii="Times New Roman" w:hAnsi="Times New Roman" w:cs="Times New Roman"/>
                <w:sz w:val="24"/>
                <w:szCs w:val="24"/>
              </w:rPr>
              <w:t>14. Номер реестровой записи в реестре контрактов (реестре соглашений)</w:t>
            </w:r>
          </w:p>
        </w:tc>
        <w:tc>
          <w:tcPr>
            <w:tcW w:w="6303" w:type="dxa"/>
          </w:tcPr>
          <w:p w:rsidR="002709BC" w:rsidRPr="00BF3C15" w:rsidRDefault="002709BC" w:rsidP="00BF3C15">
            <w:pPr>
              <w:pStyle w:val="ConsPlusNormal"/>
              <w:ind w:firstLine="283"/>
              <w:jc w:val="both"/>
              <w:rPr>
                <w:rFonts w:ascii="Times New Roman" w:hAnsi="Times New Roman" w:cs="Times New Roman"/>
                <w:sz w:val="24"/>
                <w:szCs w:val="24"/>
              </w:rPr>
            </w:pPr>
            <w:proofErr w:type="gramStart"/>
            <w:r w:rsidRPr="00BF3C15">
              <w:rPr>
                <w:rFonts w:ascii="Times New Roman" w:hAnsi="Times New Roman" w:cs="Times New Roman"/>
                <w:sz w:val="24"/>
                <w:szCs w:val="24"/>
              </w:rPr>
              <w:t>Указывается уникальный номер реестровой записи в установленной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реестре контрактов, заключенных заказчиками (далее - реестр контрактов)/реестре соглашений (договоров) о предоставлении субсидий бюджетных инвестиций межбюджетных трансфертов (далее - реестр соглашений) в случае включения информации о документе, подтверждающем возникновение денежного обязательства, в реестр контрактов/реестр</w:t>
            </w:r>
            <w:proofErr w:type="gramEnd"/>
            <w:r w:rsidRPr="00BF3C15">
              <w:rPr>
                <w:rFonts w:ascii="Times New Roman" w:hAnsi="Times New Roman" w:cs="Times New Roman"/>
                <w:sz w:val="24"/>
                <w:szCs w:val="24"/>
              </w:rPr>
              <w:t xml:space="preserve"> соглашений.</w:t>
            </w:r>
          </w:p>
        </w:tc>
      </w:tr>
      <w:tr w:rsidR="002709BC" w:rsidRPr="00BF3C15" w:rsidTr="00B53A3D">
        <w:tblPrEx>
          <w:tblBorders>
            <w:left w:val="single" w:sz="4" w:space="0" w:color="auto"/>
            <w:right w:val="single" w:sz="4" w:space="0" w:color="auto"/>
          </w:tblBorders>
        </w:tblPrEx>
        <w:tc>
          <w:tcPr>
            <w:tcW w:w="3965" w:type="dxa"/>
          </w:tcPr>
          <w:p w:rsidR="002709BC" w:rsidRPr="00BF3C15" w:rsidRDefault="002709BC" w:rsidP="00BF3C15">
            <w:pPr>
              <w:pStyle w:val="ConsPlusNormal"/>
              <w:jc w:val="both"/>
              <w:rPr>
                <w:rFonts w:ascii="Times New Roman" w:hAnsi="Times New Roman" w:cs="Times New Roman"/>
                <w:sz w:val="24"/>
                <w:szCs w:val="24"/>
              </w:rPr>
            </w:pPr>
            <w:r w:rsidRPr="00BF3C15">
              <w:rPr>
                <w:rFonts w:ascii="Times New Roman" w:hAnsi="Times New Roman" w:cs="Times New Roman"/>
                <w:sz w:val="24"/>
                <w:szCs w:val="24"/>
              </w:rPr>
              <w:t>15. Ответственный исполнитель</w:t>
            </w:r>
          </w:p>
        </w:tc>
        <w:tc>
          <w:tcPr>
            <w:tcW w:w="6303" w:type="dxa"/>
          </w:tcPr>
          <w:p w:rsidR="002709BC" w:rsidRPr="00BF3C15" w:rsidRDefault="002709BC" w:rsidP="00BF3C15">
            <w:pPr>
              <w:pStyle w:val="ConsPlusNormal"/>
              <w:ind w:firstLine="283"/>
              <w:jc w:val="both"/>
              <w:rPr>
                <w:rFonts w:ascii="Times New Roman" w:hAnsi="Times New Roman" w:cs="Times New Roman"/>
                <w:sz w:val="24"/>
                <w:szCs w:val="24"/>
              </w:rPr>
            </w:pPr>
            <w:r w:rsidRPr="00BF3C15">
              <w:rPr>
                <w:rFonts w:ascii="Times New Roman" w:hAnsi="Times New Roman" w:cs="Times New Roman"/>
                <w:sz w:val="24"/>
                <w:szCs w:val="24"/>
              </w:rPr>
              <w:t>Указываются должность, подпись, расшифровка подписи, телефон ответственного исполнителя.</w:t>
            </w:r>
          </w:p>
        </w:tc>
      </w:tr>
      <w:tr w:rsidR="002709BC" w:rsidRPr="00BF3C15" w:rsidTr="00B53A3D">
        <w:tblPrEx>
          <w:tblBorders>
            <w:left w:val="single" w:sz="4" w:space="0" w:color="auto"/>
            <w:right w:val="single" w:sz="4" w:space="0" w:color="auto"/>
            <w:insideH w:val="nil"/>
          </w:tblBorders>
        </w:tblPrEx>
        <w:tc>
          <w:tcPr>
            <w:tcW w:w="3965" w:type="dxa"/>
            <w:tcBorders>
              <w:top w:val="nil"/>
            </w:tcBorders>
          </w:tcPr>
          <w:p w:rsidR="002709BC" w:rsidRPr="00BF3C15" w:rsidRDefault="002709BC" w:rsidP="00BF3C15">
            <w:pPr>
              <w:pStyle w:val="ConsPlusNormal"/>
              <w:jc w:val="both"/>
              <w:rPr>
                <w:rFonts w:ascii="Times New Roman" w:hAnsi="Times New Roman" w:cs="Times New Roman"/>
                <w:sz w:val="24"/>
                <w:szCs w:val="24"/>
              </w:rPr>
            </w:pPr>
            <w:r w:rsidRPr="00BF3C15">
              <w:rPr>
                <w:rFonts w:ascii="Times New Roman" w:hAnsi="Times New Roman" w:cs="Times New Roman"/>
                <w:sz w:val="24"/>
                <w:szCs w:val="24"/>
              </w:rPr>
              <w:t>16. Дата</w:t>
            </w:r>
          </w:p>
        </w:tc>
        <w:tc>
          <w:tcPr>
            <w:tcW w:w="6303" w:type="dxa"/>
            <w:tcBorders>
              <w:top w:val="nil"/>
            </w:tcBorders>
          </w:tcPr>
          <w:p w:rsidR="002709BC" w:rsidRPr="00BF3C15" w:rsidRDefault="002709BC" w:rsidP="00BF3C15">
            <w:pPr>
              <w:pStyle w:val="ConsPlusNormal"/>
              <w:ind w:firstLine="283"/>
              <w:jc w:val="both"/>
              <w:rPr>
                <w:rFonts w:ascii="Times New Roman" w:hAnsi="Times New Roman" w:cs="Times New Roman"/>
                <w:sz w:val="24"/>
                <w:szCs w:val="24"/>
              </w:rPr>
            </w:pPr>
            <w:r w:rsidRPr="00BF3C15">
              <w:rPr>
                <w:rFonts w:ascii="Times New Roman" w:hAnsi="Times New Roman" w:cs="Times New Roman"/>
                <w:sz w:val="24"/>
                <w:szCs w:val="24"/>
              </w:rPr>
              <w:t>Указывается дата подписания Извещения о постановке на учет (изменении) денежного обязательства в органе Федерального казначейства.</w:t>
            </w:r>
          </w:p>
        </w:tc>
      </w:tr>
    </w:tbl>
    <w:p w:rsidR="002709BC" w:rsidRPr="00BF3C15" w:rsidRDefault="002709BC" w:rsidP="00BF3C15"/>
    <w:p w:rsidR="002709BC" w:rsidRPr="00BF3C15" w:rsidRDefault="002709BC" w:rsidP="00BF3C15">
      <w:pPr>
        <w:pStyle w:val="ConsPlusTitle"/>
        <w:jc w:val="center"/>
        <w:outlineLvl w:val="1"/>
        <w:rPr>
          <w:color w:val="000000" w:themeColor="text1"/>
          <w:sz w:val="24"/>
          <w:szCs w:val="24"/>
        </w:rPr>
      </w:pPr>
    </w:p>
    <w:p w:rsidR="002709BC" w:rsidRDefault="002709BC" w:rsidP="00BF3C15">
      <w:pPr>
        <w:pStyle w:val="ConsPlusTitle"/>
        <w:jc w:val="center"/>
        <w:outlineLvl w:val="1"/>
        <w:rPr>
          <w:color w:val="000000" w:themeColor="text1"/>
          <w:sz w:val="24"/>
          <w:szCs w:val="24"/>
        </w:rPr>
      </w:pPr>
    </w:p>
    <w:p w:rsidR="00A20260" w:rsidRPr="00BF3C15" w:rsidRDefault="00A20260" w:rsidP="00BF3C15">
      <w:pPr>
        <w:pStyle w:val="ConsPlusTitle"/>
        <w:jc w:val="center"/>
        <w:outlineLvl w:val="1"/>
        <w:rPr>
          <w:color w:val="000000" w:themeColor="text1"/>
          <w:sz w:val="24"/>
          <w:szCs w:val="24"/>
        </w:rPr>
      </w:pPr>
    </w:p>
    <w:p w:rsidR="002709BC" w:rsidRPr="00BF3C15" w:rsidRDefault="002709BC" w:rsidP="00BF3C15">
      <w:pPr>
        <w:pStyle w:val="ConsPlusTitle"/>
        <w:jc w:val="center"/>
        <w:outlineLvl w:val="1"/>
        <w:rPr>
          <w:color w:val="000000" w:themeColor="text1"/>
          <w:sz w:val="24"/>
          <w:szCs w:val="24"/>
        </w:rPr>
      </w:pPr>
    </w:p>
    <w:p w:rsidR="002709BC" w:rsidRPr="00BF3C15" w:rsidRDefault="002709BC" w:rsidP="00BF3C15">
      <w:pPr>
        <w:pStyle w:val="ConsPlusTitle"/>
        <w:jc w:val="center"/>
        <w:outlineLvl w:val="1"/>
        <w:rPr>
          <w:color w:val="000000" w:themeColor="text1"/>
          <w:sz w:val="24"/>
          <w:szCs w:val="24"/>
        </w:rPr>
      </w:pPr>
    </w:p>
    <w:p w:rsidR="002709BC" w:rsidRPr="00BF3C15" w:rsidRDefault="002709BC" w:rsidP="00BF3C15">
      <w:pPr>
        <w:pStyle w:val="ConsPlusTitle"/>
        <w:jc w:val="center"/>
        <w:outlineLvl w:val="1"/>
        <w:rPr>
          <w:color w:val="000000" w:themeColor="text1"/>
          <w:sz w:val="24"/>
          <w:szCs w:val="24"/>
        </w:rPr>
      </w:pPr>
    </w:p>
    <w:p w:rsidR="002709BC" w:rsidRPr="00BF3C15" w:rsidRDefault="002709BC" w:rsidP="00BF3C15">
      <w:pPr>
        <w:pStyle w:val="ConsPlusTitle"/>
        <w:jc w:val="center"/>
        <w:outlineLvl w:val="1"/>
        <w:rPr>
          <w:color w:val="000000" w:themeColor="text1"/>
          <w:sz w:val="24"/>
          <w:szCs w:val="24"/>
        </w:rPr>
      </w:pPr>
    </w:p>
    <w:p w:rsidR="00B53A3D" w:rsidRPr="00BF3C15" w:rsidRDefault="00B53A3D" w:rsidP="00BF3C15">
      <w:pPr>
        <w:jc w:val="center"/>
        <w:rPr>
          <w:rFonts w:eastAsia="Times New Roman"/>
          <w:lang w:eastAsia="ru-RU"/>
        </w:rPr>
      </w:pPr>
      <w:r w:rsidRPr="00BF3C15">
        <w:rPr>
          <w:rFonts w:eastAsia="Times New Roman"/>
          <w:lang w:eastAsia="ru-RU"/>
        </w:rPr>
        <w:t xml:space="preserve">                                                        Приложение N 8</w:t>
      </w:r>
    </w:p>
    <w:p w:rsidR="00B53A3D" w:rsidRPr="00BF3C15" w:rsidRDefault="00B53A3D" w:rsidP="00BF3C15">
      <w:pPr>
        <w:pStyle w:val="ac"/>
        <w:rPr>
          <w:rFonts w:ascii="Times New Roman" w:hAnsi="Times New Roman"/>
          <w:sz w:val="24"/>
          <w:szCs w:val="24"/>
        </w:rPr>
      </w:pPr>
      <w:r w:rsidRPr="00BF3C15">
        <w:rPr>
          <w:rFonts w:ascii="Times New Roman" w:hAnsi="Times New Roman"/>
          <w:sz w:val="24"/>
          <w:szCs w:val="24"/>
          <w:lang w:eastAsia="ru-RU"/>
        </w:rPr>
        <w:t xml:space="preserve">                                                                                               </w:t>
      </w:r>
      <w:r w:rsidRPr="00BF3C15">
        <w:rPr>
          <w:rFonts w:ascii="Times New Roman" w:hAnsi="Times New Roman"/>
          <w:sz w:val="24"/>
          <w:szCs w:val="24"/>
        </w:rPr>
        <w:t xml:space="preserve">к Порядку </w:t>
      </w:r>
    </w:p>
    <w:p w:rsidR="00B53A3D" w:rsidRPr="00BF3C15" w:rsidRDefault="00B53A3D" w:rsidP="00BF3C15">
      <w:pPr>
        <w:pStyle w:val="ac"/>
        <w:ind w:left="5670"/>
        <w:rPr>
          <w:rFonts w:ascii="Times New Roman" w:hAnsi="Times New Roman"/>
          <w:sz w:val="24"/>
          <w:szCs w:val="24"/>
        </w:rPr>
      </w:pPr>
      <w:r w:rsidRPr="00BF3C15">
        <w:rPr>
          <w:rFonts w:ascii="Times New Roman" w:hAnsi="Times New Roman"/>
          <w:sz w:val="24"/>
          <w:szCs w:val="24"/>
        </w:rPr>
        <w:t xml:space="preserve">учета бюджетных и денежных обязательств </w:t>
      </w:r>
    </w:p>
    <w:p w:rsidR="00B53A3D" w:rsidRPr="00BF3C15" w:rsidRDefault="00B53A3D" w:rsidP="00BF3C15">
      <w:pPr>
        <w:pStyle w:val="ac"/>
        <w:ind w:left="5670"/>
        <w:rPr>
          <w:rFonts w:ascii="Times New Roman" w:hAnsi="Times New Roman"/>
          <w:b/>
          <w:sz w:val="24"/>
          <w:szCs w:val="24"/>
        </w:rPr>
      </w:pPr>
      <w:r w:rsidRPr="00BF3C15">
        <w:rPr>
          <w:rFonts w:ascii="Times New Roman" w:hAnsi="Times New Roman"/>
          <w:sz w:val="24"/>
          <w:szCs w:val="24"/>
        </w:rPr>
        <w:t xml:space="preserve">получателей </w:t>
      </w:r>
      <w:proofErr w:type="gramStart"/>
      <w:r w:rsidRPr="00BF3C15">
        <w:rPr>
          <w:rFonts w:ascii="Times New Roman" w:hAnsi="Times New Roman"/>
          <w:sz w:val="24"/>
          <w:szCs w:val="24"/>
        </w:rPr>
        <w:t>средств бюджета внутригородского муниципального образования города федерального значения Санкт-Петербурга</w:t>
      </w:r>
      <w:proofErr w:type="gramEnd"/>
      <w:r w:rsidRPr="00BF3C15">
        <w:rPr>
          <w:rFonts w:ascii="Times New Roman" w:hAnsi="Times New Roman"/>
          <w:sz w:val="24"/>
          <w:szCs w:val="24"/>
        </w:rPr>
        <w:t xml:space="preserve"> поселок Стрельна</w:t>
      </w:r>
    </w:p>
    <w:p w:rsidR="002709BC" w:rsidRPr="00BF3C15" w:rsidRDefault="002709BC" w:rsidP="00BF3C15">
      <w:pPr>
        <w:pStyle w:val="ConsPlusTitle"/>
        <w:jc w:val="center"/>
        <w:outlineLvl w:val="1"/>
        <w:rPr>
          <w:color w:val="000000" w:themeColor="text1"/>
          <w:sz w:val="24"/>
          <w:szCs w:val="24"/>
        </w:rPr>
      </w:pPr>
    </w:p>
    <w:p w:rsidR="00B53A3D" w:rsidRPr="00BF3C15" w:rsidRDefault="00B53A3D" w:rsidP="00BF3C15">
      <w:pPr>
        <w:pStyle w:val="ConsPlusNormal"/>
        <w:tabs>
          <w:tab w:val="left" w:pos="8931"/>
        </w:tabs>
        <w:jc w:val="center"/>
        <w:rPr>
          <w:rFonts w:ascii="Times New Roman" w:hAnsi="Times New Roman" w:cs="Times New Roman"/>
          <w:sz w:val="24"/>
          <w:szCs w:val="24"/>
        </w:rPr>
      </w:pPr>
      <w:r w:rsidRPr="00BF3C15">
        <w:rPr>
          <w:rFonts w:ascii="Times New Roman" w:hAnsi="Times New Roman" w:cs="Times New Roman"/>
          <w:sz w:val="24"/>
          <w:szCs w:val="24"/>
        </w:rPr>
        <w:t>Реквизиты</w:t>
      </w:r>
    </w:p>
    <w:p w:rsidR="00B53A3D" w:rsidRPr="00BF3C15" w:rsidRDefault="00B53A3D" w:rsidP="00BF3C15">
      <w:pPr>
        <w:pStyle w:val="ConsPlusNormal"/>
        <w:tabs>
          <w:tab w:val="left" w:pos="8931"/>
        </w:tabs>
        <w:jc w:val="center"/>
        <w:rPr>
          <w:rFonts w:ascii="Times New Roman" w:hAnsi="Times New Roman" w:cs="Times New Roman"/>
          <w:sz w:val="24"/>
          <w:szCs w:val="24"/>
        </w:rPr>
      </w:pPr>
    </w:p>
    <w:p w:rsidR="00B53A3D" w:rsidRPr="00BF3C15" w:rsidRDefault="00B53A3D" w:rsidP="00BF3C15">
      <w:pPr>
        <w:pStyle w:val="ConsPlusNormal"/>
        <w:tabs>
          <w:tab w:val="left" w:pos="8931"/>
        </w:tabs>
        <w:jc w:val="center"/>
        <w:rPr>
          <w:rFonts w:ascii="Times New Roman" w:hAnsi="Times New Roman" w:cs="Times New Roman"/>
          <w:sz w:val="24"/>
          <w:szCs w:val="24"/>
        </w:rPr>
      </w:pPr>
      <w:r w:rsidRPr="00BF3C15">
        <w:rPr>
          <w:rFonts w:ascii="Times New Roman" w:hAnsi="Times New Roman" w:cs="Times New Roman"/>
          <w:sz w:val="24"/>
          <w:szCs w:val="24"/>
        </w:rPr>
        <w:t>Уведомления о превышении принятым бюджетным обязательством</w:t>
      </w:r>
    </w:p>
    <w:p w:rsidR="00B53A3D" w:rsidRPr="00BF3C15" w:rsidRDefault="00B53A3D" w:rsidP="00BF3C15">
      <w:pPr>
        <w:pStyle w:val="ConsPlusNormal"/>
        <w:tabs>
          <w:tab w:val="left" w:pos="8931"/>
        </w:tabs>
        <w:jc w:val="center"/>
        <w:rPr>
          <w:rFonts w:ascii="Times New Roman" w:hAnsi="Times New Roman" w:cs="Times New Roman"/>
          <w:sz w:val="24"/>
          <w:szCs w:val="24"/>
        </w:rPr>
      </w:pPr>
      <w:r w:rsidRPr="00BF3C15">
        <w:rPr>
          <w:rFonts w:ascii="Times New Roman" w:hAnsi="Times New Roman" w:cs="Times New Roman"/>
          <w:sz w:val="24"/>
          <w:szCs w:val="24"/>
        </w:rPr>
        <w:t>неиспользованных лимитов бюджетных обязательств</w:t>
      </w:r>
    </w:p>
    <w:p w:rsidR="00B53A3D" w:rsidRPr="00BF3C15" w:rsidRDefault="00B53A3D" w:rsidP="00BF3C15">
      <w:pPr>
        <w:pStyle w:val="ConsPlusNormal"/>
        <w:tabs>
          <w:tab w:val="left" w:pos="8931"/>
        </w:tabs>
        <w:jc w:val="both"/>
        <w:rPr>
          <w:rFonts w:ascii="Times New Roman" w:hAnsi="Times New Roman" w:cs="Times New Roman"/>
          <w:sz w:val="24"/>
          <w:szCs w:val="24"/>
        </w:rPr>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tblPr>
      <w:tblGrid>
        <w:gridCol w:w="2897"/>
        <w:gridCol w:w="6379"/>
      </w:tblGrid>
      <w:tr w:rsidR="00B53A3D" w:rsidRPr="00BF3C15" w:rsidTr="00B53A3D">
        <w:tc>
          <w:tcPr>
            <w:tcW w:w="9276" w:type="dxa"/>
            <w:gridSpan w:val="2"/>
            <w:tcBorders>
              <w:top w:val="nil"/>
              <w:left w:val="nil"/>
              <w:right w:val="nil"/>
            </w:tcBorders>
          </w:tcPr>
          <w:p w:rsidR="00B53A3D" w:rsidRPr="00BF3C15" w:rsidRDefault="00B53A3D" w:rsidP="00BF3C15">
            <w:pPr>
              <w:pStyle w:val="ConsPlusNormal"/>
              <w:tabs>
                <w:tab w:val="left" w:pos="8931"/>
              </w:tabs>
              <w:jc w:val="both"/>
              <w:rPr>
                <w:rFonts w:ascii="Times New Roman" w:hAnsi="Times New Roman" w:cs="Times New Roman"/>
                <w:sz w:val="24"/>
                <w:szCs w:val="24"/>
              </w:rPr>
            </w:pPr>
            <w:r w:rsidRPr="00BF3C15">
              <w:rPr>
                <w:rFonts w:ascii="Times New Roman" w:hAnsi="Times New Roman" w:cs="Times New Roman"/>
                <w:sz w:val="24"/>
                <w:szCs w:val="24"/>
              </w:rPr>
              <w:t>Единица измерения: руб.</w:t>
            </w:r>
          </w:p>
          <w:p w:rsidR="00B53A3D" w:rsidRPr="00BF3C15" w:rsidRDefault="00B53A3D" w:rsidP="00BF3C15">
            <w:pPr>
              <w:pStyle w:val="ConsPlusNormal"/>
              <w:tabs>
                <w:tab w:val="left" w:pos="8931"/>
              </w:tabs>
              <w:jc w:val="both"/>
              <w:rPr>
                <w:rFonts w:ascii="Times New Roman" w:hAnsi="Times New Roman" w:cs="Times New Roman"/>
                <w:sz w:val="24"/>
                <w:szCs w:val="24"/>
              </w:rPr>
            </w:pPr>
            <w:r w:rsidRPr="00BF3C15">
              <w:rPr>
                <w:rFonts w:ascii="Times New Roman" w:hAnsi="Times New Roman" w:cs="Times New Roman"/>
                <w:sz w:val="24"/>
                <w:szCs w:val="24"/>
              </w:rPr>
              <w:t>с точностью до второго десятичного знака)</w:t>
            </w:r>
          </w:p>
        </w:tc>
      </w:tr>
      <w:tr w:rsidR="00B53A3D" w:rsidRPr="00BF3C15" w:rsidTr="00B53A3D">
        <w:tblPrEx>
          <w:tblBorders>
            <w:left w:val="single" w:sz="4" w:space="0" w:color="auto"/>
            <w:right w:val="single" w:sz="4" w:space="0" w:color="auto"/>
          </w:tblBorders>
        </w:tblPrEx>
        <w:tc>
          <w:tcPr>
            <w:tcW w:w="2897" w:type="dxa"/>
          </w:tcPr>
          <w:p w:rsidR="00B53A3D" w:rsidRPr="00BF3C15" w:rsidRDefault="00B53A3D" w:rsidP="00BF3C15">
            <w:pPr>
              <w:pStyle w:val="ConsPlusNormal"/>
              <w:tabs>
                <w:tab w:val="left" w:pos="8931"/>
              </w:tabs>
              <w:jc w:val="center"/>
              <w:rPr>
                <w:rFonts w:ascii="Times New Roman" w:hAnsi="Times New Roman" w:cs="Times New Roman"/>
                <w:sz w:val="24"/>
                <w:szCs w:val="24"/>
              </w:rPr>
            </w:pPr>
            <w:r w:rsidRPr="00BF3C15">
              <w:rPr>
                <w:rFonts w:ascii="Times New Roman" w:hAnsi="Times New Roman" w:cs="Times New Roman"/>
                <w:sz w:val="24"/>
                <w:szCs w:val="24"/>
              </w:rPr>
              <w:t>Наименование реквизита</w:t>
            </w:r>
          </w:p>
        </w:tc>
        <w:tc>
          <w:tcPr>
            <w:tcW w:w="6379" w:type="dxa"/>
          </w:tcPr>
          <w:p w:rsidR="00B53A3D" w:rsidRPr="00BF3C15" w:rsidRDefault="00B53A3D" w:rsidP="00BF3C15">
            <w:pPr>
              <w:pStyle w:val="ConsPlusNormal"/>
              <w:tabs>
                <w:tab w:val="left" w:pos="8931"/>
              </w:tabs>
              <w:jc w:val="center"/>
              <w:rPr>
                <w:rFonts w:ascii="Times New Roman" w:hAnsi="Times New Roman" w:cs="Times New Roman"/>
                <w:sz w:val="24"/>
                <w:szCs w:val="24"/>
              </w:rPr>
            </w:pPr>
            <w:r w:rsidRPr="00BF3C15">
              <w:rPr>
                <w:rFonts w:ascii="Times New Roman" w:hAnsi="Times New Roman" w:cs="Times New Roman"/>
                <w:sz w:val="24"/>
                <w:szCs w:val="24"/>
              </w:rPr>
              <w:t>Правила формирования (заполнения) реквизита</w:t>
            </w:r>
          </w:p>
        </w:tc>
      </w:tr>
      <w:tr w:rsidR="00B53A3D" w:rsidRPr="00BF3C15" w:rsidTr="00B53A3D">
        <w:tblPrEx>
          <w:tblBorders>
            <w:left w:val="single" w:sz="4" w:space="0" w:color="auto"/>
            <w:right w:val="single" w:sz="4" w:space="0" w:color="auto"/>
          </w:tblBorders>
        </w:tblPrEx>
        <w:tc>
          <w:tcPr>
            <w:tcW w:w="2897" w:type="dxa"/>
          </w:tcPr>
          <w:p w:rsidR="00B53A3D" w:rsidRPr="00BF3C15" w:rsidRDefault="00B53A3D" w:rsidP="00BF3C15">
            <w:pPr>
              <w:pStyle w:val="ConsPlusNormal"/>
              <w:tabs>
                <w:tab w:val="left" w:pos="8931"/>
              </w:tabs>
              <w:jc w:val="center"/>
              <w:rPr>
                <w:rFonts w:ascii="Times New Roman" w:hAnsi="Times New Roman" w:cs="Times New Roman"/>
                <w:sz w:val="24"/>
                <w:szCs w:val="24"/>
              </w:rPr>
            </w:pPr>
            <w:r w:rsidRPr="00BF3C15">
              <w:rPr>
                <w:rFonts w:ascii="Times New Roman" w:hAnsi="Times New Roman" w:cs="Times New Roman"/>
                <w:sz w:val="24"/>
                <w:szCs w:val="24"/>
              </w:rPr>
              <w:t>1</w:t>
            </w:r>
          </w:p>
        </w:tc>
        <w:tc>
          <w:tcPr>
            <w:tcW w:w="6379" w:type="dxa"/>
          </w:tcPr>
          <w:p w:rsidR="00B53A3D" w:rsidRPr="00BF3C15" w:rsidRDefault="00B53A3D" w:rsidP="00BF3C15">
            <w:pPr>
              <w:pStyle w:val="ConsPlusNormal"/>
              <w:tabs>
                <w:tab w:val="left" w:pos="8931"/>
              </w:tabs>
              <w:jc w:val="center"/>
              <w:rPr>
                <w:rFonts w:ascii="Times New Roman" w:hAnsi="Times New Roman" w:cs="Times New Roman"/>
                <w:sz w:val="24"/>
                <w:szCs w:val="24"/>
              </w:rPr>
            </w:pPr>
            <w:r w:rsidRPr="00BF3C15">
              <w:rPr>
                <w:rFonts w:ascii="Times New Roman" w:hAnsi="Times New Roman" w:cs="Times New Roman"/>
                <w:sz w:val="24"/>
                <w:szCs w:val="24"/>
              </w:rPr>
              <w:t>2</w:t>
            </w:r>
          </w:p>
        </w:tc>
      </w:tr>
      <w:tr w:rsidR="00B53A3D" w:rsidRPr="00BF3C15" w:rsidTr="00B53A3D">
        <w:tblPrEx>
          <w:tblBorders>
            <w:left w:val="single" w:sz="4" w:space="0" w:color="auto"/>
            <w:right w:val="single" w:sz="4" w:space="0" w:color="auto"/>
          </w:tblBorders>
        </w:tblPrEx>
        <w:tc>
          <w:tcPr>
            <w:tcW w:w="2897" w:type="dxa"/>
          </w:tcPr>
          <w:p w:rsidR="00B53A3D" w:rsidRPr="00BF3C15" w:rsidRDefault="00B53A3D" w:rsidP="00BF3C15">
            <w:pPr>
              <w:pStyle w:val="ConsPlusNormal"/>
              <w:tabs>
                <w:tab w:val="left" w:pos="8931"/>
              </w:tabs>
              <w:jc w:val="both"/>
              <w:rPr>
                <w:rFonts w:ascii="Times New Roman" w:hAnsi="Times New Roman" w:cs="Times New Roman"/>
                <w:sz w:val="24"/>
                <w:szCs w:val="24"/>
              </w:rPr>
            </w:pPr>
            <w:r w:rsidRPr="00BF3C15">
              <w:rPr>
                <w:rFonts w:ascii="Times New Roman" w:hAnsi="Times New Roman" w:cs="Times New Roman"/>
                <w:sz w:val="24"/>
                <w:szCs w:val="24"/>
              </w:rPr>
              <w:t>1. Номер</w:t>
            </w:r>
          </w:p>
        </w:tc>
        <w:tc>
          <w:tcPr>
            <w:tcW w:w="6379" w:type="dxa"/>
          </w:tcPr>
          <w:p w:rsidR="00B53A3D" w:rsidRPr="00BF3C15" w:rsidRDefault="00B53A3D" w:rsidP="00BF3C15">
            <w:pPr>
              <w:pStyle w:val="ConsPlusNormal"/>
              <w:tabs>
                <w:tab w:val="left" w:pos="8931"/>
              </w:tabs>
              <w:jc w:val="both"/>
              <w:rPr>
                <w:rFonts w:ascii="Times New Roman" w:hAnsi="Times New Roman" w:cs="Times New Roman"/>
                <w:sz w:val="24"/>
                <w:szCs w:val="24"/>
              </w:rPr>
            </w:pPr>
            <w:r w:rsidRPr="00BF3C15">
              <w:rPr>
                <w:rFonts w:ascii="Times New Roman" w:hAnsi="Times New Roman" w:cs="Times New Roman"/>
                <w:sz w:val="24"/>
                <w:szCs w:val="24"/>
              </w:rPr>
              <w:t>Указывается порядковый номер Уведомления о превышении принятым бюджетным обязательством неиспользованных лимитов бюджетных обязательств (далее - Уведомление о превышении).</w:t>
            </w:r>
          </w:p>
          <w:p w:rsidR="00B53A3D" w:rsidRPr="00BF3C15" w:rsidRDefault="00B53A3D" w:rsidP="00BF3C15">
            <w:pPr>
              <w:pStyle w:val="ConsPlusNormal"/>
              <w:tabs>
                <w:tab w:val="left" w:pos="8931"/>
              </w:tabs>
              <w:jc w:val="both"/>
              <w:rPr>
                <w:rFonts w:ascii="Times New Roman" w:hAnsi="Times New Roman" w:cs="Times New Roman"/>
                <w:sz w:val="24"/>
                <w:szCs w:val="24"/>
              </w:rPr>
            </w:pPr>
            <w:r w:rsidRPr="00BF3C15">
              <w:rPr>
                <w:rFonts w:ascii="Times New Roman" w:hAnsi="Times New Roman" w:cs="Times New Roman"/>
                <w:sz w:val="24"/>
                <w:szCs w:val="24"/>
              </w:rPr>
              <w:t>При формировании Уведомления о превышении в информационных системах Министерства финансов Российской Федерации и Федерального казначейства (далее - информационные системы) номер Уведомления о превышении присваивается автоматически в информационных системах.</w:t>
            </w:r>
          </w:p>
        </w:tc>
      </w:tr>
      <w:tr w:rsidR="00B53A3D" w:rsidRPr="00BF3C15" w:rsidTr="00B53A3D">
        <w:tblPrEx>
          <w:tblBorders>
            <w:left w:val="single" w:sz="4" w:space="0" w:color="auto"/>
            <w:right w:val="single" w:sz="4" w:space="0" w:color="auto"/>
          </w:tblBorders>
        </w:tblPrEx>
        <w:tc>
          <w:tcPr>
            <w:tcW w:w="2897" w:type="dxa"/>
          </w:tcPr>
          <w:p w:rsidR="00B53A3D" w:rsidRPr="00BF3C15" w:rsidRDefault="00B53A3D" w:rsidP="00BF3C15">
            <w:pPr>
              <w:pStyle w:val="ConsPlusNormal"/>
              <w:tabs>
                <w:tab w:val="left" w:pos="8931"/>
              </w:tabs>
              <w:jc w:val="both"/>
              <w:rPr>
                <w:rFonts w:ascii="Times New Roman" w:hAnsi="Times New Roman" w:cs="Times New Roman"/>
                <w:sz w:val="24"/>
                <w:szCs w:val="24"/>
              </w:rPr>
            </w:pPr>
            <w:r w:rsidRPr="00BF3C15">
              <w:rPr>
                <w:rFonts w:ascii="Times New Roman" w:hAnsi="Times New Roman" w:cs="Times New Roman"/>
                <w:sz w:val="24"/>
                <w:szCs w:val="24"/>
              </w:rPr>
              <w:t>2. Дата</w:t>
            </w:r>
          </w:p>
        </w:tc>
        <w:tc>
          <w:tcPr>
            <w:tcW w:w="6379" w:type="dxa"/>
          </w:tcPr>
          <w:p w:rsidR="00B53A3D" w:rsidRPr="00BF3C15" w:rsidRDefault="00B53A3D" w:rsidP="00BF3C15">
            <w:pPr>
              <w:pStyle w:val="ConsPlusNormal"/>
              <w:tabs>
                <w:tab w:val="left" w:pos="8931"/>
              </w:tabs>
              <w:jc w:val="both"/>
              <w:rPr>
                <w:rFonts w:ascii="Times New Roman" w:hAnsi="Times New Roman" w:cs="Times New Roman"/>
                <w:sz w:val="24"/>
                <w:szCs w:val="24"/>
              </w:rPr>
            </w:pPr>
            <w:r w:rsidRPr="00BF3C15">
              <w:rPr>
                <w:rFonts w:ascii="Times New Roman" w:hAnsi="Times New Roman" w:cs="Times New Roman"/>
                <w:sz w:val="24"/>
                <w:szCs w:val="24"/>
              </w:rPr>
              <w:t>Указывается дата Уведомления о превышении.</w:t>
            </w:r>
          </w:p>
        </w:tc>
      </w:tr>
      <w:tr w:rsidR="00B53A3D" w:rsidRPr="00BF3C15" w:rsidTr="00B53A3D">
        <w:tblPrEx>
          <w:tblBorders>
            <w:left w:val="single" w:sz="4" w:space="0" w:color="auto"/>
            <w:right w:val="single" w:sz="4" w:space="0" w:color="auto"/>
          </w:tblBorders>
        </w:tblPrEx>
        <w:tc>
          <w:tcPr>
            <w:tcW w:w="2897" w:type="dxa"/>
          </w:tcPr>
          <w:p w:rsidR="00B53A3D" w:rsidRPr="00BF3C15" w:rsidRDefault="00B53A3D" w:rsidP="00BF3C15">
            <w:pPr>
              <w:pStyle w:val="ConsPlusNormal"/>
              <w:tabs>
                <w:tab w:val="left" w:pos="8931"/>
              </w:tabs>
              <w:jc w:val="both"/>
              <w:rPr>
                <w:rFonts w:ascii="Times New Roman" w:hAnsi="Times New Roman" w:cs="Times New Roman"/>
                <w:sz w:val="24"/>
                <w:szCs w:val="24"/>
              </w:rPr>
            </w:pPr>
            <w:r w:rsidRPr="00BF3C15">
              <w:rPr>
                <w:rFonts w:ascii="Times New Roman" w:hAnsi="Times New Roman" w:cs="Times New Roman"/>
                <w:sz w:val="24"/>
                <w:szCs w:val="24"/>
              </w:rPr>
              <w:t>3. Наименование органа Федерального казначейства</w:t>
            </w:r>
          </w:p>
        </w:tc>
        <w:tc>
          <w:tcPr>
            <w:tcW w:w="6379" w:type="dxa"/>
          </w:tcPr>
          <w:p w:rsidR="00B53A3D" w:rsidRPr="00BF3C15" w:rsidRDefault="00B53A3D" w:rsidP="00BF3C15">
            <w:pPr>
              <w:pStyle w:val="ConsPlusNormal"/>
              <w:tabs>
                <w:tab w:val="left" w:pos="8931"/>
              </w:tabs>
              <w:jc w:val="both"/>
              <w:rPr>
                <w:rFonts w:ascii="Times New Roman" w:hAnsi="Times New Roman" w:cs="Times New Roman"/>
                <w:sz w:val="24"/>
                <w:szCs w:val="24"/>
              </w:rPr>
            </w:pPr>
            <w:r w:rsidRPr="00BF3C15">
              <w:rPr>
                <w:rFonts w:ascii="Times New Roman" w:hAnsi="Times New Roman" w:cs="Times New Roman"/>
                <w:sz w:val="24"/>
                <w:szCs w:val="24"/>
              </w:rPr>
              <w:t>Указывается наименование территориального органа Федерального казначейства, в котором получателю средств бюджета открыт лицевой счет получателя бюджетных средств, на котором подлежат отражению операции по учету и исполнению соответствующего бюджетного обязательства (далее - соответствующий лицевой счет получателя бюджетных средств).</w:t>
            </w:r>
          </w:p>
        </w:tc>
      </w:tr>
      <w:tr w:rsidR="00B53A3D" w:rsidRPr="00BF3C15" w:rsidTr="00B53A3D">
        <w:tblPrEx>
          <w:tblBorders>
            <w:left w:val="single" w:sz="4" w:space="0" w:color="auto"/>
            <w:right w:val="single" w:sz="4" w:space="0" w:color="auto"/>
          </w:tblBorders>
        </w:tblPrEx>
        <w:tc>
          <w:tcPr>
            <w:tcW w:w="2897" w:type="dxa"/>
          </w:tcPr>
          <w:p w:rsidR="00B53A3D" w:rsidRPr="00BF3C15" w:rsidRDefault="00B53A3D" w:rsidP="00BF3C15">
            <w:pPr>
              <w:pStyle w:val="ConsPlusNormal"/>
              <w:tabs>
                <w:tab w:val="left" w:pos="8931"/>
              </w:tabs>
              <w:jc w:val="both"/>
              <w:rPr>
                <w:rFonts w:ascii="Times New Roman" w:hAnsi="Times New Roman" w:cs="Times New Roman"/>
                <w:sz w:val="24"/>
                <w:szCs w:val="24"/>
              </w:rPr>
            </w:pPr>
            <w:r w:rsidRPr="00BF3C15">
              <w:rPr>
                <w:rFonts w:ascii="Times New Roman" w:hAnsi="Times New Roman" w:cs="Times New Roman"/>
                <w:sz w:val="24"/>
                <w:szCs w:val="24"/>
              </w:rPr>
              <w:t>3.1. Код органа Федерального казначейства (КОФК)</w:t>
            </w:r>
          </w:p>
        </w:tc>
        <w:tc>
          <w:tcPr>
            <w:tcW w:w="6379" w:type="dxa"/>
          </w:tcPr>
          <w:p w:rsidR="00B53A3D" w:rsidRPr="00BF3C15" w:rsidRDefault="00B53A3D" w:rsidP="00BF3C15">
            <w:pPr>
              <w:pStyle w:val="ConsPlusNormal"/>
              <w:tabs>
                <w:tab w:val="left" w:pos="8931"/>
              </w:tabs>
              <w:ind w:firstLine="283"/>
              <w:jc w:val="both"/>
              <w:rPr>
                <w:rFonts w:ascii="Times New Roman" w:hAnsi="Times New Roman" w:cs="Times New Roman"/>
                <w:sz w:val="24"/>
                <w:szCs w:val="24"/>
              </w:rPr>
            </w:pPr>
            <w:r w:rsidRPr="00BF3C15">
              <w:rPr>
                <w:rFonts w:ascii="Times New Roman" w:hAnsi="Times New Roman" w:cs="Times New Roman"/>
                <w:sz w:val="24"/>
                <w:szCs w:val="24"/>
              </w:rPr>
              <w:t>Указывается код органа Федерального казначейства, присвоенный Федеральным казначейством.</w:t>
            </w:r>
          </w:p>
        </w:tc>
      </w:tr>
      <w:tr w:rsidR="00B53A3D" w:rsidRPr="00BF3C15" w:rsidTr="00B53A3D">
        <w:tblPrEx>
          <w:tblBorders>
            <w:left w:val="single" w:sz="4" w:space="0" w:color="auto"/>
            <w:right w:val="single" w:sz="4" w:space="0" w:color="auto"/>
          </w:tblBorders>
        </w:tblPrEx>
        <w:tc>
          <w:tcPr>
            <w:tcW w:w="2897" w:type="dxa"/>
          </w:tcPr>
          <w:p w:rsidR="00B53A3D" w:rsidRPr="00BF3C15" w:rsidRDefault="00B53A3D" w:rsidP="00BF3C15">
            <w:pPr>
              <w:pStyle w:val="ConsPlusNormal"/>
              <w:tabs>
                <w:tab w:val="left" w:pos="8931"/>
              </w:tabs>
              <w:jc w:val="both"/>
              <w:rPr>
                <w:rFonts w:ascii="Times New Roman" w:hAnsi="Times New Roman" w:cs="Times New Roman"/>
                <w:sz w:val="24"/>
                <w:szCs w:val="24"/>
              </w:rPr>
            </w:pPr>
            <w:r w:rsidRPr="00BF3C15">
              <w:rPr>
                <w:rFonts w:ascii="Times New Roman" w:hAnsi="Times New Roman" w:cs="Times New Roman"/>
                <w:sz w:val="24"/>
                <w:szCs w:val="24"/>
              </w:rPr>
              <w:t>4. Главный распорядитель (распорядитель) бюджетных средств</w:t>
            </w:r>
          </w:p>
        </w:tc>
        <w:tc>
          <w:tcPr>
            <w:tcW w:w="6379" w:type="dxa"/>
          </w:tcPr>
          <w:p w:rsidR="00B53A3D" w:rsidRPr="00BF3C15" w:rsidRDefault="00B53A3D" w:rsidP="00BF3C15">
            <w:pPr>
              <w:pStyle w:val="ConsPlusNormal"/>
              <w:tabs>
                <w:tab w:val="left" w:pos="8931"/>
              </w:tabs>
              <w:jc w:val="both"/>
              <w:rPr>
                <w:rFonts w:ascii="Times New Roman" w:hAnsi="Times New Roman" w:cs="Times New Roman"/>
                <w:sz w:val="24"/>
                <w:szCs w:val="24"/>
              </w:rPr>
            </w:pPr>
            <w:r w:rsidRPr="00BF3C15">
              <w:rPr>
                <w:rFonts w:ascii="Times New Roman" w:hAnsi="Times New Roman" w:cs="Times New Roman"/>
                <w:sz w:val="24"/>
                <w:szCs w:val="24"/>
              </w:rPr>
              <w:t xml:space="preserve">Указывается наименование главного распорядителя (распорядителя) бюджетных средств по </w:t>
            </w:r>
            <w:proofErr w:type="gramStart"/>
            <w:r w:rsidRPr="00BF3C15">
              <w:rPr>
                <w:rFonts w:ascii="Times New Roman" w:hAnsi="Times New Roman" w:cs="Times New Roman"/>
                <w:sz w:val="24"/>
                <w:szCs w:val="24"/>
              </w:rPr>
              <w:t>находящемуся</w:t>
            </w:r>
            <w:proofErr w:type="gramEnd"/>
            <w:r w:rsidRPr="00BF3C15">
              <w:rPr>
                <w:rFonts w:ascii="Times New Roman" w:hAnsi="Times New Roman" w:cs="Times New Roman"/>
                <w:sz w:val="24"/>
                <w:szCs w:val="24"/>
              </w:rPr>
              <w:t xml:space="preserve"> в ведении главного распорядителя (распорядителя) средств бюджета получателя средств бюджета.</w:t>
            </w:r>
          </w:p>
        </w:tc>
      </w:tr>
      <w:tr w:rsidR="00B53A3D" w:rsidRPr="00BF3C15" w:rsidTr="00B53A3D">
        <w:tblPrEx>
          <w:tblBorders>
            <w:left w:val="single" w:sz="4" w:space="0" w:color="auto"/>
            <w:right w:val="single" w:sz="4" w:space="0" w:color="auto"/>
          </w:tblBorders>
        </w:tblPrEx>
        <w:tc>
          <w:tcPr>
            <w:tcW w:w="2897" w:type="dxa"/>
          </w:tcPr>
          <w:p w:rsidR="00B53A3D" w:rsidRPr="00BF3C15" w:rsidRDefault="00B53A3D" w:rsidP="00BF3C15">
            <w:pPr>
              <w:pStyle w:val="ConsPlusNormal"/>
              <w:tabs>
                <w:tab w:val="left" w:pos="8931"/>
              </w:tabs>
              <w:jc w:val="both"/>
              <w:rPr>
                <w:rFonts w:ascii="Times New Roman" w:hAnsi="Times New Roman" w:cs="Times New Roman"/>
                <w:sz w:val="24"/>
                <w:szCs w:val="24"/>
              </w:rPr>
            </w:pPr>
            <w:r w:rsidRPr="00BF3C15">
              <w:rPr>
                <w:rFonts w:ascii="Times New Roman" w:hAnsi="Times New Roman" w:cs="Times New Roman"/>
                <w:sz w:val="24"/>
                <w:szCs w:val="24"/>
              </w:rPr>
              <w:t>4.1. Глава по БК</w:t>
            </w:r>
          </w:p>
        </w:tc>
        <w:tc>
          <w:tcPr>
            <w:tcW w:w="6379" w:type="dxa"/>
          </w:tcPr>
          <w:p w:rsidR="00B53A3D" w:rsidRPr="00BF3C15" w:rsidRDefault="00B53A3D" w:rsidP="00BF3C15">
            <w:pPr>
              <w:pStyle w:val="ConsPlusNormal"/>
              <w:tabs>
                <w:tab w:val="left" w:pos="8931"/>
              </w:tabs>
              <w:jc w:val="both"/>
              <w:rPr>
                <w:rFonts w:ascii="Times New Roman" w:hAnsi="Times New Roman" w:cs="Times New Roman"/>
                <w:sz w:val="24"/>
                <w:szCs w:val="24"/>
              </w:rPr>
            </w:pPr>
            <w:r w:rsidRPr="00BF3C15">
              <w:rPr>
                <w:rFonts w:ascii="Times New Roman" w:hAnsi="Times New Roman" w:cs="Times New Roman"/>
                <w:sz w:val="24"/>
                <w:szCs w:val="24"/>
              </w:rPr>
              <w:t>Указывается глава по бюджетной классификации главного распорядителя (распорядителя) бюджетных средств.</w:t>
            </w:r>
          </w:p>
        </w:tc>
      </w:tr>
      <w:tr w:rsidR="00B53A3D" w:rsidRPr="00BF3C15" w:rsidTr="00B53A3D">
        <w:tblPrEx>
          <w:tblBorders>
            <w:left w:val="single" w:sz="4" w:space="0" w:color="auto"/>
            <w:right w:val="single" w:sz="4" w:space="0" w:color="auto"/>
          </w:tblBorders>
        </w:tblPrEx>
        <w:tc>
          <w:tcPr>
            <w:tcW w:w="2897" w:type="dxa"/>
          </w:tcPr>
          <w:p w:rsidR="00B53A3D" w:rsidRPr="00BF3C15" w:rsidRDefault="00B53A3D" w:rsidP="00BF3C15">
            <w:pPr>
              <w:pStyle w:val="ConsPlusNormal"/>
              <w:tabs>
                <w:tab w:val="left" w:pos="8931"/>
              </w:tabs>
              <w:jc w:val="both"/>
              <w:rPr>
                <w:rFonts w:ascii="Times New Roman" w:hAnsi="Times New Roman" w:cs="Times New Roman"/>
                <w:sz w:val="24"/>
                <w:szCs w:val="24"/>
              </w:rPr>
            </w:pPr>
            <w:r w:rsidRPr="00BF3C15">
              <w:rPr>
                <w:rFonts w:ascii="Times New Roman" w:hAnsi="Times New Roman" w:cs="Times New Roman"/>
                <w:sz w:val="24"/>
                <w:szCs w:val="24"/>
              </w:rPr>
              <w:t xml:space="preserve">4.2. Код по Сводному </w:t>
            </w:r>
            <w:r w:rsidRPr="00BF3C15">
              <w:rPr>
                <w:rFonts w:ascii="Times New Roman" w:hAnsi="Times New Roman" w:cs="Times New Roman"/>
                <w:sz w:val="24"/>
                <w:szCs w:val="24"/>
              </w:rPr>
              <w:lastRenderedPageBreak/>
              <w:t>реестру</w:t>
            </w:r>
          </w:p>
        </w:tc>
        <w:tc>
          <w:tcPr>
            <w:tcW w:w="6379" w:type="dxa"/>
          </w:tcPr>
          <w:p w:rsidR="00B53A3D" w:rsidRPr="00BF3C15" w:rsidRDefault="00B53A3D" w:rsidP="00BF3C15">
            <w:pPr>
              <w:pStyle w:val="ConsPlusNormal"/>
              <w:tabs>
                <w:tab w:val="left" w:pos="8931"/>
              </w:tabs>
              <w:jc w:val="both"/>
              <w:rPr>
                <w:rFonts w:ascii="Times New Roman" w:hAnsi="Times New Roman" w:cs="Times New Roman"/>
                <w:sz w:val="24"/>
                <w:szCs w:val="24"/>
              </w:rPr>
            </w:pPr>
            <w:r w:rsidRPr="00BF3C15">
              <w:rPr>
                <w:rFonts w:ascii="Times New Roman" w:hAnsi="Times New Roman" w:cs="Times New Roman"/>
                <w:sz w:val="24"/>
                <w:szCs w:val="24"/>
              </w:rPr>
              <w:lastRenderedPageBreak/>
              <w:t xml:space="preserve">Указывается код соответствующей реестровой записи </w:t>
            </w:r>
            <w:r w:rsidRPr="00BF3C15">
              <w:rPr>
                <w:rFonts w:ascii="Times New Roman" w:hAnsi="Times New Roman" w:cs="Times New Roman"/>
                <w:sz w:val="24"/>
                <w:szCs w:val="24"/>
              </w:rPr>
              <w:lastRenderedPageBreak/>
              <w:t>реестра участников бюджетного процесса, а также юридических лиц, не являющихся участниками бюджетного процесса (далее - Сводный реестр) главного распорядителя (распорядителя) бюджетных средств.</w:t>
            </w:r>
          </w:p>
        </w:tc>
      </w:tr>
      <w:tr w:rsidR="00B53A3D" w:rsidRPr="00BF3C15" w:rsidTr="00B53A3D">
        <w:tblPrEx>
          <w:tblBorders>
            <w:left w:val="single" w:sz="4" w:space="0" w:color="auto"/>
            <w:right w:val="single" w:sz="4" w:space="0" w:color="auto"/>
          </w:tblBorders>
        </w:tblPrEx>
        <w:tc>
          <w:tcPr>
            <w:tcW w:w="2897" w:type="dxa"/>
          </w:tcPr>
          <w:p w:rsidR="00B53A3D" w:rsidRPr="00BF3C15" w:rsidRDefault="00B53A3D" w:rsidP="00BF3C15">
            <w:pPr>
              <w:pStyle w:val="ConsPlusNormal"/>
              <w:tabs>
                <w:tab w:val="left" w:pos="8931"/>
              </w:tabs>
              <w:jc w:val="both"/>
              <w:rPr>
                <w:rFonts w:ascii="Times New Roman" w:hAnsi="Times New Roman" w:cs="Times New Roman"/>
                <w:sz w:val="24"/>
                <w:szCs w:val="24"/>
              </w:rPr>
            </w:pPr>
            <w:r w:rsidRPr="00BF3C15">
              <w:rPr>
                <w:rFonts w:ascii="Times New Roman" w:hAnsi="Times New Roman" w:cs="Times New Roman"/>
                <w:sz w:val="24"/>
                <w:szCs w:val="24"/>
              </w:rPr>
              <w:lastRenderedPageBreak/>
              <w:t>5. Получатель бюджетных средств</w:t>
            </w:r>
          </w:p>
        </w:tc>
        <w:tc>
          <w:tcPr>
            <w:tcW w:w="6379" w:type="dxa"/>
          </w:tcPr>
          <w:p w:rsidR="00B53A3D" w:rsidRPr="00BF3C15" w:rsidRDefault="00B53A3D" w:rsidP="00BF3C15">
            <w:pPr>
              <w:pStyle w:val="ConsPlusNormal"/>
              <w:tabs>
                <w:tab w:val="left" w:pos="8931"/>
              </w:tabs>
              <w:jc w:val="both"/>
              <w:rPr>
                <w:rFonts w:ascii="Times New Roman" w:hAnsi="Times New Roman" w:cs="Times New Roman"/>
                <w:sz w:val="24"/>
                <w:szCs w:val="24"/>
              </w:rPr>
            </w:pPr>
            <w:r w:rsidRPr="00BF3C15">
              <w:rPr>
                <w:rFonts w:ascii="Times New Roman" w:hAnsi="Times New Roman" w:cs="Times New Roman"/>
                <w:sz w:val="24"/>
                <w:szCs w:val="24"/>
              </w:rPr>
              <w:t>Указывается наименование получателя средств бюджета.</w:t>
            </w:r>
          </w:p>
        </w:tc>
      </w:tr>
      <w:tr w:rsidR="00B53A3D" w:rsidRPr="00BF3C15" w:rsidTr="00B53A3D">
        <w:tblPrEx>
          <w:tblBorders>
            <w:left w:val="single" w:sz="4" w:space="0" w:color="auto"/>
            <w:right w:val="single" w:sz="4" w:space="0" w:color="auto"/>
          </w:tblBorders>
        </w:tblPrEx>
        <w:tc>
          <w:tcPr>
            <w:tcW w:w="2897" w:type="dxa"/>
          </w:tcPr>
          <w:p w:rsidR="00B53A3D" w:rsidRPr="00BF3C15" w:rsidRDefault="00B53A3D" w:rsidP="00BF3C15">
            <w:pPr>
              <w:pStyle w:val="ConsPlusNormal"/>
              <w:tabs>
                <w:tab w:val="left" w:pos="8931"/>
              </w:tabs>
              <w:jc w:val="both"/>
              <w:rPr>
                <w:rFonts w:ascii="Times New Roman" w:hAnsi="Times New Roman" w:cs="Times New Roman"/>
                <w:sz w:val="24"/>
                <w:szCs w:val="24"/>
              </w:rPr>
            </w:pPr>
            <w:r w:rsidRPr="00BF3C15">
              <w:rPr>
                <w:rFonts w:ascii="Times New Roman" w:hAnsi="Times New Roman" w:cs="Times New Roman"/>
                <w:sz w:val="24"/>
                <w:szCs w:val="24"/>
              </w:rPr>
              <w:t>5.2. Код по Сводному реестру</w:t>
            </w:r>
          </w:p>
        </w:tc>
        <w:tc>
          <w:tcPr>
            <w:tcW w:w="6379" w:type="dxa"/>
          </w:tcPr>
          <w:p w:rsidR="00B53A3D" w:rsidRPr="00BF3C15" w:rsidRDefault="00B53A3D" w:rsidP="00BF3C15">
            <w:pPr>
              <w:pStyle w:val="ConsPlusNormal"/>
              <w:tabs>
                <w:tab w:val="left" w:pos="8931"/>
              </w:tabs>
              <w:jc w:val="both"/>
              <w:rPr>
                <w:rFonts w:ascii="Times New Roman" w:hAnsi="Times New Roman" w:cs="Times New Roman"/>
                <w:sz w:val="24"/>
                <w:szCs w:val="24"/>
              </w:rPr>
            </w:pPr>
            <w:r w:rsidRPr="00BF3C15">
              <w:rPr>
                <w:rFonts w:ascii="Times New Roman" w:hAnsi="Times New Roman" w:cs="Times New Roman"/>
                <w:sz w:val="24"/>
                <w:szCs w:val="24"/>
              </w:rPr>
              <w:t>Указывается код по Сводному реестру получателя средств бюджета.</w:t>
            </w:r>
          </w:p>
        </w:tc>
      </w:tr>
      <w:tr w:rsidR="00B53A3D" w:rsidRPr="00BF3C15" w:rsidTr="00B53A3D">
        <w:tblPrEx>
          <w:tblBorders>
            <w:left w:val="single" w:sz="4" w:space="0" w:color="auto"/>
            <w:right w:val="single" w:sz="4" w:space="0" w:color="auto"/>
          </w:tblBorders>
        </w:tblPrEx>
        <w:tc>
          <w:tcPr>
            <w:tcW w:w="2897" w:type="dxa"/>
          </w:tcPr>
          <w:p w:rsidR="00B53A3D" w:rsidRPr="00BF3C15" w:rsidRDefault="00B53A3D" w:rsidP="00BF3C15">
            <w:pPr>
              <w:pStyle w:val="ConsPlusNormal"/>
              <w:tabs>
                <w:tab w:val="left" w:pos="8931"/>
              </w:tabs>
              <w:jc w:val="both"/>
              <w:rPr>
                <w:rFonts w:ascii="Times New Roman" w:hAnsi="Times New Roman" w:cs="Times New Roman"/>
                <w:sz w:val="24"/>
                <w:szCs w:val="24"/>
              </w:rPr>
            </w:pPr>
            <w:r w:rsidRPr="00BF3C15">
              <w:rPr>
                <w:rFonts w:ascii="Times New Roman" w:hAnsi="Times New Roman" w:cs="Times New Roman"/>
                <w:sz w:val="24"/>
                <w:szCs w:val="24"/>
              </w:rPr>
              <w:t>5.3. Номер соответствующего лицевого счета получателя бюджетных средств</w:t>
            </w:r>
          </w:p>
        </w:tc>
        <w:tc>
          <w:tcPr>
            <w:tcW w:w="6379" w:type="dxa"/>
          </w:tcPr>
          <w:p w:rsidR="00B53A3D" w:rsidRPr="00BF3C15" w:rsidRDefault="00B53A3D" w:rsidP="00BF3C15">
            <w:pPr>
              <w:pStyle w:val="ConsPlusNormal"/>
              <w:tabs>
                <w:tab w:val="left" w:pos="8931"/>
              </w:tabs>
              <w:jc w:val="both"/>
              <w:rPr>
                <w:rFonts w:ascii="Times New Roman" w:hAnsi="Times New Roman" w:cs="Times New Roman"/>
                <w:sz w:val="24"/>
                <w:szCs w:val="24"/>
              </w:rPr>
            </w:pPr>
            <w:r w:rsidRPr="00BF3C15">
              <w:rPr>
                <w:rFonts w:ascii="Times New Roman" w:hAnsi="Times New Roman" w:cs="Times New Roman"/>
                <w:sz w:val="24"/>
                <w:szCs w:val="24"/>
              </w:rPr>
              <w:t>Указывается номер соответствующего лицевого счета получателя бюджетных средств.</w:t>
            </w:r>
          </w:p>
        </w:tc>
      </w:tr>
      <w:tr w:rsidR="00B53A3D" w:rsidRPr="00BF3C15" w:rsidTr="00B53A3D">
        <w:tblPrEx>
          <w:tblBorders>
            <w:left w:val="single" w:sz="4" w:space="0" w:color="auto"/>
            <w:right w:val="single" w:sz="4" w:space="0" w:color="auto"/>
          </w:tblBorders>
        </w:tblPrEx>
        <w:tc>
          <w:tcPr>
            <w:tcW w:w="2897" w:type="dxa"/>
          </w:tcPr>
          <w:p w:rsidR="00B53A3D" w:rsidRPr="00BF3C15" w:rsidRDefault="00B53A3D" w:rsidP="00BF3C15">
            <w:pPr>
              <w:pStyle w:val="ConsPlusNormal"/>
              <w:tabs>
                <w:tab w:val="left" w:pos="8931"/>
              </w:tabs>
              <w:jc w:val="both"/>
              <w:rPr>
                <w:rFonts w:ascii="Times New Roman" w:hAnsi="Times New Roman" w:cs="Times New Roman"/>
                <w:sz w:val="24"/>
                <w:szCs w:val="24"/>
              </w:rPr>
            </w:pPr>
            <w:r w:rsidRPr="00BF3C15">
              <w:rPr>
                <w:rFonts w:ascii="Times New Roman" w:hAnsi="Times New Roman" w:cs="Times New Roman"/>
                <w:sz w:val="24"/>
                <w:szCs w:val="24"/>
              </w:rPr>
              <w:t>6. Наименование бюджета</w:t>
            </w:r>
          </w:p>
        </w:tc>
        <w:tc>
          <w:tcPr>
            <w:tcW w:w="6379" w:type="dxa"/>
          </w:tcPr>
          <w:p w:rsidR="00B53A3D" w:rsidRPr="00BF3C15" w:rsidRDefault="00B53A3D" w:rsidP="00BF3C15">
            <w:pPr>
              <w:pStyle w:val="ConsPlusNormal"/>
              <w:tabs>
                <w:tab w:val="left" w:pos="8931"/>
              </w:tabs>
              <w:jc w:val="both"/>
              <w:rPr>
                <w:rFonts w:ascii="Times New Roman" w:hAnsi="Times New Roman" w:cs="Times New Roman"/>
                <w:sz w:val="24"/>
                <w:szCs w:val="24"/>
              </w:rPr>
            </w:pPr>
            <w:r w:rsidRPr="00BF3C15">
              <w:rPr>
                <w:rFonts w:ascii="Times New Roman" w:hAnsi="Times New Roman" w:cs="Times New Roman"/>
                <w:sz w:val="24"/>
                <w:szCs w:val="24"/>
              </w:rPr>
              <w:t>Указывается наименование бюджета.</w:t>
            </w:r>
          </w:p>
        </w:tc>
      </w:tr>
      <w:tr w:rsidR="00B53A3D" w:rsidRPr="00BF3C15" w:rsidTr="00B53A3D">
        <w:tblPrEx>
          <w:tblBorders>
            <w:left w:val="single" w:sz="4" w:space="0" w:color="auto"/>
            <w:right w:val="single" w:sz="4" w:space="0" w:color="auto"/>
          </w:tblBorders>
        </w:tblPrEx>
        <w:tc>
          <w:tcPr>
            <w:tcW w:w="2897" w:type="dxa"/>
          </w:tcPr>
          <w:p w:rsidR="00B53A3D" w:rsidRPr="00BF3C15" w:rsidRDefault="00B53A3D" w:rsidP="00BF3C15">
            <w:pPr>
              <w:pStyle w:val="ConsPlusNormal"/>
              <w:tabs>
                <w:tab w:val="left" w:pos="8931"/>
              </w:tabs>
              <w:jc w:val="both"/>
              <w:rPr>
                <w:rFonts w:ascii="Times New Roman" w:hAnsi="Times New Roman" w:cs="Times New Roman"/>
                <w:sz w:val="24"/>
                <w:szCs w:val="24"/>
              </w:rPr>
            </w:pPr>
            <w:r w:rsidRPr="00BF3C15">
              <w:rPr>
                <w:rFonts w:ascii="Times New Roman" w:hAnsi="Times New Roman" w:cs="Times New Roman"/>
                <w:sz w:val="24"/>
                <w:szCs w:val="24"/>
              </w:rPr>
              <w:t xml:space="preserve">7. Код по </w:t>
            </w:r>
            <w:hyperlink r:id="rId22">
              <w:r w:rsidRPr="00BF3C15">
                <w:rPr>
                  <w:rFonts w:ascii="Times New Roman" w:hAnsi="Times New Roman" w:cs="Times New Roman"/>
                  <w:color w:val="0000FF"/>
                  <w:sz w:val="24"/>
                  <w:szCs w:val="24"/>
                </w:rPr>
                <w:t>ОКТМО</w:t>
              </w:r>
            </w:hyperlink>
          </w:p>
        </w:tc>
        <w:tc>
          <w:tcPr>
            <w:tcW w:w="6379" w:type="dxa"/>
          </w:tcPr>
          <w:p w:rsidR="00B53A3D" w:rsidRPr="00BF3C15" w:rsidRDefault="00B53A3D" w:rsidP="00BF3C15">
            <w:pPr>
              <w:pStyle w:val="ConsPlusNormal"/>
              <w:tabs>
                <w:tab w:val="left" w:pos="8931"/>
              </w:tabs>
              <w:ind w:firstLine="283"/>
              <w:jc w:val="both"/>
              <w:rPr>
                <w:rFonts w:ascii="Times New Roman" w:hAnsi="Times New Roman" w:cs="Times New Roman"/>
                <w:sz w:val="24"/>
                <w:szCs w:val="24"/>
              </w:rPr>
            </w:pPr>
            <w:r w:rsidRPr="00BF3C15">
              <w:rPr>
                <w:rFonts w:ascii="Times New Roman" w:hAnsi="Times New Roman" w:cs="Times New Roman"/>
                <w:sz w:val="24"/>
                <w:szCs w:val="24"/>
              </w:rPr>
              <w:t xml:space="preserve">Указывается код по Общероссийскому </w:t>
            </w:r>
            <w:hyperlink r:id="rId23">
              <w:r w:rsidRPr="00BF3C15">
                <w:rPr>
                  <w:rFonts w:ascii="Times New Roman" w:hAnsi="Times New Roman" w:cs="Times New Roman"/>
                  <w:color w:val="0000FF"/>
                  <w:sz w:val="24"/>
                  <w:szCs w:val="24"/>
                </w:rPr>
                <w:t>классификатору</w:t>
              </w:r>
            </w:hyperlink>
            <w:r w:rsidRPr="00BF3C15">
              <w:rPr>
                <w:rFonts w:ascii="Times New Roman" w:hAnsi="Times New Roman" w:cs="Times New Roman"/>
                <w:sz w:val="24"/>
                <w:szCs w:val="24"/>
              </w:rPr>
              <w:t xml:space="preserve"> территорий муниципальных образований территориального органа Федерального казначейства, финансового органа субъекта Российской Федерации (муниципального образования), органа управления государственным внебюджетным фондом.</w:t>
            </w:r>
          </w:p>
        </w:tc>
      </w:tr>
      <w:tr w:rsidR="00B53A3D" w:rsidRPr="00BF3C15" w:rsidTr="00B53A3D">
        <w:tblPrEx>
          <w:tblBorders>
            <w:left w:val="single" w:sz="4" w:space="0" w:color="auto"/>
            <w:right w:val="single" w:sz="4" w:space="0" w:color="auto"/>
          </w:tblBorders>
        </w:tblPrEx>
        <w:tc>
          <w:tcPr>
            <w:tcW w:w="2897" w:type="dxa"/>
          </w:tcPr>
          <w:p w:rsidR="00B53A3D" w:rsidRPr="00BF3C15" w:rsidRDefault="00B53A3D" w:rsidP="00BF3C15">
            <w:pPr>
              <w:pStyle w:val="ConsPlusNormal"/>
              <w:tabs>
                <w:tab w:val="left" w:pos="8931"/>
              </w:tabs>
              <w:jc w:val="both"/>
              <w:rPr>
                <w:rFonts w:ascii="Times New Roman" w:hAnsi="Times New Roman" w:cs="Times New Roman"/>
                <w:sz w:val="24"/>
                <w:szCs w:val="24"/>
              </w:rPr>
            </w:pPr>
            <w:r w:rsidRPr="00BF3C15">
              <w:rPr>
                <w:rFonts w:ascii="Times New Roman" w:hAnsi="Times New Roman" w:cs="Times New Roman"/>
                <w:sz w:val="24"/>
                <w:szCs w:val="24"/>
              </w:rPr>
              <w:t>8. Финансовый орган</w:t>
            </w:r>
          </w:p>
        </w:tc>
        <w:tc>
          <w:tcPr>
            <w:tcW w:w="6379" w:type="dxa"/>
          </w:tcPr>
          <w:p w:rsidR="00B53A3D" w:rsidRPr="00BF3C15" w:rsidRDefault="00B53A3D" w:rsidP="00BF3C15">
            <w:pPr>
              <w:pStyle w:val="ConsPlusNormal"/>
              <w:tabs>
                <w:tab w:val="left" w:pos="8931"/>
              </w:tabs>
              <w:jc w:val="both"/>
              <w:rPr>
                <w:rFonts w:ascii="Times New Roman" w:hAnsi="Times New Roman" w:cs="Times New Roman"/>
                <w:sz w:val="24"/>
                <w:szCs w:val="24"/>
              </w:rPr>
            </w:pPr>
            <w:r w:rsidRPr="00BF3C15">
              <w:rPr>
                <w:rFonts w:ascii="Times New Roman" w:hAnsi="Times New Roman" w:cs="Times New Roman"/>
                <w:sz w:val="24"/>
                <w:szCs w:val="24"/>
              </w:rPr>
              <w:t>Указывается наименование Финансового органа.</w:t>
            </w:r>
          </w:p>
        </w:tc>
      </w:tr>
      <w:tr w:rsidR="00B53A3D" w:rsidRPr="00BF3C15" w:rsidTr="00B53A3D">
        <w:tblPrEx>
          <w:tblBorders>
            <w:left w:val="single" w:sz="4" w:space="0" w:color="auto"/>
            <w:right w:val="single" w:sz="4" w:space="0" w:color="auto"/>
          </w:tblBorders>
        </w:tblPrEx>
        <w:tc>
          <w:tcPr>
            <w:tcW w:w="2897" w:type="dxa"/>
          </w:tcPr>
          <w:p w:rsidR="00B53A3D" w:rsidRPr="00BF3C15" w:rsidRDefault="00B53A3D" w:rsidP="00BF3C15">
            <w:pPr>
              <w:pStyle w:val="ConsPlusNormal"/>
              <w:tabs>
                <w:tab w:val="left" w:pos="8931"/>
              </w:tabs>
              <w:jc w:val="both"/>
              <w:rPr>
                <w:rFonts w:ascii="Times New Roman" w:hAnsi="Times New Roman" w:cs="Times New Roman"/>
                <w:sz w:val="24"/>
                <w:szCs w:val="24"/>
              </w:rPr>
            </w:pPr>
            <w:r w:rsidRPr="00BF3C15">
              <w:rPr>
                <w:rFonts w:ascii="Times New Roman" w:hAnsi="Times New Roman" w:cs="Times New Roman"/>
                <w:sz w:val="24"/>
                <w:szCs w:val="24"/>
              </w:rPr>
              <w:t>8.1. Код по ОКПО</w:t>
            </w:r>
          </w:p>
        </w:tc>
        <w:tc>
          <w:tcPr>
            <w:tcW w:w="6379" w:type="dxa"/>
          </w:tcPr>
          <w:p w:rsidR="00B53A3D" w:rsidRPr="00BF3C15" w:rsidRDefault="00B53A3D" w:rsidP="00BF3C15">
            <w:pPr>
              <w:pStyle w:val="ConsPlusNormal"/>
              <w:tabs>
                <w:tab w:val="left" w:pos="8931"/>
              </w:tabs>
              <w:jc w:val="both"/>
              <w:rPr>
                <w:rFonts w:ascii="Times New Roman" w:hAnsi="Times New Roman" w:cs="Times New Roman"/>
                <w:sz w:val="24"/>
                <w:szCs w:val="24"/>
              </w:rPr>
            </w:pPr>
            <w:r w:rsidRPr="00BF3C15">
              <w:rPr>
                <w:rFonts w:ascii="Times New Roman" w:hAnsi="Times New Roman" w:cs="Times New Roman"/>
                <w:sz w:val="24"/>
                <w:szCs w:val="24"/>
              </w:rPr>
              <w:t>Указывается код финансового органа по Общероссийскому классификатору предприятий и организаций.</w:t>
            </w:r>
          </w:p>
        </w:tc>
      </w:tr>
      <w:tr w:rsidR="00B53A3D" w:rsidRPr="00BF3C15" w:rsidTr="00B53A3D">
        <w:tblPrEx>
          <w:tblBorders>
            <w:left w:val="single" w:sz="4" w:space="0" w:color="auto"/>
            <w:right w:val="single" w:sz="4" w:space="0" w:color="auto"/>
          </w:tblBorders>
        </w:tblPrEx>
        <w:tc>
          <w:tcPr>
            <w:tcW w:w="2897" w:type="dxa"/>
          </w:tcPr>
          <w:p w:rsidR="00B53A3D" w:rsidRPr="00BF3C15" w:rsidRDefault="00B53A3D" w:rsidP="00BF3C15">
            <w:pPr>
              <w:pStyle w:val="ConsPlusNormal"/>
              <w:tabs>
                <w:tab w:val="left" w:pos="8931"/>
              </w:tabs>
              <w:jc w:val="both"/>
              <w:rPr>
                <w:rFonts w:ascii="Times New Roman" w:hAnsi="Times New Roman" w:cs="Times New Roman"/>
                <w:sz w:val="24"/>
                <w:szCs w:val="24"/>
              </w:rPr>
            </w:pPr>
            <w:r w:rsidRPr="00BF3C15">
              <w:rPr>
                <w:rFonts w:ascii="Times New Roman" w:hAnsi="Times New Roman" w:cs="Times New Roman"/>
                <w:sz w:val="24"/>
                <w:szCs w:val="24"/>
              </w:rPr>
              <w:t>9. Дата постановки на учет бюджетного обязательства</w:t>
            </w:r>
          </w:p>
        </w:tc>
        <w:tc>
          <w:tcPr>
            <w:tcW w:w="6379" w:type="dxa"/>
          </w:tcPr>
          <w:p w:rsidR="00B53A3D" w:rsidRPr="00BF3C15" w:rsidRDefault="00B53A3D" w:rsidP="00BF3C15">
            <w:pPr>
              <w:pStyle w:val="ConsPlusNormal"/>
              <w:tabs>
                <w:tab w:val="left" w:pos="8931"/>
              </w:tabs>
              <w:jc w:val="both"/>
              <w:rPr>
                <w:rFonts w:ascii="Times New Roman" w:hAnsi="Times New Roman" w:cs="Times New Roman"/>
                <w:sz w:val="24"/>
                <w:szCs w:val="24"/>
              </w:rPr>
            </w:pPr>
            <w:r w:rsidRPr="00BF3C15">
              <w:rPr>
                <w:rFonts w:ascii="Times New Roman" w:hAnsi="Times New Roman" w:cs="Times New Roman"/>
                <w:sz w:val="24"/>
                <w:szCs w:val="24"/>
              </w:rPr>
              <w:t>Указывается дата постановки на учет бюджетного обязательства в органе Федерального казначейства.</w:t>
            </w:r>
          </w:p>
        </w:tc>
      </w:tr>
      <w:tr w:rsidR="00B53A3D" w:rsidRPr="00BF3C15" w:rsidTr="00B53A3D">
        <w:tblPrEx>
          <w:tblBorders>
            <w:left w:val="single" w:sz="4" w:space="0" w:color="auto"/>
            <w:right w:val="single" w:sz="4" w:space="0" w:color="auto"/>
          </w:tblBorders>
        </w:tblPrEx>
        <w:tc>
          <w:tcPr>
            <w:tcW w:w="2897" w:type="dxa"/>
          </w:tcPr>
          <w:p w:rsidR="00B53A3D" w:rsidRPr="00BF3C15" w:rsidRDefault="00B53A3D" w:rsidP="00BF3C15">
            <w:pPr>
              <w:pStyle w:val="ConsPlusNormal"/>
              <w:tabs>
                <w:tab w:val="left" w:pos="8931"/>
              </w:tabs>
              <w:jc w:val="both"/>
              <w:rPr>
                <w:rFonts w:ascii="Times New Roman" w:hAnsi="Times New Roman" w:cs="Times New Roman"/>
                <w:sz w:val="24"/>
                <w:szCs w:val="24"/>
              </w:rPr>
            </w:pPr>
            <w:bookmarkStart w:id="22" w:name="P884"/>
            <w:bookmarkEnd w:id="22"/>
            <w:r w:rsidRPr="00BF3C15">
              <w:rPr>
                <w:rFonts w:ascii="Times New Roman" w:hAnsi="Times New Roman" w:cs="Times New Roman"/>
                <w:sz w:val="24"/>
                <w:szCs w:val="24"/>
              </w:rPr>
              <w:t>10. Реквизиты документа, являющегося основанием для постановки на учет бюджетного обязательства (внесения в него изменений) (далее - документ-основание)</w:t>
            </w:r>
          </w:p>
        </w:tc>
        <w:tc>
          <w:tcPr>
            <w:tcW w:w="6379" w:type="dxa"/>
          </w:tcPr>
          <w:p w:rsidR="00B53A3D" w:rsidRPr="00BF3C15" w:rsidRDefault="00B53A3D" w:rsidP="00BF3C15">
            <w:pPr>
              <w:pStyle w:val="ConsPlusNormal"/>
              <w:tabs>
                <w:tab w:val="left" w:pos="8931"/>
              </w:tabs>
              <w:rPr>
                <w:rFonts w:ascii="Times New Roman" w:hAnsi="Times New Roman" w:cs="Times New Roman"/>
                <w:sz w:val="24"/>
                <w:szCs w:val="24"/>
              </w:rPr>
            </w:pPr>
          </w:p>
        </w:tc>
      </w:tr>
      <w:tr w:rsidR="00B53A3D" w:rsidRPr="00BF3C15" w:rsidTr="00B53A3D">
        <w:tblPrEx>
          <w:tblBorders>
            <w:left w:val="single" w:sz="4" w:space="0" w:color="auto"/>
            <w:right w:val="single" w:sz="4" w:space="0" w:color="auto"/>
          </w:tblBorders>
        </w:tblPrEx>
        <w:tc>
          <w:tcPr>
            <w:tcW w:w="2897" w:type="dxa"/>
          </w:tcPr>
          <w:p w:rsidR="00B53A3D" w:rsidRPr="00BF3C15" w:rsidRDefault="00B53A3D" w:rsidP="00BF3C15">
            <w:pPr>
              <w:pStyle w:val="ConsPlusNormal"/>
              <w:tabs>
                <w:tab w:val="left" w:pos="8931"/>
              </w:tabs>
              <w:jc w:val="both"/>
              <w:rPr>
                <w:rFonts w:ascii="Times New Roman" w:hAnsi="Times New Roman" w:cs="Times New Roman"/>
                <w:sz w:val="24"/>
                <w:szCs w:val="24"/>
              </w:rPr>
            </w:pPr>
            <w:bookmarkStart w:id="23" w:name="P886"/>
            <w:bookmarkEnd w:id="23"/>
            <w:r w:rsidRPr="00BF3C15">
              <w:rPr>
                <w:rFonts w:ascii="Times New Roman" w:hAnsi="Times New Roman" w:cs="Times New Roman"/>
                <w:sz w:val="24"/>
                <w:szCs w:val="24"/>
              </w:rPr>
              <w:t>10.1. Вид документа-основания</w:t>
            </w:r>
          </w:p>
        </w:tc>
        <w:tc>
          <w:tcPr>
            <w:tcW w:w="6379" w:type="dxa"/>
          </w:tcPr>
          <w:p w:rsidR="00B53A3D" w:rsidRPr="00BF3C15" w:rsidRDefault="00B53A3D" w:rsidP="00BF3C15">
            <w:pPr>
              <w:pStyle w:val="ConsPlusNormal"/>
              <w:tabs>
                <w:tab w:val="left" w:pos="8931"/>
              </w:tabs>
              <w:ind w:firstLine="283"/>
              <w:jc w:val="both"/>
              <w:rPr>
                <w:rFonts w:ascii="Times New Roman" w:hAnsi="Times New Roman" w:cs="Times New Roman"/>
                <w:sz w:val="24"/>
                <w:szCs w:val="24"/>
              </w:rPr>
            </w:pPr>
            <w:r w:rsidRPr="00BF3C15">
              <w:rPr>
                <w:rFonts w:ascii="Times New Roman" w:hAnsi="Times New Roman" w:cs="Times New Roman"/>
                <w:sz w:val="24"/>
                <w:szCs w:val="24"/>
              </w:rPr>
              <w:t>Указывается один из следующих видов документов:</w:t>
            </w:r>
          </w:p>
          <w:p w:rsidR="00B53A3D" w:rsidRPr="00BF3C15" w:rsidRDefault="00B53A3D" w:rsidP="00BF3C15">
            <w:pPr>
              <w:pStyle w:val="ConsPlusNormal"/>
              <w:tabs>
                <w:tab w:val="left" w:pos="8931"/>
              </w:tabs>
              <w:ind w:firstLine="283"/>
              <w:jc w:val="both"/>
              <w:rPr>
                <w:rFonts w:ascii="Times New Roman" w:hAnsi="Times New Roman" w:cs="Times New Roman"/>
                <w:sz w:val="24"/>
                <w:szCs w:val="24"/>
              </w:rPr>
            </w:pPr>
            <w:r w:rsidRPr="00BF3C15">
              <w:rPr>
                <w:rFonts w:ascii="Times New Roman" w:hAnsi="Times New Roman" w:cs="Times New Roman"/>
                <w:sz w:val="24"/>
                <w:szCs w:val="24"/>
              </w:rPr>
              <w:t>"контракт", "договор", "соглашение", "нормативный правовой акт", "исполнительный документ", "решение налогового органа", "иное основание";</w:t>
            </w:r>
          </w:p>
          <w:p w:rsidR="00B53A3D" w:rsidRPr="00BF3C15" w:rsidRDefault="00B53A3D" w:rsidP="00BF3C15">
            <w:pPr>
              <w:pStyle w:val="ConsPlusNormal"/>
              <w:tabs>
                <w:tab w:val="left" w:pos="8931"/>
              </w:tabs>
              <w:ind w:firstLine="283"/>
              <w:jc w:val="both"/>
              <w:rPr>
                <w:rFonts w:ascii="Times New Roman" w:hAnsi="Times New Roman" w:cs="Times New Roman"/>
                <w:sz w:val="24"/>
                <w:szCs w:val="24"/>
              </w:rPr>
            </w:pPr>
            <w:r w:rsidRPr="00BF3C15">
              <w:rPr>
                <w:rFonts w:ascii="Times New Roman" w:hAnsi="Times New Roman" w:cs="Times New Roman"/>
                <w:sz w:val="24"/>
                <w:szCs w:val="24"/>
              </w:rPr>
              <w:t>"извещение об осуществлении закупки", "приглашение принять участие в определении поставщика (подрядчика, исполнителя)"</w:t>
            </w:r>
          </w:p>
        </w:tc>
      </w:tr>
      <w:tr w:rsidR="00B53A3D" w:rsidRPr="00BF3C15" w:rsidTr="00B53A3D">
        <w:tblPrEx>
          <w:tblBorders>
            <w:left w:val="single" w:sz="4" w:space="0" w:color="auto"/>
            <w:right w:val="single" w:sz="4" w:space="0" w:color="auto"/>
          </w:tblBorders>
        </w:tblPrEx>
        <w:tc>
          <w:tcPr>
            <w:tcW w:w="2897" w:type="dxa"/>
          </w:tcPr>
          <w:p w:rsidR="00B53A3D" w:rsidRPr="00BF3C15" w:rsidRDefault="00B53A3D" w:rsidP="00BF3C15">
            <w:pPr>
              <w:pStyle w:val="ConsPlusNormal"/>
              <w:tabs>
                <w:tab w:val="left" w:pos="8931"/>
              </w:tabs>
              <w:jc w:val="both"/>
              <w:rPr>
                <w:rFonts w:ascii="Times New Roman" w:hAnsi="Times New Roman" w:cs="Times New Roman"/>
                <w:sz w:val="24"/>
                <w:szCs w:val="24"/>
              </w:rPr>
            </w:pPr>
            <w:r w:rsidRPr="00BF3C15">
              <w:rPr>
                <w:rFonts w:ascii="Times New Roman" w:hAnsi="Times New Roman" w:cs="Times New Roman"/>
                <w:sz w:val="24"/>
                <w:szCs w:val="24"/>
              </w:rPr>
              <w:t>10.2. Номер документа-основания</w:t>
            </w:r>
          </w:p>
        </w:tc>
        <w:tc>
          <w:tcPr>
            <w:tcW w:w="6379" w:type="dxa"/>
          </w:tcPr>
          <w:p w:rsidR="00B53A3D" w:rsidRPr="00BF3C15" w:rsidRDefault="00B53A3D" w:rsidP="00BF3C15">
            <w:pPr>
              <w:pStyle w:val="ConsPlusNormal"/>
              <w:tabs>
                <w:tab w:val="left" w:pos="8931"/>
              </w:tabs>
              <w:jc w:val="both"/>
              <w:rPr>
                <w:rFonts w:ascii="Times New Roman" w:hAnsi="Times New Roman" w:cs="Times New Roman"/>
                <w:sz w:val="24"/>
                <w:szCs w:val="24"/>
              </w:rPr>
            </w:pPr>
            <w:r w:rsidRPr="00BF3C15">
              <w:rPr>
                <w:rFonts w:ascii="Times New Roman" w:hAnsi="Times New Roman" w:cs="Times New Roman"/>
                <w:sz w:val="24"/>
                <w:szCs w:val="24"/>
              </w:rPr>
              <w:t>Указывается номер документа-основания (при наличии).</w:t>
            </w:r>
          </w:p>
        </w:tc>
      </w:tr>
      <w:tr w:rsidR="00B53A3D" w:rsidRPr="00BF3C15" w:rsidTr="00B53A3D">
        <w:tblPrEx>
          <w:tblBorders>
            <w:left w:val="single" w:sz="4" w:space="0" w:color="auto"/>
            <w:right w:val="single" w:sz="4" w:space="0" w:color="auto"/>
          </w:tblBorders>
        </w:tblPrEx>
        <w:tc>
          <w:tcPr>
            <w:tcW w:w="2897" w:type="dxa"/>
          </w:tcPr>
          <w:p w:rsidR="00B53A3D" w:rsidRPr="00BF3C15" w:rsidRDefault="00B53A3D" w:rsidP="00BF3C15">
            <w:pPr>
              <w:pStyle w:val="ConsPlusNormal"/>
              <w:tabs>
                <w:tab w:val="left" w:pos="8931"/>
              </w:tabs>
              <w:jc w:val="both"/>
              <w:rPr>
                <w:rFonts w:ascii="Times New Roman" w:hAnsi="Times New Roman" w:cs="Times New Roman"/>
                <w:sz w:val="24"/>
                <w:szCs w:val="24"/>
              </w:rPr>
            </w:pPr>
            <w:bookmarkStart w:id="24" w:name="P894"/>
            <w:bookmarkEnd w:id="24"/>
            <w:r w:rsidRPr="00BF3C15">
              <w:rPr>
                <w:rFonts w:ascii="Times New Roman" w:hAnsi="Times New Roman" w:cs="Times New Roman"/>
                <w:sz w:val="24"/>
                <w:szCs w:val="24"/>
              </w:rPr>
              <w:t>10.3. Дата документа-основания</w:t>
            </w:r>
          </w:p>
        </w:tc>
        <w:tc>
          <w:tcPr>
            <w:tcW w:w="6379" w:type="dxa"/>
          </w:tcPr>
          <w:p w:rsidR="00B53A3D" w:rsidRPr="00BF3C15" w:rsidRDefault="00B53A3D" w:rsidP="00BF3C15">
            <w:pPr>
              <w:pStyle w:val="ConsPlusNormal"/>
              <w:tabs>
                <w:tab w:val="left" w:pos="8931"/>
              </w:tabs>
              <w:jc w:val="both"/>
              <w:rPr>
                <w:rFonts w:ascii="Times New Roman" w:hAnsi="Times New Roman" w:cs="Times New Roman"/>
                <w:sz w:val="24"/>
                <w:szCs w:val="24"/>
              </w:rPr>
            </w:pPr>
            <w:r w:rsidRPr="00BF3C15">
              <w:rPr>
                <w:rFonts w:ascii="Times New Roman" w:hAnsi="Times New Roman" w:cs="Times New Roman"/>
                <w:sz w:val="24"/>
                <w:szCs w:val="24"/>
              </w:rPr>
              <w:t>Указывается дата заключения (принятия) документа-основания (внесения в него изменений), дата выдачи исполнительного документа, решения налогового органа.</w:t>
            </w:r>
          </w:p>
        </w:tc>
      </w:tr>
      <w:tr w:rsidR="00B53A3D" w:rsidRPr="00BF3C15" w:rsidTr="00B53A3D">
        <w:tblPrEx>
          <w:tblBorders>
            <w:left w:val="single" w:sz="4" w:space="0" w:color="auto"/>
            <w:right w:val="single" w:sz="4" w:space="0" w:color="auto"/>
          </w:tblBorders>
        </w:tblPrEx>
        <w:tc>
          <w:tcPr>
            <w:tcW w:w="2897" w:type="dxa"/>
          </w:tcPr>
          <w:p w:rsidR="00B53A3D" w:rsidRPr="00BF3C15" w:rsidRDefault="00B53A3D" w:rsidP="00BF3C15">
            <w:pPr>
              <w:pStyle w:val="ConsPlusNormal"/>
              <w:tabs>
                <w:tab w:val="left" w:pos="8931"/>
              </w:tabs>
              <w:jc w:val="both"/>
              <w:rPr>
                <w:rFonts w:ascii="Times New Roman" w:hAnsi="Times New Roman" w:cs="Times New Roman"/>
                <w:sz w:val="24"/>
                <w:szCs w:val="24"/>
              </w:rPr>
            </w:pPr>
            <w:r w:rsidRPr="00BF3C15">
              <w:rPr>
                <w:rFonts w:ascii="Times New Roman" w:hAnsi="Times New Roman" w:cs="Times New Roman"/>
                <w:sz w:val="24"/>
                <w:szCs w:val="24"/>
              </w:rPr>
              <w:t>10.4. Идентификатор</w:t>
            </w:r>
          </w:p>
        </w:tc>
        <w:tc>
          <w:tcPr>
            <w:tcW w:w="6379" w:type="dxa"/>
          </w:tcPr>
          <w:p w:rsidR="00B53A3D" w:rsidRPr="00BF3C15" w:rsidRDefault="00B53A3D" w:rsidP="00BF3C15">
            <w:pPr>
              <w:pStyle w:val="ConsPlusNormal"/>
              <w:tabs>
                <w:tab w:val="left" w:pos="8931"/>
              </w:tabs>
              <w:jc w:val="both"/>
              <w:rPr>
                <w:rFonts w:ascii="Times New Roman" w:hAnsi="Times New Roman" w:cs="Times New Roman"/>
                <w:sz w:val="24"/>
                <w:szCs w:val="24"/>
              </w:rPr>
            </w:pPr>
            <w:r w:rsidRPr="00BF3C15">
              <w:rPr>
                <w:rFonts w:ascii="Times New Roman" w:hAnsi="Times New Roman" w:cs="Times New Roman"/>
                <w:sz w:val="24"/>
                <w:szCs w:val="24"/>
              </w:rPr>
              <w:t>Указывается идентификатор документа-основания (при наличии).</w:t>
            </w:r>
          </w:p>
        </w:tc>
      </w:tr>
      <w:tr w:rsidR="00B53A3D" w:rsidRPr="00BF3C15" w:rsidTr="00B53A3D">
        <w:tblPrEx>
          <w:tblBorders>
            <w:left w:val="single" w:sz="4" w:space="0" w:color="auto"/>
            <w:right w:val="single" w:sz="4" w:space="0" w:color="auto"/>
          </w:tblBorders>
        </w:tblPrEx>
        <w:tc>
          <w:tcPr>
            <w:tcW w:w="2897" w:type="dxa"/>
          </w:tcPr>
          <w:p w:rsidR="00B53A3D" w:rsidRPr="00BF3C15" w:rsidRDefault="00B53A3D" w:rsidP="00BF3C15">
            <w:pPr>
              <w:pStyle w:val="ConsPlusNormal"/>
              <w:tabs>
                <w:tab w:val="left" w:pos="8931"/>
              </w:tabs>
              <w:jc w:val="both"/>
              <w:rPr>
                <w:rFonts w:ascii="Times New Roman" w:hAnsi="Times New Roman" w:cs="Times New Roman"/>
                <w:sz w:val="24"/>
                <w:szCs w:val="24"/>
              </w:rPr>
            </w:pPr>
            <w:r w:rsidRPr="00BF3C15">
              <w:rPr>
                <w:rFonts w:ascii="Times New Roman" w:hAnsi="Times New Roman" w:cs="Times New Roman"/>
                <w:sz w:val="24"/>
                <w:szCs w:val="24"/>
              </w:rPr>
              <w:lastRenderedPageBreak/>
              <w:t>10.5. Предмет по документу-основанию</w:t>
            </w:r>
          </w:p>
        </w:tc>
        <w:tc>
          <w:tcPr>
            <w:tcW w:w="6379" w:type="dxa"/>
          </w:tcPr>
          <w:p w:rsidR="00B53A3D" w:rsidRPr="00BF3C15" w:rsidRDefault="00B53A3D" w:rsidP="00BF3C15">
            <w:pPr>
              <w:pStyle w:val="ConsPlusNormal"/>
              <w:tabs>
                <w:tab w:val="left" w:pos="8931"/>
              </w:tabs>
              <w:ind w:firstLine="283"/>
              <w:jc w:val="both"/>
              <w:rPr>
                <w:rFonts w:ascii="Times New Roman" w:hAnsi="Times New Roman" w:cs="Times New Roman"/>
                <w:sz w:val="24"/>
                <w:szCs w:val="24"/>
              </w:rPr>
            </w:pPr>
            <w:r w:rsidRPr="00BF3C15">
              <w:rPr>
                <w:rFonts w:ascii="Times New Roman" w:hAnsi="Times New Roman" w:cs="Times New Roman"/>
                <w:sz w:val="24"/>
                <w:szCs w:val="24"/>
              </w:rPr>
              <w:t>Указывается предмет по документу-основанию.</w:t>
            </w:r>
          </w:p>
          <w:p w:rsidR="00B53A3D" w:rsidRPr="00BF3C15" w:rsidRDefault="00B53A3D" w:rsidP="00BF3C15">
            <w:pPr>
              <w:pStyle w:val="ConsPlusNormal"/>
              <w:tabs>
                <w:tab w:val="left" w:pos="8931"/>
              </w:tabs>
              <w:ind w:firstLine="283"/>
              <w:jc w:val="both"/>
              <w:rPr>
                <w:rFonts w:ascii="Times New Roman" w:hAnsi="Times New Roman" w:cs="Times New Roman"/>
                <w:sz w:val="24"/>
                <w:szCs w:val="24"/>
              </w:rPr>
            </w:pPr>
            <w:r w:rsidRPr="00BF3C15">
              <w:rPr>
                <w:rFonts w:ascii="Times New Roman" w:hAnsi="Times New Roman" w:cs="Times New Roman"/>
                <w:sz w:val="24"/>
                <w:szCs w:val="24"/>
              </w:rPr>
              <w:t xml:space="preserve">При заполнении в </w:t>
            </w:r>
            <w:hyperlink w:anchor="P886">
              <w:r w:rsidRPr="00BF3C15">
                <w:rPr>
                  <w:rFonts w:ascii="Times New Roman" w:hAnsi="Times New Roman" w:cs="Times New Roman"/>
                  <w:color w:val="0000FF"/>
                  <w:sz w:val="24"/>
                  <w:szCs w:val="24"/>
                </w:rPr>
                <w:t>пункте 10.1</w:t>
              </w:r>
            </w:hyperlink>
            <w:r w:rsidRPr="00BF3C15">
              <w:rPr>
                <w:rFonts w:ascii="Times New Roman" w:hAnsi="Times New Roman" w:cs="Times New Roman"/>
                <w:sz w:val="24"/>
                <w:szCs w:val="24"/>
              </w:rPr>
              <w:t xml:space="preserve"> настоящей информации вида документа "контракт", "договор", указывается наименовани</w:t>
            </w:r>
            <w:proofErr w:type="gramStart"/>
            <w:r w:rsidRPr="00BF3C15">
              <w:rPr>
                <w:rFonts w:ascii="Times New Roman" w:hAnsi="Times New Roman" w:cs="Times New Roman"/>
                <w:sz w:val="24"/>
                <w:szCs w:val="24"/>
              </w:rPr>
              <w:t>е(</w:t>
            </w:r>
            <w:proofErr w:type="gramEnd"/>
            <w:r w:rsidRPr="00BF3C15">
              <w:rPr>
                <w:rFonts w:ascii="Times New Roman" w:hAnsi="Times New Roman" w:cs="Times New Roman"/>
                <w:sz w:val="24"/>
                <w:szCs w:val="24"/>
              </w:rPr>
              <w:t>я) объекта закупки (поставляемых товаров, выполняемых работ, оказываемых услуг), указанное(</w:t>
            </w:r>
            <w:proofErr w:type="spellStart"/>
            <w:r w:rsidRPr="00BF3C15">
              <w:rPr>
                <w:rFonts w:ascii="Times New Roman" w:hAnsi="Times New Roman" w:cs="Times New Roman"/>
                <w:sz w:val="24"/>
                <w:szCs w:val="24"/>
              </w:rPr>
              <w:t>ые</w:t>
            </w:r>
            <w:proofErr w:type="spellEnd"/>
            <w:r w:rsidRPr="00BF3C15">
              <w:rPr>
                <w:rFonts w:ascii="Times New Roman" w:hAnsi="Times New Roman" w:cs="Times New Roman"/>
                <w:sz w:val="24"/>
                <w:szCs w:val="24"/>
              </w:rPr>
              <w:t>) в контракте (договоре).</w:t>
            </w:r>
          </w:p>
          <w:p w:rsidR="00B53A3D" w:rsidRPr="00BF3C15" w:rsidRDefault="00B53A3D" w:rsidP="00BF3C15">
            <w:pPr>
              <w:pStyle w:val="ConsPlusNormal"/>
              <w:tabs>
                <w:tab w:val="left" w:pos="8931"/>
              </w:tabs>
              <w:ind w:firstLine="283"/>
              <w:jc w:val="both"/>
              <w:rPr>
                <w:rFonts w:ascii="Times New Roman" w:hAnsi="Times New Roman" w:cs="Times New Roman"/>
                <w:sz w:val="24"/>
                <w:szCs w:val="24"/>
              </w:rPr>
            </w:pPr>
            <w:r w:rsidRPr="00BF3C15">
              <w:rPr>
                <w:rFonts w:ascii="Times New Roman" w:hAnsi="Times New Roman" w:cs="Times New Roman"/>
                <w:sz w:val="24"/>
                <w:szCs w:val="24"/>
              </w:rPr>
              <w:t xml:space="preserve">При заполнении в </w:t>
            </w:r>
            <w:hyperlink w:anchor="P886">
              <w:r w:rsidRPr="00BF3C15">
                <w:rPr>
                  <w:rFonts w:ascii="Times New Roman" w:hAnsi="Times New Roman" w:cs="Times New Roman"/>
                  <w:color w:val="0000FF"/>
                  <w:sz w:val="24"/>
                  <w:szCs w:val="24"/>
                </w:rPr>
                <w:t>пункте 10.1</w:t>
              </w:r>
            </w:hyperlink>
            <w:r w:rsidRPr="00BF3C15">
              <w:rPr>
                <w:rFonts w:ascii="Times New Roman" w:hAnsi="Times New Roman" w:cs="Times New Roman"/>
                <w:sz w:val="24"/>
                <w:szCs w:val="24"/>
              </w:rPr>
              <w:t xml:space="preserve"> настоящей информации вида документа "соглашение" или "нормативный правовой акт" указывается наименовани</w:t>
            </w:r>
            <w:proofErr w:type="gramStart"/>
            <w:r w:rsidRPr="00BF3C15">
              <w:rPr>
                <w:rFonts w:ascii="Times New Roman" w:hAnsi="Times New Roman" w:cs="Times New Roman"/>
                <w:sz w:val="24"/>
                <w:szCs w:val="24"/>
              </w:rPr>
              <w:t>е(</w:t>
            </w:r>
            <w:proofErr w:type="gramEnd"/>
            <w:r w:rsidRPr="00BF3C15">
              <w:rPr>
                <w:rFonts w:ascii="Times New Roman" w:hAnsi="Times New Roman" w:cs="Times New Roman"/>
                <w:sz w:val="24"/>
                <w:szCs w:val="24"/>
              </w:rPr>
              <w:t>я) цели(ей) предоставления, целевого направления, направления(</w:t>
            </w:r>
            <w:proofErr w:type="spellStart"/>
            <w:r w:rsidRPr="00BF3C15">
              <w:rPr>
                <w:rFonts w:ascii="Times New Roman" w:hAnsi="Times New Roman" w:cs="Times New Roman"/>
                <w:sz w:val="24"/>
                <w:szCs w:val="24"/>
              </w:rPr>
              <w:t>ий</w:t>
            </w:r>
            <w:proofErr w:type="spellEnd"/>
            <w:r w:rsidRPr="00BF3C15">
              <w:rPr>
                <w:rFonts w:ascii="Times New Roman" w:hAnsi="Times New Roman" w:cs="Times New Roman"/>
                <w:sz w:val="24"/>
                <w:szCs w:val="24"/>
              </w:rPr>
              <w:t>) расходования субсидии, бюджетных инвестиций, межбюджетного трансферта.</w:t>
            </w:r>
          </w:p>
        </w:tc>
      </w:tr>
      <w:tr w:rsidR="00B53A3D" w:rsidRPr="00BF3C15" w:rsidTr="00B53A3D">
        <w:tblPrEx>
          <w:tblBorders>
            <w:left w:val="single" w:sz="4" w:space="0" w:color="auto"/>
            <w:right w:val="single" w:sz="4" w:space="0" w:color="auto"/>
          </w:tblBorders>
        </w:tblPrEx>
        <w:tc>
          <w:tcPr>
            <w:tcW w:w="2897" w:type="dxa"/>
          </w:tcPr>
          <w:p w:rsidR="00B53A3D" w:rsidRPr="00BF3C15" w:rsidRDefault="00B53A3D" w:rsidP="00BF3C15">
            <w:pPr>
              <w:pStyle w:val="ConsPlusNormal"/>
              <w:tabs>
                <w:tab w:val="left" w:pos="8931"/>
              </w:tabs>
              <w:jc w:val="both"/>
              <w:rPr>
                <w:rFonts w:ascii="Times New Roman" w:hAnsi="Times New Roman" w:cs="Times New Roman"/>
                <w:sz w:val="24"/>
                <w:szCs w:val="24"/>
              </w:rPr>
            </w:pPr>
            <w:r w:rsidRPr="00BF3C15">
              <w:rPr>
                <w:rFonts w:ascii="Times New Roman" w:hAnsi="Times New Roman" w:cs="Times New Roman"/>
                <w:sz w:val="24"/>
                <w:szCs w:val="24"/>
              </w:rPr>
              <w:t>10.6. Учетный номер бюджетного обязательства</w:t>
            </w:r>
          </w:p>
        </w:tc>
        <w:tc>
          <w:tcPr>
            <w:tcW w:w="6379" w:type="dxa"/>
          </w:tcPr>
          <w:p w:rsidR="00B53A3D" w:rsidRPr="00BF3C15" w:rsidRDefault="00B53A3D" w:rsidP="00BF3C15">
            <w:pPr>
              <w:pStyle w:val="ConsPlusNormal"/>
              <w:tabs>
                <w:tab w:val="left" w:pos="8931"/>
              </w:tabs>
              <w:jc w:val="both"/>
              <w:rPr>
                <w:rFonts w:ascii="Times New Roman" w:hAnsi="Times New Roman" w:cs="Times New Roman"/>
                <w:sz w:val="24"/>
                <w:szCs w:val="24"/>
              </w:rPr>
            </w:pPr>
            <w:r w:rsidRPr="00BF3C15">
              <w:rPr>
                <w:rFonts w:ascii="Times New Roman" w:hAnsi="Times New Roman" w:cs="Times New Roman"/>
                <w:sz w:val="24"/>
                <w:szCs w:val="24"/>
              </w:rPr>
              <w:t>Указывается учетный номер обязательства, присвоенный ему при постановке на учет.</w:t>
            </w:r>
          </w:p>
        </w:tc>
      </w:tr>
      <w:tr w:rsidR="00B53A3D" w:rsidRPr="00BF3C15" w:rsidTr="00B53A3D">
        <w:tblPrEx>
          <w:tblBorders>
            <w:left w:val="single" w:sz="4" w:space="0" w:color="auto"/>
            <w:right w:val="single" w:sz="4" w:space="0" w:color="auto"/>
          </w:tblBorders>
        </w:tblPrEx>
        <w:tc>
          <w:tcPr>
            <w:tcW w:w="2897" w:type="dxa"/>
          </w:tcPr>
          <w:p w:rsidR="00B53A3D" w:rsidRPr="00BF3C15" w:rsidRDefault="00B53A3D" w:rsidP="00BF3C15">
            <w:pPr>
              <w:pStyle w:val="ConsPlusNormal"/>
              <w:tabs>
                <w:tab w:val="left" w:pos="8931"/>
              </w:tabs>
              <w:jc w:val="both"/>
              <w:rPr>
                <w:rFonts w:ascii="Times New Roman" w:hAnsi="Times New Roman" w:cs="Times New Roman"/>
                <w:sz w:val="24"/>
                <w:szCs w:val="24"/>
              </w:rPr>
            </w:pPr>
            <w:r w:rsidRPr="00BF3C15">
              <w:rPr>
                <w:rFonts w:ascii="Times New Roman" w:hAnsi="Times New Roman" w:cs="Times New Roman"/>
                <w:sz w:val="24"/>
                <w:szCs w:val="24"/>
              </w:rPr>
              <w:t>10.7. Уникальный номер реестровой записи в реестре контрактов/реестре соглашений</w:t>
            </w:r>
          </w:p>
        </w:tc>
        <w:tc>
          <w:tcPr>
            <w:tcW w:w="6379" w:type="dxa"/>
          </w:tcPr>
          <w:p w:rsidR="00B53A3D" w:rsidRPr="00BF3C15" w:rsidRDefault="00B53A3D" w:rsidP="00BF3C15">
            <w:pPr>
              <w:pStyle w:val="ConsPlusNormal"/>
              <w:tabs>
                <w:tab w:val="left" w:pos="8931"/>
              </w:tabs>
              <w:ind w:firstLine="283"/>
              <w:jc w:val="both"/>
              <w:rPr>
                <w:rFonts w:ascii="Times New Roman" w:hAnsi="Times New Roman" w:cs="Times New Roman"/>
                <w:sz w:val="24"/>
                <w:szCs w:val="24"/>
              </w:rPr>
            </w:pPr>
            <w:proofErr w:type="gramStart"/>
            <w:r w:rsidRPr="00BF3C15">
              <w:rPr>
                <w:rFonts w:ascii="Times New Roman" w:hAnsi="Times New Roman" w:cs="Times New Roman"/>
                <w:sz w:val="24"/>
                <w:szCs w:val="24"/>
              </w:rPr>
              <w:t>Указывается уникальный номер реестровой записи в установленной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реестре контрактов (далее - реестр контрактов)/реестре соглашений (договоров) о предоставлении субсидий бюджетных инвестиций межбюджетных трансфертов (далее - реестр соглашений).</w:t>
            </w:r>
            <w:proofErr w:type="gramEnd"/>
            <w:r w:rsidRPr="00BF3C15">
              <w:rPr>
                <w:rFonts w:ascii="Times New Roman" w:hAnsi="Times New Roman" w:cs="Times New Roman"/>
                <w:sz w:val="24"/>
                <w:szCs w:val="24"/>
              </w:rPr>
              <w:t xml:space="preserve"> Не заполняется при постановке на учет бюджетного обязательства, сведения о котором направляются в Федеральное казначейство одновременно с информацией о государственном контракте, соглашении для ее первичного включения в реестр контрактов/реестр соглашений.</w:t>
            </w:r>
          </w:p>
        </w:tc>
      </w:tr>
      <w:tr w:rsidR="00B53A3D" w:rsidRPr="00BF3C15" w:rsidTr="00B53A3D">
        <w:tblPrEx>
          <w:tblBorders>
            <w:left w:val="single" w:sz="4" w:space="0" w:color="auto"/>
            <w:right w:val="single" w:sz="4" w:space="0" w:color="auto"/>
          </w:tblBorders>
        </w:tblPrEx>
        <w:tc>
          <w:tcPr>
            <w:tcW w:w="2897" w:type="dxa"/>
          </w:tcPr>
          <w:p w:rsidR="00B53A3D" w:rsidRPr="00BF3C15" w:rsidRDefault="00B53A3D" w:rsidP="00BF3C15">
            <w:pPr>
              <w:pStyle w:val="ConsPlusNormal"/>
              <w:tabs>
                <w:tab w:val="left" w:pos="8931"/>
              </w:tabs>
              <w:jc w:val="both"/>
              <w:rPr>
                <w:rFonts w:ascii="Times New Roman" w:hAnsi="Times New Roman" w:cs="Times New Roman"/>
                <w:sz w:val="24"/>
                <w:szCs w:val="24"/>
              </w:rPr>
            </w:pPr>
            <w:r w:rsidRPr="00BF3C15">
              <w:rPr>
                <w:rFonts w:ascii="Times New Roman" w:hAnsi="Times New Roman" w:cs="Times New Roman"/>
                <w:sz w:val="24"/>
                <w:szCs w:val="24"/>
              </w:rPr>
              <w:t>10.8. Сумма в валюте обязательства</w:t>
            </w:r>
          </w:p>
        </w:tc>
        <w:tc>
          <w:tcPr>
            <w:tcW w:w="6379" w:type="dxa"/>
          </w:tcPr>
          <w:p w:rsidR="00B53A3D" w:rsidRPr="00BF3C15" w:rsidRDefault="00B53A3D" w:rsidP="00BF3C15">
            <w:pPr>
              <w:pStyle w:val="ConsPlusNormal"/>
              <w:tabs>
                <w:tab w:val="left" w:pos="8931"/>
              </w:tabs>
              <w:jc w:val="both"/>
              <w:rPr>
                <w:rFonts w:ascii="Times New Roman" w:hAnsi="Times New Roman" w:cs="Times New Roman"/>
                <w:sz w:val="24"/>
                <w:szCs w:val="24"/>
              </w:rPr>
            </w:pPr>
            <w:r w:rsidRPr="00BF3C15">
              <w:rPr>
                <w:rFonts w:ascii="Times New Roman" w:hAnsi="Times New Roman" w:cs="Times New Roman"/>
                <w:sz w:val="24"/>
                <w:szCs w:val="24"/>
              </w:rPr>
              <w:t>Указывается сумма бюджетного обязательства в соответствии с документом-основанием в единицах валюты, в которой принято бюджетное обязательство, с точностью до второго знака после запятой</w:t>
            </w:r>
          </w:p>
        </w:tc>
      </w:tr>
      <w:tr w:rsidR="00B53A3D" w:rsidRPr="00BF3C15" w:rsidTr="00B53A3D">
        <w:tblPrEx>
          <w:tblBorders>
            <w:left w:val="single" w:sz="4" w:space="0" w:color="auto"/>
            <w:right w:val="single" w:sz="4" w:space="0" w:color="auto"/>
          </w:tblBorders>
        </w:tblPrEx>
        <w:tc>
          <w:tcPr>
            <w:tcW w:w="2897" w:type="dxa"/>
          </w:tcPr>
          <w:p w:rsidR="00B53A3D" w:rsidRPr="00BF3C15" w:rsidRDefault="00B53A3D" w:rsidP="00BF3C15">
            <w:pPr>
              <w:pStyle w:val="ConsPlusNormal"/>
              <w:tabs>
                <w:tab w:val="left" w:pos="8931"/>
              </w:tabs>
              <w:jc w:val="both"/>
              <w:rPr>
                <w:rFonts w:ascii="Times New Roman" w:hAnsi="Times New Roman" w:cs="Times New Roman"/>
                <w:sz w:val="24"/>
                <w:szCs w:val="24"/>
              </w:rPr>
            </w:pPr>
            <w:r w:rsidRPr="00BF3C15">
              <w:rPr>
                <w:rFonts w:ascii="Times New Roman" w:hAnsi="Times New Roman" w:cs="Times New Roman"/>
                <w:sz w:val="24"/>
                <w:szCs w:val="24"/>
              </w:rPr>
              <w:t xml:space="preserve">10.9. Код валюты по </w:t>
            </w:r>
            <w:hyperlink r:id="rId24">
              <w:r w:rsidRPr="00BF3C15">
                <w:rPr>
                  <w:rFonts w:ascii="Times New Roman" w:hAnsi="Times New Roman" w:cs="Times New Roman"/>
                  <w:color w:val="0000FF"/>
                  <w:sz w:val="24"/>
                  <w:szCs w:val="24"/>
                </w:rPr>
                <w:t>ОКВ</w:t>
              </w:r>
            </w:hyperlink>
          </w:p>
        </w:tc>
        <w:tc>
          <w:tcPr>
            <w:tcW w:w="6379" w:type="dxa"/>
          </w:tcPr>
          <w:p w:rsidR="00B53A3D" w:rsidRPr="00BF3C15" w:rsidRDefault="00B53A3D" w:rsidP="00BF3C15">
            <w:pPr>
              <w:pStyle w:val="ConsPlusNormal"/>
              <w:tabs>
                <w:tab w:val="left" w:pos="8931"/>
              </w:tabs>
              <w:jc w:val="both"/>
              <w:rPr>
                <w:rFonts w:ascii="Times New Roman" w:hAnsi="Times New Roman" w:cs="Times New Roman"/>
                <w:sz w:val="24"/>
                <w:szCs w:val="24"/>
              </w:rPr>
            </w:pPr>
            <w:r w:rsidRPr="00BF3C15">
              <w:rPr>
                <w:rFonts w:ascii="Times New Roman" w:hAnsi="Times New Roman" w:cs="Times New Roman"/>
                <w:sz w:val="24"/>
                <w:szCs w:val="24"/>
              </w:rPr>
              <w:t xml:space="preserve">Указывается код валюты, в которой принято бюджетное обязательство, в соответствии с Общероссийским </w:t>
            </w:r>
            <w:hyperlink r:id="rId25">
              <w:r w:rsidRPr="00BF3C15">
                <w:rPr>
                  <w:rFonts w:ascii="Times New Roman" w:hAnsi="Times New Roman" w:cs="Times New Roman"/>
                  <w:color w:val="0000FF"/>
                  <w:sz w:val="24"/>
                  <w:szCs w:val="24"/>
                </w:rPr>
                <w:t>классификатором</w:t>
              </w:r>
            </w:hyperlink>
            <w:r w:rsidRPr="00BF3C15">
              <w:rPr>
                <w:rFonts w:ascii="Times New Roman" w:hAnsi="Times New Roman" w:cs="Times New Roman"/>
                <w:sz w:val="24"/>
                <w:szCs w:val="24"/>
              </w:rPr>
              <w:t xml:space="preserve"> валют. Формируется автоматически после указания наименования валюты в соответствии с Общероссийским </w:t>
            </w:r>
            <w:hyperlink r:id="rId26">
              <w:r w:rsidRPr="00BF3C15">
                <w:rPr>
                  <w:rFonts w:ascii="Times New Roman" w:hAnsi="Times New Roman" w:cs="Times New Roman"/>
                  <w:color w:val="0000FF"/>
                  <w:sz w:val="24"/>
                  <w:szCs w:val="24"/>
                </w:rPr>
                <w:t>классификатором</w:t>
              </w:r>
            </w:hyperlink>
            <w:r w:rsidRPr="00BF3C15">
              <w:rPr>
                <w:rFonts w:ascii="Times New Roman" w:hAnsi="Times New Roman" w:cs="Times New Roman"/>
                <w:sz w:val="24"/>
                <w:szCs w:val="24"/>
              </w:rPr>
              <w:t xml:space="preserve"> валют.</w:t>
            </w:r>
          </w:p>
        </w:tc>
      </w:tr>
      <w:tr w:rsidR="00B53A3D" w:rsidRPr="00BF3C15" w:rsidTr="00B53A3D">
        <w:tblPrEx>
          <w:tblBorders>
            <w:left w:val="single" w:sz="4" w:space="0" w:color="auto"/>
            <w:right w:val="single" w:sz="4" w:space="0" w:color="auto"/>
          </w:tblBorders>
        </w:tblPrEx>
        <w:tc>
          <w:tcPr>
            <w:tcW w:w="2897" w:type="dxa"/>
          </w:tcPr>
          <w:p w:rsidR="00B53A3D" w:rsidRPr="00BF3C15" w:rsidRDefault="00B53A3D" w:rsidP="00BF3C15">
            <w:pPr>
              <w:pStyle w:val="ConsPlusNormal"/>
              <w:tabs>
                <w:tab w:val="left" w:pos="8931"/>
              </w:tabs>
              <w:jc w:val="both"/>
              <w:rPr>
                <w:rFonts w:ascii="Times New Roman" w:hAnsi="Times New Roman" w:cs="Times New Roman"/>
                <w:sz w:val="24"/>
                <w:szCs w:val="24"/>
              </w:rPr>
            </w:pPr>
            <w:r w:rsidRPr="00BF3C15">
              <w:rPr>
                <w:rFonts w:ascii="Times New Roman" w:hAnsi="Times New Roman" w:cs="Times New Roman"/>
                <w:sz w:val="24"/>
                <w:szCs w:val="24"/>
              </w:rPr>
              <w:t>10.10. Сумма в валюте Российской Федерации</w:t>
            </w:r>
          </w:p>
        </w:tc>
        <w:tc>
          <w:tcPr>
            <w:tcW w:w="6379" w:type="dxa"/>
          </w:tcPr>
          <w:p w:rsidR="00B53A3D" w:rsidRPr="00BF3C15" w:rsidRDefault="00B53A3D" w:rsidP="00BF3C15">
            <w:pPr>
              <w:pStyle w:val="ConsPlusNormal"/>
              <w:tabs>
                <w:tab w:val="left" w:pos="8931"/>
              </w:tabs>
              <w:jc w:val="both"/>
              <w:rPr>
                <w:rFonts w:ascii="Times New Roman" w:hAnsi="Times New Roman" w:cs="Times New Roman"/>
                <w:sz w:val="24"/>
                <w:szCs w:val="24"/>
              </w:rPr>
            </w:pPr>
            <w:r w:rsidRPr="00BF3C15">
              <w:rPr>
                <w:rFonts w:ascii="Times New Roman" w:hAnsi="Times New Roman" w:cs="Times New Roman"/>
                <w:sz w:val="24"/>
                <w:szCs w:val="24"/>
              </w:rPr>
              <w:t>Указывается сумма бюджетного обязательства в валюте Российской Федерации.</w:t>
            </w:r>
          </w:p>
          <w:p w:rsidR="00B53A3D" w:rsidRPr="00BF3C15" w:rsidRDefault="00B53A3D" w:rsidP="00BF3C15">
            <w:pPr>
              <w:pStyle w:val="ConsPlusNormal"/>
              <w:tabs>
                <w:tab w:val="left" w:pos="8931"/>
              </w:tabs>
              <w:jc w:val="both"/>
              <w:rPr>
                <w:rFonts w:ascii="Times New Roman" w:hAnsi="Times New Roman" w:cs="Times New Roman"/>
                <w:sz w:val="24"/>
                <w:szCs w:val="24"/>
              </w:rPr>
            </w:pPr>
          </w:p>
        </w:tc>
      </w:tr>
      <w:tr w:rsidR="00B53A3D" w:rsidRPr="00BF3C15" w:rsidTr="00B53A3D">
        <w:tblPrEx>
          <w:tblBorders>
            <w:left w:val="single" w:sz="4" w:space="0" w:color="auto"/>
            <w:right w:val="single" w:sz="4" w:space="0" w:color="auto"/>
          </w:tblBorders>
        </w:tblPrEx>
        <w:tc>
          <w:tcPr>
            <w:tcW w:w="2897" w:type="dxa"/>
          </w:tcPr>
          <w:p w:rsidR="00B53A3D" w:rsidRPr="00BF3C15" w:rsidRDefault="00B53A3D" w:rsidP="00BF3C15">
            <w:pPr>
              <w:pStyle w:val="ConsPlusNormal"/>
              <w:tabs>
                <w:tab w:val="left" w:pos="8931"/>
              </w:tabs>
              <w:jc w:val="both"/>
              <w:rPr>
                <w:rFonts w:ascii="Times New Roman" w:hAnsi="Times New Roman" w:cs="Times New Roman"/>
                <w:sz w:val="24"/>
                <w:szCs w:val="24"/>
              </w:rPr>
            </w:pPr>
            <w:r w:rsidRPr="00BF3C15">
              <w:rPr>
                <w:rFonts w:ascii="Times New Roman" w:hAnsi="Times New Roman" w:cs="Times New Roman"/>
                <w:sz w:val="24"/>
                <w:szCs w:val="24"/>
              </w:rPr>
              <w:t>10.11. Уведомление о поступлении исполнительного документа/решения налогового органа</w:t>
            </w:r>
          </w:p>
        </w:tc>
        <w:tc>
          <w:tcPr>
            <w:tcW w:w="6379" w:type="dxa"/>
          </w:tcPr>
          <w:p w:rsidR="00B53A3D" w:rsidRPr="00BF3C15" w:rsidRDefault="00B53A3D" w:rsidP="00BF3C15">
            <w:pPr>
              <w:pStyle w:val="ConsPlusNormal"/>
              <w:tabs>
                <w:tab w:val="left" w:pos="8931"/>
              </w:tabs>
              <w:ind w:firstLine="283"/>
              <w:jc w:val="both"/>
              <w:rPr>
                <w:rFonts w:ascii="Times New Roman" w:hAnsi="Times New Roman" w:cs="Times New Roman"/>
                <w:sz w:val="24"/>
                <w:szCs w:val="24"/>
              </w:rPr>
            </w:pPr>
            <w:r w:rsidRPr="00BF3C15">
              <w:rPr>
                <w:rFonts w:ascii="Times New Roman" w:hAnsi="Times New Roman" w:cs="Times New Roman"/>
                <w:sz w:val="24"/>
                <w:szCs w:val="24"/>
              </w:rPr>
              <w:t xml:space="preserve">При заполнении в </w:t>
            </w:r>
            <w:hyperlink w:anchor="P886">
              <w:r w:rsidRPr="00BF3C15">
                <w:rPr>
                  <w:rFonts w:ascii="Times New Roman" w:hAnsi="Times New Roman" w:cs="Times New Roman"/>
                  <w:color w:val="0000FF"/>
                  <w:sz w:val="24"/>
                  <w:szCs w:val="24"/>
                </w:rPr>
                <w:t>пункте 10.1</w:t>
              </w:r>
            </w:hyperlink>
            <w:r w:rsidRPr="00BF3C15">
              <w:rPr>
                <w:rFonts w:ascii="Times New Roman" w:hAnsi="Times New Roman" w:cs="Times New Roman"/>
                <w:sz w:val="24"/>
                <w:szCs w:val="24"/>
              </w:rPr>
              <w:t xml:space="preserve"> настоящей информации вида документа "исполнительный документ" или "решение налогового органа" указывается номер и дата уведомления органа Федерального казначейства о поступлении исполнительного документа (решения налогового органа), направленного должнику.</w:t>
            </w:r>
          </w:p>
        </w:tc>
      </w:tr>
      <w:tr w:rsidR="00B53A3D" w:rsidRPr="00BF3C15" w:rsidTr="00B53A3D">
        <w:tblPrEx>
          <w:tblBorders>
            <w:left w:val="single" w:sz="4" w:space="0" w:color="auto"/>
            <w:right w:val="single" w:sz="4" w:space="0" w:color="auto"/>
          </w:tblBorders>
        </w:tblPrEx>
        <w:tc>
          <w:tcPr>
            <w:tcW w:w="2897" w:type="dxa"/>
          </w:tcPr>
          <w:p w:rsidR="00B53A3D" w:rsidRPr="00BF3C15" w:rsidRDefault="00B53A3D" w:rsidP="00BF3C15">
            <w:pPr>
              <w:pStyle w:val="ConsPlusNormal"/>
              <w:tabs>
                <w:tab w:val="left" w:pos="8931"/>
              </w:tabs>
              <w:jc w:val="both"/>
              <w:rPr>
                <w:rFonts w:ascii="Times New Roman" w:hAnsi="Times New Roman" w:cs="Times New Roman"/>
                <w:sz w:val="24"/>
                <w:szCs w:val="24"/>
              </w:rPr>
            </w:pPr>
            <w:r w:rsidRPr="00BF3C15">
              <w:rPr>
                <w:rFonts w:ascii="Times New Roman" w:hAnsi="Times New Roman" w:cs="Times New Roman"/>
                <w:sz w:val="24"/>
                <w:szCs w:val="24"/>
              </w:rPr>
              <w:t xml:space="preserve">10.12. Основание </w:t>
            </w:r>
            <w:proofErr w:type="spellStart"/>
            <w:r w:rsidRPr="00BF3C15">
              <w:rPr>
                <w:rFonts w:ascii="Times New Roman" w:hAnsi="Times New Roman" w:cs="Times New Roman"/>
                <w:sz w:val="24"/>
                <w:szCs w:val="24"/>
              </w:rPr>
              <w:t>невключения</w:t>
            </w:r>
            <w:proofErr w:type="spellEnd"/>
            <w:r w:rsidRPr="00BF3C15">
              <w:rPr>
                <w:rFonts w:ascii="Times New Roman" w:hAnsi="Times New Roman" w:cs="Times New Roman"/>
                <w:sz w:val="24"/>
                <w:szCs w:val="24"/>
              </w:rPr>
              <w:t xml:space="preserve"> договора (государственного контракта) в реестр контрактов</w:t>
            </w:r>
          </w:p>
        </w:tc>
        <w:tc>
          <w:tcPr>
            <w:tcW w:w="6379" w:type="dxa"/>
          </w:tcPr>
          <w:p w:rsidR="00B53A3D" w:rsidRPr="00BF3C15" w:rsidRDefault="00B53A3D" w:rsidP="00BF3C15">
            <w:pPr>
              <w:pStyle w:val="ConsPlusNormal"/>
              <w:tabs>
                <w:tab w:val="left" w:pos="8931"/>
              </w:tabs>
              <w:ind w:firstLine="283"/>
              <w:jc w:val="both"/>
              <w:rPr>
                <w:rFonts w:ascii="Times New Roman" w:hAnsi="Times New Roman" w:cs="Times New Roman"/>
                <w:sz w:val="24"/>
                <w:szCs w:val="24"/>
              </w:rPr>
            </w:pPr>
            <w:r w:rsidRPr="00BF3C15">
              <w:rPr>
                <w:rFonts w:ascii="Times New Roman" w:hAnsi="Times New Roman" w:cs="Times New Roman"/>
                <w:sz w:val="24"/>
                <w:szCs w:val="24"/>
              </w:rPr>
              <w:t xml:space="preserve">При заполнении в </w:t>
            </w:r>
            <w:hyperlink w:anchor="P886">
              <w:r w:rsidRPr="00BF3C15">
                <w:rPr>
                  <w:rFonts w:ascii="Times New Roman" w:hAnsi="Times New Roman" w:cs="Times New Roman"/>
                  <w:color w:val="0000FF"/>
                  <w:sz w:val="24"/>
                  <w:szCs w:val="24"/>
                </w:rPr>
                <w:t>пункте 10.1</w:t>
              </w:r>
            </w:hyperlink>
            <w:r w:rsidRPr="00BF3C15">
              <w:rPr>
                <w:rFonts w:ascii="Times New Roman" w:hAnsi="Times New Roman" w:cs="Times New Roman"/>
                <w:sz w:val="24"/>
                <w:szCs w:val="24"/>
              </w:rPr>
              <w:t xml:space="preserve"> настоящей информации вида документа "договор" указываются положения законодательства Российской Федерации о контрактной системе в сфере закупок товаров, работ, услуг для государственных и муниципальных нужд, являющиеся основанием для </w:t>
            </w:r>
            <w:proofErr w:type="spellStart"/>
            <w:r w:rsidRPr="00BF3C15">
              <w:rPr>
                <w:rFonts w:ascii="Times New Roman" w:hAnsi="Times New Roman" w:cs="Times New Roman"/>
                <w:sz w:val="24"/>
                <w:szCs w:val="24"/>
              </w:rPr>
              <w:t>невключения</w:t>
            </w:r>
            <w:proofErr w:type="spellEnd"/>
            <w:r w:rsidRPr="00BF3C15">
              <w:rPr>
                <w:rFonts w:ascii="Times New Roman" w:hAnsi="Times New Roman" w:cs="Times New Roman"/>
                <w:sz w:val="24"/>
                <w:szCs w:val="24"/>
              </w:rPr>
              <w:t xml:space="preserve"> договора (контракта) в реестр </w:t>
            </w:r>
            <w:r w:rsidRPr="00BF3C15">
              <w:rPr>
                <w:rFonts w:ascii="Times New Roman" w:hAnsi="Times New Roman" w:cs="Times New Roman"/>
                <w:sz w:val="24"/>
                <w:szCs w:val="24"/>
              </w:rPr>
              <w:lastRenderedPageBreak/>
              <w:t>контрактов.</w:t>
            </w:r>
          </w:p>
        </w:tc>
      </w:tr>
      <w:tr w:rsidR="00B53A3D" w:rsidRPr="00BF3C15" w:rsidTr="00B53A3D">
        <w:tblPrEx>
          <w:tblBorders>
            <w:left w:val="single" w:sz="4" w:space="0" w:color="auto"/>
            <w:right w:val="single" w:sz="4" w:space="0" w:color="auto"/>
          </w:tblBorders>
        </w:tblPrEx>
        <w:tc>
          <w:tcPr>
            <w:tcW w:w="2897" w:type="dxa"/>
          </w:tcPr>
          <w:p w:rsidR="00B53A3D" w:rsidRPr="00BF3C15" w:rsidRDefault="00B53A3D" w:rsidP="00BF3C15">
            <w:pPr>
              <w:pStyle w:val="ConsPlusNormal"/>
              <w:tabs>
                <w:tab w:val="left" w:pos="8931"/>
              </w:tabs>
              <w:jc w:val="both"/>
              <w:rPr>
                <w:rFonts w:ascii="Times New Roman" w:hAnsi="Times New Roman" w:cs="Times New Roman"/>
                <w:sz w:val="24"/>
                <w:szCs w:val="24"/>
              </w:rPr>
            </w:pPr>
            <w:bookmarkStart w:id="25" w:name="P917"/>
            <w:bookmarkEnd w:id="25"/>
            <w:r w:rsidRPr="00BF3C15">
              <w:rPr>
                <w:rFonts w:ascii="Times New Roman" w:hAnsi="Times New Roman" w:cs="Times New Roman"/>
                <w:sz w:val="24"/>
                <w:szCs w:val="24"/>
              </w:rPr>
              <w:lastRenderedPageBreak/>
              <w:t>11. Реквизиты контрагента/взыскателя по исполнительному документу/решению налогового органа</w:t>
            </w:r>
          </w:p>
        </w:tc>
        <w:tc>
          <w:tcPr>
            <w:tcW w:w="6379" w:type="dxa"/>
          </w:tcPr>
          <w:p w:rsidR="00B53A3D" w:rsidRPr="00BF3C15" w:rsidRDefault="00B53A3D" w:rsidP="00BF3C15">
            <w:pPr>
              <w:pStyle w:val="ConsPlusNormal"/>
              <w:tabs>
                <w:tab w:val="left" w:pos="8931"/>
              </w:tabs>
              <w:rPr>
                <w:rFonts w:ascii="Times New Roman" w:hAnsi="Times New Roman" w:cs="Times New Roman"/>
                <w:sz w:val="24"/>
                <w:szCs w:val="24"/>
              </w:rPr>
            </w:pPr>
          </w:p>
        </w:tc>
      </w:tr>
      <w:tr w:rsidR="00B53A3D" w:rsidRPr="00BF3C15" w:rsidTr="00B53A3D">
        <w:tblPrEx>
          <w:tblBorders>
            <w:left w:val="single" w:sz="4" w:space="0" w:color="auto"/>
            <w:right w:val="single" w:sz="4" w:space="0" w:color="auto"/>
          </w:tblBorders>
        </w:tblPrEx>
        <w:tc>
          <w:tcPr>
            <w:tcW w:w="2897" w:type="dxa"/>
          </w:tcPr>
          <w:p w:rsidR="00B53A3D" w:rsidRPr="00BF3C15" w:rsidRDefault="00B53A3D" w:rsidP="00BF3C15">
            <w:pPr>
              <w:pStyle w:val="ConsPlusNormal"/>
              <w:tabs>
                <w:tab w:val="left" w:pos="8931"/>
              </w:tabs>
              <w:jc w:val="both"/>
              <w:rPr>
                <w:rFonts w:ascii="Times New Roman" w:hAnsi="Times New Roman" w:cs="Times New Roman"/>
                <w:sz w:val="24"/>
                <w:szCs w:val="24"/>
              </w:rPr>
            </w:pPr>
            <w:r w:rsidRPr="00BF3C15">
              <w:rPr>
                <w:rFonts w:ascii="Times New Roman" w:hAnsi="Times New Roman" w:cs="Times New Roman"/>
                <w:sz w:val="24"/>
                <w:szCs w:val="24"/>
              </w:rPr>
              <w:t>11.1. Наименование юридического лица/фамилия, имя, отчество физического лица</w:t>
            </w:r>
          </w:p>
        </w:tc>
        <w:tc>
          <w:tcPr>
            <w:tcW w:w="6379" w:type="dxa"/>
          </w:tcPr>
          <w:p w:rsidR="00B53A3D" w:rsidRPr="00BF3C15" w:rsidRDefault="00B53A3D" w:rsidP="00BF3C15">
            <w:pPr>
              <w:pStyle w:val="ConsPlusNormal"/>
              <w:tabs>
                <w:tab w:val="left" w:pos="8931"/>
              </w:tabs>
              <w:jc w:val="both"/>
              <w:rPr>
                <w:rFonts w:ascii="Times New Roman" w:hAnsi="Times New Roman" w:cs="Times New Roman"/>
                <w:sz w:val="24"/>
                <w:szCs w:val="24"/>
              </w:rPr>
            </w:pPr>
            <w:proofErr w:type="gramStart"/>
            <w:r w:rsidRPr="00BF3C15">
              <w:rPr>
                <w:rFonts w:ascii="Times New Roman" w:hAnsi="Times New Roman" w:cs="Times New Roman"/>
                <w:sz w:val="24"/>
                <w:szCs w:val="24"/>
              </w:rPr>
              <w:t>Указывается наименование поставщика (подрядчика, исполнителя, получателя денежных средств), фамилия, имя, отчество физического лица по документу-основанию (далее - контрагент), в соответствии со сведениями Единого государственного реестра юридических лиц (далее - ЕГРЮЛ) на основании документа-основания.</w:t>
            </w:r>
            <w:proofErr w:type="gramEnd"/>
          </w:p>
        </w:tc>
      </w:tr>
      <w:tr w:rsidR="00B53A3D" w:rsidRPr="00BF3C15" w:rsidTr="00B53A3D">
        <w:tblPrEx>
          <w:tblBorders>
            <w:left w:val="single" w:sz="4" w:space="0" w:color="auto"/>
            <w:right w:val="single" w:sz="4" w:space="0" w:color="auto"/>
          </w:tblBorders>
        </w:tblPrEx>
        <w:tc>
          <w:tcPr>
            <w:tcW w:w="2897" w:type="dxa"/>
          </w:tcPr>
          <w:p w:rsidR="00B53A3D" w:rsidRPr="00BF3C15" w:rsidRDefault="00B53A3D" w:rsidP="00BF3C15">
            <w:pPr>
              <w:pStyle w:val="ConsPlusNormal"/>
              <w:tabs>
                <w:tab w:val="left" w:pos="8931"/>
              </w:tabs>
              <w:jc w:val="both"/>
              <w:rPr>
                <w:rFonts w:ascii="Times New Roman" w:hAnsi="Times New Roman" w:cs="Times New Roman"/>
                <w:sz w:val="24"/>
                <w:szCs w:val="24"/>
              </w:rPr>
            </w:pPr>
            <w:r w:rsidRPr="00BF3C15">
              <w:rPr>
                <w:rFonts w:ascii="Times New Roman" w:hAnsi="Times New Roman" w:cs="Times New Roman"/>
                <w:sz w:val="24"/>
                <w:szCs w:val="24"/>
              </w:rPr>
              <w:t>11.2. Идентификационный номер налогоплательщика (ИНН)</w:t>
            </w:r>
          </w:p>
        </w:tc>
        <w:tc>
          <w:tcPr>
            <w:tcW w:w="6379" w:type="dxa"/>
          </w:tcPr>
          <w:p w:rsidR="00B53A3D" w:rsidRPr="00BF3C15" w:rsidRDefault="00B53A3D" w:rsidP="00BF3C15">
            <w:pPr>
              <w:pStyle w:val="ConsPlusNormal"/>
              <w:tabs>
                <w:tab w:val="left" w:pos="8931"/>
              </w:tabs>
              <w:jc w:val="both"/>
              <w:rPr>
                <w:rFonts w:ascii="Times New Roman" w:hAnsi="Times New Roman" w:cs="Times New Roman"/>
                <w:sz w:val="24"/>
                <w:szCs w:val="24"/>
              </w:rPr>
            </w:pPr>
            <w:r w:rsidRPr="00BF3C15">
              <w:rPr>
                <w:rFonts w:ascii="Times New Roman" w:hAnsi="Times New Roman" w:cs="Times New Roman"/>
                <w:sz w:val="24"/>
                <w:szCs w:val="24"/>
              </w:rPr>
              <w:t>Указывается идентификационный номер налогоплательщика контрагента в соответствии со сведениями ЕГРЮЛ.</w:t>
            </w:r>
          </w:p>
        </w:tc>
      </w:tr>
      <w:tr w:rsidR="00B53A3D" w:rsidRPr="00BF3C15" w:rsidTr="00B53A3D">
        <w:tblPrEx>
          <w:tblBorders>
            <w:left w:val="single" w:sz="4" w:space="0" w:color="auto"/>
            <w:right w:val="single" w:sz="4" w:space="0" w:color="auto"/>
          </w:tblBorders>
        </w:tblPrEx>
        <w:tc>
          <w:tcPr>
            <w:tcW w:w="2897" w:type="dxa"/>
          </w:tcPr>
          <w:p w:rsidR="00B53A3D" w:rsidRPr="00BF3C15" w:rsidRDefault="00B53A3D" w:rsidP="00BF3C15">
            <w:pPr>
              <w:pStyle w:val="ConsPlusNormal"/>
              <w:tabs>
                <w:tab w:val="left" w:pos="8931"/>
              </w:tabs>
              <w:jc w:val="both"/>
              <w:rPr>
                <w:rFonts w:ascii="Times New Roman" w:hAnsi="Times New Roman" w:cs="Times New Roman"/>
                <w:sz w:val="24"/>
                <w:szCs w:val="24"/>
              </w:rPr>
            </w:pPr>
            <w:r w:rsidRPr="00BF3C15">
              <w:rPr>
                <w:rFonts w:ascii="Times New Roman" w:hAnsi="Times New Roman" w:cs="Times New Roman"/>
                <w:sz w:val="24"/>
                <w:szCs w:val="24"/>
              </w:rPr>
              <w:t>11.3. Код причины постановки на учет в налоговом органе (КПП)</w:t>
            </w:r>
          </w:p>
        </w:tc>
        <w:tc>
          <w:tcPr>
            <w:tcW w:w="6379" w:type="dxa"/>
          </w:tcPr>
          <w:p w:rsidR="00B53A3D" w:rsidRPr="00BF3C15" w:rsidRDefault="00B53A3D" w:rsidP="00BF3C15">
            <w:pPr>
              <w:pStyle w:val="ConsPlusNormal"/>
              <w:tabs>
                <w:tab w:val="left" w:pos="8931"/>
              </w:tabs>
              <w:jc w:val="both"/>
              <w:rPr>
                <w:rFonts w:ascii="Times New Roman" w:hAnsi="Times New Roman" w:cs="Times New Roman"/>
                <w:sz w:val="24"/>
                <w:szCs w:val="24"/>
              </w:rPr>
            </w:pPr>
            <w:r w:rsidRPr="00BF3C15">
              <w:rPr>
                <w:rFonts w:ascii="Times New Roman" w:hAnsi="Times New Roman" w:cs="Times New Roman"/>
                <w:sz w:val="24"/>
                <w:szCs w:val="24"/>
              </w:rPr>
              <w:t>Указывается код причины постановки на учет контрагента в соответствии со сведениями ЕГРЮЛ.</w:t>
            </w:r>
          </w:p>
        </w:tc>
      </w:tr>
      <w:tr w:rsidR="00B53A3D" w:rsidRPr="00BF3C15" w:rsidTr="00B53A3D">
        <w:tblPrEx>
          <w:tblBorders>
            <w:left w:val="single" w:sz="4" w:space="0" w:color="auto"/>
            <w:right w:val="single" w:sz="4" w:space="0" w:color="auto"/>
          </w:tblBorders>
        </w:tblPrEx>
        <w:tc>
          <w:tcPr>
            <w:tcW w:w="2897" w:type="dxa"/>
          </w:tcPr>
          <w:p w:rsidR="00B53A3D" w:rsidRPr="00BF3C15" w:rsidRDefault="00B53A3D" w:rsidP="00BF3C15">
            <w:pPr>
              <w:pStyle w:val="ConsPlusNormal"/>
              <w:tabs>
                <w:tab w:val="left" w:pos="8931"/>
              </w:tabs>
              <w:jc w:val="both"/>
              <w:rPr>
                <w:rFonts w:ascii="Times New Roman" w:hAnsi="Times New Roman" w:cs="Times New Roman"/>
                <w:sz w:val="24"/>
                <w:szCs w:val="24"/>
              </w:rPr>
            </w:pPr>
            <w:r w:rsidRPr="00BF3C15">
              <w:rPr>
                <w:rFonts w:ascii="Times New Roman" w:hAnsi="Times New Roman" w:cs="Times New Roman"/>
                <w:sz w:val="24"/>
                <w:szCs w:val="24"/>
              </w:rPr>
              <w:t>11.4. Код по Сводному реестру</w:t>
            </w:r>
          </w:p>
        </w:tc>
        <w:tc>
          <w:tcPr>
            <w:tcW w:w="6379" w:type="dxa"/>
          </w:tcPr>
          <w:p w:rsidR="00B53A3D" w:rsidRPr="00BF3C15" w:rsidRDefault="00B53A3D" w:rsidP="00BF3C15">
            <w:pPr>
              <w:pStyle w:val="ConsPlusNormal"/>
              <w:tabs>
                <w:tab w:val="left" w:pos="8931"/>
              </w:tabs>
              <w:jc w:val="both"/>
              <w:rPr>
                <w:rFonts w:ascii="Times New Roman" w:hAnsi="Times New Roman" w:cs="Times New Roman"/>
                <w:sz w:val="24"/>
                <w:szCs w:val="24"/>
              </w:rPr>
            </w:pPr>
            <w:r w:rsidRPr="00BF3C15">
              <w:rPr>
                <w:rFonts w:ascii="Times New Roman" w:hAnsi="Times New Roman" w:cs="Times New Roman"/>
                <w:sz w:val="24"/>
                <w:szCs w:val="24"/>
              </w:rPr>
              <w:t xml:space="preserve">Указывается код по Сводному реестру </w:t>
            </w:r>
            <w:proofErr w:type="gramStart"/>
            <w:r w:rsidRPr="00BF3C15">
              <w:rPr>
                <w:rFonts w:ascii="Times New Roman" w:hAnsi="Times New Roman" w:cs="Times New Roman"/>
                <w:sz w:val="24"/>
                <w:szCs w:val="24"/>
              </w:rPr>
              <w:t>контрагента</w:t>
            </w:r>
            <w:proofErr w:type="gramEnd"/>
            <w:r w:rsidRPr="00BF3C15">
              <w:rPr>
                <w:rFonts w:ascii="Times New Roman" w:hAnsi="Times New Roman" w:cs="Times New Roman"/>
                <w:sz w:val="24"/>
                <w:szCs w:val="24"/>
              </w:rPr>
              <w:t xml:space="preserve"> в случае если операции по исполнению бюджетного обязательства подлежат отражению на лицевом счете, открытом контрагенту в органе Федерального казначейства.</w:t>
            </w:r>
          </w:p>
        </w:tc>
      </w:tr>
      <w:tr w:rsidR="00B53A3D" w:rsidRPr="00BF3C15" w:rsidTr="00B53A3D">
        <w:tblPrEx>
          <w:tblBorders>
            <w:left w:val="single" w:sz="4" w:space="0" w:color="auto"/>
            <w:right w:val="single" w:sz="4" w:space="0" w:color="auto"/>
          </w:tblBorders>
        </w:tblPrEx>
        <w:tc>
          <w:tcPr>
            <w:tcW w:w="2897" w:type="dxa"/>
          </w:tcPr>
          <w:p w:rsidR="00B53A3D" w:rsidRPr="00BF3C15" w:rsidRDefault="00B53A3D" w:rsidP="00BF3C15">
            <w:pPr>
              <w:pStyle w:val="ConsPlusNormal"/>
              <w:tabs>
                <w:tab w:val="left" w:pos="8931"/>
              </w:tabs>
              <w:jc w:val="both"/>
              <w:rPr>
                <w:rFonts w:ascii="Times New Roman" w:hAnsi="Times New Roman" w:cs="Times New Roman"/>
                <w:sz w:val="24"/>
                <w:szCs w:val="24"/>
              </w:rPr>
            </w:pPr>
            <w:r w:rsidRPr="00BF3C15">
              <w:rPr>
                <w:rFonts w:ascii="Times New Roman" w:hAnsi="Times New Roman" w:cs="Times New Roman"/>
                <w:sz w:val="24"/>
                <w:szCs w:val="24"/>
              </w:rPr>
              <w:t>11.5. Номер лицевого счета (раздела на лицевом счете)</w:t>
            </w:r>
          </w:p>
        </w:tc>
        <w:tc>
          <w:tcPr>
            <w:tcW w:w="6379" w:type="dxa"/>
          </w:tcPr>
          <w:p w:rsidR="00B53A3D" w:rsidRPr="00BF3C15" w:rsidRDefault="00B53A3D" w:rsidP="00BF3C15">
            <w:pPr>
              <w:pStyle w:val="ConsPlusNormal"/>
              <w:tabs>
                <w:tab w:val="left" w:pos="8931"/>
              </w:tabs>
              <w:ind w:firstLine="283"/>
              <w:jc w:val="both"/>
              <w:rPr>
                <w:rFonts w:ascii="Times New Roman" w:hAnsi="Times New Roman" w:cs="Times New Roman"/>
                <w:sz w:val="24"/>
                <w:szCs w:val="24"/>
              </w:rPr>
            </w:pPr>
            <w:r w:rsidRPr="00BF3C15">
              <w:rPr>
                <w:rFonts w:ascii="Times New Roman" w:hAnsi="Times New Roman" w:cs="Times New Roman"/>
                <w:sz w:val="24"/>
                <w:szCs w:val="24"/>
              </w:rPr>
              <w:t>В случае если операции по исполнению бюджетного обязательства подлежат отражению на лицевом счете, открытом контрагенту в органе Федерального казначейства (финансовом органе субъекта Российской Федерации, финансовом органе муниципального образования, органе управления государственным внебюджетным фондом), указывается номер лицевого счета контрагента в соответствии с документом-основанием.</w:t>
            </w:r>
          </w:p>
          <w:p w:rsidR="00B53A3D" w:rsidRPr="00BF3C15" w:rsidRDefault="00B53A3D" w:rsidP="00BF3C15">
            <w:pPr>
              <w:pStyle w:val="ConsPlusNormal"/>
              <w:tabs>
                <w:tab w:val="left" w:pos="8931"/>
              </w:tabs>
              <w:ind w:firstLine="283"/>
              <w:jc w:val="both"/>
              <w:rPr>
                <w:rFonts w:ascii="Times New Roman" w:hAnsi="Times New Roman" w:cs="Times New Roman"/>
                <w:sz w:val="24"/>
                <w:szCs w:val="24"/>
              </w:rPr>
            </w:pPr>
            <w:r w:rsidRPr="00BF3C15">
              <w:rPr>
                <w:rFonts w:ascii="Times New Roman" w:hAnsi="Times New Roman" w:cs="Times New Roman"/>
                <w:sz w:val="24"/>
                <w:szCs w:val="24"/>
              </w:rPr>
              <w:t>Аналитический номер раздела на лицевом счете указывается в случае, если операции по исполнению бюджетного обязательства подлежат отражению на лицевом счете, открытом контрагенту в органе Федерального казначейства, для отражения средств, подлежащих в соответствии с законодательством Российской Федерации казначейскому сопровождению, предоставляемых в соответствии с документом-основанием (при наличии).</w:t>
            </w:r>
          </w:p>
        </w:tc>
      </w:tr>
      <w:tr w:rsidR="00B53A3D" w:rsidRPr="00BF3C15" w:rsidTr="00B53A3D">
        <w:tblPrEx>
          <w:tblBorders>
            <w:left w:val="single" w:sz="4" w:space="0" w:color="auto"/>
            <w:right w:val="single" w:sz="4" w:space="0" w:color="auto"/>
          </w:tblBorders>
        </w:tblPrEx>
        <w:tc>
          <w:tcPr>
            <w:tcW w:w="2897" w:type="dxa"/>
          </w:tcPr>
          <w:p w:rsidR="00B53A3D" w:rsidRPr="00BF3C15" w:rsidRDefault="00B53A3D" w:rsidP="00BF3C15">
            <w:pPr>
              <w:pStyle w:val="ConsPlusNormal"/>
              <w:tabs>
                <w:tab w:val="left" w:pos="8931"/>
              </w:tabs>
              <w:jc w:val="both"/>
              <w:rPr>
                <w:rFonts w:ascii="Times New Roman" w:hAnsi="Times New Roman" w:cs="Times New Roman"/>
                <w:sz w:val="24"/>
                <w:szCs w:val="24"/>
              </w:rPr>
            </w:pPr>
            <w:r w:rsidRPr="00BF3C15">
              <w:rPr>
                <w:rFonts w:ascii="Times New Roman" w:hAnsi="Times New Roman" w:cs="Times New Roman"/>
                <w:sz w:val="24"/>
                <w:szCs w:val="24"/>
              </w:rPr>
              <w:t>11.6. Номер банковского (казначейского) счета</w:t>
            </w:r>
          </w:p>
        </w:tc>
        <w:tc>
          <w:tcPr>
            <w:tcW w:w="6379" w:type="dxa"/>
          </w:tcPr>
          <w:p w:rsidR="00B53A3D" w:rsidRPr="00BF3C15" w:rsidRDefault="00B53A3D" w:rsidP="00BF3C15">
            <w:pPr>
              <w:pStyle w:val="ConsPlusNormal"/>
              <w:tabs>
                <w:tab w:val="left" w:pos="8931"/>
              </w:tabs>
              <w:jc w:val="both"/>
              <w:rPr>
                <w:rFonts w:ascii="Times New Roman" w:hAnsi="Times New Roman" w:cs="Times New Roman"/>
                <w:sz w:val="24"/>
                <w:szCs w:val="24"/>
              </w:rPr>
            </w:pPr>
            <w:r w:rsidRPr="00BF3C15">
              <w:rPr>
                <w:rFonts w:ascii="Times New Roman" w:hAnsi="Times New Roman" w:cs="Times New Roman"/>
                <w:sz w:val="24"/>
                <w:szCs w:val="24"/>
              </w:rPr>
              <w:t>Указываются номер банковского (казначейского) счета контрагента (при наличии в документе-основании).</w:t>
            </w:r>
          </w:p>
        </w:tc>
      </w:tr>
      <w:tr w:rsidR="00B53A3D" w:rsidRPr="00BF3C15" w:rsidTr="00B53A3D">
        <w:tblPrEx>
          <w:tblBorders>
            <w:left w:val="single" w:sz="4" w:space="0" w:color="auto"/>
            <w:right w:val="single" w:sz="4" w:space="0" w:color="auto"/>
          </w:tblBorders>
        </w:tblPrEx>
        <w:tc>
          <w:tcPr>
            <w:tcW w:w="2897" w:type="dxa"/>
          </w:tcPr>
          <w:p w:rsidR="00B53A3D" w:rsidRPr="00BF3C15" w:rsidRDefault="00B53A3D" w:rsidP="00BF3C15">
            <w:pPr>
              <w:pStyle w:val="ConsPlusNormal"/>
              <w:tabs>
                <w:tab w:val="left" w:pos="8931"/>
              </w:tabs>
              <w:jc w:val="both"/>
              <w:rPr>
                <w:rFonts w:ascii="Times New Roman" w:hAnsi="Times New Roman" w:cs="Times New Roman"/>
                <w:sz w:val="24"/>
                <w:szCs w:val="24"/>
              </w:rPr>
            </w:pPr>
            <w:r w:rsidRPr="00BF3C15">
              <w:rPr>
                <w:rFonts w:ascii="Times New Roman" w:hAnsi="Times New Roman" w:cs="Times New Roman"/>
                <w:sz w:val="24"/>
                <w:szCs w:val="24"/>
              </w:rPr>
              <w:t>11.7. Наименование банка (иной организации), в которо</w:t>
            </w:r>
            <w:proofErr w:type="gramStart"/>
            <w:r w:rsidRPr="00BF3C15">
              <w:rPr>
                <w:rFonts w:ascii="Times New Roman" w:hAnsi="Times New Roman" w:cs="Times New Roman"/>
                <w:sz w:val="24"/>
                <w:szCs w:val="24"/>
              </w:rPr>
              <w:t>м(</w:t>
            </w:r>
            <w:proofErr w:type="gramEnd"/>
            <w:r w:rsidRPr="00BF3C15">
              <w:rPr>
                <w:rFonts w:ascii="Times New Roman" w:hAnsi="Times New Roman" w:cs="Times New Roman"/>
                <w:sz w:val="24"/>
                <w:szCs w:val="24"/>
              </w:rPr>
              <w:t>-ой) открыт счет контрагенту</w:t>
            </w:r>
          </w:p>
        </w:tc>
        <w:tc>
          <w:tcPr>
            <w:tcW w:w="6379" w:type="dxa"/>
          </w:tcPr>
          <w:p w:rsidR="00B53A3D" w:rsidRPr="00BF3C15" w:rsidRDefault="00B53A3D" w:rsidP="00BF3C15">
            <w:pPr>
              <w:pStyle w:val="ConsPlusNormal"/>
              <w:tabs>
                <w:tab w:val="left" w:pos="8931"/>
              </w:tabs>
              <w:jc w:val="both"/>
              <w:rPr>
                <w:rFonts w:ascii="Times New Roman" w:hAnsi="Times New Roman" w:cs="Times New Roman"/>
                <w:sz w:val="24"/>
                <w:szCs w:val="24"/>
              </w:rPr>
            </w:pPr>
            <w:r w:rsidRPr="00BF3C15">
              <w:rPr>
                <w:rFonts w:ascii="Times New Roman" w:hAnsi="Times New Roman" w:cs="Times New Roman"/>
                <w:sz w:val="24"/>
                <w:szCs w:val="24"/>
              </w:rPr>
              <w:t>Указывается наименование банка контрагента или территориального органа Федерального казначейства (при наличии в документе-основании).</w:t>
            </w:r>
          </w:p>
        </w:tc>
      </w:tr>
      <w:tr w:rsidR="00B53A3D" w:rsidRPr="00BF3C15" w:rsidTr="00B53A3D">
        <w:tblPrEx>
          <w:tblBorders>
            <w:left w:val="single" w:sz="4" w:space="0" w:color="auto"/>
            <w:right w:val="single" w:sz="4" w:space="0" w:color="auto"/>
          </w:tblBorders>
        </w:tblPrEx>
        <w:tc>
          <w:tcPr>
            <w:tcW w:w="2897" w:type="dxa"/>
          </w:tcPr>
          <w:p w:rsidR="00B53A3D" w:rsidRPr="00BF3C15" w:rsidRDefault="00B53A3D" w:rsidP="00BF3C15">
            <w:pPr>
              <w:pStyle w:val="ConsPlusNormal"/>
              <w:tabs>
                <w:tab w:val="left" w:pos="8931"/>
              </w:tabs>
              <w:jc w:val="both"/>
              <w:rPr>
                <w:rFonts w:ascii="Times New Roman" w:hAnsi="Times New Roman" w:cs="Times New Roman"/>
                <w:sz w:val="24"/>
                <w:szCs w:val="24"/>
              </w:rPr>
            </w:pPr>
            <w:r w:rsidRPr="00BF3C15">
              <w:rPr>
                <w:rFonts w:ascii="Times New Roman" w:hAnsi="Times New Roman" w:cs="Times New Roman"/>
                <w:sz w:val="24"/>
                <w:szCs w:val="24"/>
              </w:rPr>
              <w:t>11.8. БИК банка</w:t>
            </w:r>
          </w:p>
        </w:tc>
        <w:tc>
          <w:tcPr>
            <w:tcW w:w="6379" w:type="dxa"/>
          </w:tcPr>
          <w:p w:rsidR="00B53A3D" w:rsidRPr="00BF3C15" w:rsidRDefault="00B53A3D" w:rsidP="00BF3C15">
            <w:pPr>
              <w:pStyle w:val="ConsPlusNormal"/>
              <w:tabs>
                <w:tab w:val="left" w:pos="8931"/>
              </w:tabs>
              <w:jc w:val="both"/>
              <w:rPr>
                <w:rFonts w:ascii="Times New Roman" w:hAnsi="Times New Roman" w:cs="Times New Roman"/>
                <w:sz w:val="24"/>
                <w:szCs w:val="24"/>
              </w:rPr>
            </w:pPr>
            <w:r w:rsidRPr="00BF3C15">
              <w:rPr>
                <w:rFonts w:ascii="Times New Roman" w:hAnsi="Times New Roman" w:cs="Times New Roman"/>
                <w:sz w:val="24"/>
                <w:szCs w:val="24"/>
              </w:rPr>
              <w:t>Указывается БИК банка контрагента (при наличии в документе-основании).</w:t>
            </w:r>
          </w:p>
        </w:tc>
      </w:tr>
      <w:tr w:rsidR="00B53A3D" w:rsidRPr="00BF3C15" w:rsidTr="00B53A3D">
        <w:tblPrEx>
          <w:tblBorders>
            <w:left w:val="single" w:sz="4" w:space="0" w:color="auto"/>
            <w:right w:val="single" w:sz="4" w:space="0" w:color="auto"/>
          </w:tblBorders>
        </w:tblPrEx>
        <w:tc>
          <w:tcPr>
            <w:tcW w:w="2897" w:type="dxa"/>
          </w:tcPr>
          <w:p w:rsidR="00B53A3D" w:rsidRPr="00BF3C15" w:rsidRDefault="00B53A3D" w:rsidP="00BF3C15">
            <w:pPr>
              <w:pStyle w:val="ConsPlusNormal"/>
              <w:tabs>
                <w:tab w:val="left" w:pos="8931"/>
              </w:tabs>
              <w:jc w:val="both"/>
              <w:rPr>
                <w:rFonts w:ascii="Times New Roman" w:hAnsi="Times New Roman" w:cs="Times New Roman"/>
                <w:sz w:val="24"/>
                <w:szCs w:val="24"/>
              </w:rPr>
            </w:pPr>
            <w:r w:rsidRPr="00BF3C15">
              <w:rPr>
                <w:rFonts w:ascii="Times New Roman" w:hAnsi="Times New Roman" w:cs="Times New Roman"/>
                <w:sz w:val="24"/>
                <w:szCs w:val="24"/>
              </w:rPr>
              <w:t>11.9. Корреспондентский счет банка</w:t>
            </w:r>
          </w:p>
        </w:tc>
        <w:tc>
          <w:tcPr>
            <w:tcW w:w="6379" w:type="dxa"/>
          </w:tcPr>
          <w:p w:rsidR="00B53A3D" w:rsidRPr="00BF3C15" w:rsidRDefault="00B53A3D" w:rsidP="00BF3C15">
            <w:pPr>
              <w:pStyle w:val="ConsPlusNormal"/>
              <w:tabs>
                <w:tab w:val="left" w:pos="8931"/>
              </w:tabs>
              <w:jc w:val="both"/>
              <w:rPr>
                <w:rFonts w:ascii="Times New Roman" w:hAnsi="Times New Roman" w:cs="Times New Roman"/>
                <w:sz w:val="24"/>
                <w:szCs w:val="24"/>
              </w:rPr>
            </w:pPr>
            <w:r w:rsidRPr="00BF3C15">
              <w:rPr>
                <w:rFonts w:ascii="Times New Roman" w:hAnsi="Times New Roman" w:cs="Times New Roman"/>
                <w:sz w:val="24"/>
                <w:szCs w:val="24"/>
              </w:rPr>
              <w:t>Указывается корреспондентский счет банка контрагента (при наличии в документе-основании).</w:t>
            </w:r>
          </w:p>
        </w:tc>
      </w:tr>
      <w:tr w:rsidR="00B53A3D" w:rsidRPr="00BF3C15" w:rsidTr="00B53A3D">
        <w:tblPrEx>
          <w:tblBorders>
            <w:left w:val="single" w:sz="4" w:space="0" w:color="auto"/>
            <w:right w:val="single" w:sz="4" w:space="0" w:color="auto"/>
          </w:tblBorders>
        </w:tblPrEx>
        <w:tc>
          <w:tcPr>
            <w:tcW w:w="2897" w:type="dxa"/>
          </w:tcPr>
          <w:p w:rsidR="00B53A3D" w:rsidRPr="00BF3C15" w:rsidRDefault="00B53A3D" w:rsidP="00BF3C15">
            <w:pPr>
              <w:pStyle w:val="ConsPlusNormal"/>
              <w:tabs>
                <w:tab w:val="left" w:pos="8931"/>
              </w:tabs>
              <w:jc w:val="both"/>
              <w:rPr>
                <w:rFonts w:ascii="Times New Roman" w:hAnsi="Times New Roman" w:cs="Times New Roman"/>
                <w:sz w:val="24"/>
                <w:szCs w:val="24"/>
              </w:rPr>
            </w:pPr>
            <w:r w:rsidRPr="00BF3C15">
              <w:rPr>
                <w:rFonts w:ascii="Times New Roman" w:hAnsi="Times New Roman" w:cs="Times New Roman"/>
                <w:sz w:val="24"/>
                <w:szCs w:val="24"/>
              </w:rPr>
              <w:lastRenderedPageBreak/>
              <w:t>12. Расшифровка обязательства</w:t>
            </w:r>
          </w:p>
        </w:tc>
        <w:tc>
          <w:tcPr>
            <w:tcW w:w="6379" w:type="dxa"/>
          </w:tcPr>
          <w:p w:rsidR="00B53A3D" w:rsidRPr="00BF3C15" w:rsidRDefault="00B53A3D" w:rsidP="00BF3C15">
            <w:pPr>
              <w:pStyle w:val="ConsPlusNormal"/>
              <w:tabs>
                <w:tab w:val="left" w:pos="8931"/>
              </w:tabs>
              <w:rPr>
                <w:rFonts w:ascii="Times New Roman" w:hAnsi="Times New Roman" w:cs="Times New Roman"/>
                <w:sz w:val="24"/>
                <w:szCs w:val="24"/>
              </w:rPr>
            </w:pPr>
          </w:p>
        </w:tc>
      </w:tr>
      <w:tr w:rsidR="00B53A3D" w:rsidRPr="00BF3C15" w:rsidTr="00B53A3D">
        <w:tblPrEx>
          <w:tblBorders>
            <w:left w:val="single" w:sz="4" w:space="0" w:color="auto"/>
            <w:right w:val="single" w:sz="4" w:space="0" w:color="auto"/>
          </w:tblBorders>
        </w:tblPrEx>
        <w:tc>
          <w:tcPr>
            <w:tcW w:w="2897" w:type="dxa"/>
          </w:tcPr>
          <w:p w:rsidR="00B53A3D" w:rsidRPr="00BF3C15" w:rsidRDefault="00B53A3D" w:rsidP="00BF3C15">
            <w:pPr>
              <w:pStyle w:val="ConsPlusNormal"/>
              <w:tabs>
                <w:tab w:val="left" w:pos="8931"/>
              </w:tabs>
              <w:jc w:val="both"/>
              <w:rPr>
                <w:rFonts w:ascii="Times New Roman" w:hAnsi="Times New Roman" w:cs="Times New Roman"/>
                <w:sz w:val="24"/>
                <w:szCs w:val="24"/>
              </w:rPr>
            </w:pPr>
            <w:r w:rsidRPr="00BF3C15">
              <w:rPr>
                <w:rFonts w:ascii="Times New Roman" w:hAnsi="Times New Roman" w:cs="Times New Roman"/>
                <w:sz w:val="24"/>
                <w:szCs w:val="24"/>
              </w:rPr>
              <w:t>12.1. Код по бюджетной классификации</w:t>
            </w:r>
          </w:p>
        </w:tc>
        <w:tc>
          <w:tcPr>
            <w:tcW w:w="6379" w:type="dxa"/>
          </w:tcPr>
          <w:p w:rsidR="00B53A3D" w:rsidRPr="00BF3C15" w:rsidRDefault="00B53A3D" w:rsidP="00BF3C15">
            <w:pPr>
              <w:pStyle w:val="ConsPlusNormal"/>
              <w:tabs>
                <w:tab w:val="left" w:pos="8931"/>
              </w:tabs>
              <w:jc w:val="both"/>
              <w:rPr>
                <w:rFonts w:ascii="Times New Roman" w:hAnsi="Times New Roman" w:cs="Times New Roman"/>
                <w:sz w:val="24"/>
                <w:szCs w:val="24"/>
              </w:rPr>
            </w:pPr>
            <w:r w:rsidRPr="00BF3C15">
              <w:rPr>
                <w:rFonts w:ascii="Times New Roman" w:hAnsi="Times New Roman" w:cs="Times New Roman"/>
                <w:sz w:val="24"/>
                <w:szCs w:val="24"/>
              </w:rPr>
              <w:t>Указывается код классификации расходов бюджета в соответствии с предметом документа-основания.</w:t>
            </w:r>
          </w:p>
          <w:p w:rsidR="00B53A3D" w:rsidRPr="00BF3C15" w:rsidRDefault="00B53A3D" w:rsidP="00BF3C15">
            <w:pPr>
              <w:pStyle w:val="ConsPlusNormal"/>
              <w:tabs>
                <w:tab w:val="left" w:pos="8931"/>
              </w:tabs>
              <w:jc w:val="both"/>
              <w:rPr>
                <w:rFonts w:ascii="Times New Roman" w:hAnsi="Times New Roman" w:cs="Times New Roman"/>
                <w:sz w:val="24"/>
                <w:szCs w:val="24"/>
              </w:rPr>
            </w:pPr>
            <w:r w:rsidRPr="00BF3C15">
              <w:rPr>
                <w:rFonts w:ascii="Times New Roman" w:hAnsi="Times New Roman" w:cs="Times New Roman"/>
                <w:sz w:val="24"/>
                <w:szCs w:val="24"/>
              </w:rPr>
              <w:t>В случае постановки на учет бюджетного обязательства, возникшего на основании исполнительного документа (решения налогового органа), указывается код классификации расходов бюджета на основании информации, представленной должником.</w:t>
            </w:r>
          </w:p>
        </w:tc>
      </w:tr>
      <w:tr w:rsidR="00B53A3D" w:rsidRPr="00BF3C15" w:rsidTr="00B53A3D">
        <w:tblPrEx>
          <w:tblBorders>
            <w:left w:val="single" w:sz="4" w:space="0" w:color="auto"/>
            <w:right w:val="single" w:sz="4" w:space="0" w:color="auto"/>
          </w:tblBorders>
        </w:tblPrEx>
        <w:tc>
          <w:tcPr>
            <w:tcW w:w="2897" w:type="dxa"/>
          </w:tcPr>
          <w:p w:rsidR="00B53A3D" w:rsidRPr="00BF3C15" w:rsidRDefault="00B53A3D" w:rsidP="00BF3C15">
            <w:pPr>
              <w:pStyle w:val="ConsPlusNormal"/>
              <w:tabs>
                <w:tab w:val="left" w:pos="8931"/>
              </w:tabs>
              <w:jc w:val="both"/>
              <w:rPr>
                <w:rFonts w:ascii="Times New Roman" w:hAnsi="Times New Roman" w:cs="Times New Roman"/>
                <w:sz w:val="24"/>
                <w:szCs w:val="24"/>
              </w:rPr>
            </w:pPr>
            <w:r w:rsidRPr="00BF3C15">
              <w:rPr>
                <w:rFonts w:ascii="Times New Roman" w:hAnsi="Times New Roman" w:cs="Times New Roman"/>
                <w:sz w:val="24"/>
                <w:szCs w:val="24"/>
              </w:rPr>
              <w:t xml:space="preserve">12.2. Сумма обязательства в разрезе на текущий финансовый год и </w:t>
            </w:r>
            <w:proofErr w:type="gramStart"/>
            <w:r w:rsidRPr="00BF3C15">
              <w:rPr>
                <w:rFonts w:ascii="Times New Roman" w:hAnsi="Times New Roman" w:cs="Times New Roman"/>
                <w:sz w:val="24"/>
                <w:szCs w:val="24"/>
              </w:rPr>
              <w:t>первый</w:t>
            </w:r>
            <w:proofErr w:type="gramEnd"/>
            <w:r w:rsidRPr="00BF3C15">
              <w:rPr>
                <w:rFonts w:ascii="Times New Roman" w:hAnsi="Times New Roman" w:cs="Times New Roman"/>
                <w:sz w:val="24"/>
                <w:szCs w:val="24"/>
              </w:rPr>
              <w:t xml:space="preserve"> и второй год планового периода</w:t>
            </w:r>
          </w:p>
        </w:tc>
        <w:tc>
          <w:tcPr>
            <w:tcW w:w="6379" w:type="dxa"/>
          </w:tcPr>
          <w:p w:rsidR="00B53A3D" w:rsidRPr="00BF3C15" w:rsidRDefault="00B53A3D" w:rsidP="00BF3C15">
            <w:pPr>
              <w:pStyle w:val="ConsPlusNormal"/>
              <w:tabs>
                <w:tab w:val="left" w:pos="8931"/>
              </w:tabs>
              <w:jc w:val="both"/>
              <w:rPr>
                <w:rFonts w:ascii="Times New Roman" w:hAnsi="Times New Roman" w:cs="Times New Roman"/>
                <w:sz w:val="24"/>
                <w:szCs w:val="24"/>
              </w:rPr>
            </w:pPr>
            <w:r w:rsidRPr="00BF3C15">
              <w:rPr>
                <w:rFonts w:ascii="Times New Roman" w:hAnsi="Times New Roman" w:cs="Times New Roman"/>
                <w:sz w:val="24"/>
                <w:szCs w:val="24"/>
              </w:rPr>
              <w:t>Отражаются суммы принятых бюджетных обязательств за счет средств бюджета в валюте Российской Федерации в разрезе на 20__ текущий финансовый год (первый и второй год планового периода).</w:t>
            </w:r>
          </w:p>
        </w:tc>
      </w:tr>
      <w:tr w:rsidR="00B53A3D" w:rsidRPr="00BF3C15" w:rsidTr="00B53A3D">
        <w:tblPrEx>
          <w:tblBorders>
            <w:left w:val="single" w:sz="4" w:space="0" w:color="auto"/>
            <w:right w:val="single" w:sz="4" w:space="0" w:color="auto"/>
          </w:tblBorders>
        </w:tblPrEx>
        <w:tc>
          <w:tcPr>
            <w:tcW w:w="2897" w:type="dxa"/>
          </w:tcPr>
          <w:p w:rsidR="00B53A3D" w:rsidRPr="00BF3C15" w:rsidRDefault="00B53A3D" w:rsidP="00BF3C15">
            <w:pPr>
              <w:pStyle w:val="ConsPlusNormal"/>
              <w:tabs>
                <w:tab w:val="left" w:pos="8931"/>
              </w:tabs>
              <w:jc w:val="both"/>
              <w:rPr>
                <w:rFonts w:ascii="Times New Roman" w:hAnsi="Times New Roman" w:cs="Times New Roman"/>
                <w:sz w:val="24"/>
                <w:szCs w:val="24"/>
              </w:rPr>
            </w:pPr>
            <w:r w:rsidRPr="00BF3C15">
              <w:rPr>
                <w:rFonts w:ascii="Times New Roman" w:hAnsi="Times New Roman" w:cs="Times New Roman"/>
                <w:sz w:val="24"/>
                <w:szCs w:val="24"/>
              </w:rPr>
              <w:t>12.3. Объем права на принятие обязательств в разрезе сумм на текущий финансовый год, на первый и второй год планового периода</w:t>
            </w:r>
          </w:p>
        </w:tc>
        <w:tc>
          <w:tcPr>
            <w:tcW w:w="6379" w:type="dxa"/>
          </w:tcPr>
          <w:p w:rsidR="00B53A3D" w:rsidRPr="00BF3C15" w:rsidRDefault="00B53A3D" w:rsidP="00BF3C15">
            <w:pPr>
              <w:pStyle w:val="ConsPlusNormal"/>
              <w:tabs>
                <w:tab w:val="left" w:pos="8931"/>
              </w:tabs>
              <w:jc w:val="both"/>
              <w:rPr>
                <w:rFonts w:ascii="Times New Roman" w:hAnsi="Times New Roman" w:cs="Times New Roman"/>
                <w:sz w:val="24"/>
                <w:szCs w:val="24"/>
              </w:rPr>
            </w:pPr>
            <w:r w:rsidRPr="00BF3C15">
              <w:rPr>
                <w:rFonts w:ascii="Times New Roman" w:hAnsi="Times New Roman" w:cs="Times New Roman"/>
                <w:sz w:val="24"/>
                <w:szCs w:val="24"/>
              </w:rPr>
              <w:t>Указываются суммы доведенных лимитов бюджетных обязательств на текущий финансовый год, на первый и второй год планового периода.</w:t>
            </w:r>
          </w:p>
        </w:tc>
      </w:tr>
      <w:tr w:rsidR="00B53A3D" w:rsidRPr="00BF3C15" w:rsidTr="00B53A3D">
        <w:tblPrEx>
          <w:tblBorders>
            <w:left w:val="single" w:sz="4" w:space="0" w:color="auto"/>
            <w:right w:val="single" w:sz="4" w:space="0" w:color="auto"/>
          </w:tblBorders>
        </w:tblPrEx>
        <w:tc>
          <w:tcPr>
            <w:tcW w:w="2897" w:type="dxa"/>
          </w:tcPr>
          <w:p w:rsidR="00B53A3D" w:rsidRPr="00BF3C15" w:rsidRDefault="00B53A3D" w:rsidP="00BF3C15">
            <w:pPr>
              <w:pStyle w:val="ConsPlusNormal"/>
              <w:tabs>
                <w:tab w:val="left" w:pos="8931"/>
              </w:tabs>
              <w:jc w:val="both"/>
              <w:rPr>
                <w:rFonts w:ascii="Times New Roman" w:hAnsi="Times New Roman" w:cs="Times New Roman"/>
                <w:sz w:val="24"/>
                <w:szCs w:val="24"/>
              </w:rPr>
            </w:pPr>
            <w:r w:rsidRPr="00BF3C15">
              <w:rPr>
                <w:rFonts w:ascii="Times New Roman" w:hAnsi="Times New Roman" w:cs="Times New Roman"/>
                <w:sz w:val="24"/>
                <w:szCs w:val="24"/>
              </w:rPr>
              <w:t>12.4. Сумма обязательства, превышающая допустимый объем на текущий финансовый год, на первый и второй год планового периода</w:t>
            </w:r>
          </w:p>
        </w:tc>
        <w:tc>
          <w:tcPr>
            <w:tcW w:w="6379" w:type="dxa"/>
          </w:tcPr>
          <w:p w:rsidR="00B53A3D" w:rsidRPr="00BF3C15" w:rsidRDefault="00B53A3D" w:rsidP="00BF3C15">
            <w:pPr>
              <w:pStyle w:val="ConsPlusNormal"/>
              <w:tabs>
                <w:tab w:val="left" w:pos="8931"/>
              </w:tabs>
              <w:jc w:val="both"/>
              <w:rPr>
                <w:rFonts w:ascii="Times New Roman" w:hAnsi="Times New Roman" w:cs="Times New Roman"/>
                <w:sz w:val="24"/>
                <w:szCs w:val="24"/>
              </w:rPr>
            </w:pPr>
            <w:r w:rsidRPr="00BF3C15">
              <w:rPr>
                <w:rFonts w:ascii="Times New Roman" w:hAnsi="Times New Roman" w:cs="Times New Roman"/>
                <w:sz w:val="24"/>
                <w:szCs w:val="24"/>
              </w:rPr>
              <w:t>Указывается сумма превышения принятого бюджетного обязательства над доведенными лимитами бюджетных обязательств в разрезе текущего финансового года, первого и второго года планового периода.</w:t>
            </w:r>
          </w:p>
        </w:tc>
      </w:tr>
      <w:tr w:rsidR="00B53A3D" w:rsidRPr="00BF3C15" w:rsidTr="00B53A3D">
        <w:tblPrEx>
          <w:tblBorders>
            <w:left w:val="single" w:sz="4" w:space="0" w:color="auto"/>
            <w:right w:val="single" w:sz="4" w:space="0" w:color="auto"/>
          </w:tblBorders>
        </w:tblPrEx>
        <w:tc>
          <w:tcPr>
            <w:tcW w:w="2897" w:type="dxa"/>
          </w:tcPr>
          <w:p w:rsidR="00B53A3D" w:rsidRPr="00BF3C15" w:rsidRDefault="00B53A3D" w:rsidP="00BF3C15">
            <w:pPr>
              <w:pStyle w:val="ConsPlusNormal"/>
              <w:tabs>
                <w:tab w:val="left" w:pos="8931"/>
              </w:tabs>
              <w:jc w:val="both"/>
              <w:rPr>
                <w:rFonts w:ascii="Times New Roman" w:hAnsi="Times New Roman" w:cs="Times New Roman"/>
                <w:sz w:val="24"/>
                <w:szCs w:val="24"/>
              </w:rPr>
            </w:pPr>
            <w:r w:rsidRPr="00BF3C15">
              <w:rPr>
                <w:rFonts w:ascii="Times New Roman" w:hAnsi="Times New Roman" w:cs="Times New Roman"/>
                <w:sz w:val="24"/>
                <w:szCs w:val="24"/>
              </w:rPr>
              <w:t>12.5. Всего в разрезе сумм на текущий финансовый год, на первый и второй год планового периода</w:t>
            </w:r>
          </w:p>
        </w:tc>
        <w:tc>
          <w:tcPr>
            <w:tcW w:w="6379" w:type="dxa"/>
          </w:tcPr>
          <w:p w:rsidR="00B53A3D" w:rsidRPr="00BF3C15" w:rsidRDefault="00B53A3D" w:rsidP="00BF3C15">
            <w:pPr>
              <w:pStyle w:val="ConsPlusNormal"/>
              <w:tabs>
                <w:tab w:val="left" w:pos="8931"/>
              </w:tabs>
              <w:jc w:val="both"/>
              <w:rPr>
                <w:rFonts w:ascii="Times New Roman" w:hAnsi="Times New Roman" w:cs="Times New Roman"/>
                <w:sz w:val="24"/>
                <w:szCs w:val="24"/>
              </w:rPr>
            </w:pPr>
            <w:r w:rsidRPr="00BF3C15">
              <w:rPr>
                <w:rFonts w:ascii="Times New Roman" w:hAnsi="Times New Roman" w:cs="Times New Roman"/>
                <w:sz w:val="24"/>
                <w:szCs w:val="24"/>
              </w:rPr>
              <w:t xml:space="preserve">Указываются итоговые суммы </w:t>
            </w:r>
            <w:proofErr w:type="spellStart"/>
            <w:r w:rsidRPr="00BF3C15">
              <w:rPr>
                <w:rFonts w:ascii="Times New Roman" w:hAnsi="Times New Roman" w:cs="Times New Roman"/>
                <w:sz w:val="24"/>
                <w:szCs w:val="24"/>
              </w:rPr>
              <w:t>группировочно</w:t>
            </w:r>
            <w:proofErr w:type="spellEnd"/>
            <w:r w:rsidRPr="00BF3C15">
              <w:rPr>
                <w:rFonts w:ascii="Times New Roman" w:hAnsi="Times New Roman" w:cs="Times New Roman"/>
                <w:sz w:val="24"/>
                <w:szCs w:val="24"/>
              </w:rPr>
              <w:t xml:space="preserve"> по сумме обязательств, объему прав на принятие обязательств, сумме превышения на текущий год, первый и второй год планового периода.</w:t>
            </w:r>
          </w:p>
        </w:tc>
      </w:tr>
      <w:tr w:rsidR="00B53A3D" w:rsidRPr="00BF3C15" w:rsidTr="00B53A3D">
        <w:tblPrEx>
          <w:tblBorders>
            <w:left w:val="single" w:sz="4" w:space="0" w:color="auto"/>
            <w:right w:val="single" w:sz="4" w:space="0" w:color="auto"/>
          </w:tblBorders>
        </w:tblPrEx>
        <w:tc>
          <w:tcPr>
            <w:tcW w:w="2897" w:type="dxa"/>
          </w:tcPr>
          <w:p w:rsidR="00B53A3D" w:rsidRPr="00BF3C15" w:rsidRDefault="00B53A3D" w:rsidP="00BF3C15">
            <w:pPr>
              <w:pStyle w:val="ConsPlusNormal"/>
              <w:tabs>
                <w:tab w:val="left" w:pos="8931"/>
              </w:tabs>
              <w:jc w:val="both"/>
              <w:rPr>
                <w:rFonts w:ascii="Times New Roman" w:hAnsi="Times New Roman" w:cs="Times New Roman"/>
                <w:sz w:val="24"/>
                <w:szCs w:val="24"/>
              </w:rPr>
            </w:pPr>
            <w:r w:rsidRPr="00BF3C15">
              <w:rPr>
                <w:rFonts w:ascii="Times New Roman" w:hAnsi="Times New Roman" w:cs="Times New Roman"/>
                <w:sz w:val="24"/>
                <w:szCs w:val="24"/>
              </w:rPr>
              <w:t>12.6. Примечание</w:t>
            </w:r>
          </w:p>
        </w:tc>
        <w:tc>
          <w:tcPr>
            <w:tcW w:w="6379" w:type="dxa"/>
          </w:tcPr>
          <w:p w:rsidR="00B53A3D" w:rsidRPr="00BF3C15" w:rsidRDefault="00B53A3D" w:rsidP="00BF3C15">
            <w:pPr>
              <w:pStyle w:val="ConsPlusNormal"/>
              <w:tabs>
                <w:tab w:val="left" w:pos="8931"/>
              </w:tabs>
              <w:jc w:val="both"/>
              <w:rPr>
                <w:rFonts w:ascii="Times New Roman" w:hAnsi="Times New Roman" w:cs="Times New Roman"/>
                <w:sz w:val="24"/>
                <w:szCs w:val="24"/>
              </w:rPr>
            </w:pPr>
            <w:r w:rsidRPr="00BF3C15">
              <w:rPr>
                <w:rFonts w:ascii="Times New Roman" w:hAnsi="Times New Roman" w:cs="Times New Roman"/>
                <w:sz w:val="24"/>
                <w:szCs w:val="24"/>
              </w:rPr>
              <w:t>Указывается иная информация, необходимая для формирования Уведомления о превышении.</w:t>
            </w:r>
          </w:p>
        </w:tc>
      </w:tr>
      <w:tr w:rsidR="00B53A3D" w:rsidRPr="00BF3C15" w:rsidTr="00B53A3D">
        <w:tblPrEx>
          <w:tblBorders>
            <w:left w:val="single" w:sz="4" w:space="0" w:color="auto"/>
            <w:right w:val="single" w:sz="4" w:space="0" w:color="auto"/>
          </w:tblBorders>
        </w:tblPrEx>
        <w:tc>
          <w:tcPr>
            <w:tcW w:w="2897" w:type="dxa"/>
          </w:tcPr>
          <w:p w:rsidR="00B53A3D" w:rsidRPr="00BF3C15" w:rsidRDefault="00B53A3D" w:rsidP="00BF3C15">
            <w:pPr>
              <w:pStyle w:val="ConsPlusNormal"/>
              <w:tabs>
                <w:tab w:val="left" w:pos="8931"/>
              </w:tabs>
              <w:jc w:val="both"/>
              <w:rPr>
                <w:rFonts w:ascii="Times New Roman" w:hAnsi="Times New Roman" w:cs="Times New Roman"/>
                <w:sz w:val="24"/>
                <w:szCs w:val="24"/>
              </w:rPr>
            </w:pPr>
            <w:r w:rsidRPr="00BF3C15">
              <w:rPr>
                <w:rFonts w:ascii="Times New Roman" w:hAnsi="Times New Roman" w:cs="Times New Roman"/>
                <w:sz w:val="24"/>
                <w:szCs w:val="24"/>
              </w:rPr>
              <w:t>13. Руководитель (уполномоченное лицо)</w:t>
            </w:r>
          </w:p>
        </w:tc>
        <w:tc>
          <w:tcPr>
            <w:tcW w:w="6379" w:type="dxa"/>
          </w:tcPr>
          <w:p w:rsidR="00B53A3D" w:rsidRPr="00BF3C15" w:rsidRDefault="00B53A3D" w:rsidP="00BF3C15">
            <w:pPr>
              <w:pStyle w:val="ConsPlusNormal"/>
              <w:tabs>
                <w:tab w:val="left" w:pos="8931"/>
              </w:tabs>
              <w:jc w:val="both"/>
              <w:rPr>
                <w:rFonts w:ascii="Times New Roman" w:hAnsi="Times New Roman" w:cs="Times New Roman"/>
                <w:sz w:val="24"/>
                <w:szCs w:val="24"/>
              </w:rPr>
            </w:pPr>
            <w:r w:rsidRPr="00BF3C15">
              <w:rPr>
                <w:rFonts w:ascii="Times New Roman" w:hAnsi="Times New Roman" w:cs="Times New Roman"/>
                <w:sz w:val="24"/>
                <w:szCs w:val="24"/>
              </w:rPr>
              <w:t>Указываются должность, подпись, расшифровка подписи руководителя (уполномоченного лица), подписавшего Уведомление о превышении.</w:t>
            </w:r>
          </w:p>
        </w:tc>
      </w:tr>
      <w:tr w:rsidR="00B53A3D" w:rsidRPr="00BF3C15" w:rsidTr="00B53A3D">
        <w:tblPrEx>
          <w:tblBorders>
            <w:left w:val="single" w:sz="4" w:space="0" w:color="auto"/>
            <w:right w:val="single" w:sz="4" w:space="0" w:color="auto"/>
          </w:tblBorders>
        </w:tblPrEx>
        <w:tc>
          <w:tcPr>
            <w:tcW w:w="2897" w:type="dxa"/>
          </w:tcPr>
          <w:p w:rsidR="00B53A3D" w:rsidRPr="00BF3C15" w:rsidRDefault="00B53A3D" w:rsidP="00BF3C15">
            <w:pPr>
              <w:pStyle w:val="ConsPlusNormal"/>
              <w:tabs>
                <w:tab w:val="left" w:pos="8931"/>
              </w:tabs>
              <w:jc w:val="both"/>
              <w:rPr>
                <w:rFonts w:ascii="Times New Roman" w:hAnsi="Times New Roman" w:cs="Times New Roman"/>
                <w:sz w:val="24"/>
                <w:szCs w:val="24"/>
              </w:rPr>
            </w:pPr>
            <w:r w:rsidRPr="00BF3C15">
              <w:rPr>
                <w:rFonts w:ascii="Times New Roman" w:hAnsi="Times New Roman" w:cs="Times New Roman"/>
                <w:sz w:val="24"/>
                <w:szCs w:val="24"/>
              </w:rPr>
              <w:t>14. Дата</w:t>
            </w:r>
          </w:p>
        </w:tc>
        <w:tc>
          <w:tcPr>
            <w:tcW w:w="6379" w:type="dxa"/>
          </w:tcPr>
          <w:p w:rsidR="00B53A3D" w:rsidRPr="00BF3C15" w:rsidRDefault="00B53A3D" w:rsidP="00BF3C15">
            <w:pPr>
              <w:pStyle w:val="ConsPlusNormal"/>
              <w:tabs>
                <w:tab w:val="left" w:pos="8931"/>
              </w:tabs>
              <w:jc w:val="both"/>
              <w:rPr>
                <w:rFonts w:ascii="Times New Roman" w:hAnsi="Times New Roman" w:cs="Times New Roman"/>
                <w:sz w:val="24"/>
                <w:szCs w:val="24"/>
              </w:rPr>
            </w:pPr>
            <w:r w:rsidRPr="00BF3C15">
              <w:rPr>
                <w:rFonts w:ascii="Times New Roman" w:hAnsi="Times New Roman" w:cs="Times New Roman"/>
                <w:sz w:val="24"/>
                <w:szCs w:val="24"/>
              </w:rPr>
              <w:t>Указывается дата подписания Уведомления о превышении.</w:t>
            </w:r>
          </w:p>
        </w:tc>
      </w:tr>
    </w:tbl>
    <w:p w:rsidR="00B53A3D" w:rsidRPr="00BF3C15" w:rsidRDefault="00B53A3D" w:rsidP="00BF3C15">
      <w:pPr>
        <w:tabs>
          <w:tab w:val="left" w:pos="8931"/>
        </w:tabs>
      </w:pPr>
    </w:p>
    <w:p w:rsidR="002709BC" w:rsidRPr="00BF3C15" w:rsidRDefault="002709BC" w:rsidP="00BF3C15">
      <w:pPr>
        <w:pStyle w:val="ConsPlusTitle"/>
        <w:jc w:val="center"/>
        <w:outlineLvl w:val="1"/>
        <w:rPr>
          <w:color w:val="000000" w:themeColor="text1"/>
          <w:sz w:val="24"/>
          <w:szCs w:val="24"/>
        </w:rPr>
      </w:pPr>
    </w:p>
    <w:p w:rsidR="002709BC" w:rsidRPr="00BF3C15" w:rsidRDefault="002709BC" w:rsidP="00BF3C15">
      <w:pPr>
        <w:pStyle w:val="ConsPlusTitle"/>
        <w:jc w:val="center"/>
        <w:outlineLvl w:val="1"/>
        <w:rPr>
          <w:color w:val="000000" w:themeColor="text1"/>
          <w:sz w:val="24"/>
          <w:szCs w:val="24"/>
        </w:rPr>
      </w:pPr>
    </w:p>
    <w:p w:rsidR="002709BC" w:rsidRPr="00BF3C15" w:rsidRDefault="002709BC" w:rsidP="00BF3C15">
      <w:pPr>
        <w:pStyle w:val="ConsPlusTitle"/>
        <w:jc w:val="center"/>
        <w:outlineLvl w:val="1"/>
        <w:rPr>
          <w:color w:val="000000" w:themeColor="text1"/>
          <w:sz w:val="24"/>
          <w:szCs w:val="24"/>
        </w:rPr>
      </w:pPr>
    </w:p>
    <w:p w:rsidR="002709BC" w:rsidRPr="00BF3C15" w:rsidRDefault="002709BC" w:rsidP="00BF3C15">
      <w:pPr>
        <w:pStyle w:val="ConsPlusTitle"/>
        <w:jc w:val="center"/>
        <w:outlineLvl w:val="1"/>
        <w:rPr>
          <w:color w:val="000000" w:themeColor="text1"/>
          <w:sz w:val="24"/>
          <w:szCs w:val="24"/>
        </w:rPr>
      </w:pPr>
    </w:p>
    <w:p w:rsidR="002709BC" w:rsidRPr="00BF3C15" w:rsidRDefault="002709BC" w:rsidP="00BF3C15">
      <w:pPr>
        <w:pStyle w:val="ConsPlusTitle"/>
        <w:jc w:val="center"/>
        <w:outlineLvl w:val="1"/>
        <w:rPr>
          <w:color w:val="000000" w:themeColor="text1"/>
          <w:sz w:val="24"/>
          <w:szCs w:val="24"/>
        </w:rPr>
      </w:pPr>
    </w:p>
    <w:p w:rsidR="002709BC" w:rsidRPr="00BF3C15" w:rsidRDefault="002709BC" w:rsidP="00BF3C15">
      <w:pPr>
        <w:pStyle w:val="ConsPlusTitle"/>
        <w:jc w:val="center"/>
        <w:outlineLvl w:val="1"/>
        <w:rPr>
          <w:color w:val="000000" w:themeColor="text1"/>
          <w:sz w:val="24"/>
          <w:szCs w:val="24"/>
        </w:rPr>
      </w:pPr>
    </w:p>
    <w:p w:rsidR="002709BC" w:rsidRPr="00BF3C15" w:rsidRDefault="002709BC" w:rsidP="00BF3C15">
      <w:pPr>
        <w:pStyle w:val="ConsPlusTitle"/>
        <w:jc w:val="center"/>
        <w:outlineLvl w:val="1"/>
        <w:rPr>
          <w:color w:val="000000" w:themeColor="text1"/>
          <w:sz w:val="24"/>
          <w:szCs w:val="24"/>
        </w:rPr>
      </w:pPr>
    </w:p>
    <w:p w:rsidR="00BF3C15" w:rsidRDefault="00B53A3D" w:rsidP="00BF3C15">
      <w:pPr>
        <w:jc w:val="center"/>
        <w:rPr>
          <w:rFonts w:eastAsia="Times New Roman"/>
          <w:lang w:eastAsia="ru-RU"/>
        </w:rPr>
      </w:pPr>
      <w:r w:rsidRPr="00BF3C15">
        <w:rPr>
          <w:rFonts w:eastAsia="Times New Roman"/>
          <w:lang w:eastAsia="ru-RU"/>
        </w:rPr>
        <w:t xml:space="preserve">                                                     </w:t>
      </w:r>
    </w:p>
    <w:p w:rsidR="00BF3C15" w:rsidRDefault="00BF3C15" w:rsidP="00BF3C15">
      <w:pPr>
        <w:jc w:val="center"/>
        <w:rPr>
          <w:rFonts w:eastAsia="Times New Roman"/>
          <w:lang w:eastAsia="ru-RU"/>
        </w:rPr>
      </w:pPr>
    </w:p>
    <w:p w:rsidR="00BF3C15" w:rsidRDefault="00BF3C15" w:rsidP="00BF3C15">
      <w:pPr>
        <w:jc w:val="center"/>
        <w:rPr>
          <w:rFonts w:eastAsia="Times New Roman"/>
          <w:lang w:eastAsia="ru-RU"/>
        </w:rPr>
      </w:pPr>
    </w:p>
    <w:p w:rsidR="00BF3C15" w:rsidRDefault="00BF3C15" w:rsidP="00BF3C15">
      <w:pPr>
        <w:jc w:val="center"/>
        <w:rPr>
          <w:rFonts w:eastAsia="Times New Roman"/>
          <w:lang w:eastAsia="ru-RU"/>
        </w:rPr>
      </w:pPr>
    </w:p>
    <w:p w:rsidR="00BF3C15" w:rsidRDefault="00BF3C15" w:rsidP="00BF3C15">
      <w:pPr>
        <w:jc w:val="center"/>
        <w:rPr>
          <w:rFonts w:eastAsia="Times New Roman"/>
          <w:lang w:eastAsia="ru-RU"/>
        </w:rPr>
      </w:pPr>
    </w:p>
    <w:p w:rsidR="00BF3C15" w:rsidRDefault="00BF3C15" w:rsidP="00BF3C15">
      <w:pPr>
        <w:jc w:val="center"/>
        <w:rPr>
          <w:rFonts w:eastAsia="Times New Roman"/>
          <w:lang w:eastAsia="ru-RU"/>
        </w:rPr>
      </w:pPr>
    </w:p>
    <w:p w:rsidR="00BF3C15" w:rsidRDefault="00BF3C15" w:rsidP="00BF3C15">
      <w:pPr>
        <w:jc w:val="center"/>
        <w:rPr>
          <w:rFonts w:eastAsia="Times New Roman"/>
          <w:lang w:eastAsia="ru-RU"/>
        </w:rPr>
      </w:pPr>
    </w:p>
    <w:p w:rsidR="00B53A3D" w:rsidRPr="00BF3C15" w:rsidRDefault="00BF3C15" w:rsidP="00BF3C15">
      <w:pPr>
        <w:jc w:val="center"/>
        <w:rPr>
          <w:rFonts w:eastAsia="Times New Roman"/>
          <w:lang w:eastAsia="ru-RU"/>
        </w:rPr>
      </w:pPr>
      <w:r>
        <w:rPr>
          <w:rFonts w:eastAsia="Times New Roman"/>
          <w:lang w:eastAsia="ru-RU"/>
        </w:rPr>
        <w:t xml:space="preserve">                                                     </w:t>
      </w:r>
      <w:r w:rsidR="00B53A3D" w:rsidRPr="00BF3C15">
        <w:rPr>
          <w:rFonts w:eastAsia="Times New Roman"/>
          <w:lang w:eastAsia="ru-RU"/>
        </w:rPr>
        <w:t xml:space="preserve">  Приложение N 9</w:t>
      </w:r>
    </w:p>
    <w:p w:rsidR="00B53A3D" w:rsidRPr="00BF3C15" w:rsidRDefault="00B53A3D" w:rsidP="00BF3C15">
      <w:pPr>
        <w:pStyle w:val="ac"/>
        <w:rPr>
          <w:rFonts w:ascii="Times New Roman" w:hAnsi="Times New Roman"/>
          <w:sz w:val="24"/>
          <w:szCs w:val="24"/>
        </w:rPr>
      </w:pPr>
      <w:r w:rsidRPr="00BF3C15">
        <w:rPr>
          <w:rFonts w:ascii="Times New Roman" w:hAnsi="Times New Roman"/>
          <w:sz w:val="24"/>
          <w:szCs w:val="24"/>
          <w:lang w:eastAsia="ru-RU"/>
        </w:rPr>
        <w:t xml:space="preserve">                                                                                               </w:t>
      </w:r>
      <w:r w:rsidRPr="00BF3C15">
        <w:rPr>
          <w:rFonts w:ascii="Times New Roman" w:hAnsi="Times New Roman"/>
          <w:sz w:val="24"/>
          <w:szCs w:val="24"/>
        </w:rPr>
        <w:t xml:space="preserve">к Порядку </w:t>
      </w:r>
    </w:p>
    <w:p w:rsidR="00B53A3D" w:rsidRPr="00BF3C15" w:rsidRDefault="00B53A3D" w:rsidP="00BF3C15">
      <w:pPr>
        <w:pStyle w:val="ac"/>
        <w:ind w:left="5670"/>
        <w:rPr>
          <w:rFonts w:ascii="Times New Roman" w:hAnsi="Times New Roman"/>
          <w:sz w:val="24"/>
          <w:szCs w:val="24"/>
        </w:rPr>
      </w:pPr>
      <w:r w:rsidRPr="00BF3C15">
        <w:rPr>
          <w:rFonts w:ascii="Times New Roman" w:hAnsi="Times New Roman"/>
          <w:sz w:val="24"/>
          <w:szCs w:val="24"/>
        </w:rPr>
        <w:t xml:space="preserve">учета бюджетных и денежных обязательств </w:t>
      </w:r>
    </w:p>
    <w:p w:rsidR="00B53A3D" w:rsidRPr="00BF3C15" w:rsidRDefault="00B53A3D" w:rsidP="00BF3C15">
      <w:pPr>
        <w:pStyle w:val="ac"/>
        <w:ind w:left="5670"/>
        <w:rPr>
          <w:rFonts w:ascii="Times New Roman" w:hAnsi="Times New Roman"/>
          <w:b/>
          <w:sz w:val="24"/>
          <w:szCs w:val="24"/>
        </w:rPr>
      </w:pPr>
      <w:r w:rsidRPr="00BF3C15">
        <w:rPr>
          <w:rFonts w:ascii="Times New Roman" w:hAnsi="Times New Roman"/>
          <w:sz w:val="24"/>
          <w:szCs w:val="24"/>
        </w:rPr>
        <w:t xml:space="preserve">получателей </w:t>
      </w:r>
      <w:proofErr w:type="gramStart"/>
      <w:r w:rsidRPr="00BF3C15">
        <w:rPr>
          <w:rFonts w:ascii="Times New Roman" w:hAnsi="Times New Roman"/>
          <w:sz w:val="24"/>
          <w:szCs w:val="24"/>
        </w:rPr>
        <w:t>средств бюджета внутригородского муниципального образования города федерального значения Санкт-Петербурга</w:t>
      </w:r>
      <w:proofErr w:type="gramEnd"/>
      <w:r w:rsidRPr="00BF3C15">
        <w:rPr>
          <w:rFonts w:ascii="Times New Roman" w:hAnsi="Times New Roman"/>
          <w:sz w:val="24"/>
          <w:szCs w:val="24"/>
        </w:rPr>
        <w:t xml:space="preserve"> поселок Стрельна</w:t>
      </w:r>
    </w:p>
    <w:p w:rsidR="00B53A3D" w:rsidRPr="00BF3C15" w:rsidRDefault="00B53A3D" w:rsidP="00BF3C15">
      <w:pPr>
        <w:pStyle w:val="ConsPlusTitle"/>
        <w:jc w:val="center"/>
        <w:outlineLvl w:val="1"/>
        <w:rPr>
          <w:color w:val="000000" w:themeColor="text1"/>
          <w:sz w:val="24"/>
          <w:szCs w:val="24"/>
        </w:rPr>
      </w:pPr>
    </w:p>
    <w:p w:rsidR="00B53A3D" w:rsidRPr="00BF3C15" w:rsidRDefault="00B53A3D" w:rsidP="00BF3C15">
      <w:pPr>
        <w:pStyle w:val="ConsPlusNonformat"/>
        <w:jc w:val="center"/>
        <w:rPr>
          <w:rFonts w:ascii="Times New Roman" w:hAnsi="Times New Roman" w:cs="Times New Roman"/>
          <w:sz w:val="24"/>
          <w:szCs w:val="24"/>
        </w:rPr>
      </w:pPr>
      <w:r w:rsidRPr="00BF3C15">
        <w:rPr>
          <w:rFonts w:ascii="Times New Roman" w:hAnsi="Times New Roman" w:cs="Times New Roman"/>
          <w:sz w:val="24"/>
          <w:szCs w:val="24"/>
        </w:rPr>
        <w:t>Реквизиты</w:t>
      </w:r>
    </w:p>
    <w:p w:rsidR="00B53A3D" w:rsidRPr="00BF3C15" w:rsidRDefault="00B53A3D" w:rsidP="00BF3C15">
      <w:pPr>
        <w:pStyle w:val="ConsPlusNonformat"/>
        <w:jc w:val="center"/>
        <w:rPr>
          <w:rFonts w:ascii="Times New Roman" w:hAnsi="Times New Roman" w:cs="Times New Roman"/>
          <w:sz w:val="24"/>
          <w:szCs w:val="24"/>
        </w:rPr>
      </w:pPr>
      <w:r w:rsidRPr="00BF3C15">
        <w:rPr>
          <w:rFonts w:ascii="Times New Roman" w:hAnsi="Times New Roman" w:cs="Times New Roman"/>
          <w:sz w:val="24"/>
          <w:szCs w:val="24"/>
        </w:rPr>
        <w:t xml:space="preserve">отчетного документа Справка об исполнении </w:t>
      </w:r>
      <w:proofErr w:type="gramStart"/>
      <w:r w:rsidRPr="00BF3C15">
        <w:rPr>
          <w:rFonts w:ascii="Times New Roman" w:hAnsi="Times New Roman" w:cs="Times New Roman"/>
          <w:sz w:val="24"/>
          <w:szCs w:val="24"/>
        </w:rPr>
        <w:t>принятых</w:t>
      </w:r>
      <w:proofErr w:type="gramEnd"/>
      <w:r w:rsidRPr="00BF3C15">
        <w:rPr>
          <w:rFonts w:ascii="Times New Roman" w:hAnsi="Times New Roman" w:cs="Times New Roman"/>
          <w:sz w:val="24"/>
          <w:szCs w:val="24"/>
        </w:rPr>
        <w:t xml:space="preserve"> на учет</w:t>
      </w:r>
    </w:p>
    <w:p w:rsidR="00B53A3D" w:rsidRPr="00BF3C15" w:rsidRDefault="00B53A3D" w:rsidP="00BF3C15">
      <w:pPr>
        <w:pStyle w:val="ConsPlusNonformat"/>
        <w:jc w:val="center"/>
        <w:rPr>
          <w:rFonts w:ascii="Times New Roman" w:hAnsi="Times New Roman" w:cs="Times New Roman"/>
          <w:sz w:val="24"/>
          <w:szCs w:val="24"/>
        </w:rPr>
      </w:pPr>
      <w:r w:rsidRPr="00BF3C15">
        <w:rPr>
          <w:rFonts w:ascii="Times New Roman" w:hAnsi="Times New Roman" w:cs="Times New Roman"/>
          <w:sz w:val="24"/>
          <w:szCs w:val="24"/>
        </w:rPr>
        <w:t>_______________________________ обязательств</w:t>
      </w:r>
    </w:p>
    <w:p w:rsidR="00B53A3D" w:rsidRPr="00BF3C15" w:rsidRDefault="00B53A3D" w:rsidP="00BF3C15">
      <w:pPr>
        <w:pStyle w:val="ConsPlusNonformat"/>
        <w:jc w:val="center"/>
        <w:rPr>
          <w:rFonts w:ascii="Times New Roman" w:hAnsi="Times New Roman" w:cs="Times New Roman"/>
          <w:sz w:val="24"/>
          <w:szCs w:val="24"/>
        </w:rPr>
      </w:pPr>
      <w:r w:rsidRPr="00BF3C15">
        <w:rPr>
          <w:rFonts w:ascii="Times New Roman" w:hAnsi="Times New Roman" w:cs="Times New Roman"/>
          <w:sz w:val="24"/>
          <w:szCs w:val="24"/>
        </w:rPr>
        <w:t>(бюджетных, денежных)</w:t>
      </w:r>
    </w:p>
    <w:p w:rsidR="00B53A3D" w:rsidRPr="00BF3C15" w:rsidRDefault="00B53A3D" w:rsidP="00BF3C15">
      <w:pPr>
        <w:pStyle w:val="ConsPlusNormal"/>
        <w:jc w:val="both"/>
        <w:rPr>
          <w:rFonts w:ascii="Times New Roman" w:hAnsi="Times New Roman" w:cs="Times New Roman"/>
          <w:sz w:val="24"/>
          <w:szCs w:val="24"/>
        </w:rPr>
      </w:pPr>
    </w:p>
    <w:tbl>
      <w:tblPr>
        <w:tblW w:w="0" w:type="auto"/>
        <w:tblBorders>
          <w:left w:val="nil"/>
          <w:bottom w:val="single" w:sz="4" w:space="0" w:color="auto"/>
          <w:right w:val="nil"/>
          <w:insideH w:val="single" w:sz="4" w:space="0" w:color="auto"/>
          <w:insideV w:val="nil"/>
        </w:tblBorders>
        <w:tblLayout w:type="fixed"/>
        <w:tblCellMar>
          <w:top w:w="102" w:type="dxa"/>
          <w:left w:w="62" w:type="dxa"/>
          <w:bottom w:w="102" w:type="dxa"/>
          <w:right w:w="62" w:type="dxa"/>
        </w:tblCellMar>
        <w:tblLook w:val="04A0"/>
      </w:tblPr>
      <w:tblGrid>
        <w:gridCol w:w="3965"/>
        <w:gridCol w:w="1761"/>
        <w:gridCol w:w="3834"/>
      </w:tblGrid>
      <w:tr w:rsidR="00B53A3D" w:rsidRPr="00BF3C15" w:rsidTr="00B53A3D">
        <w:tc>
          <w:tcPr>
            <w:tcW w:w="5726" w:type="dxa"/>
            <w:gridSpan w:val="2"/>
            <w:tcBorders>
              <w:top w:val="nil"/>
            </w:tcBorders>
          </w:tcPr>
          <w:p w:rsidR="00B53A3D" w:rsidRPr="00BF3C15" w:rsidRDefault="00B53A3D" w:rsidP="00BF3C15">
            <w:pPr>
              <w:pStyle w:val="ConsPlusNormal"/>
              <w:jc w:val="both"/>
              <w:rPr>
                <w:rFonts w:ascii="Times New Roman" w:hAnsi="Times New Roman" w:cs="Times New Roman"/>
                <w:sz w:val="24"/>
                <w:szCs w:val="24"/>
              </w:rPr>
            </w:pPr>
            <w:r w:rsidRPr="00BF3C15">
              <w:rPr>
                <w:rFonts w:ascii="Times New Roman" w:hAnsi="Times New Roman" w:cs="Times New Roman"/>
                <w:sz w:val="24"/>
                <w:szCs w:val="24"/>
              </w:rPr>
              <w:t>Единица измерения: руб.</w:t>
            </w:r>
          </w:p>
          <w:p w:rsidR="00B53A3D" w:rsidRPr="00BF3C15" w:rsidRDefault="00B53A3D" w:rsidP="00BF3C15">
            <w:pPr>
              <w:pStyle w:val="ConsPlusNormal"/>
              <w:jc w:val="both"/>
              <w:rPr>
                <w:rFonts w:ascii="Times New Roman" w:hAnsi="Times New Roman" w:cs="Times New Roman"/>
                <w:sz w:val="24"/>
                <w:szCs w:val="24"/>
              </w:rPr>
            </w:pPr>
            <w:r w:rsidRPr="00BF3C15">
              <w:rPr>
                <w:rFonts w:ascii="Times New Roman" w:hAnsi="Times New Roman" w:cs="Times New Roman"/>
                <w:sz w:val="24"/>
                <w:szCs w:val="24"/>
              </w:rPr>
              <w:t>(с точностью до второго десятичного знака)</w:t>
            </w:r>
          </w:p>
        </w:tc>
        <w:tc>
          <w:tcPr>
            <w:tcW w:w="3834" w:type="dxa"/>
            <w:tcBorders>
              <w:top w:val="nil"/>
            </w:tcBorders>
            <w:vAlign w:val="bottom"/>
          </w:tcPr>
          <w:p w:rsidR="00B53A3D" w:rsidRPr="00BF3C15" w:rsidRDefault="00B53A3D" w:rsidP="00BF3C15">
            <w:pPr>
              <w:pStyle w:val="ConsPlusNormal"/>
              <w:jc w:val="right"/>
              <w:rPr>
                <w:rFonts w:ascii="Times New Roman" w:hAnsi="Times New Roman" w:cs="Times New Roman"/>
                <w:sz w:val="24"/>
                <w:szCs w:val="24"/>
              </w:rPr>
            </w:pPr>
            <w:r w:rsidRPr="00BF3C15">
              <w:rPr>
                <w:rFonts w:ascii="Times New Roman" w:hAnsi="Times New Roman" w:cs="Times New Roman"/>
                <w:sz w:val="24"/>
                <w:szCs w:val="24"/>
              </w:rPr>
              <w:t>Периодичность: месячная</w:t>
            </w:r>
          </w:p>
        </w:tc>
      </w:tr>
      <w:tr w:rsidR="00B53A3D" w:rsidRPr="00BF3C15" w:rsidTr="00B53A3D">
        <w:tblPrEx>
          <w:tblBorders>
            <w:left w:val="single" w:sz="4" w:space="0" w:color="auto"/>
            <w:right w:val="single" w:sz="4" w:space="0" w:color="auto"/>
            <w:insideV w:val="single" w:sz="4" w:space="0" w:color="auto"/>
          </w:tblBorders>
        </w:tblPrEx>
        <w:tc>
          <w:tcPr>
            <w:tcW w:w="3965" w:type="dxa"/>
          </w:tcPr>
          <w:p w:rsidR="00B53A3D" w:rsidRPr="00BF3C15" w:rsidRDefault="00B53A3D" w:rsidP="00BF3C15">
            <w:pPr>
              <w:pStyle w:val="ConsPlusNormal"/>
              <w:jc w:val="center"/>
              <w:rPr>
                <w:rFonts w:ascii="Times New Roman" w:hAnsi="Times New Roman" w:cs="Times New Roman"/>
                <w:sz w:val="24"/>
                <w:szCs w:val="24"/>
              </w:rPr>
            </w:pPr>
            <w:r w:rsidRPr="00BF3C15">
              <w:rPr>
                <w:rFonts w:ascii="Times New Roman" w:hAnsi="Times New Roman" w:cs="Times New Roman"/>
                <w:sz w:val="24"/>
                <w:szCs w:val="24"/>
              </w:rPr>
              <w:t>Наименование реквизита</w:t>
            </w:r>
          </w:p>
        </w:tc>
        <w:tc>
          <w:tcPr>
            <w:tcW w:w="5595" w:type="dxa"/>
            <w:gridSpan w:val="2"/>
          </w:tcPr>
          <w:p w:rsidR="00B53A3D" w:rsidRPr="00BF3C15" w:rsidRDefault="00B53A3D" w:rsidP="00BF3C15">
            <w:pPr>
              <w:pStyle w:val="ConsPlusNormal"/>
              <w:jc w:val="center"/>
              <w:rPr>
                <w:rFonts w:ascii="Times New Roman" w:hAnsi="Times New Roman" w:cs="Times New Roman"/>
                <w:sz w:val="24"/>
                <w:szCs w:val="24"/>
              </w:rPr>
            </w:pPr>
            <w:r w:rsidRPr="00BF3C15">
              <w:rPr>
                <w:rFonts w:ascii="Times New Roman" w:hAnsi="Times New Roman" w:cs="Times New Roman"/>
                <w:sz w:val="24"/>
                <w:szCs w:val="24"/>
              </w:rPr>
              <w:t>Правила формирования (заполнения) реквизита</w:t>
            </w:r>
          </w:p>
        </w:tc>
      </w:tr>
      <w:tr w:rsidR="00B53A3D" w:rsidRPr="00BF3C15" w:rsidTr="00B53A3D">
        <w:tblPrEx>
          <w:tblBorders>
            <w:left w:val="single" w:sz="4" w:space="0" w:color="auto"/>
            <w:right w:val="single" w:sz="4" w:space="0" w:color="auto"/>
            <w:insideV w:val="single" w:sz="4" w:space="0" w:color="auto"/>
          </w:tblBorders>
        </w:tblPrEx>
        <w:tc>
          <w:tcPr>
            <w:tcW w:w="3965" w:type="dxa"/>
          </w:tcPr>
          <w:p w:rsidR="00B53A3D" w:rsidRPr="00BF3C15" w:rsidRDefault="00B53A3D" w:rsidP="00BF3C15">
            <w:pPr>
              <w:pStyle w:val="ConsPlusNormal"/>
              <w:jc w:val="center"/>
              <w:rPr>
                <w:rFonts w:ascii="Times New Roman" w:hAnsi="Times New Roman" w:cs="Times New Roman"/>
                <w:sz w:val="24"/>
                <w:szCs w:val="24"/>
              </w:rPr>
            </w:pPr>
            <w:r w:rsidRPr="00BF3C15">
              <w:rPr>
                <w:rFonts w:ascii="Times New Roman" w:hAnsi="Times New Roman" w:cs="Times New Roman"/>
                <w:sz w:val="24"/>
                <w:szCs w:val="24"/>
              </w:rPr>
              <w:t>1</w:t>
            </w:r>
          </w:p>
        </w:tc>
        <w:tc>
          <w:tcPr>
            <w:tcW w:w="5595" w:type="dxa"/>
            <w:gridSpan w:val="2"/>
          </w:tcPr>
          <w:p w:rsidR="00B53A3D" w:rsidRPr="00BF3C15" w:rsidRDefault="00B53A3D" w:rsidP="00BF3C15">
            <w:pPr>
              <w:pStyle w:val="ConsPlusNormal"/>
              <w:jc w:val="center"/>
              <w:rPr>
                <w:rFonts w:ascii="Times New Roman" w:hAnsi="Times New Roman" w:cs="Times New Roman"/>
                <w:sz w:val="24"/>
                <w:szCs w:val="24"/>
              </w:rPr>
            </w:pPr>
            <w:r w:rsidRPr="00BF3C15">
              <w:rPr>
                <w:rFonts w:ascii="Times New Roman" w:hAnsi="Times New Roman" w:cs="Times New Roman"/>
                <w:sz w:val="24"/>
                <w:szCs w:val="24"/>
              </w:rPr>
              <w:t>2</w:t>
            </w:r>
          </w:p>
        </w:tc>
      </w:tr>
      <w:tr w:rsidR="00B53A3D" w:rsidRPr="00BF3C15" w:rsidTr="00B53A3D">
        <w:tblPrEx>
          <w:tblBorders>
            <w:left w:val="single" w:sz="4" w:space="0" w:color="auto"/>
            <w:right w:val="single" w:sz="4" w:space="0" w:color="auto"/>
            <w:insideV w:val="single" w:sz="4" w:space="0" w:color="auto"/>
          </w:tblBorders>
        </w:tblPrEx>
        <w:tc>
          <w:tcPr>
            <w:tcW w:w="3965" w:type="dxa"/>
          </w:tcPr>
          <w:p w:rsidR="00B53A3D" w:rsidRPr="00BF3C15" w:rsidRDefault="00B53A3D" w:rsidP="00BF3C15">
            <w:pPr>
              <w:pStyle w:val="ConsPlusNormal"/>
              <w:rPr>
                <w:rFonts w:ascii="Times New Roman" w:hAnsi="Times New Roman" w:cs="Times New Roman"/>
                <w:sz w:val="24"/>
                <w:szCs w:val="24"/>
              </w:rPr>
            </w:pPr>
            <w:r w:rsidRPr="00BF3C15">
              <w:rPr>
                <w:rFonts w:ascii="Times New Roman" w:hAnsi="Times New Roman" w:cs="Times New Roman"/>
                <w:sz w:val="24"/>
                <w:szCs w:val="24"/>
              </w:rPr>
              <w:t>1. Дата</w:t>
            </w:r>
          </w:p>
        </w:tc>
        <w:tc>
          <w:tcPr>
            <w:tcW w:w="5595" w:type="dxa"/>
            <w:gridSpan w:val="2"/>
          </w:tcPr>
          <w:p w:rsidR="00B53A3D" w:rsidRPr="00BF3C15" w:rsidRDefault="00B53A3D" w:rsidP="00BF3C15">
            <w:pPr>
              <w:pStyle w:val="ConsPlusNormal"/>
              <w:jc w:val="both"/>
              <w:rPr>
                <w:rFonts w:ascii="Times New Roman" w:hAnsi="Times New Roman" w:cs="Times New Roman"/>
                <w:sz w:val="24"/>
                <w:szCs w:val="24"/>
              </w:rPr>
            </w:pPr>
            <w:r w:rsidRPr="00BF3C15">
              <w:rPr>
                <w:rFonts w:ascii="Times New Roman" w:hAnsi="Times New Roman" w:cs="Times New Roman"/>
                <w:sz w:val="24"/>
                <w:szCs w:val="24"/>
              </w:rPr>
              <w:t>Указывается дата по состоянию на 1-е число каждого месяца и по состоянию на дату, указанную в запросе получателя средств бюджета, нарастающим итогом с 1 января текущего финансового года и содержит информацию об исполнении бюджетных, денежных обязательств, поставленных на учет в органе Федерального казначейства на основании Сведений об обязательстве.</w:t>
            </w:r>
          </w:p>
        </w:tc>
      </w:tr>
      <w:tr w:rsidR="00B53A3D" w:rsidRPr="00BF3C15" w:rsidTr="00B53A3D">
        <w:tblPrEx>
          <w:tblBorders>
            <w:left w:val="single" w:sz="4" w:space="0" w:color="auto"/>
            <w:right w:val="single" w:sz="4" w:space="0" w:color="auto"/>
            <w:insideV w:val="single" w:sz="4" w:space="0" w:color="auto"/>
          </w:tblBorders>
        </w:tblPrEx>
        <w:tc>
          <w:tcPr>
            <w:tcW w:w="3965" w:type="dxa"/>
          </w:tcPr>
          <w:p w:rsidR="00B53A3D" w:rsidRPr="00BF3C15" w:rsidRDefault="00B53A3D" w:rsidP="00BF3C15">
            <w:pPr>
              <w:pStyle w:val="ConsPlusNormal"/>
              <w:rPr>
                <w:rFonts w:ascii="Times New Roman" w:hAnsi="Times New Roman" w:cs="Times New Roman"/>
                <w:sz w:val="24"/>
                <w:szCs w:val="24"/>
              </w:rPr>
            </w:pPr>
            <w:r w:rsidRPr="00BF3C15">
              <w:rPr>
                <w:rFonts w:ascii="Times New Roman" w:hAnsi="Times New Roman" w:cs="Times New Roman"/>
                <w:sz w:val="24"/>
                <w:szCs w:val="24"/>
              </w:rPr>
              <w:t>2. Наименование органа Федерального казначейства</w:t>
            </w:r>
          </w:p>
        </w:tc>
        <w:tc>
          <w:tcPr>
            <w:tcW w:w="5595" w:type="dxa"/>
            <w:gridSpan w:val="2"/>
          </w:tcPr>
          <w:p w:rsidR="00B53A3D" w:rsidRPr="00BF3C15" w:rsidRDefault="00B53A3D" w:rsidP="00BF3C15">
            <w:pPr>
              <w:pStyle w:val="ConsPlusNormal"/>
              <w:jc w:val="both"/>
              <w:rPr>
                <w:rFonts w:ascii="Times New Roman" w:hAnsi="Times New Roman" w:cs="Times New Roman"/>
                <w:sz w:val="24"/>
                <w:szCs w:val="24"/>
              </w:rPr>
            </w:pPr>
            <w:r w:rsidRPr="00BF3C15">
              <w:rPr>
                <w:rFonts w:ascii="Times New Roman" w:hAnsi="Times New Roman" w:cs="Times New Roman"/>
                <w:sz w:val="24"/>
                <w:szCs w:val="24"/>
              </w:rPr>
              <w:t>Указывается наименование территориального органа Федерального казначейства.</w:t>
            </w:r>
          </w:p>
        </w:tc>
      </w:tr>
      <w:tr w:rsidR="00B53A3D" w:rsidRPr="00BF3C15" w:rsidTr="00B53A3D">
        <w:tblPrEx>
          <w:tblBorders>
            <w:left w:val="single" w:sz="4" w:space="0" w:color="auto"/>
            <w:right w:val="single" w:sz="4" w:space="0" w:color="auto"/>
            <w:insideV w:val="single" w:sz="4" w:space="0" w:color="auto"/>
          </w:tblBorders>
        </w:tblPrEx>
        <w:tc>
          <w:tcPr>
            <w:tcW w:w="3965" w:type="dxa"/>
          </w:tcPr>
          <w:p w:rsidR="00B53A3D" w:rsidRPr="00BF3C15" w:rsidRDefault="00B53A3D" w:rsidP="00BF3C15">
            <w:pPr>
              <w:pStyle w:val="ConsPlusNormal"/>
              <w:rPr>
                <w:rFonts w:ascii="Times New Roman" w:hAnsi="Times New Roman" w:cs="Times New Roman"/>
                <w:sz w:val="24"/>
                <w:szCs w:val="24"/>
              </w:rPr>
            </w:pPr>
            <w:r w:rsidRPr="00BF3C15">
              <w:rPr>
                <w:rFonts w:ascii="Times New Roman" w:hAnsi="Times New Roman" w:cs="Times New Roman"/>
                <w:sz w:val="24"/>
                <w:szCs w:val="24"/>
              </w:rPr>
              <w:t>2.1. Код органа Федерального казначейства (КОФК)</w:t>
            </w:r>
          </w:p>
        </w:tc>
        <w:tc>
          <w:tcPr>
            <w:tcW w:w="5595" w:type="dxa"/>
            <w:gridSpan w:val="2"/>
          </w:tcPr>
          <w:p w:rsidR="00B53A3D" w:rsidRPr="00BF3C15" w:rsidRDefault="00B53A3D" w:rsidP="00BF3C15">
            <w:pPr>
              <w:pStyle w:val="ConsPlusNormal"/>
              <w:jc w:val="both"/>
              <w:rPr>
                <w:rFonts w:ascii="Times New Roman" w:hAnsi="Times New Roman" w:cs="Times New Roman"/>
                <w:sz w:val="24"/>
                <w:szCs w:val="24"/>
              </w:rPr>
            </w:pPr>
            <w:r w:rsidRPr="00BF3C15">
              <w:rPr>
                <w:rFonts w:ascii="Times New Roman" w:hAnsi="Times New Roman" w:cs="Times New Roman"/>
                <w:sz w:val="24"/>
                <w:szCs w:val="24"/>
              </w:rPr>
              <w:t>Указывается код органа Федерального казначейства, присвоенный Федеральным казначейством.</w:t>
            </w:r>
          </w:p>
        </w:tc>
      </w:tr>
      <w:tr w:rsidR="00B53A3D" w:rsidRPr="00BF3C15" w:rsidTr="00B53A3D">
        <w:tblPrEx>
          <w:tblBorders>
            <w:left w:val="single" w:sz="4" w:space="0" w:color="auto"/>
            <w:right w:val="single" w:sz="4" w:space="0" w:color="auto"/>
            <w:insideV w:val="single" w:sz="4" w:space="0" w:color="auto"/>
          </w:tblBorders>
        </w:tblPrEx>
        <w:tc>
          <w:tcPr>
            <w:tcW w:w="3965" w:type="dxa"/>
          </w:tcPr>
          <w:p w:rsidR="00B53A3D" w:rsidRPr="00BF3C15" w:rsidRDefault="00B53A3D" w:rsidP="00BF3C15">
            <w:pPr>
              <w:pStyle w:val="ConsPlusNormal"/>
              <w:rPr>
                <w:rFonts w:ascii="Times New Roman" w:hAnsi="Times New Roman" w:cs="Times New Roman"/>
                <w:sz w:val="24"/>
                <w:szCs w:val="24"/>
              </w:rPr>
            </w:pPr>
            <w:r w:rsidRPr="00BF3C15">
              <w:rPr>
                <w:rFonts w:ascii="Times New Roman" w:hAnsi="Times New Roman" w:cs="Times New Roman"/>
                <w:sz w:val="24"/>
                <w:szCs w:val="24"/>
              </w:rPr>
              <w:t>3. Получатель бюджетных средств</w:t>
            </w:r>
          </w:p>
        </w:tc>
        <w:tc>
          <w:tcPr>
            <w:tcW w:w="5595" w:type="dxa"/>
            <w:gridSpan w:val="2"/>
          </w:tcPr>
          <w:p w:rsidR="00B53A3D" w:rsidRPr="00BF3C15" w:rsidRDefault="00B53A3D" w:rsidP="00BF3C15">
            <w:pPr>
              <w:pStyle w:val="ConsPlusNormal"/>
              <w:jc w:val="both"/>
              <w:rPr>
                <w:rFonts w:ascii="Times New Roman" w:hAnsi="Times New Roman" w:cs="Times New Roman"/>
                <w:sz w:val="24"/>
                <w:szCs w:val="24"/>
              </w:rPr>
            </w:pPr>
            <w:r w:rsidRPr="00BF3C15">
              <w:rPr>
                <w:rFonts w:ascii="Times New Roman" w:hAnsi="Times New Roman" w:cs="Times New Roman"/>
                <w:sz w:val="24"/>
                <w:szCs w:val="24"/>
              </w:rPr>
              <w:t>Указывается наименование получателя средств бюджета,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tc>
      </w:tr>
      <w:tr w:rsidR="00B53A3D" w:rsidRPr="00BF3C15" w:rsidTr="00B53A3D">
        <w:tblPrEx>
          <w:tblBorders>
            <w:left w:val="single" w:sz="4" w:space="0" w:color="auto"/>
            <w:right w:val="single" w:sz="4" w:space="0" w:color="auto"/>
            <w:insideV w:val="single" w:sz="4" w:space="0" w:color="auto"/>
          </w:tblBorders>
        </w:tblPrEx>
        <w:tc>
          <w:tcPr>
            <w:tcW w:w="3965" w:type="dxa"/>
          </w:tcPr>
          <w:p w:rsidR="00B53A3D" w:rsidRPr="00BF3C15" w:rsidRDefault="00B53A3D" w:rsidP="00BF3C15">
            <w:pPr>
              <w:pStyle w:val="ConsPlusNormal"/>
              <w:rPr>
                <w:rFonts w:ascii="Times New Roman" w:hAnsi="Times New Roman" w:cs="Times New Roman"/>
                <w:sz w:val="24"/>
                <w:szCs w:val="24"/>
              </w:rPr>
            </w:pPr>
            <w:r w:rsidRPr="00BF3C15">
              <w:rPr>
                <w:rFonts w:ascii="Times New Roman" w:hAnsi="Times New Roman" w:cs="Times New Roman"/>
                <w:sz w:val="24"/>
                <w:szCs w:val="24"/>
              </w:rPr>
              <w:t>3.1. Код по Сводному реестру</w:t>
            </w:r>
          </w:p>
        </w:tc>
        <w:tc>
          <w:tcPr>
            <w:tcW w:w="5595" w:type="dxa"/>
            <w:gridSpan w:val="2"/>
          </w:tcPr>
          <w:p w:rsidR="00B53A3D" w:rsidRPr="00BF3C15" w:rsidRDefault="00B53A3D" w:rsidP="00BF3C15">
            <w:pPr>
              <w:pStyle w:val="ConsPlusNormal"/>
              <w:jc w:val="both"/>
              <w:rPr>
                <w:rFonts w:ascii="Times New Roman" w:hAnsi="Times New Roman" w:cs="Times New Roman"/>
                <w:sz w:val="24"/>
                <w:szCs w:val="24"/>
              </w:rPr>
            </w:pPr>
            <w:r w:rsidRPr="00BF3C15">
              <w:rPr>
                <w:rFonts w:ascii="Times New Roman" w:hAnsi="Times New Roman" w:cs="Times New Roman"/>
                <w:sz w:val="24"/>
                <w:szCs w:val="24"/>
              </w:rPr>
              <w:t>Указывается код получателя средств бюджета по Сводному реестру.</w:t>
            </w:r>
          </w:p>
        </w:tc>
      </w:tr>
      <w:tr w:rsidR="00B53A3D" w:rsidRPr="00BF3C15" w:rsidTr="00B53A3D">
        <w:tblPrEx>
          <w:tblBorders>
            <w:left w:val="single" w:sz="4" w:space="0" w:color="auto"/>
            <w:right w:val="single" w:sz="4" w:space="0" w:color="auto"/>
            <w:insideV w:val="single" w:sz="4" w:space="0" w:color="auto"/>
          </w:tblBorders>
        </w:tblPrEx>
        <w:tc>
          <w:tcPr>
            <w:tcW w:w="3965" w:type="dxa"/>
          </w:tcPr>
          <w:p w:rsidR="00B53A3D" w:rsidRPr="00BF3C15" w:rsidRDefault="00B53A3D" w:rsidP="00BF3C15">
            <w:pPr>
              <w:pStyle w:val="ConsPlusNormal"/>
              <w:rPr>
                <w:rFonts w:ascii="Times New Roman" w:hAnsi="Times New Roman" w:cs="Times New Roman"/>
                <w:sz w:val="24"/>
                <w:szCs w:val="24"/>
              </w:rPr>
            </w:pPr>
            <w:r w:rsidRPr="00BF3C15">
              <w:rPr>
                <w:rFonts w:ascii="Times New Roman" w:hAnsi="Times New Roman" w:cs="Times New Roman"/>
                <w:sz w:val="24"/>
                <w:szCs w:val="24"/>
              </w:rPr>
              <w:t>4. Наименование бюджета</w:t>
            </w:r>
          </w:p>
        </w:tc>
        <w:tc>
          <w:tcPr>
            <w:tcW w:w="5595" w:type="dxa"/>
            <w:gridSpan w:val="2"/>
          </w:tcPr>
          <w:p w:rsidR="00B53A3D" w:rsidRPr="00BF3C15" w:rsidRDefault="00B53A3D" w:rsidP="00BF3C15">
            <w:pPr>
              <w:pStyle w:val="ConsPlusNormal"/>
              <w:jc w:val="both"/>
              <w:rPr>
                <w:rFonts w:ascii="Times New Roman" w:hAnsi="Times New Roman" w:cs="Times New Roman"/>
                <w:sz w:val="24"/>
                <w:szCs w:val="24"/>
              </w:rPr>
            </w:pPr>
            <w:r w:rsidRPr="00BF3C15">
              <w:rPr>
                <w:rFonts w:ascii="Times New Roman" w:hAnsi="Times New Roman" w:cs="Times New Roman"/>
                <w:sz w:val="24"/>
                <w:szCs w:val="24"/>
              </w:rPr>
              <w:t>Указывается наименование бюджета.</w:t>
            </w:r>
          </w:p>
        </w:tc>
      </w:tr>
      <w:tr w:rsidR="00B53A3D" w:rsidRPr="00BF3C15" w:rsidTr="00B53A3D">
        <w:tblPrEx>
          <w:tblBorders>
            <w:left w:val="single" w:sz="4" w:space="0" w:color="auto"/>
            <w:right w:val="single" w:sz="4" w:space="0" w:color="auto"/>
            <w:insideV w:val="single" w:sz="4" w:space="0" w:color="auto"/>
          </w:tblBorders>
        </w:tblPrEx>
        <w:tc>
          <w:tcPr>
            <w:tcW w:w="3965" w:type="dxa"/>
          </w:tcPr>
          <w:p w:rsidR="00B53A3D" w:rsidRPr="00BF3C15" w:rsidRDefault="00B53A3D" w:rsidP="00BF3C15">
            <w:pPr>
              <w:pStyle w:val="ConsPlusNormal"/>
              <w:jc w:val="both"/>
              <w:rPr>
                <w:rFonts w:ascii="Times New Roman" w:hAnsi="Times New Roman" w:cs="Times New Roman"/>
                <w:sz w:val="24"/>
                <w:szCs w:val="24"/>
              </w:rPr>
            </w:pPr>
            <w:r w:rsidRPr="00BF3C15">
              <w:rPr>
                <w:rFonts w:ascii="Times New Roman" w:hAnsi="Times New Roman" w:cs="Times New Roman"/>
                <w:sz w:val="24"/>
                <w:szCs w:val="24"/>
              </w:rPr>
              <w:t xml:space="preserve">5. Код по </w:t>
            </w:r>
            <w:hyperlink r:id="rId27">
              <w:r w:rsidRPr="00BF3C15">
                <w:rPr>
                  <w:rFonts w:ascii="Times New Roman" w:hAnsi="Times New Roman" w:cs="Times New Roman"/>
                  <w:color w:val="0000FF"/>
                  <w:sz w:val="24"/>
                  <w:szCs w:val="24"/>
                </w:rPr>
                <w:t>ОКТМО</w:t>
              </w:r>
            </w:hyperlink>
          </w:p>
        </w:tc>
        <w:tc>
          <w:tcPr>
            <w:tcW w:w="5595" w:type="dxa"/>
            <w:gridSpan w:val="2"/>
          </w:tcPr>
          <w:p w:rsidR="00B53A3D" w:rsidRPr="00BF3C15" w:rsidRDefault="00B53A3D" w:rsidP="00BF3C15">
            <w:pPr>
              <w:pStyle w:val="ConsPlusNormal"/>
              <w:ind w:firstLine="283"/>
              <w:jc w:val="both"/>
              <w:rPr>
                <w:rFonts w:ascii="Times New Roman" w:hAnsi="Times New Roman" w:cs="Times New Roman"/>
                <w:sz w:val="24"/>
                <w:szCs w:val="24"/>
              </w:rPr>
            </w:pPr>
            <w:r w:rsidRPr="00BF3C15">
              <w:rPr>
                <w:rFonts w:ascii="Times New Roman" w:hAnsi="Times New Roman" w:cs="Times New Roman"/>
                <w:sz w:val="24"/>
                <w:szCs w:val="24"/>
              </w:rPr>
              <w:t xml:space="preserve">Указывается код по Общероссийскому </w:t>
            </w:r>
            <w:hyperlink r:id="rId28">
              <w:r w:rsidRPr="00BF3C15">
                <w:rPr>
                  <w:rFonts w:ascii="Times New Roman" w:hAnsi="Times New Roman" w:cs="Times New Roman"/>
                  <w:color w:val="0000FF"/>
                  <w:sz w:val="24"/>
                  <w:szCs w:val="24"/>
                </w:rPr>
                <w:t>классификатору</w:t>
              </w:r>
            </w:hyperlink>
            <w:r w:rsidRPr="00BF3C15">
              <w:rPr>
                <w:rFonts w:ascii="Times New Roman" w:hAnsi="Times New Roman" w:cs="Times New Roman"/>
                <w:sz w:val="24"/>
                <w:szCs w:val="24"/>
              </w:rPr>
              <w:t xml:space="preserve"> территорий муниципальных образований территориального органа Федерального казначейства, финансового органа субъекта Российской Федерации (муниципального образования), органа управления государственным внебюджетным фондом.</w:t>
            </w:r>
          </w:p>
        </w:tc>
      </w:tr>
      <w:tr w:rsidR="00B53A3D" w:rsidRPr="00BF3C15" w:rsidTr="00B53A3D">
        <w:tblPrEx>
          <w:tblBorders>
            <w:left w:val="single" w:sz="4" w:space="0" w:color="auto"/>
            <w:right w:val="single" w:sz="4" w:space="0" w:color="auto"/>
            <w:insideV w:val="single" w:sz="4" w:space="0" w:color="auto"/>
          </w:tblBorders>
        </w:tblPrEx>
        <w:tc>
          <w:tcPr>
            <w:tcW w:w="3965" w:type="dxa"/>
          </w:tcPr>
          <w:p w:rsidR="00B53A3D" w:rsidRPr="00BF3C15" w:rsidRDefault="00B53A3D" w:rsidP="00BF3C15">
            <w:pPr>
              <w:pStyle w:val="ConsPlusNormal"/>
              <w:rPr>
                <w:rFonts w:ascii="Times New Roman" w:hAnsi="Times New Roman" w:cs="Times New Roman"/>
                <w:sz w:val="24"/>
                <w:szCs w:val="24"/>
              </w:rPr>
            </w:pPr>
            <w:r w:rsidRPr="00BF3C15">
              <w:rPr>
                <w:rFonts w:ascii="Times New Roman" w:hAnsi="Times New Roman" w:cs="Times New Roman"/>
                <w:sz w:val="24"/>
                <w:szCs w:val="24"/>
              </w:rPr>
              <w:lastRenderedPageBreak/>
              <w:t>6. Финансовый орган</w:t>
            </w:r>
          </w:p>
        </w:tc>
        <w:tc>
          <w:tcPr>
            <w:tcW w:w="5595" w:type="dxa"/>
            <w:gridSpan w:val="2"/>
          </w:tcPr>
          <w:p w:rsidR="00B53A3D" w:rsidRPr="00BF3C15" w:rsidRDefault="00B53A3D" w:rsidP="00BF3C15">
            <w:pPr>
              <w:pStyle w:val="ConsPlusNormal"/>
              <w:jc w:val="both"/>
              <w:rPr>
                <w:rFonts w:ascii="Times New Roman" w:hAnsi="Times New Roman" w:cs="Times New Roman"/>
                <w:sz w:val="24"/>
                <w:szCs w:val="24"/>
              </w:rPr>
            </w:pPr>
            <w:r w:rsidRPr="00BF3C15">
              <w:rPr>
                <w:rFonts w:ascii="Times New Roman" w:hAnsi="Times New Roman" w:cs="Times New Roman"/>
                <w:sz w:val="24"/>
                <w:szCs w:val="24"/>
              </w:rPr>
              <w:t>Указывается наименование Финансового органа.</w:t>
            </w:r>
          </w:p>
        </w:tc>
      </w:tr>
      <w:tr w:rsidR="00B53A3D" w:rsidRPr="00BF3C15" w:rsidTr="00B53A3D">
        <w:tblPrEx>
          <w:tblBorders>
            <w:left w:val="single" w:sz="4" w:space="0" w:color="auto"/>
            <w:right w:val="single" w:sz="4" w:space="0" w:color="auto"/>
            <w:insideV w:val="single" w:sz="4" w:space="0" w:color="auto"/>
          </w:tblBorders>
        </w:tblPrEx>
        <w:tc>
          <w:tcPr>
            <w:tcW w:w="3965" w:type="dxa"/>
          </w:tcPr>
          <w:p w:rsidR="00B53A3D" w:rsidRPr="00BF3C15" w:rsidRDefault="00B53A3D" w:rsidP="00BF3C15">
            <w:pPr>
              <w:pStyle w:val="ConsPlusNormal"/>
              <w:rPr>
                <w:rFonts w:ascii="Times New Roman" w:hAnsi="Times New Roman" w:cs="Times New Roman"/>
                <w:sz w:val="24"/>
                <w:szCs w:val="24"/>
              </w:rPr>
            </w:pPr>
            <w:r w:rsidRPr="00BF3C15">
              <w:rPr>
                <w:rFonts w:ascii="Times New Roman" w:hAnsi="Times New Roman" w:cs="Times New Roman"/>
                <w:sz w:val="24"/>
                <w:szCs w:val="24"/>
              </w:rPr>
              <w:t>6.1. Код по ОКПО</w:t>
            </w:r>
          </w:p>
        </w:tc>
        <w:tc>
          <w:tcPr>
            <w:tcW w:w="5595" w:type="dxa"/>
            <w:gridSpan w:val="2"/>
          </w:tcPr>
          <w:p w:rsidR="00B53A3D" w:rsidRPr="00BF3C15" w:rsidRDefault="00B53A3D" w:rsidP="00BF3C15">
            <w:pPr>
              <w:pStyle w:val="ConsPlusNormal"/>
              <w:jc w:val="both"/>
              <w:rPr>
                <w:rFonts w:ascii="Times New Roman" w:hAnsi="Times New Roman" w:cs="Times New Roman"/>
                <w:sz w:val="24"/>
                <w:szCs w:val="24"/>
              </w:rPr>
            </w:pPr>
            <w:r w:rsidRPr="00BF3C15">
              <w:rPr>
                <w:rFonts w:ascii="Times New Roman" w:hAnsi="Times New Roman" w:cs="Times New Roman"/>
                <w:sz w:val="24"/>
                <w:szCs w:val="24"/>
              </w:rPr>
              <w:t>Указывается код финансового органа по Общероссийскому классификатору предприятий и организаций.</w:t>
            </w:r>
          </w:p>
        </w:tc>
      </w:tr>
      <w:tr w:rsidR="00B53A3D" w:rsidRPr="00BF3C15" w:rsidTr="00B53A3D">
        <w:tblPrEx>
          <w:tblBorders>
            <w:left w:val="single" w:sz="4" w:space="0" w:color="auto"/>
            <w:right w:val="single" w:sz="4" w:space="0" w:color="auto"/>
            <w:insideV w:val="single" w:sz="4" w:space="0" w:color="auto"/>
          </w:tblBorders>
        </w:tblPrEx>
        <w:tc>
          <w:tcPr>
            <w:tcW w:w="3965" w:type="dxa"/>
          </w:tcPr>
          <w:p w:rsidR="00B53A3D" w:rsidRPr="00BF3C15" w:rsidRDefault="00B53A3D" w:rsidP="00BF3C15">
            <w:pPr>
              <w:pStyle w:val="ConsPlusNormal"/>
              <w:rPr>
                <w:rFonts w:ascii="Times New Roman" w:hAnsi="Times New Roman" w:cs="Times New Roman"/>
                <w:sz w:val="24"/>
                <w:szCs w:val="24"/>
              </w:rPr>
            </w:pPr>
            <w:r w:rsidRPr="00BF3C15">
              <w:rPr>
                <w:rFonts w:ascii="Times New Roman" w:hAnsi="Times New Roman" w:cs="Times New Roman"/>
                <w:sz w:val="24"/>
                <w:szCs w:val="24"/>
              </w:rPr>
              <w:t>7. Код по бюджетной классификации</w:t>
            </w:r>
          </w:p>
        </w:tc>
        <w:tc>
          <w:tcPr>
            <w:tcW w:w="5595" w:type="dxa"/>
            <w:gridSpan w:val="2"/>
          </w:tcPr>
          <w:p w:rsidR="00B53A3D" w:rsidRPr="00BF3C15" w:rsidRDefault="00B53A3D" w:rsidP="00BF3C15">
            <w:pPr>
              <w:pStyle w:val="ConsPlusNormal"/>
              <w:jc w:val="both"/>
              <w:rPr>
                <w:rFonts w:ascii="Times New Roman" w:hAnsi="Times New Roman" w:cs="Times New Roman"/>
                <w:sz w:val="24"/>
                <w:szCs w:val="24"/>
              </w:rPr>
            </w:pPr>
            <w:r w:rsidRPr="00BF3C15">
              <w:rPr>
                <w:rFonts w:ascii="Times New Roman" w:hAnsi="Times New Roman" w:cs="Times New Roman"/>
                <w:sz w:val="24"/>
                <w:szCs w:val="24"/>
              </w:rPr>
              <w:t>Указывается составная часть кода бюджетной классификации Российской Федерации, по которому в органе Федерального казначейства приняты на учет бюджетные или денежные обязательства (глава, раздел, подраздел, целевая статья, вид расходов).</w:t>
            </w:r>
          </w:p>
        </w:tc>
      </w:tr>
      <w:tr w:rsidR="00B53A3D" w:rsidRPr="00BF3C15" w:rsidTr="00B53A3D">
        <w:tblPrEx>
          <w:tblBorders>
            <w:left w:val="single" w:sz="4" w:space="0" w:color="auto"/>
            <w:right w:val="single" w:sz="4" w:space="0" w:color="auto"/>
            <w:insideV w:val="single" w:sz="4" w:space="0" w:color="auto"/>
          </w:tblBorders>
        </w:tblPrEx>
        <w:tc>
          <w:tcPr>
            <w:tcW w:w="3965" w:type="dxa"/>
          </w:tcPr>
          <w:p w:rsidR="00B53A3D" w:rsidRPr="00BF3C15" w:rsidRDefault="00B53A3D" w:rsidP="00BF3C15">
            <w:pPr>
              <w:pStyle w:val="ConsPlusNormal"/>
              <w:rPr>
                <w:rFonts w:ascii="Times New Roman" w:hAnsi="Times New Roman" w:cs="Times New Roman"/>
                <w:sz w:val="24"/>
                <w:szCs w:val="24"/>
              </w:rPr>
            </w:pPr>
            <w:bookmarkStart w:id="26" w:name="P1011"/>
            <w:bookmarkEnd w:id="26"/>
            <w:r w:rsidRPr="00BF3C15">
              <w:rPr>
                <w:rFonts w:ascii="Times New Roman" w:hAnsi="Times New Roman" w:cs="Times New Roman"/>
                <w:sz w:val="24"/>
                <w:szCs w:val="24"/>
              </w:rPr>
              <w:t>8. Распределенные на лицевой счет получателя бюджетных средств лимиты бюджетных обязательств на 20__ текущий финансовый год</w:t>
            </w:r>
          </w:p>
        </w:tc>
        <w:tc>
          <w:tcPr>
            <w:tcW w:w="5595" w:type="dxa"/>
            <w:gridSpan w:val="2"/>
          </w:tcPr>
          <w:p w:rsidR="00B53A3D" w:rsidRPr="00BF3C15" w:rsidRDefault="00B53A3D" w:rsidP="00BF3C15">
            <w:pPr>
              <w:pStyle w:val="ConsPlusNormal"/>
              <w:jc w:val="both"/>
              <w:rPr>
                <w:rFonts w:ascii="Times New Roman" w:hAnsi="Times New Roman" w:cs="Times New Roman"/>
                <w:sz w:val="24"/>
                <w:szCs w:val="24"/>
              </w:rPr>
            </w:pPr>
            <w:r w:rsidRPr="00BF3C15">
              <w:rPr>
                <w:rFonts w:ascii="Times New Roman" w:hAnsi="Times New Roman" w:cs="Times New Roman"/>
                <w:sz w:val="24"/>
                <w:szCs w:val="24"/>
              </w:rPr>
              <w:t>Указывается сумма распределенных лимитов бюджетных обязательств на текущий финансовый год в разрезе кодов по бюджетной классификации.</w:t>
            </w:r>
          </w:p>
        </w:tc>
      </w:tr>
      <w:tr w:rsidR="00B53A3D" w:rsidRPr="00BF3C15" w:rsidTr="00B53A3D">
        <w:tblPrEx>
          <w:tblBorders>
            <w:left w:val="single" w:sz="4" w:space="0" w:color="auto"/>
            <w:right w:val="single" w:sz="4" w:space="0" w:color="auto"/>
            <w:insideV w:val="single" w:sz="4" w:space="0" w:color="auto"/>
          </w:tblBorders>
        </w:tblPrEx>
        <w:tc>
          <w:tcPr>
            <w:tcW w:w="3965" w:type="dxa"/>
          </w:tcPr>
          <w:p w:rsidR="00B53A3D" w:rsidRPr="00BF3C15" w:rsidRDefault="00B53A3D" w:rsidP="00BF3C15">
            <w:pPr>
              <w:pStyle w:val="ConsPlusNormal"/>
              <w:rPr>
                <w:rFonts w:ascii="Times New Roman" w:hAnsi="Times New Roman" w:cs="Times New Roman"/>
                <w:sz w:val="24"/>
                <w:szCs w:val="24"/>
              </w:rPr>
            </w:pPr>
            <w:r w:rsidRPr="00BF3C15">
              <w:rPr>
                <w:rFonts w:ascii="Times New Roman" w:hAnsi="Times New Roman" w:cs="Times New Roman"/>
                <w:sz w:val="24"/>
                <w:szCs w:val="24"/>
              </w:rPr>
              <w:t>8.1. Распределенные на лицевой счет получателя бюджетных средств лимиты бюджетных обязательств на плановый период в разрезе лет</w:t>
            </w:r>
          </w:p>
        </w:tc>
        <w:tc>
          <w:tcPr>
            <w:tcW w:w="5595" w:type="dxa"/>
            <w:gridSpan w:val="2"/>
          </w:tcPr>
          <w:p w:rsidR="00B53A3D" w:rsidRPr="00BF3C15" w:rsidRDefault="00B53A3D" w:rsidP="00BF3C15">
            <w:pPr>
              <w:pStyle w:val="ConsPlusNormal"/>
              <w:jc w:val="both"/>
              <w:rPr>
                <w:rFonts w:ascii="Times New Roman" w:hAnsi="Times New Roman" w:cs="Times New Roman"/>
                <w:sz w:val="24"/>
                <w:szCs w:val="24"/>
              </w:rPr>
            </w:pPr>
            <w:r w:rsidRPr="00BF3C15">
              <w:rPr>
                <w:rFonts w:ascii="Times New Roman" w:hAnsi="Times New Roman" w:cs="Times New Roman"/>
                <w:sz w:val="24"/>
                <w:szCs w:val="24"/>
              </w:rPr>
              <w:t>Указывается сумма распределенных лимитов бюджетных обязательств на первый и второй год планового периода в разрезе кодов по бюджетной классификации.</w:t>
            </w:r>
          </w:p>
        </w:tc>
      </w:tr>
      <w:tr w:rsidR="00B53A3D" w:rsidRPr="00BF3C15" w:rsidTr="00B53A3D">
        <w:tblPrEx>
          <w:tblBorders>
            <w:left w:val="single" w:sz="4" w:space="0" w:color="auto"/>
            <w:right w:val="single" w:sz="4" w:space="0" w:color="auto"/>
            <w:insideV w:val="single" w:sz="4" w:space="0" w:color="auto"/>
          </w:tblBorders>
        </w:tblPrEx>
        <w:tc>
          <w:tcPr>
            <w:tcW w:w="3965" w:type="dxa"/>
          </w:tcPr>
          <w:p w:rsidR="00B53A3D" w:rsidRPr="00BF3C15" w:rsidRDefault="00B53A3D" w:rsidP="00BF3C15">
            <w:pPr>
              <w:pStyle w:val="ConsPlusNormal"/>
              <w:rPr>
                <w:rFonts w:ascii="Times New Roman" w:hAnsi="Times New Roman" w:cs="Times New Roman"/>
                <w:sz w:val="24"/>
                <w:szCs w:val="24"/>
              </w:rPr>
            </w:pPr>
            <w:r w:rsidRPr="00BF3C15">
              <w:rPr>
                <w:rFonts w:ascii="Times New Roman" w:hAnsi="Times New Roman" w:cs="Times New Roman"/>
                <w:sz w:val="24"/>
                <w:szCs w:val="24"/>
              </w:rPr>
              <w:t>9. Реквизиты принятых на учет обязательств</w:t>
            </w:r>
          </w:p>
        </w:tc>
        <w:tc>
          <w:tcPr>
            <w:tcW w:w="5595" w:type="dxa"/>
            <w:gridSpan w:val="2"/>
          </w:tcPr>
          <w:p w:rsidR="00B53A3D" w:rsidRPr="00BF3C15" w:rsidRDefault="00B53A3D" w:rsidP="00BF3C15">
            <w:pPr>
              <w:pStyle w:val="ConsPlusNormal"/>
              <w:jc w:val="both"/>
              <w:rPr>
                <w:rFonts w:ascii="Times New Roman" w:hAnsi="Times New Roman" w:cs="Times New Roman"/>
                <w:sz w:val="24"/>
                <w:szCs w:val="24"/>
              </w:rPr>
            </w:pPr>
          </w:p>
        </w:tc>
      </w:tr>
      <w:tr w:rsidR="00B53A3D" w:rsidRPr="00BF3C15" w:rsidTr="00B53A3D">
        <w:tblPrEx>
          <w:tblBorders>
            <w:left w:val="single" w:sz="4" w:space="0" w:color="auto"/>
            <w:right w:val="single" w:sz="4" w:space="0" w:color="auto"/>
            <w:insideV w:val="single" w:sz="4" w:space="0" w:color="auto"/>
          </w:tblBorders>
        </w:tblPrEx>
        <w:tc>
          <w:tcPr>
            <w:tcW w:w="3965" w:type="dxa"/>
          </w:tcPr>
          <w:p w:rsidR="00B53A3D" w:rsidRPr="00BF3C15" w:rsidRDefault="00B53A3D" w:rsidP="00BF3C15">
            <w:pPr>
              <w:pStyle w:val="ConsPlusNormal"/>
              <w:rPr>
                <w:rFonts w:ascii="Times New Roman" w:hAnsi="Times New Roman" w:cs="Times New Roman"/>
                <w:sz w:val="24"/>
                <w:szCs w:val="24"/>
              </w:rPr>
            </w:pPr>
            <w:r w:rsidRPr="00BF3C15">
              <w:rPr>
                <w:rFonts w:ascii="Times New Roman" w:hAnsi="Times New Roman" w:cs="Times New Roman"/>
                <w:sz w:val="24"/>
                <w:szCs w:val="24"/>
              </w:rPr>
              <w:t>9.1. Документ-основание/исполнительный документ (решение налогового органа)</w:t>
            </w:r>
          </w:p>
        </w:tc>
        <w:tc>
          <w:tcPr>
            <w:tcW w:w="5595" w:type="dxa"/>
            <w:gridSpan w:val="2"/>
          </w:tcPr>
          <w:p w:rsidR="00B53A3D" w:rsidRPr="00BF3C15" w:rsidRDefault="00B53A3D" w:rsidP="00BF3C15">
            <w:pPr>
              <w:pStyle w:val="ConsPlusNormal"/>
              <w:jc w:val="both"/>
              <w:rPr>
                <w:rFonts w:ascii="Times New Roman" w:hAnsi="Times New Roman" w:cs="Times New Roman"/>
                <w:sz w:val="24"/>
                <w:szCs w:val="24"/>
              </w:rPr>
            </w:pPr>
          </w:p>
        </w:tc>
      </w:tr>
      <w:tr w:rsidR="00B53A3D" w:rsidRPr="00BF3C15" w:rsidTr="00B53A3D">
        <w:tblPrEx>
          <w:tblBorders>
            <w:left w:val="single" w:sz="4" w:space="0" w:color="auto"/>
            <w:right w:val="single" w:sz="4" w:space="0" w:color="auto"/>
            <w:insideV w:val="single" w:sz="4" w:space="0" w:color="auto"/>
          </w:tblBorders>
        </w:tblPrEx>
        <w:tc>
          <w:tcPr>
            <w:tcW w:w="3965" w:type="dxa"/>
          </w:tcPr>
          <w:p w:rsidR="00B53A3D" w:rsidRPr="00BF3C15" w:rsidRDefault="00B53A3D" w:rsidP="00BF3C15">
            <w:pPr>
              <w:pStyle w:val="ConsPlusNormal"/>
              <w:rPr>
                <w:rFonts w:ascii="Times New Roman" w:hAnsi="Times New Roman" w:cs="Times New Roman"/>
                <w:sz w:val="24"/>
                <w:szCs w:val="24"/>
              </w:rPr>
            </w:pPr>
            <w:r w:rsidRPr="00BF3C15">
              <w:rPr>
                <w:rFonts w:ascii="Times New Roman" w:hAnsi="Times New Roman" w:cs="Times New Roman"/>
                <w:sz w:val="24"/>
                <w:szCs w:val="24"/>
              </w:rPr>
              <w:t>9.1.1. Номер документа-основания (исполнительного документа, решения налогового органа)</w:t>
            </w:r>
          </w:p>
        </w:tc>
        <w:tc>
          <w:tcPr>
            <w:tcW w:w="5595" w:type="dxa"/>
            <w:gridSpan w:val="2"/>
          </w:tcPr>
          <w:p w:rsidR="00B53A3D" w:rsidRPr="00BF3C15" w:rsidRDefault="00B53A3D" w:rsidP="00BF3C15">
            <w:pPr>
              <w:pStyle w:val="ConsPlusNormal"/>
              <w:jc w:val="both"/>
              <w:rPr>
                <w:rFonts w:ascii="Times New Roman" w:hAnsi="Times New Roman" w:cs="Times New Roman"/>
                <w:sz w:val="24"/>
                <w:szCs w:val="24"/>
              </w:rPr>
            </w:pPr>
            <w:r w:rsidRPr="00BF3C15">
              <w:rPr>
                <w:rFonts w:ascii="Times New Roman" w:hAnsi="Times New Roman" w:cs="Times New Roman"/>
                <w:sz w:val="24"/>
                <w:szCs w:val="24"/>
              </w:rPr>
              <w:t>Указывается номер документа-основания (исполнительного документа, решения налогового органа) (при наличии).</w:t>
            </w:r>
          </w:p>
        </w:tc>
      </w:tr>
      <w:tr w:rsidR="00B53A3D" w:rsidRPr="00BF3C15" w:rsidTr="00B53A3D">
        <w:tblPrEx>
          <w:tblBorders>
            <w:left w:val="single" w:sz="4" w:space="0" w:color="auto"/>
            <w:right w:val="single" w:sz="4" w:space="0" w:color="auto"/>
            <w:insideV w:val="single" w:sz="4" w:space="0" w:color="auto"/>
          </w:tblBorders>
        </w:tblPrEx>
        <w:tc>
          <w:tcPr>
            <w:tcW w:w="3965" w:type="dxa"/>
          </w:tcPr>
          <w:p w:rsidR="00B53A3D" w:rsidRPr="00BF3C15" w:rsidRDefault="00B53A3D" w:rsidP="00BF3C15">
            <w:pPr>
              <w:pStyle w:val="ConsPlusNormal"/>
              <w:rPr>
                <w:rFonts w:ascii="Times New Roman" w:hAnsi="Times New Roman" w:cs="Times New Roman"/>
                <w:sz w:val="24"/>
                <w:szCs w:val="24"/>
              </w:rPr>
            </w:pPr>
            <w:r w:rsidRPr="00BF3C15">
              <w:rPr>
                <w:rFonts w:ascii="Times New Roman" w:hAnsi="Times New Roman" w:cs="Times New Roman"/>
                <w:sz w:val="24"/>
                <w:szCs w:val="24"/>
              </w:rPr>
              <w:t>9.1.2. Дата документа-основания (исполнительного документа, решения налогового органа)</w:t>
            </w:r>
          </w:p>
        </w:tc>
        <w:tc>
          <w:tcPr>
            <w:tcW w:w="5595" w:type="dxa"/>
            <w:gridSpan w:val="2"/>
          </w:tcPr>
          <w:p w:rsidR="00B53A3D" w:rsidRPr="00BF3C15" w:rsidRDefault="00B53A3D" w:rsidP="00BF3C15">
            <w:pPr>
              <w:pStyle w:val="ConsPlusNormal"/>
              <w:jc w:val="both"/>
              <w:rPr>
                <w:rFonts w:ascii="Times New Roman" w:hAnsi="Times New Roman" w:cs="Times New Roman"/>
                <w:sz w:val="24"/>
                <w:szCs w:val="24"/>
              </w:rPr>
            </w:pPr>
            <w:r w:rsidRPr="00BF3C15">
              <w:rPr>
                <w:rFonts w:ascii="Times New Roman" w:hAnsi="Times New Roman" w:cs="Times New Roman"/>
                <w:sz w:val="24"/>
                <w:szCs w:val="24"/>
              </w:rPr>
              <w:t>Указывается дата документа-основания (исполнительного документа, решения налогового органа) (при наличии).</w:t>
            </w:r>
          </w:p>
        </w:tc>
      </w:tr>
      <w:tr w:rsidR="00B53A3D" w:rsidRPr="00BF3C15" w:rsidTr="00B53A3D">
        <w:tblPrEx>
          <w:tblBorders>
            <w:left w:val="single" w:sz="4" w:space="0" w:color="auto"/>
            <w:right w:val="single" w:sz="4" w:space="0" w:color="auto"/>
            <w:insideV w:val="single" w:sz="4" w:space="0" w:color="auto"/>
          </w:tblBorders>
        </w:tblPrEx>
        <w:tc>
          <w:tcPr>
            <w:tcW w:w="3965" w:type="dxa"/>
          </w:tcPr>
          <w:p w:rsidR="00B53A3D" w:rsidRPr="00BF3C15" w:rsidRDefault="00B53A3D" w:rsidP="00BF3C15">
            <w:pPr>
              <w:pStyle w:val="ConsPlusNormal"/>
              <w:rPr>
                <w:rFonts w:ascii="Times New Roman" w:hAnsi="Times New Roman" w:cs="Times New Roman"/>
                <w:sz w:val="24"/>
                <w:szCs w:val="24"/>
              </w:rPr>
            </w:pPr>
            <w:r w:rsidRPr="00BF3C15">
              <w:rPr>
                <w:rFonts w:ascii="Times New Roman" w:hAnsi="Times New Roman" w:cs="Times New Roman"/>
                <w:sz w:val="24"/>
                <w:szCs w:val="24"/>
              </w:rPr>
              <w:t>9.1.3. Идентификатор документа-основания (исполнительного документа, решения налогового органа)</w:t>
            </w:r>
          </w:p>
        </w:tc>
        <w:tc>
          <w:tcPr>
            <w:tcW w:w="5595" w:type="dxa"/>
            <w:gridSpan w:val="2"/>
          </w:tcPr>
          <w:p w:rsidR="00B53A3D" w:rsidRPr="00BF3C15" w:rsidRDefault="00B53A3D" w:rsidP="00BF3C15">
            <w:pPr>
              <w:pStyle w:val="ConsPlusNormal"/>
              <w:jc w:val="both"/>
              <w:rPr>
                <w:rFonts w:ascii="Times New Roman" w:hAnsi="Times New Roman" w:cs="Times New Roman"/>
                <w:sz w:val="24"/>
                <w:szCs w:val="24"/>
              </w:rPr>
            </w:pPr>
            <w:r w:rsidRPr="00BF3C15">
              <w:rPr>
                <w:rFonts w:ascii="Times New Roman" w:hAnsi="Times New Roman" w:cs="Times New Roman"/>
                <w:sz w:val="24"/>
                <w:szCs w:val="24"/>
              </w:rPr>
              <w:t>Указывается идентификатор документа-основания (при наличии).</w:t>
            </w:r>
          </w:p>
        </w:tc>
      </w:tr>
      <w:tr w:rsidR="00B53A3D" w:rsidRPr="00BF3C15" w:rsidTr="00B53A3D">
        <w:tblPrEx>
          <w:tblBorders>
            <w:left w:val="single" w:sz="4" w:space="0" w:color="auto"/>
            <w:right w:val="single" w:sz="4" w:space="0" w:color="auto"/>
            <w:insideV w:val="single" w:sz="4" w:space="0" w:color="auto"/>
          </w:tblBorders>
        </w:tblPrEx>
        <w:tc>
          <w:tcPr>
            <w:tcW w:w="3965" w:type="dxa"/>
          </w:tcPr>
          <w:p w:rsidR="00B53A3D" w:rsidRPr="00BF3C15" w:rsidRDefault="00B53A3D" w:rsidP="00BF3C15">
            <w:pPr>
              <w:pStyle w:val="ConsPlusNormal"/>
              <w:rPr>
                <w:rFonts w:ascii="Times New Roman" w:hAnsi="Times New Roman" w:cs="Times New Roman"/>
                <w:sz w:val="24"/>
                <w:szCs w:val="24"/>
              </w:rPr>
            </w:pPr>
            <w:r w:rsidRPr="00BF3C15">
              <w:rPr>
                <w:rFonts w:ascii="Times New Roman" w:hAnsi="Times New Roman" w:cs="Times New Roman"/>
                <w:sz w:val="24"/>
                <w:szCs w:val="24"/>
              </w:rPr>
              <w:t>9.2. Учетный номер обязательства</w:t>
            </w:r>
          </w:p>
        </w:tc>
        <w:tc>
          <w:tcPr>
            <w:tcW w:w="5595" w:type="dxa"/>
            <w:gridSpan w:val="2"/>
          </w:tcPr>
          <w:p w:rsidR="00B53A3D" w:rsidRPr="00BF3C15" w:rsidRDefault="00B53A3D" w:rsidP="00BF3C15">
            <w:pPr>
              <w:pStyle w:val="ConsPlusNormal"/>
              <w:jc w:val="both"/>
              <w:rPr>
                <w:rFonts w:ascii="Times New Roman" w:hAnsi="Times New Roman" w:cs="Times New Roman"/>
                <w:sz w:val="24"/>
                <w:szCs w:val="24"/>
              </w:rPr>
            </w:pPr>
            <w:r w:rsidRPr="00BF3C15">
              <w:rPr>
                <w:rFonts w:ascii="Times New Roman" w:hAnsi="Times New Roman" w:cs="Times New Roman"/>
                <w:sz w:val="24"/>
                <w:szCs w:val="24"/>
              </w:rPr>
              <w:t>Указывается учетный номер бюджетного или денежного обязательства.</w:t>
            </w:r>
          </w:p>
        </w:tc>
      </w:tr>
      <w:tr w:rsidR="00B53A3D" w:rsidRPr="00BF3C15" w:rsidTr="00B53A3D">
        <w:tblPrEx>
          <w:tblBorders>
            <w:left w:val="single" w:sz="4" w:space="0" w:color="auto"/>
            <w:right w:val="single" w:sz="4" w:space="0" w:color="auto"/>
            <w:insideV w:val="single" w:sz="4" w:space="0" w:color="auto"/>
          </w:tblBorders>
        </w:tblPrEx>
        <w:tc>
          <w:tcPr>
            <w:tcW w:w="3965" w:type="dxa"/>
          </w:tcPr>
          <w:p w:rsidR="00B53A3D" w:rsidRPr="00BF3C15" w:rsidRDefault="00B53A3D" w:rsidP="00BF3C15">
            <w:pPr>
              <w:pStyle w:val="ConsPlusNormal"/>
              <w:rPr>
                <w:rFonts w:ascii="Times New Roman" w:hAnsi="Times New Roman" w:cs="Times New Roman"/>
                <w:sz w:val="24"/>
                <w:szCs w:val="24"/>
              </w:rPr>
            </w:pPr>
            <w:bookmarkStart w:id="27" w:name="P1029"/>
            <w:bookmarkEnd w:id="27"/>
            <w:r w:rsidRPr="00BF3C15">
              <w:rPr>
                <w:rFonts w:ascii="Times New Roman" w:hAnsi="Times New Roman" w:cs="Times New Roman"/>
                <w:sz w:val="24"/>
                <w:szCs w:val="24"/>
              </w:rPr>
              <w:t>9.3. Сумма принятых на учет обязательств на 20__ текущий финансовый год в валюте Российской Федерации</w:t>
            </w:r>
          </w:p>
        </w:tc>
        <w:tc>
          <w:tcPr>
            <w:tcW w:w="5595" w:type="dxa"/>
            <w:gridSpan w:val="2"/>
          </w:tcPr>
          <w:p w:rsidR="00B53A3D" w:rsidRPr="00BF3C15" w:rsidRDefault="00B53A3D" w:rsidP="00BF3C15">
            <w:pPr>
              <w:pStyle w:val="ConsPlusNormal"/>
              <w:jc w:val="both"/>
              <w:rPr>
                <w:rFonts w:ascii="Times New Roman" w:hAnsi="Times New Roman" w:cs="Times New Roman"/>
                <w:sz w:val="24"/>
                <w:szCs w:val="24"/>
              </w:rPr>
            </w:pPr>
            <w:r w:rsidRPr="00BF3C15">
              <w:rPr>
                <w:rFonts w:ascii="Times New Roman" w:hAnsi="Times New Roman" w:cs="Times New Roman"/>
                <w:sz w:val="24"/>
                <w:szCs w:val="24"/>
              </w:rPr>
              <w:t>Указываются суммы принятых на учет в органе Федерального казначейства бюджетных или денежных обязательств на текущий финансовый год (с учетом неисполненных бюджетных или денежных обязатель</w:t>
            </w:r>
            <w:proofErr w:type="gramStart"/>
            <w:r w:rsidRPr="00BF3C15">
              <w:rPr>
                <w:rFonts w:ascii="Times New Roman" w:hAnsi="Times New Roman" w:cs="Times New Roman"/>
                <w:sz w:val="24"/>
                <w:szCs w:val="24"/>
              </w:rPr>
              <w:t>ств пр</w:t>
            </w:r>
            <w:proofErr w:type="gramEnd"/>
            <w:r w:rsidRPr="00BF3C15">
              <w:rPr>
                <w:rFonts w:ascii="Times New Roman" w:hAnsi="Times New Roman" w:cs="Times New Roman"/>
                <w:sz w:val="24"/>
                <w:szCs w:val="24"/>
              </w:rPr>
              <w:t>ошлых лет) в разрезе кодов по бюджетной классификации.</w:t>
            </w:r>
          </w:p>
        </w:tc>
      </w:tr>
      <w:tr w:rsidR="00B53A3D" w:rsidRPr="00BF3C15" w:rsidTr="00B53A3D">
        <w:tblPrEx>
          <w:tblBorders>
            <w:left w:val="single" w:sz="4" w:space="0" w:color="auto"/>
            <w:right w:val="single" w:sz="4" w:space="0" w:color="auto"/>
            <w:insideH w:val="nil"/>
            <w:insideV w:val="single" w:sz="4" w:space="0" w:color="auto"/>
          </w:tblBorders>
        </w:tblPrEx>
        <w:tc>
          <w:tcPr>
            <w:tcW w:w="3965" w:type="dxa"/>
            <w:tcBorders>
              <w:top w:val="nil"/>
            </w:tcBorders>
          </w:tcPr>
          <w:p w:rsidR="00B53A3D" w:rsidRPr="00BF3C15" w:rsidRDefault="00B53A3D" w:rsidP="00BF3C15">
            <w:pPr>
              <w:pStyle w:val="ConsPlusNormal"/>
              <w:rPr>
                <w:rFonts w:ascii="Times New Roman" w:hAnsi="Times New Roman" w:cs="Times New Roman"/>
                <w:sz w:val="24"/>
                <w:szCs w:val="24"/>
              </w:rPr>
            </w:pPr>
            <w:r w:rsidRPr="00BF3C15">
              <w:rPr>
                <w:rFonts w:ascii="Times New Roman" w:hAnsi="Times New Roman" w:cs="Times New Roman"/>
                <w:sz w:val="24"/>
                <w:szCs w:val="24"/>
              </w:rPr>
              <w:t xml:space="preserve">9.4. Сумма принятых на учет </w:t>
            </w:r>
            <w:proofErr w:type="gramStart"/>
            <w:r w:rsidRPr="00BF3C15">
              <w:rPr>
                <w:rFonts w:ascii="Times New Roman" w:hAnsi="Times New Roman" w:cs="Times New Roman"/>
                <w:sz w:val="24"/>
                <w:szCs w:val="24"/>
              </w:rPr>
              <w:t>обязательств</w:t>
            </w:r>
            <w:proofErr w:type="gramEnd"/>
            <w:r w:rsidRPr="00BF3C15">
              <w:rPr>
                <w:rFonts w:ascii="Times New Roman" w:hAnsi="Times New Roman" w:cs="Times New Roman"/>
                <w:sz w:val="24"/>
                <w:szCs w:val="24"/>
              </w:rPr>
              <w:t xml:space="preserve"> на плановый период в валюте Российской Федерации в разрезе первого и второго года</w:t>
            </w:r>
          </w:p>
        </w:tc>
        <w:tc>
          <w:tcPr>
            <w:tcW w:w="5595" w:type="dxa"/>
            <w:gridSpan w:val="2"/>
            <w:tcBorders>
              <w:top w:val="nil"/>
            </w:tcBorders>
          </w:tcPr>
          <w:p w:rsidR="00B53A3D" w:rsidRPr="00BF3C15" w:rsidRDefault="00B53A3D" w:rsidP="00BF3C15">
            <w:pPr>
              <w:pStyle w:val="ConsPlusNormal"/>
              <w:jc w:val="both"/>
              <w:rPr>
                <w:rFonts w:ascii="Times New Roman" w:hAnsi="Times New Roman" w:cs="Times New Roman"/>
                <w:sz w:val="24"/>
                <w:szCs w:val="24"/>
              </w:rPr>
            </w:pPr>
            <w:r w:rsidRPr="00BF3C15">
              <w:rPr>
                <w:rFonts w:ascii="Times New Roman" w:hAnsi="Times New Roman" w:cs="Times New Roman"/>
                <w:sz w:val="24"/>
                <w:szCs w:val="24"/>
              </w:rPr>
              <w:t>Указываются суммы принятых на учет в органе Федерального казначейства бюджетных или денежных обязательств на первый и на второй года планового периода в разрезе кодов по бюджетной классификации.</w:t>
            </w:r>
          </w:p>
        </w:tc>
      </w:tr>
      <w:tr w:rsidR="00B53A3D" w:rsidRPr="00BF3C15" w:rsidTr="00B53A3D">
        <w:tblPrEx>
          <w:tblBorders>
            <w:left w:val="single" w:sz="4" w:space="0" w:color="auto"/>
            <w:right w:val="single" w:sz="4" w:space="0" w:color="auto"/>
            <w:insideV w:val="single" w:sz="4" w:space="0" w:color="auto"/>
          </w:tblBorders>
        </w:tblPrEx>
        <w:tc>
          <w:tcPr>
            <w:tcW w:w="3965" w:type="dxa"/>
          </w:tcPr>
          <w:p w:rsidR="00B53A3D" w:rsidRPr="00BF3C15" w:rsidRDefault="00B53A3D" w:rsidP="00BF3C15">
            <w:pPr>
              <w:pStyle w:val="ConsPlusNormal"/>
              <w:rPr>
                <w:rFonts w:ascii="Times New Roman" w:hAnsi="Times New Roman" w:cs="Times New Roman"/>
                <w:sz w:val="24"/>
                <w:szCs w:val="24"/>
              </w:rPr>
            </w:pPr>
            <w:bookmarkStart w:id="28" w:name="P1035"/>
            <w:bookmarkEnd w:id="28"/>
            <w:r w:rsidRPr="00BF3C15">
              <w:rPr>
                <w:rFonts w:ascii="Times New Roman" w:hAnsi="Times New Roman" w:cs="Times New Roman"/>
                <w:sz w:val="24"/>
                <w:szCs w:val="24"/>
              </w:rPr>
              <w:lastRenderedPageBreak/>
              <w:t>9.5. Сумма исполненных обязательств текущего финансового года в валюте Российской Федерации</w:t>
            </w:r>
          </w:p>
        </w:tc>
        <w:tc>
          <w:tcPr>
            <w:tcW w:w="5595" w:type="dxa"/>
            <w:gridSpan w:val="2"/>
          </w:tcPr>
          <w:p w:rsidR="00B53A3D" w:rsidRPr="00BF3C15" w:rsidRDefault="00B53A3D" w:rsidP="00BF3C15">
            <w:pPr>
              <w:pStyle w:val="ConsPlusNormal"/>
              <w:jc w:val="both"/>
              <w:rPr>
                <w:rFonts w:ascii="Times New Roman" w:hAnsi="Times New Roman" w:cs="Times New Roman"/>
                <w:sz w:val="24"/>
                <w:szCs w:val="24"/>
              </w:rPr>
            </w:pPr>
            <w:r w:rsidRPr="00BF3C15">
              <w:rPr>
                <w:rFonts w:ascii="Times New Roman" w:hAnsi="Times New Roman" w:cs="Times New Roman"/>
                <w:sz w:val="24"/>
                <w:szCs w:val="24"/>
              </w:rPr>
              <w:t>Указываются суммы исполненных бюджетных или денежных обязательств текущего финансового года в разрезе кодов бюджетной классификации Российской Федерации.</w:t>
            </w:r>
          </w:p>
        </w:tc>
      </w:tr>
      <w:tr w:rsidR="00B53A3D" w:rsidRPr="00BF3C15" w:rsidTr="00B53A3D">
        <w:tblPrEx>
          <w:tblBorders>
            <w:left w:val="single" w:sz="4" w:space="0" w:color="auto"/>
            <w:right w:val="single" w:sz="4" w:space="0" w:color="auto"/>
            <w:insideV w:val="single" w:sz="4" w:space="0" w:color="auto"/>
          </w:tblBorders>
        </w:tblPrEx>
        <w:tc>
          <w:tcPr>
            <w:tcW w:w="3965" w:type="dxa"/>
          </w:tcPr>
          <w:p w:rsidR="00B53A3D" w:rsidRPr="00BF3C15" w:rsidRDefault="00B53A3D" w:rsidP="00BF3C15">
            <w:pPr>
              <w:pStyle w:val="ConsPlusNormal"/>
              <w:rPr>
                <w:rFonts w:ascii="Times New Roman" w:hAnsi="Times New Roman" w:cs="Times New Roman"/>
                <w:sz w:val="24"/>
                <w:szCs w:val="24"/>
              </w:rPr>
            </w:pPr>
            <w:r w:rsidRPr="00BF3C15">
              <w:rPr>
                <w:rFonts w:ascii="Times New Roman" w:hAnsi="Times New Roman" w:cs="Times New Roman"/>
                <w:sz w:val="24"/>
                <w:szCs w:val="24"/>
              </w:rPr>
              <w:t>9.5.1. Процент исполнения бюджетных или денежных обязательств текущего финансового года</w:t>
            </w:r>
          </w:p>
        </w:tc>
        <w:tc>
          <w:tcPr>
            <w:tcW w:w="5595" w:type="dxa"/>
            <w:gridSpan w:val="2"/>
          </w:tcPr>
          <w:p w:rsidR="00B53A3D" w:rsidRPr="00BF3C15" w:rsidRDefault="00B53A3D" w:rsidP="00BF3C15">
            <w:pPr>
              <w:pStyle w:val="ConsPlusNormal"/>
              <w:jc w:val="both"/>
              <w:rPr>
                <w:rFonts w:ascii="Times New Roman" w:hAnsi="Times New Roman" w:cs="Times New Roman"/>
                <w:sz w:val="24"/>
                <w:szCs w:val="24"/>
              </w:rPr>
            </w:pPr>
            <w:r w:rsidRPr="00BF3C15">
              <w:rPr>
                <w:rFonts w:ascii="Times New Roman" w:hAnsi="Times New Roman" w:cs="Times New Roman"/>
                <w:sz w:val="24"/>
                <w:szCs w:val="24"/>
              </w:rPr>
              <w:t>Указывается процент исполненных бюджетных или денежных обязательств текущего финансового года в разрезе кодов бюджетной классификации Российской Федерации.</w:t>
            </w:r>
          </w:p>
        </w:tc>
      </w:tr>
      <w:tr w:rsidR="00B53A3D" w:rsidRPr="00BF3C15" w:rsidTr="00B53A3D">
        <w:tblPrEx>
          <w:tblBorders>
            <w:left w:val="single" w:sz="4" w:space="0" w:color="auto"/>
            <w:right w:val="single" w:sz="4" w:space="0" w:color="auto"/>
            <w:insideV w:val="single" w:sz="4" w:space="0" w:color="auto"/>
          </w:tblBorders>
        </w:tblPrEx>
        <w:tc>
          <w:tcPr>
            <w:tcW w:w="3965" w:type="dxa"/>
          </w:tcPr>
          <w:p w:rsidR="00B53A3D" w:rsidRPr="00BF3C15" w:rsidRDefault="00B53A3D" w:rsidP="00BF3C15">
            <w:pPr>
              <w:pStyle w:val="ConsPlusNormal"/>
              <w:rPr>
                <w:rFonts w:ascii="Times New Roman" w:hAnsi="Times New Roman" w:cs="Times New Roman"/>
                <w:sz w:val="24"/>
                <w:szCs w:val="24"/>
              </w:rPr>
            </w:pPr>
            <w:r w:rsidRPr="00BF3C15">
              <w:rPr>
                <w:rFonts w:ascii="Times New Roman" w:hAnsi="Times New Roman" w:cs="Times New Roman"/>
                <w:sz w:val="24"/>
                <w:szCs w:val="24"/>
              </w:rPr>
              <w:t>9.6. Неисполненные обязательства текущего финансового года в валюте Российской Федерации</w:t>
            </w:r>
          </w:p>
        </w:tc>
        <w:tc>
          <w:tcPr>
            <w:tcW w:w="5595" w:type="dxa"/>
            <w:gridSpan w:val="2"/>
          </w:tcPr>
          <w:p w:rsidR="00B53A3D" w:rsidRPr="00BF3C15" w:rsidRDefault="00B53A3D" w:rsidP="00BF3C15">
            <w:pPr>
              <w:pStyle w:val="ConsPlusNormal"/>
              <w:jc w:val="both"/>
              <w:rPr>
                <w:rFonts w:ascii="Times New Roman" w:hAnsi="Times New Roman" w:cs="Times New Roman"/>
                <w:sz w:val="24"/>
                <w:szCs w:val="24"/>
              </w:rPr>
            </w:pPr>
            <w:r w:rsidRPr="00BF3C15">
              <w:rPr>
                <w:rFonts w:ascii="Times New Roman" w:hAnsi="Times New Roman" w:cs="Times New Roman"/>
                <w:sz w:val="24"/>
                <w:szCs w:val="24"/>
              </w:rPr>
              <w:t xml:space="preserve">Указываются суммы неисполненных бюджетных или денежных обязательств текущего финансового года в разрезе кодов бюджетной классификации Российской Федерации (показатель </w:t>
            </w:r>
            <w:hyperlink w:anchor="P1029">
              <w:r w:rsidRPr="00BF3C15">
                <w:rPr>
                  <w:rFonts w:ascii="Times New Roman" w:hAnsi="Times New Roman" w:cs="Times New Roman"/>
                  <w:color w:val="0000FF"/>
                  <w:sz w:val="24"/>
                  <w:szCs w:val="24"/>
                </w:rPr>
                <w:t>пункта 9.4</w:t>
              </w:r>
            </w:hyperlink>
            <w:r w:rsidRPr="00BF3C15">
              <w:rPr>
                <w:rFonts w:ascii="Times New Roman" w:hAnsi="Times New Roman" w:cs="Times New Roman"/>
                <w:sz w:val="24"/>
                <w:szCs w:val="24"/>
              </w:rPr>
              <w:t xml:space="preserve"> минус показатель </w:t>
            </w:r>
            <w:hyperlink w:anchor="P1035">
              <w:r w:rsidRPr="00BF3C15">
                <w:rPr>
                  <w:rFonts w:ascii="Times New Roman" w:hAnsi="Times New Roman" w:cs="Times New Roman"/>
                  <w:color w:val="0000FF"/>
                  <w:sz w:val="24"/>
                  <w:szCs w:val="24"/>
                </w:rPr>
                <w:t>пункта 9.6</w:t>
              </w:r>
            </w:hyperlink>
            <w:r w:rsidRPr="00BF3C15">
              <w:rPr>
                <w:rFonts w:ascii="Times New Roman" w:hAnsi="Times New Roman" w:cs="Times New Roman"/>
                <w:sz w:val="24"/>
                <w:szCs w:val="24"/>
              </w:rPr>
              <w:t>).</w:t>
            </w:r>
          </w:p>
        </w:tc>
      </w:tr>
      <w:tr w:rsidR="00B53A3D" w:rsidRPr="00BF3C15" w:rsidTr="00B53A3D">
        <w:tblPrEx>
          <w:tblBorders>
            <w:left w:val="single" w:sz="4" w:space="0" w:color="auto"/>
            <w:right w:val="single" w:sz="4" w:space="0" w:color="auto"/>
            <w:insideV w:val="single" w:sz="4" w:space="0" w:color="auto"/>
          </w:tblBorders>
        </w:tblPrEx>
        <w:tc>
          <w:tcPr>
            <w:tcW w:w="3965" w:type="dxa"/>
          </w:tcPr>
          <w:p w:rsidR="00B53A3D" w:rsidRPr="00BF3C15" w:rsidRDefault="00B53A3D" w:rsidP="00BF3C15">
            <w:pPr>
              <w:pStyle w:val="ConsPlusNormal"/>
              <w:rPr>
                <w:rFonts w:ascii="Times New Roman" w:hAnsi="Times New Roman" w:cs="Times New Roman"/>
                <w:sz w:val="24"/>
                <w:szCs w:val="24"/>
              </w:rPr>
            </w:pPr>
            <w:r w:rsidRPr="00BF3C15">
              <w:rPr>
                <w:rFonts w:ascii="Times New Roman" w:hAnsi="Times New Roman" w:cs="Times New Roman"/>
                <w:sz w:val="24"/>
                <w:szCs w:val="24"/>
              </w:rPr>
              <w:t>9.7. Сумма неиспользованного остатка лимитов бюджетных обязательств текущего финансового года</w:t>
            </w:r>
          </w:p>
        </w:tc>
        <w:tc>
          <w:tcPr>
            <w:tcW w:w="5595" w:type="dxa"/>
            <w:gridSpan w:val="2"/>
          </w:tcPr>
          <w:p w:rsidR="00B53A3D" w:rsidRPr="00BF3C15" w:rsidRDefault="00B53A3D" w:rsidP="00BF3C15">
            <w:pPr>
              <w:pStyle w:val="ConsPlusNormal"/>
              <w:jc w:val="both"/>
              <w:rPr>
                <w:rFonts w:ascii="Times New Roman" w:hAnsi="Times New Roman" w:cs="Times New Roman"/>
                <w:sz w:val="24"/>
                <w:szCs w:val="24"/>
              </w:rPr>
            </w:pPr>
            <w:r w:rsidRPr="00BF3C15">
              <w:rPr>
                <w:rFonts w:ascii="Times New Roman" w:hAnsi="Times New Roman" w:cs="Times New Roman"/>
                <w:sz w:val="24"/>
                <w:szCs w:val="24"/>
              </w:rPr>
              <w:t xml:space="preserve">Указываются суммы неиспользованного остатка лимитов бюджетных обязательств текущего финансового года в разрезе кодов по бюджетной классификации (показатель </w:t>
            </w:r>
            <w:hyperlink w:anchor="P1011">
              <w:r w:rsidRPr="00BF3C15">
                <w:rPr>
                  <w:rFonts w:ascii="Times New Roman" w:hAnsi="Times New Roman" w:cs="Times New Roman"/>
                  <w:color w:val="0000FF"/>
                  <w:sz w:val="24"/>
                  <w:szCs w:val="24"/>
                </w:rPr>
                <w:t>пункта 8</w:t>
              </w:r>
            </w:hyperlink>
            <w:r w:rsidRPr="00BF3C15">
              <w:rPr>
                <w:rFonts w:ascii="Times New Roman" w:hAnsi="Times New Roman" w:cs="Times New Roman"/>
                <w:sz w:val="24"/>
                <w:szCs w:val="24"/>
              </w:rPr>
              <w:t xml:space="preserve"> минус показатель </w:t>
            </w:r>
            <w:hyperlink w:anchor="P1035">
              <w:r w:rsidRPr="00BF3C15">
                <w:rPr>
                  <w:rFonts w:ascii="Times New Roman" w:hAnsi="Times New Roman" w:cs="Times New Roman"/>
                  <w:color w:val="0000FF"/>
                  <w:sz w:val="24"/>
                  <w:szCs w:val="24"/>
                </w:rPr>
                <w:t>пункта 9.6</w:t>
              </w:r>
            </w:hyperlink>
            <w:r w:rsidRPr="00BF3C15">
              <w:rPr>
                <w:rFonts w:ascii="Times New Roman" w:hAnsi="Times New Roman" w:cs="Times New Roman"/>
                <w:sz w:val="24"/>
                <w:szCs w:val="24"/>
              </w:rPr>
              <w:t>).</w:t>
            </w:r>
          </w:p>
        </w:tc>
      </w:tr>
      <w:tr w:rsidR="00B53A3D" w:rsidRPr="00BF3C15" w:rsidTr="00B53A3D">
        <w:tblPrEx>
          <w:tblBorders>
            <w:left w:val="single" w:sz="4" w:space="0" w:color="auto"/>
            <w:right w:val="single" w:sz="4" w:space="0" w:color="auto"/>
            <w:insideV w:val="single" w:sz="4" w:space="0" w:color="auto"/>
          </w:tblBorders>
        </w:tblPrEx>
        <w:tc>
          <w:tcPr>
            <w:tcW w:w="3965" w:type="dxa"/>
          </w:tcPr>
          <w:p w:rsidR="00B53A3D" w:rsidRPr="00BF3C15" w:rsidRDefault="00B53A3D" w:rsidP="00BF3C15">
            <w:pPr>
              <w:pStyle w:val="ConsPlusNormal"/>
              <w:rPr>
                <w:rFonts w:ascii="Times New Roman" w:hAnsi="Times New Roman" w:cs="Times New Roman"/>
                <w:sz w:val="24"/>
                <w:szCs w:val="24"/>
              </w:rPr>
            </w:pPr>
            <w:r w:rsidRPr="00BF3C15">
              <w:rPr>
                <w:rFonts w:ascii="Times New Roman" w:hAnsi="Times New Roman" w:cs="Times New Roman"/>
                <w:sz w:val="24"/>
                <w:szCs w:val="24"/>
              </w:rPr>
              <w:t>9.7.1. Неиспользованный остаток лимитов бюджетных обязательств текущего финансового года в процентах от доведенного объема лимитов бюджетных обязательств текущего финансового года</w:t>
            </w:r>
          </w:p>
        </w:tc>
        <w:tc>
          <w:tcPr>
            <w:tcW w:w="5595" w:type="dxa"/>
            <w:gridSpan w:val="2"/>
          </w:tcPr>
          <w:p w:rsidR="00B53A3D" w:rsidRPr="00BF3C15" w:rsidRDefault="00B53A3D" w:rsidP="00BF3C15">
            <w:pPr>
              <w:pStyle w:val="ConsPlusNormal"/>
              <w:jc w:val="both"/>
              <w:rPr>
                <w:rFonts w:ascii="Times New Roman" w:hAnsi="Times New Roman" w:cs="Times New Roman"/>
                <w:sz w:val="24"/>
                <w:szCs w:val="24"/>
              </w:rPr>
            </w:pPr>
            <w:r w:rsidRPr="00BF3C15">
              <w:rPr>
                <w:rFonts w:ascii="Times New Roman" w:hAnsi="Times New Roman" w:cs="Times New Roman"/>
                <w:sz w:val="24"/>
                <w:szCs w:val="24"/>
              </w:rPr>
              <w:t>Указывается процент неиспользованного остатка лимитов бюджетных обязательств текущего финансового года в разрезе кодов по бюджетной классификации.</w:t>
            </w:r>
          </w:p>
        </w:tc>
      </w:tr>
      <w:tr w:rsidR="00B53A3D" w:rsidRPr="00BF3C15" w:rsidTr="00B53A3D">
        <w:tblPrEx>
          <w:tblBorders>
            <w:left w:val="single" w:sz="4" w:space="0" w:color="auto"/>
            <w:right w:val="single" w:sz="4" w:space="0" w:color="auto"/>
            <w:insideV w:val="single" w:sz="4" w:space="0" w:color="auto"/>
          </w:tblBorders>
        </w:tblPrEx>
        <w:tc>
          <w:tcPr>
            <w:tcW w:w="3965" w:type="dxa"/>
          </w:tcPr>
          <w:p w:rsidR="00B53A3D" w:rsidRPr="00BF3C15" w:rsidRDefault="00B53A3D" w:rsidP="00BF3C15">
            <w:pPr>
              <w:pStyle w:val="ConsPlusNormal"/>
              <w:rPr>
                <w:rFonts w:ascii="Times New Roman" w:hAnsi="Times New Roman" w:cs="Times New Roman"/>
                <w:sz w:val="24"/>
                <w:szCs w:val="24"/>
              </w:rPr>
            </w:pPr>
            <w:r w:rsidRPr="00BF3C15">
              <w:rPr>
                <w:rFonts w:ascii="Times New Roman" w:hAnsi="Times New Roman" w:cs="Times New Roman"/>
                <w:sz w:val="24"/>
                <w:szCs w:val="24"/>
              </w:rPr>
              <w:t>10. Итого по коду бюджетной классификации</w:t>
            </w:r>
          </w:p>
        </w:tc>
        <w:tc>
          <w:tcPr>
            <w:tcW w:w="5595" w:type="dxa"/>
            <w:gridSpan w:val="2"/>
          </w:tcPr>
          <w:p w:rsidR="00B53A3D" w:rsidRPr="00BF3C15" w:rsidRDefault="00B53A3D" w:rsidP="00BF3C15">
            <w:pPr>
              <w:pStyle w:val="ConsPlusNormal"/>
              <w:jc w:val="both"/>
              <w:rPr>
                <w:rFonts w:ascii="Times New Roman" w:hAnsi="Times New Roman" w:cs="Times New Roman"/>
                <w:sz w:val="24"/>
                <w:szCs w:val="24"/>
              </w:rPr>
            </w:pPr>
            <w:r w:rsidRPr="00BF3C15">
              <w:rPr>
                <w:rFonts w:ascii="Times New Roman" w:hAnsi="Times New Roman" w:cs="Times New Roman"/>
                <w:sz w:val="24"/>
                <w:szCs w:val="24"/>
              </w:rPr>
              <w:t xml:space="preserve">Указывается итоговая сумма бюджетных или денежных обязательств </w:t>
            </w:r>
            <w:proofErr w:type="spellStart"/>
            <w:r w:rsidRPr="00BF3C15">
              <w:rPr>
                <w:rFonts w:ascii="Times New Roman" w:hAnsi="Times New Roman" w:cs="Times New Roman"/>
                <w:sz w:val="24"/>
                <w:szCs w:val="24"/>
              </w:rPr>
              <w:t>группировочно</w:t>
            </w:r>
            <w:proofErr w:type="spellEnd"/>
            <w:r w:rsidRPr="00BF3C15">
              <w:rPr>
                <w:rFonts w:ascii="Times New Roman" w:hAnsi="Times New Roman" w:cs="Times New Roman"/>
                <w:sz w:val="24"/>
                <w:szCs w:val="24"/>
              </w:rPr>
              <w:t xml:space="preserve"> по всем кодам бюджетной классификации Российской Федерации, указанным в отчете.</w:t>
            </w:r>
          </w:p>
        </w:tc>
      </w:tr>
      <w:tr w:rsidR="00B53A3D" w:rsidRPr="00BF3C15" w:rsidTr="00B53A3D">
        <w:tblPrEx>
          <w:tblBorders>
            <w:left w:val="single" w:sz="4" w:space="0" w:color="auto"/>
            <w:right w:val="single" w:sz="4" w:space="0" w:color="auto"/>
            <w:insideV w:val="single" w:sz="4" w:space="0" w:color="auto"/>
          </w:tblBorders>
        </w:tblPrEx>
        <w:tc>
          <w:tcPr>
            <w:tcW w:w="3965" w:type="dxa"/>
          </w:tcPr>
          <w:p w:rsidR="00B53A3D" w:rsidRPr="00BF3C15" w:rsidRDefault="00B53A3D" w:rsidP="00BF3C15">
            <w:pPr>
              <w:pStyle w:val="ConsPlusNormal"/>
              <w:rPr>
                <w:rFonts w:ascii="Times New Roman" w:hAnsi="Times New Roman" w:cs="Times New Roman"/>
                <w:sz w:val="24"/>
                <w:szCs w:val="24"/>
              </w:rPr>
            </w:pPr>
            <w:r w:rsidRPr="00BF3C15">
              <w:rPr>
                <w:rFonts w:ascii="Times New Roman" w:hAnsi="Times New Roman" w:cs="Times New Roman"/>
                <w:sz w:val="24"/>
                <w:szCs w:val="24"/>
              </w:rPr>
              <w:t>11. Всего</w:t>
            </w:r>
          </w:p>
        </w:tc>
        <w:tc>
          <w:tcPr>
            <w:tcW w:w="5595" w:type="dxa"/>
            <w:gridSpan w:val="2"/>
          </w:tcPr>
          <w:p w:rsidR="00B53A3D" w:rsidRPr="00BF3C15" w:rsidRDefault="00B53A3D" w:rsidP="00BF3C15">
            <w:pPr>
              <w:pStyle w:val="ConsPlusNormal"/>
              <w:jc w:val="both"/>
              <w:rPr>
                <w:rFonts w:ascii="Times New Roman" w:hAnsi="Times New Roman" w:cs="Times New Roman"/>
                <w:sz w:val="24"/>
                <w:szCs w:val="24"/>
              </w:rPr>
            </w:pPr>
            <w:r w:rsidRPr="00BF3C15">
              <w:rPr>
                <w:rFonts w:ascii="Times New Roman" w:hAnsi="Times New Roman" w:cs="Times New Roman"/>
                <w:sz w:val="24"/>
                <w:szCs w:val="24"/>
              </w:rPr>
              <w:t>Указываются итоговые суммы бюджетных или денежных обязательств.</w:t>
            </w:r>
          </w:p>
        </w:tc>
      </w:tr>
      <w:tr w:rsidR="00B53A3D" w:rsidRPr="00BF3C15" w:rsidTr="00B53A3D">
        <w:tblPrEx>
          <w:tblBorders>
            <w:left w:val="single" w:sz="4" w:space="0" w:color="auto"/>
            <w:right w:val="single" w:sz="4" w:space="0" w:color="auto"/>
            <w:insideV w:val="single" w:sz="4" w:space="0" w:color="auto"/>
          </w:tblBorders>
        </w:tblPrEx>
        <w:tc>
          <w:tcPr>
            <w:tcW w:w="3965" w:type="dxa"/>
          </w:tcPr>
          <w:p w:rsidR="00B53A3D" w:rsidRPr="00BF3C15" w:rsidRDefault="00B53A3D" w:rsidP="00BF3C15">
            <w:pPr>
              <w:pStyle w:val="ConsPlusNormal"/>
              <w:rPr>
                <w:rFonts w:ascii="Times New Roman" w:hAnsi="Times New Roman" w:cs="Times New Roman"/>
                <w:sz w:val="24"/>
                <w:szCs w:val="24"/>
              </w:rPr>
            </w:pPr>
            <w:r w:rsidRPr="00BF3C15">
              <w:rPr>
                <w:rFonts w:ascii="Times New Roman" w:hAnsi="Times New Roman" w:cs="Times New Roman"/>
                <w:sz w:val="24"/>
                <w:szCs w:val="24"/>
              </w:rPr>
              <w:t>12. Ответственный исполнитель</w:t>
            </w:r>
          </w:p>
        </w:tc>
        <w:tc>
          <w:tcPr>
            <w:tcW w:w="5595" w:type="dxa"/>
            <w:gridSpan w:val="2"/>
          </w:tcPr>
          <w:p w:rsidR="00B53A3D" w:rsidRPr="00BF3C15" w:rsidRDefault="00B53A3D" w:rsidP="00BF3C15">
            <w:pPr>
              <w:pStyle w:val="ConsPlusNormal"/>
              <w:jc w:val="both"/>
              <w:rPr>
                <w:rFonts w:ascii="Times New Roman" w:hAnsi="Times New Roman" w:cs="Times New Roman"/>
                <w:sz w:val="24"/>
                <w:szCs w:val="24"/>
              </w:rPr>
            </w:pPr>
            <w:r w:rsidRPr="00BF3C15">
              <w:rPr>
                <w:rFonts w:ascii="Times New Roman" w:hAnsi="Times New Roman" w:cs="Times New Roman"/>
                <w:sz w:val="24"/>
                <w:szCs w:val="24"/>
              </w:rPr>
              <w:t>Указываются должность, подпись, расшифровка подписи, телефон ответственного исполнителя, сформировавшего отчет.</w:t>
            </w:r>
          </w:p>
        </w:tc>
      </w:tr>
      <w:tr w:rsidR="00B53A3D" w:rsidRPr="00BF3C15" w:rsidTr="00B53A3D">
        <w:tblPrEx>
          <w:tblBorders>
            <w:left w:val="single" w:sz="4" w:space="0" w:color="auto"/>
            <w:right w:val="single" w:sz="4" w:space="0" w:color="auto"/>
            <w:insideV w:val="single" w:sz="4" w:space="0" w:color="auto"/>
          </w:tblBorders>
        </w:tblPrEx>
        <w:tc>
          <w:tcPr>
            <w:tcW w:w="3965" w:type="dxa"/>
          </w:tcPr>
          <w:p w:rsidR="00B53A3D" w:rsidRPr="00BF3C15" w:rsidRDefault="00B53A3D" w:rsidP="00BF3C15">
            <w:pPr>
              <w:pStyle w:val="ConsPlusNormal"/>
              <w:rPr>
                <w:rFonts w:ascii="Times New Roman" w:hAnsi="Times New Roman" w:cs="Times New Roman"/>
                <w:sz w:val="24"/>
                <w:szCs w:val="24"/>
              </w:rPr>
            </w:pPr>
            <w:r w:rsidRPr="00BF3C15">
              <w:rPr>
                <w:rFonts w:ascii="Times New Roman" w:hAnsi="Times New Roman" w:cs="Times New Roman"/>
                <w:sz w:val="24"/>
                <w:szCs w:val="24"/>
              </w:rPr>
              <w:t>13. Дата</w:t>
            </w:r>
          </w:p>
        </w:tc>
        <w:tc>
          <w:tcPr>
            <w:tcW w:w="5595" w:type="dxa"/>
            <w:gridSpan w:val="2"/>
          </w:tcPr>
          <w:p w:rsidR="00B53A3D" w:rsidRPr="00BF3C15" w:rsidRDefault="00B53A3D" w:rsidP="00BF3C15">
            <w:pPr>
              <w:pStyle w:val="ConsPlusNormal"/>
              <w:jc w:val="both"/>
              <w:rPr>
                <w:rFonts w:ascii="Times New Roman" w:hAnsi="Times New Roman" w:cs="Times New Roman"/>
                <w:sz w:val="24"/>
                <w:szCs w:val="24"/>
              </w:rPr>
            </w:pPr>
            <w:r w:rsidRPr="00BF3C15">
              <w:rPr>
                <w:rFonts w:ascii="Times New Roman" w:hAnsi="Times New Roman" w:cs="Times New Roman"/>
                <w:sz w:val="24"/>
                <w:szCs w:val="24"/>
              </w:rPr>
              <w:t>Указывается дата подписания отчета.</w:t>
            </w:r>
          </w:p>
        </w:tc>
      </w:tr>
    </w:tbl>
    <w:p w:rsidR="00B53A3D" w:rsidRPr="00BF3C15" w:rsidRDefault="00B53A3D" w:rsidP="00BF3C15">
      <w:pPr>
        <w:pStyle w:val="ConsPlusNormal"/>
        <w:jc w:val="both"/>
        <w:rPr>
          <w:rFonts w:ascii="Times New Roman" w:hAnsi="Times New Roman" w:cs="Times New Roman"/>
          <w:sz w:val="24"/>
          <w:szCs w:val="24"/>
        </w:rPr>
      </w:pPr>
    </w:p>
    <w:p w:rsidR="00B53A3D" w:rsidRPr="00BF3C15" w:rsidRDefault="00B53A3D" w:rsidP="00BF3C15">
      <w:pPr>
        <w:pStyle w:val="ConsPlusNormal"/>
        <w:jc w:val="both"/>
        <w:rPr>
          <w:rFonts w:ascii="Times New Roman" w:hAnsi="Times New Roman" w:cs="Times New Roman"/>
          <w:sz w:val="24"/>
          <w:szCs w:val="24"/>
        </w:rPr>
      </w:pPr>
    </w:p>
    <w:p w:rsidR="00B53A3D" w:rsidRPr="00BF3C15" w:rsidRDefault="00B53A3D" w:rsidP="00BF3C15">
      <w:pPr>
        <w:pStyle w:val="ConsPlusNormal"/>
        <w:jc w:val="both"/>
        <w:rPr>
          <w:rFonts w:ascii="Times New Roman" w:hAnsi="Times New Roman" w:cs="Times New Roman"/>
          <w:sz w:val="24"/>
          <w:szCs w:val="24"/>
        </w:rPr>
      </w:pPr>
    </w:p>
    <w:p w:rsidR="00B53A3D" w:rsidRPr="00BF3C15" w:rsidRDefault="00B53A3D" w:rsidP="00BF3C15">
      <w:pPr>
        <w:pStyle w:val="ConsPlusNormal"/>
        <w:jc w:val="both"/>
        <w:rPr>
          <w:rFonts w:ascii="Times New Roman" w:hAnsi="Times New Roman" w:cs="Times New Roman"/>
          <w:sz w:val="24"/>
          <w:szCs w:val="24"/>
        </w:rPr>
      </w:pPr>
    </w:p>
    <w:p w:rsidR="00B53A3D" w:rsidRPr="00BF3C15" w:rsidRDefault="00B53A3D" w:rsidP="00BF3C15">
      <w:pPr>
        <w:pStyle w:val="ConsPlusTitle"/>
        <w:jc w:val="center"/>
        <w:outlineLvl w:val="1"/>
        <w:rPr>
          <w:color w:val="000000" w:themeColor="text1"/>
          <w:sz w:val="24"/>
          <w:szCs w:val="24"/>
        </w:rPr>
      </w:pPr>
    </w:p>
    <w:p w:rsidR="00B53A3D" w:rsidRPr="00BF3C15" w:rsidRDefault="00B53A3D" w:rsidP="00BF3C15">
      <w:pPr>
        <w:pStyle w:val="ConsPlusTitle"/>
        <w:jc w:val="center"/>
        <w:outlineLvl w:val="1"/>
        <w:rPr>
          <w:color w:val="000000" w:themeColor="text1"/>
          <w:sz w:val="24"/>
          <w:szCs w:val="24"/>
        </w:rPr>
      </w:pPr>
    </w:p>
    <w:p w:rsidR="00B53A3D" w:rsidRPr="00BF3C15" w:rsidRDefault="00B53A3D" w:rsidP="00BF3C15">
      <w:pPr>
        <w:pStyle w:val="ConsPlusTitle"/>
        <w:jc w:val="center"/>
        <w:outlineLvl w:val="1"/>
        <w:rPr>
          <w:color w:val="000000" w:themeColor="text1"/>
          <w:sz w:val="24"/>
          <w:szCs w:val="24"/>
        </w:rPr>
      </w:pPr>
    </w:p>
    <w:p w:rsidR="00B53A3D" w:rsidRPr="00BF3C15" w:rsidRDefault="00B53A3D" w:rsidP="00BF3C15">
      <w:pPr>
        <w:pStyle w:val="ConsPlusTitle"/>
        <w:jc w:val="center"/>
        <w:outlineLvl w:val="1"/>
        <w:rPr>
          <w:color w:val="000000" w:themeColor="text1"/>
          <w:sz w:val="24"/>
          <w:szCs w:val="24"/>
        </w:rPr>
      </w:pPr>
    </w:p>
    <w:p w:rsidR="00B53A3D" w:rsidRPr="00BF3C15" w:rsidRDefault="00B53A3D" w:rsidP="00BF3C15">
      <w:pPr>
        <w:pStyle w:val="ConsPlusTitle"/>
        <w:jc w:val="center"/>
        <w:outlineLvl w:val="1"/>
        <w:rPr>
          <w:color w:val="000000" w:themeColor="text1"/>
          <w:sz w:val="24"/>
          <w:szCs w:val="24"/>
        </w:rPr>
      </w:pPr>
    </w:p>
    <w:p w:rsidR="00B53A3D" w:rsidRPr="00BF3C15" w:rsidRDefault="00B53A3D" w:rsidP="00BF3C15">
      <w:pPr>
        <w:pStyle w:val="ConsPlusTitle"/>
        <w:jc w:val="center"/>
        <w:outlineLvl w:val="1"/>
        <w:rPr>
          <w:color w:val="000000" w:themeColor="text1"/>
          <w:sz w:val="24"/>
          <w:szCs w:val="24"/>
        </w:rPr>
      </w:pPr>
    </w:p>
    <w:p w:rsidR="00B53A3D" w:rsidRPr="00BF3C15" w:rsidRDefault="00B53A3D" w:rsidP="00BF3C15">
      <w:pPr>
        <w:pStyle w:val="ConsPlusTitle"/>
        <w:jc w:val="center"/>
        <w:outlineLvl w:val="1"/>
        <w:rPr>
          <w:color w:val="000000" w:themeColor="text1"/>
          <w:sz w:val="24"/>
          <w:szCs w:val="24"/>
        </w:rPr>
      </w:pPr>
    </w:p>
    <w:p w:rsidR="00B53A3D" w:rsidRPr="00BF3C15" w:rsidRDefault="00B53A3D" w:rsidP="00BF3C15">
      <w:pPr>
        <w:pStyle w:val="ConsPlusTitle"/>
        <w:jc w:val="center"/>
        <w:outlineLvl w:val="1"/>
        <w:rPr>
          <w:color w:val="000000" w:themeColor="text1"/>
          <w:sz w:val="24"/>
          <w:szCs w:val="24"/>
        </w:rPr>
      </w:pPr>
    </w:p>
    <w:p w:rsidR="00B53A3D" w:rsidRPr="00BF3C15" w:rsidRDefault="00B53A3D" w:rsidP="00BF3C15">
      <w:pPr>
        <w:pStyle w:val="ConsPlusTitle"/>
        <w:jc w:val="center"/>
        <w:outlineLvl w:val="1"/>
        <w:rPr>
          <w:color w:val="000000" w:themeColor="text1"/>
          <w:sz w:val="24"/>
          <w:szCs w:val="24"/>
        </w:rPr>
      </w:pPr>
    </w:p>
    <w:p w:rsidR="00B53A3D" w:rsidRPr="00BF3C15" w:rsidRDefault="00B53A3D" w:rsidP="00BF3C15">
      <w:pPr>
        <w:pStyle w:val="ConsPlusTitle"/>
        <w:jc w:val="center"/>
        <w:outlineLvl w:val="1"/>
        <w:rPr>
          <w:color w:val="000000" w:themeColor="text1"/>
          <w:sz w:val="24"/>
          <w:szCs w:val="24"/>
        </w:rPr>
      </w:pPr>
    </w:p>
    <w:p w:rsidR="00B53A3D" w:rsidRPr="00BF3C15" w:rsidRDefault="00B53A3D" w:rsidP="00BF3C15">
      <w:pPr>
        <w:pStyle w:val="ConsPlusTitle"/>
        <w:jc w:val="center"/>
        <w:outlineLvl w:val="1"/>
        <w:rPr>
          <w:color w:val="000000" w:themeColor="text1"/>
          <w:sz w:val="24"/>
          <w:szCs w:val="24"/>
        </w:rPr>
      </w:pPr>
    </w:p>
    <w:p w:rsidR="00DF02B3" w:rsidRPr="00BF3C15" w:rsidRDefault="00DF02B3" w:rsidP="00BF3C15">
      <w:pPr>
        <w:rPr>
          <w:b/>
        </w:rPr>
      </w:pPr>
    </w:p>
    <w:sectPr w:rsidR="00DF02B3" w:rsidRPr="00BF3C15" w:rsidSect="00BF3C15">
      <w:pgSz w:w="11906" w:h="16838"/>
      <w:pgMar w:top="709" w:right="850" w:bottom="284"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0260" w:rsidRDefault="00A20260" w:rsidP="00446254">
      <w:r>
        <w:separator/>
      </w:r>
    </w:p>
  </w:endnote>
  <w:endnote w:type="continuationSeparator" w:id="0">
    <w:p w:rsidR="00A20260" w:rsidRDefault="00A20260" w:rsidP="004462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0260" w:rsidRDefault="00A20260" w:rsidP="00446254">
      <w:r>
        <w:separator/>
      </w:r>
    </w:p>
  </w:footnote>
  <w:footnote w:type="continuationSeparator" w:id="0">
    <w:p w:rsidR="00A20260" w:rsidRDefault="00A20260" w:rsidP="004462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93A28"/>
    <w:multiLevelType w:val="multilevel"/>
    <w:tmpl w:val="4C5823D2"/>
    <w:lvl w:ilvl="0">
      <w:start w:val="6"/>
      <w:numFmt w:val="decimal"/>
      <w:lvlText w:val="%1."/>
      <w:lvlJc w:val="left"/>
      <w:pPr>
        <w:tabs>
          <w:tab w:val="num" w:pos="1209"/>
        </w:tabs>
        <w:ind w:left="1209" w:hanging="360"/>
      </w:pPr>
      <w:rPr>
        <w:rFonts w:hint="default"/>
        <w:b/>
      </w:rPr>
    </w:lvl>
    <w:lvl w:ilvl="1">
      <w:start w:val="1"/>
      <w:numFmt w:val="decimal"/>
      <w:isLgl/>
      <w:lvlText w:val="%1.%2."/>
      <w:lvlJc w:val="left"/>
      <w:pPr>
        <w:ind w:left="1254" w:hanging="405"/>
      </w:pPr>
      <w:rPr>
        <w:rFonts w:hint="default"/>
      </w:rPr>
    </w:lvl>
    <w:lvl w:ilvl="2">
      <w:start w:val="1"/>
      <w:numFmt w:val="decimal"/>
      <w:isLgl/>
      <w:lvlText w:val="%1.%2.%3."/>
      <w:lvlJc w:val="left"/>
      <w:pPr>
        <w:ind w:left="1569"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1929" w:hanging="1080"/>
      </w:pPr>
      <w:rPr>
        <w:rFonts w:hint="default"/>
      </w:rPr>
    </w:lvl>
    <w:lvl w:ilvl="5">
      <w:start w:val="1"/>
      <w:numFmt w:val="decimal"/>
      <w:isLgl/>
      <w:lvlText w:val="%1.%2.%3.%4.%5.%6."/>
      <w:lvlJc w:val="left"/>
      <w:pPr>
        <w:ind w:left="1929" w:hanging="1080"/>
      </w:pPr>
      <w:rPr>
        <w:rFonts w:hint="default"/>
      </w:rPr>
    </w:lvl>
    <w:lvl w:ilvl="6">
      <w:start w:val="1"/>
      <w:numFmt w:val="decimal"/>
      <w:isLgl/>
      <w:lvlText w:val="%1.%2.%3.%4.%5.%6.%7."/>
      <w:lvlJc w:val="left"/>
      <w:pPr>
        <w:ind w:left="2289" w:hanging="1440"/>
      </w:pPr>
      <w:rPr>
        <w:rFonts w:hint="default"/>
      </w:rPr>
    </w:lvl>
    <w:lvl w:ilvl="7">
      <w:start w:val="1"/>
      <w:numFmt w:val="decimal"/>
      <w:isLgl/>
      <w:lvlText w:val="%1.%2.%3.%4.%5.%6.%7.%8."/>
      <w:lvlJc w:val="left"/>
      <w:pPr>
        <w:ind w:left="2289" w:hanging="1440"/>
      </w:pPr>
      <w:rPr>
        <w:rFonts w:hint="default"/>
      </w:rPr>
    </w:lvl>
    <w:lvl w:ilvl="8">
      <w:start w:val="1"/>
      <w:numFmt w:val="decimal"/>
      <w:isLgl/>
      <w:lvlText w:val="%1.%2.%3.%4.%5.%6.%7.%8.%9."/>
      <w:lvlJc w:val="left"/>
      <w:pPr>
        <w:ind w:left="2649" w:hanging="1800"/>
      </w:pPr>
      <w:rPr>
        <w:rFonts w:hint="default"/>
      </w:rPr>
    </w:lvl>
  </w:abstractNum>
  <w:abstractNum w:abstractNumId="1">
    <w:nsid w:val="06F75914"/>
    <w:multiLevelType w:val="hybridMultilevel"/>
    <w:tmpl w:val="BF3281B2"/>
    <w:lvl w:ilvl="0" w:tplc="231EC31C">
      <w:start w:val="1"/>
      <w:numFmt w:val="decimal"/>
      <w:lvlText w:val="%1."/>
      <w:lvlJc w:val="left"/>
      <w:pPr>
        <w:ind w:left="1980" w:hanging="1440"/>
      </w:pPr>
      <w:rPr>
        <w:rFonts w:eastAsia="Times New Roman"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0ABC6DDC"/>
    <w:multiLevelType w:val="hybridMultilevel"/>
    <w:tmpl w:val="A15A9E06"/>
    <w:lvl w:ilvl="0" w:tplc="65C6F218">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D039BB"/>
    <w:multiLevelType w:val="hybridMultilevel"/>
    <w:tmpl w:val="F9C82372"/>
    <w:lvl w:ilvl="0" w:tplc="70A04C28">
      <w:start w:val="1"/>
      <w:numFmt w:val="russianLower"/>
      <w:lvlText w:val="%1)"/>
      <w:lvlJc w:val="left"/>
      <w:pPr>
        <w:ind w:left="355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7D478B"/>
    <w:multiLevelType w:val="hybridMultilevel"/>
    <w:tmpl w:val="D5F0F85C"/>
    <w:lvl w:ilvl="0" w:tplc="076053E6">
      <w:start w:val="1"/>
      <w:numFmt w:val="russianLower"/>
      <w:lvlText w:val="%1)"/>
      <w:lvlJc w:val="left"/>
      <w:pPr>
        <w:ind w:left="525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DD9521B"/>
    <w:multiLevelType w:val="hybridMultilevel"/>
    <w:tmpl w:val="BB96187A"/>
    <w:lvl w:ilvl="0" w:tplc="B5B4404A">
      <w:start w:val="1"/>
      <w:numFmt w:val="russianLower"/>
      <w:lvlText w:val="%1)"/>
      <w:lvlJc w:val="left"/>
      <w:pPr>
        <w:ind w:left="1287" w:hanging="360"/>
      </w:pPr>
      <w:rPr>
        <w:rFonts w:hint="default"/>
      </w:rPr>
    </w:lvl>
    <w:lvl w:ilvl="1" w:tplc="8A5216E0">
      <w:start w:val="1"/>
      <w:numFmt w:val="decimal"/>
      <w:lvlText w:val="%2."/>
      <w:lvlJc w:val="left"/>
      <w:pPr>
        <w:ind w:left="2007"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26122E2E"/>
    <w:multiLevelType w:val="multilevel"/>
    <w:tmpl w:val="367C9E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369A7E1F"/>
    <w:multiLevelType w:val="hybridMultilevel"/>
    <w:tmpl w:val="66FA0E68"/>
    <w:lvl w:ilvl="0" w:tplc="F70C487E">
      <w:start w:val="1"/>
      <w:numFmt w:val="decimal"/>
      <w:lvlText w:val="4.%1"/>
      <w:lvlJc w:val="left"/>
      <w:pPr>
        <w:ind w:left="525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B834845"/>
    <w:multiLevelType w:val="multilevel"/>
    <w:tmpl w:val="367C9E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41731A25"/>
    <w:multiLevelType w:val="hybridMultilevel"/>
    <w:tmpl w:val="85EE6486"/>
    <w:lvl w:ilvl="0" w:tplc="5BFEB2F2">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BD1473A"/>
    <w:multiLevelType w:val="hybridMultilevel"/>
    <w:tmpl w:val="9126E8DE"/>
    <w:lvl w:ilvl="0" w:tplc="CE38DC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E67048E"/>
    <w:multiLevelType w:val="multilevel"/>
    <w:tmpl w:val="367C9E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530F2EFC"/>
    <w:multiLevelType w:val="hybridMultilevel"/>
    <w:tmpl w:val="12F6B494"/>
    <w:lvl w:ilvl="0" w:tplc="3362C86A">
      <w:start w:val="1"/>
      <w:numFmt w:val="decimal"/>
      <w:lvlText w:val="2.%1"/>
      <w:lvlJc w:val="left"/>
      <w:pPr>
        <w:ind w:left="2988"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0781B0F"/>
    <w:multiLevelType w:val="hybridMultilevel"/>
    <w:tmpl w:val="CED09CC6"/>
    <w:lvl w:ilvl="0" w:tplc="972E503E">
      <w:start w:val="1"/>
      <w:numFmt w:val="russianLower"/>
      <w:lvlText w:val="%1)"/>
      <w:lvlJc w:val="left"/>
      <w:pPr>
        <w:ind w:left="582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5BC1AA0"/>
    <w:multiLevelType w:val="hybridMultilevel"/>
    <w:tmpl w:val="57862798"/>
    <w:lvl w:ilvl="0" w:tplc="A2C6FA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8DA256C"/>
    <w:multiLevelType w:val="hybridMultilevel"/>
    <w:tmpl w:val="9CAABD4C"/>
    <w:lvl w:ilvl="0" w:tplc="722EB00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C121D2B"/>
    <w:multiLevelType w:val="hybridMultilevel"/>
    <w:tmpl w:val="4446B7E4"/>
    <w:lvl w:ilvl="0" w:tplc="C2664812">
      <w:start w:val="1"/>
      <w:numFmt w:val="decimal"/>
      <w:lvlText w:val="%1."/>
      <w:lvlJc w:val="left"/>
      <w:pPr>
        <w:ind w:left="720" w:hanging="360"/>
      </w:pPr>
      <w:rPr>
        <w:rFonts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C4C46D5"/>
    <w:multiLevelType w:val="hybridMultilevel"/>
    <w:tmpl w:val="32322000"/>
    <w:lvl w:ilvl="0" w:tplc="DC58CFE4">
      <w:start w:val="1"/>
      <w:numFmt w:val="russianLower"/>
      <w:lvlText w:val="%1)"/>
      <w:lvlJc w:val="left"/>
      <w:pPr>
        <w:ind w:left="525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D41081C"/>
    <w:multiLevelType w:val="hybridMultilevel"/>
    <w:tmpl w:val="705286AE"/>
    <w:lvl w:ilvl="0" w:tplc="88F6A85A">
      <w:start w:val="1"/>
      <w:numFmt w:val="decimal"/>
      <w:lvlText w:val="6.%1"/>
      <w:lvlJc w:val="left"/>
      <w:pPr>
        <w:ind w:left="582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2"/>
  </w:num>
  <w:num w:numId="3">
    <w:abstractNumId w:val="3"/>
  </w:num>
  <w:num w:numId="4">
    <w:abstractNumId w:val="11"/>
  </w:num>
  <w:num w:numId="5">
    <w:abstractNumId w:val="8"/>
  </w:num>
  <w:num w:numId="6">
    <w:abstractNumId w:val="13"/>
  </w:num>
  <w:num w:numId="7">
    <w:abstractNumId w:val="5"/>
  </w:num>
  <w:num w:numId="8">
    <w:abstractNumId w:val="10"/>
  </w:num>
  <w:num w:numId="9">
    <w:abstractNumId w:val="15"/>
  </w:num>
  <w:num w:numId="10">
    <w:abstractNumId w:val="0"/>
  </w:num>
  <w:num w:numId="11">
    <w:abstractNumId w:val="18"/>
  </w:num>
  <w:num w:numId="12">
    <w:abstractNumId w:val="9"/>
  </w:num>
  <w:num w:numId="13">
    <w:abstractNumId w:val="2"/>
  </w:num>
  <w:num w:numId="14">
    <w:abstractNumId w:val="7"/>
  </w:num>
  <w:num w:numId="15">
    <w:abstractNumId w:val="4"/>
  </w:num>
  <w:num w:numId="16">
    <w:abstractNumId w:val="17"/>
  </w:num>
  <w:num w:numId="17">
    <w:abstractNumId w:val="14"/>
  </w:num>
  <w:num w:numId="18">
    <w:abstractNumId w:val="1"/>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A32676"/>
    <w:rsid w:val="00022744"/>
    <w:rsid w:val="000638F2"/>
    <w:rsid w:val="00072882"/>
    <w:rsid w:val="00076E66"/>
    <w:rsid w:val="000C355D"/>
    <w:rsid w:val="000D35C2"/>
    <w:rsid w:val="000E05BB"/>
    <w:rsid w:val="000E48E0"/>
    <w:rsid w:val="00155394"/>
    <w:rsid w:val="0016400C"/>
    <w:rsid w:val="0019490B"/>
    <w:rsid w:val="00194F38"/>
    <w:rsid w:val="001A0D47"/>
    <w:rsid w:val="00210C44"/>
    <w:rsid w:val="00253B43"/>
    <w:rsid w:val="002560DA"/>
    <w:rsid w:val="002709BC"/>
    <w:rsid w:val="00272534"/>
    <w:rsid w:val="002946F4"/>
    <w:rsid w:val="002A1570"/>
    <w:rsid w:val="002E09DE"/>
    <w:rsid w:val="00303212"/>
    <w:rsid w:val="003065A1"/>
    <w:rsid w:val="003113A2"/>
    <w:rsid w:val="00341DF5"/>
    <w:rsid w:val="0038189C"/>
    <w:rsid w:val="00392ECD"/>
    <w:rsid w:val="00393255"/>
    <w:rsid w:val="003A603D"/>
    <w:rsid w:val="003C7A02"/>
    <w:rsid w:val="003E5D97"/>
    <w:rsid w:val="003F45D8"/>
    <w:rsid w:val="00425A7B"/>
    <w:rsid w:val="00446254"/>
    <w:rsid w:val="00471341"/>
    <w:rsid w:val="004C0728"/>
    <w:rsid w:val="004D527B"/>
    <w:rsid w:val="004E50D7"/>
    <w:rsid w:val="004F165E"/>
    <w:rsid w:val="005054C7"/>
    <w:rsid w:val="0053368C"/>
    <w:rsid w:val="00556538"/>
    <w:rsid w:val="00590406"/>
    <w:rsid w:val="00593B6E"/>
    <w:rsid w:val="005A469B"/>
    <w:rsid w:val="00623A9D"/>
    <w:rsid w:val="006278C5"/>
    <w:rsid w:val="00634708"/>
    <w:rsid w:val="0066453B"/>
    <w:rsid w:val="00687595"/>
    <w:rsid w:val="00694539"/>
    <w:rsid w:val="006A5CE0"/>
    <w:rsid w:val="006A5FF9"/>
    <w:rsid w:val="006B7F09"/>
    <w:rsid w:val="006F0E6C"/>
    <w:rsid w:val="00702AF9"/>
    <w:rsid w:val="007242B8"/>
    <w:rsid w:val="00743285"/>
    <w:rsid w:val="00747007"/>
    <w:rsid w:val="007721E7"/>
    <w:rsid w:val="00791F07"/>
    <w:rsid w:val="007D6A6B"/>
    <w:rsid w:val="007F0106"/>
    <w:rsid w:val="007F5B2F"/>
    <w:rsid w:val="00805F22"/>
    <w:rsid w:val="0085050F"/>
    <w:rsid w:val="008534D1"/>
    <w:rsid w:val="008556B1"/>
    <w:rsid w:val="008A32D1"/>
    <w:rsid w:val="008A3DEC"/>
    <w:rsid w:val="008D7A63"/>
    <w:rsid w:val="0093451D"/>
    <w:rsid w:val="00936742"/>
    <w:rsid w:val="009D21BE"/>
    <w:rsid w:val="009D69C6"/>
    <w:rsid w:val="009E783D"/>
    <w:rsid w:val="00A0059A"/>
    <w:rsid w:val="00A108F1"/>
    <w:rsid w:val="00A20260"/>
    <w:rsid w:val="00A261A8"/>
    <w:rsid w:val="00A32676"/>
    <w:rsid w:val="00A40E98"/>
    <w:rsid w:val="00A433E8"/>
    <w:rsid w:val="00A508C0"/>
    <w:rsid w:val="00AC75AC"/>
    <w:rsid w:val="00AD56E9"/>
    <w:rsid w:val="00AF283F"/>
    <w:rsid w:val="00B05675"/>
    <w:rsid w:val="00B53A3D"/>
    <w:rsid w:val="00B64C2E"/>
    <w:rsid w:val="00B704DE"/>
    <w:rsid w:val="00BB5210"/>
    <w:rsid w:val="00BF3C15"/>
    <w:rsid w:val="00C74E0C"/>
    <w:rsid w:val="00C840BF"/>
    <w:rsid w:val="00CA6419"/>
    <w:rsid w:val="00CB5103"/>
    <w:rsid w:val="00CC17D8"/>
    <w:rsid w:val="00CC51B3"/>
    <w:rsid w:val="00CC700C"/>
    <w:rsid w:val="00CC7EC0"/>
    <w:rsid w:val="00CD051A"/>
    <w:rsid w:val="00D453AF"/>
    <w:rsid w:val="00D51F15"/>
    <w:rsid w:val="00D62942"/>
    <w:rsid w:val="00D80973"/>
    <w:rsid w:val="00DA46E9"/>
    <w:rsid w:val="00DF02B3"/>
    <w:rsid w:val="00DF2C96"/>
    <w:rsid w:val="00E504AF"/>
    <w:rsid w:val="00E76012"/>
    <w:rsid w:val="00E8117B"/>
    <w:rsid w:val="00E95912"/>
    <w:rsid w:val="00EF291F"/>
    <w:rsid w:val="00F15035"/>
    <w:rsid w:val="00F545BA"/>
    <w:rsid w:val="00FA515A"/>
    <w:rsid w:val="00FE57D8"/>
    <w:rsid w:val="00FE5ACA"/>
    <w:rsid w:val="00FF2C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534"/>
    <w:rPr>
      <w:sz w:val="24"/>
      <w:szCs w:val="24"/>
      <w:lang w:eastAsia="zh-CN"/>
    </w:rPr>
  </w:style>
  <w:style w:type="paragraph" w:styleId="1">
    <w:name w:val="heading 1"/>
    <w:basedOn w:val="a"/>
    <w:next w:val="a"/>
    <w:link w:val="10"/>
    <w:uiPriority w:val="9"/>
    <w:qFormat/>
    <w:rsid w:val="00272534"/>
    <w:pPr>
      <w:keepNext/>
      <w:keepLines/>
      <w:spacing w:before="480"/>
      <w:outlineLvl w:val="0"/>
    </w:pPr>
    <w:rPr>
      <w:rFonts w:ascii="Cambria" w:eastAsia="Times New Roman" w:hAnsi="Cambria"/>
      <w:b/>
      <w:bCs/>
      <w:color w:val="365F91"/>
      <w:sz w:val="28"/>
      <w:szCs w:val="28"/>
    </w:rPr>
  </w:style>
  <w:style w:type="paragraph" w:styleId="3">
    <w:name w:val="heading 3"/>
    <w:basedOn w:val="a"/>
    <w:next w:val="a"/>
    <w:link w:val="30"/>
    <w:uiPriority w:val="9"/>
    <w:qFormat/>
    <w:rsid w:val="00272534"/>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unhideWhenUsed/>
    <w:qFormat/>
    <w:rsid w:val="00272534"/>
    <w:pPr>
      <w:spacing w:after="120"/>
    </w:pPr>
  </w:style>
  <w:style w:type="character" w:customStyle="1" w:styleId="a4">
    <w:name w:val="Основной текст Знак"/>
    <w:link w:val="a3"/>
    <w:uiPriority w:val="1"/>
    <w:rsid w:val="00272534"/>
    <w:rPr>
      <w:sz w:val="24"/>
      <w:szCs w:val="24"/>
      <w:lang w:eastAsia="zh-CN"/>
    </w:rPr>
  </w:style>
  <w:style w:type="paragraph" w:styleId="a5">
    <w:name w:val="List Paragraph"/>
    <w:basedOn w:val="a"/>
    <w:link w:val="a6"/>
    <w:uiPriority w:val="34"/>
    <w:qFormat/>
    <w:rsid w:val="00272534"/>
    <w:pPr>
      <w:ind w:left="720"/>
      <w:contextualSpacing/>
    </w:pPr>
  </w:style>
  <w:style w:type="paragraph" w:customStyle="1" w:styleId="TableParagraph">
    <w:name w:val="Table Paragraph"/>
    <w:basedOn w:val="a"/>
    <w:uiPriority w:val="1"/>
    <w:qFormat/>
    <w:rsid w:val="00272534"/>
    <w:pPr>
      <w:widowControl w:val="0"/>
    </w:pPr>
    <w:rPr>
      <w:rFonts w:ascii="Calibri" w:hAnsi="Calibri"/>
      <w:sz w:val="22"/>
      <w:szCs w:val="22"/>
      <w:lang w:val="en-US" w:eastAsia="en-US"/>
    </w:rPr>
  </w:style>
  <w:style w:type="character" w:customStyle="1" w:styleId="10">
    <w:name w:val="Заголовок 1 Знак"/>
    <w:link w:val="1"/>
    <w:uiPriority w:val="9"/>
    <w:rsid w:val="00272534"/>
    <w:rPr>
      <w:rFonts w:ascii="Cambria" w:eastAsia="Times New Roman" w:hAnsi="Cambria" w:cs="Times New Roman"/>
      <w:b/>
      <w:bCs/>
      <w:color w:val="365F91"/>
      <w:sz w:val="28"/>
      <w:szCs w:val="28"/>
      <w:lang w:eastAsia="zh-CN"/>
    </w:rPr>
  </w:style>
  <w:style w:type="character" w:customStyle="1" w:styleId="30">
    <w:name w:val="Заголовок 3 Знак"/>
    <w:basedOn w:val="a0"/>
    <w:link w:val="3"/>
    <w:uiPriority w:val="9"/>
    <w:rsid w:val="00272534"/>
    <w:rPr>
      <w:rFonts w:ascii="Cambria" w:eastAsia="Times New Roman" w:hAnsi="Cambria"/>
      <w:b/>
      <w:bCs/>
      <w:sz w:val="26"/>
      <w:szCs w:val="26"/>
      <w:lang w:eastAsia="zh-CN"/>
    </w:rPr>
  </w:style>
  <w:style w:type="character" w:customStyle="1" w:styleId="31">
    <w:name w:val="Заголовок 3 Знак1"/>
    <w:basedOn w:val="a0"/>
    <w:uiPriority w:val="9"/>
    <w:rsid w:val="00272534"/>
    <w:rPr>
      <w:rFonts w:ascii="Cambria" w:eastAsia="Times New Roman" w:hAnsi="Cambria" w:cs="Times New Roman"/>
      <w:b/>
      <w:bCs/>
      <w:sz w:val="26"/>
      <w:szCs w:val="26"/>
      <w:lang w:eastAsia="zh-CN"/>
    </w:rPr>
  </w:style>
  <w:style w:type="paragraph" w:styleId="11">
    <w:name w:val="toc 1"/>
    <w:basedOn w:val="a"/>
    <w:next w:val="a"/>
    <w:autoRedefine/>
    <w:uiPriority w:val="39"/>
    <w:unhideWhenUsed/>
    <w:qFormat/>
    <w:rsid w:val="00272534"/>
    <w:pPr>
      <w:spacing w:after="100"/>
    </w:pPr>
  </w:style>
  <w:style w:type="paragraph" w:styleId="2">
    <w:name w:val="toc 2"/>
    <w:basedOn w:val="a"/>
    <w:next w:val="a"/>
    <w:autoRedefine/>
    <w:uiPriority w:val="39"/>
    <w:semiHidden/>
    <w:unhideWhenUsed/>
    <w:qFormat/>
    <w:rsid w:val="00272534"/>
    <w:pPr>
      <w:spacing w:after="100" w:line="276" w:lineRule="auto"/>
      <w:ind w:left="220"/>
    </w:pPr>
    <w:rPr>
      <w:rFonts w:ascii="Calibri" w:eastAsia="Times New Roman" w:hAnsi="Calibri"/>
      <w:sz w:val="22"/>
      <w:szCs w:val="22"/>
      <w:lang w:eastAsia="ru-RU"/>
    </w:rPr>
  </w:style>
  <w:style w:type="paragraph" w:styleId="32">
    <w:name w:val="toc 3"/>
    <w:basedOn w:val="a"/>
    <w:next w:val="a"/>
    <w:autoRedefine/>
    <w:uiPriority w:val="39"/>
    <w:semiHidden/>
    <w:unhideWhenUsed/>
    <w:qFormat/>
    <w:rsid w:val="00272534"/>
    <w:pPr>
      <w:spacing w:after="100" w:line="276" w:lineRule="auto"/>
      <w:ind w:left="440"/>
    </w:pPr>
    <w:rPr>
      <w:rFonts w:ascii="Calibri" w:eastAsia="Times New Roman" w:hAnsi="Calibri"/>
      <w:sz w:val="22"/>
      <w:szCs w:val="22"/>
      <w:lang w:eastAsia="ru-RU"/>
    </w:rPr>
  </w:style>
  <w:style w:type="paragraph" w:styleId="a7">
    <w:name w:val="Title"/>
    <w:aliases w:val="Знак1 Знак Знак Знак"/>
    <w:basedOn w:val="a"/>
    <w:link w:val="a8"/>
    <w:qFormat/>
    <w:rsid w:val="00272534"/>
    <w:pPr>
      <w:widowControl w:val="0"/>
      <w:autoSpaceDE w:val="0"/>
      <w:autoSpaceDN w:val="0"/>
      <w:adjustRightInd w:val="0"/>
      <w:spacing w:before="240" w:after="60"/>
      <w:jc w:val="center"/>
      <w:outlineLvl w:val="0"/>
    </w:pPr>
    <w:rPr>
      <w:rFonts w:ascii="Cambria" w:eastAsia="Times New Roman" w:hAnsi="Cambria" w:cs="Cambria"/>
      <w:b/>
      <w:bCs/>
      <w:kern w:val="28"/>
      <w:sz w:val="32"/>
      <w:szCs w:val="32"/>
      <w:lang w:eastAsia="ru-RU"/>
    </w:rPr>
  </w:style>
  <w:style w:type="character" w:customStyle="1" w:styleId="a8">
    <w:name w:val="Название Знак"/>
    <w:aliases w:val="Знак1 Знак Знак Знак Знак"/>
    <w:basedOn w:val="a0"/>
    <w:link w:val="a7"/>
    <w:rsid w:val="00272534"/>
    <w:rPr>
      <w:rFonts w:ascii="Cambria" w:eastAsia="Times New Roman" w:hAnsi="Cambria" w:cs="Cambria"/>
      <w:b/>
      <w:bCs/>
      <w:kern w:val="28"/>
      <w:sz w:val="32"/>
      <w:szCs w:val="32"/>
    </w:rPr>
  </w:style>
  <w:style w:type="paragraph" w:styleId="a9">
    <w:name w:val="Subtitle"/>
    <w:basedOn w:val="a"/>
    <w:next w:val="a"/>
    <w:link w:val="aa"/>
    <w:uiPriority w:val="11"/>
    <w:qFormat/>
    <w:rsid w:val="00272534"/>
    <w:pPr>
      <w:numPr>
        <w:ilvl w:val="1"/>
      </w:numPr>
    </w:pPr>
    <w:rPr>
      <w:rFonts w:ascii="Cambria" w:eastAsia="Times New Roman" w:hAnsi="Cambria"/>
      <w:i/>
      <w:iCs/>
      <w:color w:val="4F81BD"/>
      <w:spacing w:val="15"/>
    </w:rPr>
  </w:style>
  <w:style w:type="character" w:customStyle="1" w:styleId="aa">
    <w:name w:val="Подзаголовок Знак"/>
    <w:link w:val="a9"/>
    <w:uiPriority w:val="11"/>
    <w:rsid w:val="00272534"/>
    <w:rPr>
      <w:rFonts w:ascii="Cambria" w:eastAsia="Times New Roman" w:hAnsi="Cambria" w:cs="Times New Roman"/>
      <w:i/>
      <w:iCs/>
      <w:color w:val="4F81BD"/>
      <w:spacing w:val="15"/>
      <w:sz w:val="24"/>
      <w:szCs w:val="24"/>
      <w:lang w:eastAsia="zh-CN"/>
    </w:rPr>
  </w:style>
  <w:style w:type="character" w:styleId="ab">
    <w:name w:val="Emphasis"/>
    <w:qFormat/>
    <w:rsid w:val="00272534"/>
    <w:rPr>
      <w:i/>
      <w:iCs/>
    </w:rPr>
  </w:style>
  <w:style w:type="paragraph" w:styleId="ac">
    <w:name w:val="No Spacing"/>
    <w:link w:val="ad"/>
    <w:uiPriority w:val="1"/>
    <w:qFormat/>
    <w:rsid w:val="00272534"/>
    <w:rPr>
      <w:rFonts w:ascii="Times New Roman CYR" w:eastAsia="Times New Roman" w:hAnsi="Times New Roman CYR"/>
      <w:lang w:eastAsia="en-US"/>
    </w:rPr>
  </w:style>
  <w:style w:type="character" w:customStyle="1" w:styleId="ad">
    <w:name w:val="Без интервала Знак"/>
    <w:basedOn w:val="a0"/>
    <w:link w:val="ac"/>
    <w:uiPriority w:val="1"/>
    <w:locked/>
    <w:rsid w:val="00272534"/>
    <w:rPr>
      <w:rFonts w:ascii="Times New Roman CYR" w:eastAsia="Times New Roman" w:hAnsi="Times New Roman CYR"/>
      <w:lang w:eastAsia="en-US"/>
    </w:rPr>
  </w:style>
  <w:style w:type="character" w:customStyle="1" w:styleId="a6">
    <w:name w:val="Абзац списка Знак"/>
    <w:link w:val="a5"/>
    <w:uiPriority w:val="34"/>
    <w:locked/>
    <w:rsid w:val="00272534"/>
    <w:rPr>
      <w:sz w:val="24"/>
      <w:szCs w:val="24"/>
      <w:lang w:eastAsia="zh-CN"/>
    </w:rPr>
  </w:style>
  <w:style w:type="paragraph" w:styleId="ae">
    <w:name w:val="TOC Heading"/>
    <w:basedOn w:val="1"/>
    <w:next w:val="a"/>
    <w:uiPriority w:val="39"/>
    <w:qFormat/>
    <w:rsid w:val="00272534"/>
    <w:pPr>
      <w:spacing w:line="276" w:lineRule="auto"/>
      <w:outlineLvl w:val="9"/>
    </w:pPr>
    <w:rPr>
      <w:lang w:eastAsia="ru-RU"/>
    </w:rPr>
  </w:style>
  <w:style w:type="paragraph" w:customStyle="1" w:styleId="Heading1">
    <w:name w:val="Heading 1"/>
    <w:basedOn w:val="a"/>
    <w:uiPriority w:val="1"/>
    <w:qFormat/>
    <w:rsid w:val="00272534"/>
    <w:pPr>
      <w:widowControl w:val="0"/>
      <w:ind w:left="102"/>
      <w:outlineLvl w:val="1"/>
    </w:pPr>
    <w:rPr>
      <w:rFonts w:eastAsia="Times New Roman"/>
      <w:b/>
      <w:bCs/>
      <w:sz w:val="22"/>
      <w:szCs w:val="22"/>
      <w:lang w:val="en-US" w:eastAsia="en-US"/>
    </w:rPr>
  </w:style>
  <w:style w:type="paragraph" w:customStyle="1" w:styleId="Heading2">
    <w:name w:val="Heading 2"/>
    <w:basedOn w:val="a"/>
    <w:uiPriority w:val="1"/>
    <w:qFormat/>
    <w:rsid w:val="00272534"/>
    <w:pPr>
      <w:widowControl w:val="0"/>
      <w:ind w:left="102" w:firstLine="566"/>
      <w:outlineLvl w:val="2"/>
    </w:pPr>
    <w:rPr>
      <w:rFonts w:eastAsia="Times New Roman"/>
      <w:sz w:val="22"/>
      <w:szCs w:val="22"/>
      <w:lang w:val="en-US" w:eastAsia="en-US"/>
    </w:rPr>
  </w:style>
  <w:style w:type="paragraph" w:customStyle="1" w:styleId="Heading3">
    <w:name w:val="Heading 3"/>
    <w:basedOn w:val="a"/>
    <w:uiPriority w:val="1"/>
    <w:qFormat/>
    <w:rsid w:val="00272534"/>
    <w:pPr>
      <w:widowControl w:val="0"/>
      <w:ind w:left="102"/>
      <w:outlineLvl w:val="3"/>
    </w:pPr>
    <w:rPr>
      <w:rFonts w:eastAsia="Times New Roman"/>
      <w:b/>
      <w:bCs/>
      <w:sz w:val="20"/>
      <w:szCs w:val="20"/>
      <w:lang w:val="en-US" w:eastAsia="en-US"/>
    </w:rPr>
  </w:style>
  <w:style w:type="paragraph" w:customStyle="1" w:styleId="Heading">
    <w:name w:val="Heading"/>
    <w:uiPriority w:val="99"/>
    <w:rsid w:val="004C0728"/>
    <w:pPr>
      <w:widowControl w:val="0"/>
      <w:autoSpaceDE w:val="0"/>
      <w:autoSpaceDN w:val="0"/>
      <w:adjustRightInd w:val="0"/>
    </w:pPr>
    <w:rPr>
      <w:rFonts w:ascii="Arial" w:eastAsia="Times New Roman" w:hAnsi="Arial" w:cs="Arial"/>
      <w:b/>
      <w:bCs/>
      <w:color w:val="000000"/>
      <w:sz w:val="22"/>
      <w:szCs w:val="22"/>
    </w:rPr>
  </w:style>
  <w:style w:type="paragraph" w:customStyle="1" w:styleId="ConsPlusNormal">
    <w:name w:val="ConsPlusNormal"/>
    <w:rsid w:val="000C355D"/>
    <w:pPr>
      <w:widowControl w:val="0"/>
      <w:autoSpaceDE w:val="0"/>
      <w:autoSpaceDN w:val="0"/>
      <w:adjustRightInd w:val="0"/>
    </w:pPr>
    <w:rPr>
      <w:rFonts w:ascii="Arial" w:eastAsiaTheme="minorEastAsia" w:hAnsi="Arial" w:cs="Arial"/>
    </w:rPr>
  </w:style>
  <w:style w:type="paragraph" w:styleId="af">
    <w:name w:val="Balloon Text"/>
    <w:basedOn w:val="a"/>
    <w:link w:val="af0"/>
    <w:uiPriority w:val="99"/>
    <w:semiHidden/>
    <w:unhideWhenUsed/>
    <w:rsid w:val="0085050F"/>
    <w:rPr>
      <w:rFonts w:ascii="Tahoma" w:hAnsi="Tahoma" w:cs="Tahoma"/>
      <w:sz w:val="16"/>
      <w:szCs w:val="16"/>
    </w:rPr>
  </w:style>
  <w:style w:type="character" w:customStyle="1" w:styleId="af0">
    <w:name w:val="Текст выноски Знак"/>
    <w:basedOn w:val="a0"/>
    <w:link w:val="af"/>
    <w:uiPriority w:val="99"/>
    <w:semiHidden/>
    <w:rsid w:val="0085050F"/>
    <w:rPr>
      <w:rFonts w:ascii="Tahoma" w:hAnsi="Tahoma" w:cs="Tahoma"/>
      <w:sz w:val="16"/>
      <w:szCs w:val="16"/>
      <w:lang w:eastAsia="zh-CN"/>
    </w:rPr>
  </w:style>
  <w:style w:type="character" w:styleId="af1">
    <w:name w:val="Strong"/>
    <w:uiPriority w:val="22"/>
    <w:qFormat/>
    <w:rsid w:val="00446254"/>
    <w:rPr>
      <w:b/>
      <w:bCs/>
    </w:rPr>
  </w:style>
  <w:style w:type="paragraph" w:styleId="af2">
    <w:name w:val="footnote text"/>
    <w:basedOn w:val="a"/>
    <w:link w:val="af3"/>
    <w:uiPriority w:val="99"/>
    <w:semiHidden/>
    <w:unhideWhenUsed/>
    <w:rsid w:val="00446254"/>
    <w:pPr>
      <w:spacing w:after="200" w:line="276" w:lineRule="auto"/>
    </w:pPr>
    <w:rPr>
      <w:rFonts w:ascii="Calibri" w:hAnsi="Calibri"/>
      <w:sz w:val="20"/>
      <w:szCs w:val="20"/>
      <w:lang w:eastAsia="en-US"/>
    </w:rPr>
  </w:style>
  <w:style w:type="character" w:customStyle="1" w:styleId="af3">
    <w:name w:val="Текст сноски Знак"/>
    <w:basedOn w:val="a0"/>
    <w:link w:val="af2"/>
    <w:uiPriority w:val="99"/>
    <w:semiHidden/>
    <w:rsid w:val="00446254"/>
    <w:rPr>
      <w:rFonts w:ascii="Calibri" w:hAnsi="Calibri"/>
      <w:lang w:eastAsia="en-US"/>
    </w:rPr>
  </w:style>
  <w:style w:type="character" w:styleId="af4">
    <w:name w:val="footnote reference"/>
    <w:uiPriority w:val="99"/>
    <w:semiHidden/>
    <w:unhideWhenUsed/>
    <w:rsid w:val="00446254"/>
    <w:rPr>
      <w:vertAlign w:val="superscript"/>
    </w:rPr>
  </w:style>
  <w:style w:type="paragraph" w:styleId="af5">
    <w:name w:val="header"/>
    <w:basedOn w:val="a"/>
    <w:link w:val="af6"/>
    <w:uiPriority w:val="99"/>
    <w:semiHidden/>
    <w:unhideWhenUsed/>
    <w:rsid w:val="00446254"/>
    <w:pPr>
      <w:tabs>
        <w:tab w:val="center" w:pos="4677"/>
        <w:tab w:val="right" w:pos="9355"/>
      </w:tabs>
    </w:pPr>
  </w:style>
  <w:style w:type="character" w:customStyle="1" w:styleId="af6">
    <w:name w:val="Верхний колонтитул Знак"/>
    <w:basedOn w:val="a0"/>
    <w:link w:val="af5"/>
    <w:uiPriority w:val="99"/>
    <w:semiHidden/>
    <w:rsid w:val="00446254"/>
    <w:rPr>
      <w:sz w:val="24"/>
      <w:szCs w:val="24"/>
      <w:lang w:eastAsia="zh-CN"/>
    </w:rPr>
  </w:style>
  <w:style w:type="paragraph" w:styleId="af7">
    <w:name w:val="footer"/>
    <w:basedOn w:val="a"/>
    <w:link w:val="af8"/>
    <w:uiPriority w:val="99"/>
    <w:semiHidden/>
    <w:unhideWhenUsed/>
    <w:rsid w:val="00446254"/>
    <w:pPr>
      <w:tabs>
        <w:tab w:val="center" w:pos="4677"/>
        <w:tab w:val="right" w:pos="9355"/>
      </w:tabs>
    </w:pPr>
  </w:style>
  <w:style w:type="character" w:customStyle="1" w:styleId="af8">
    <w:name w:val="Нижний колонтитул Знак"/>
    <w:basedOn w:val="a0"/>
    <w:link w:val="af7"/>
    <w:uiPriority w:val="99"/>
    <w:semiHidden/>
    <w:rsid w:val="00446254"/>
    <w:rPr>
      <w:sz w:val="24"/>
      <w:szCs w:val="24"/>
      <w:lang w:eastAsia="zh-CN"/>
    </w:rPr>
  </w:style>
  <w:style w:type="table" w:styleId="af9">
    <w:name w:val="Table Grid"/>
    <w:basedOn w:val="a1"/>
    <w:uiPriority w:val="59"/>
    <w:rsid w:val="008A32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DF02B3"/>
    <w:pPr>
      <w:autoSpaceDE w:val="0"/>
      <w:autoSpaceDN w:val="0"/>
      <w:adjustRightInd w:val="0"/>
    </w:pPr>
    <w:rPr>
      <w:rFonts w:ascii="Courier New" w:eastAsia="Times New Roman" w:hAnsi="Courier New" w:cs="Courier New"/>
    </w:rPr>
  </w:style>
  <w:style w:type="character" w:customStyle="1" w:styleId="FontStyle12">
    <w:name w:val="Font Style12"/>
    <w:basedOn w:val="a0"/>
    <w:rsid w:val="00FE5ACA"/>
    <w:rPr>
      <w:rFonts w:ascii="Times New Roman" w:hAnsi="Times New Roman" w:cs="Times New Roman"/>
      <w:b/>
      <w:bCs/>
      <w:sz w:val="22"/>
      <w:szCs w:val="22"/>
    </w:rPr>
  </w:style>
  <w:style w:type="character" w:customStyle="1" w:styleId="FontStyle13">
    <w:name w:val="Font Style13"/>
    <w:basedOn w:val="a0"/>
    <w:rsid w:val="00FE5ACA"/>
    <w:rPr>
      <w:rFonts w:ascii="Times New Roman" w:hAnsi="Times New Roman" w:cs="Times New Roman"/>
      <w:sz w:val="22"/>
      <w:szCs w:val="22"/>
    </w:rPr>
  </w:style>
  <w:style w:type="paragraph" w:customStyle="1" w:styleId="Style2">
    <w:name w:val="Style2"/>
    <w:basedOn w:val="a"/>
    <w:rsid w:val="00FE5ACA"/>
    <w:pPr>
      <w:widowControl w:val="0"/>
      <w:autoSpaceDE w:val="0"/>
      <w:autoSpaceDN w:val="0"/>
      <w:adjustRightInd w:val="0"/>
      <w:spacing w:line="276" w:lineRule="exact"/>
      <w:ind w:firstLine="706"/>
      <w:jc w:val="both"/>
    </w:pPr>
    <w:rPr>
      <w:rFonts w:eastAsia="Times New Roman"/>
      <w:lang w:eastAsia="ru-RU"/>
    </w:rPr>
  </w:style>
  <w:style w:type="paragraph" w:styleId="afa">
    <w:name w:val="Normal (Web)"/>
    <w:basedOn w:val="a"/>
    <w:uiPriority w:val="99"/>
    <w:unhideWhenUsed/>
    <w:rsid w:val="00FE5ACA"/>
    <w:pPr>
      <w:spacing w:before="100" w:beforeAutospacing="1" w:after="100" w:afterAutospacing="1"/>
    </w:pPr>
    <w:rPr>
      <w:rFonts w:eastAsia="Times New Roman"/>
      <w:lang w:eastAsia="ru-RU"/>
    </w:rPr>
  </w:style>
  <w:style w:type="paragraph" w:customStyle="1" w:styleId="12">
    <w:name w:val="Обычный1"/>
    <w:link w:val="Normal"/>
    <w:rsid w:val="00FE5ACA"/>
    <w:pPr>
      <w:widowControl w:val="0"/>
      <w:ind w:firstLine="397"/>
      <w:jc w:val="both"/>
    </w:pPr>
    <w:rPr>
      <w:rFonts w:eastAsia="Times New Roman"/>
      <w:snapToGrid w:val="0"/>
      <w:sz w:val="24"/>
    </w:rPr>
  </w:style>
  <w:style w:type="character" w:customStyle="1" w:styleId="Normal">
    <w:name w:val="Normal Знак"/>
    <w:basedOn w:val="a0"/>
    <w:link w:val="12"/>
    <w:rsid w:val="00FE5ACA"/>
    <w:rPr>
      <w:rFonts w:eastAsia="Times New Roman"/>
      <w:snapToGrid w:val="0"/>
      <w:sz w:val="24"/>
    </w:rPr>
  </w:style>
  <w:style w:type="paragraph" w:customStyle="1" w:styleId="ConsPlusTitle">
    <w:name w:val="ConsPlusTitle"/>
    <w:rsid w:val="00303212"/>
    <w:pPr>
      <w:widowControl w:val="0"/>
      <w:autoSpaceDE w:val="0"/>
      <w:autoSpaceDN w:val="0"/>
    </w:pPr>
    <w:rPr>
      <w:rFonts w:eastAsia="Times New Roman"/>
      <w:b/>
      <w:sz w:val="28"/>
    </w:rPr>
  </w:style>
  <w:style w:type="character" w:customStyle="1" w:styleId="fontstyle21">
    <w:name w:val="fontstyle21"/>
    <w:basedOn w:val="a0"/>
    <w:rsid w:val="00303212"/>
    <w:rPr>
      <w:rFonts w:ascii="Times New Roman" w:hAnsi="Times New Roman" w:cs="Times New Roman" w:hint="default"/>
      <w:sz w:val="16"/>
      <w:szCs w:val="16"/>
    </w:rPr>
  </w:style>
</w:styles>
</file>

<file path=word/webSettings.xml><?xml version="1.0" encoding="utf-8"?>
<w:webSettings xmlns:r="http://schemas.openxmlformats.org/officeDocument/2006/relationships" xmlns:w="http://schemas.openxmlformats.org/wordprocessingml/2006/main">
  <w:divs>
    <w:div w:id="663510098">
      <w:bodyDiv w:val="1"/>
      <w:marLeft w:val="0"/>
      <w:marRight w:val="0"/>
      <w:marTop w:val="0"/>
      <w:marBottom w:val="0"/>
      <w:divBdr>
        <w:top w:val="none" w:sz="0" w:space="0" w:color="auto"/>
        <w:left w:val="none" w:sz="0" w:space="0" w:color="auto"/>
        <w:bottom w:val="none" w:sz="0" w:space="0" w:color="auto"/>
        <w:right w:val="none" w:sz="0" w:space="0" w:color="auto"/>
      </w:divBdr>
    </w:div>
    <w:div w:id="211138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F9E0886B6B3A73F46C9A0A03704806A508137C0D0A43FD77D3963ABFE38F6F04423C98E884A0BA5372F7356E10RFjEI" TargetMode="External"/><Relationship Id="rId18" Type="http://schemas.openxmlformats.org/officeDocument/2006/relationships/hyperlink" Target="consultantplus://offline/ref=F9E0886B6B3A73F46C9A0A03704806A50D1273050F45FD77D3963ABFE38F6F04423C98E884A0BA5372F7356E10RFjEI" TargetMode="External"/><Relationship Id="rId26" Type="http://schemas.openxmlformats.org/officeDocument/2006/relationships/hyperlink" Target="consultantplus://offline/ref=F9E0886B6B3A73F46C9A0A03704806A508137C0D0A43FD77D3963ABFE38F6F04423C98E884A0BA5372F7356E10RFjEI" TargetMode="External"/><Relationship Id="rId3" Type="http://schemas.openxmlformats.org/officeDocument/2006/relationships/styles" Target="styles.xml"/><Relationship Id="rId21" Type="http://schemas.openxmlformats.org/officeDocument/2006/relationships/hyperlink" Target="consultantplus://offline/ref=F9E0886B6B3A73F46C9A0A03704806A50D1273050F45FD77D3963ABFE38F6F04423C98E884A0BA5372F7356E10RFjEI" TargetMode="External"/><Relationship Id="rId7" Type="http://schemas.openxmlformats.org/officeDocument/2006/relationships/endnotes" Target="endnotes.xml"/><Relationship Id="rId12" Type="http://schemas.openxmlformats.org/officeDocument/2006/relationships/hyperlink" Target="consultantplus://offline/ref=F9E0886B6B3A73F46C9A0A03704806A50D1273050F45FD77D3963ABFE38F6F04423C98E884A0BA5372F7356E10RFjEI" TargetMode="External"/><Relationship Id="rId17" Type="http://schemas.openxmlformats.org/officeDocument/2006/relationships/hyperlink" Target="consultantplus://offline/ref=E93CC634C19672DDC141A8AD7E966483C4D96551121E9FDADC1010A3A19031318EB64FD35A54AB273A3F0089B1917DD93D720543C737BBCBTB54N" TargetMode="External"/><Relationship Id="rId25" Type="http://schemas.openxmlformats.org/officeDocument/2006/relationships/hyperlink" Target="consultantplus://offline/ref=F9E0886B6B3A73F46C9A0A03704806A508137C0D0A43FD77D3963ABFE38F6F04423C98E884A0BA5372F7356E10RFjEI" TargetMode="External"/><Relationship Id="rId2" Type="http://schemas.openxmlformats.org/officeDocument/2006/relationships/numbering" Target="numbering.xml"/><Relationship Id="rId16" Type="http://schemas.openxmlformats.org/officeDocument/2006/relationships/hyperlink" Target="consultantplus://offline/ref=F9E0886B6B3A73F46C9A0A03704806A50D1273050F45FD77D3963ABFE38F6F04423C98E884A0BA5372F7356E10RFjEI" TargetMode="External"/><Relationship Id="rId20" Type="http://schemas.openxmlformats.org/officeDocument/2006/relationships/hyperlink" Target="consultantplus://offline/ref=F9E0886B6B3A73F46C9A0A03704806A50D1273050F45FD77D3963ABFE38F6F04423C98E884A0BA5372F7356E10RFjEI"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9E0886B6B3A73F46C9A0A03704806A50D1273050F45FD77D3963ABFE38F6F04423C98E884A0BA5372F7356E10RFjEI" TargetMode="External"/><Relationship Id="rId24" Type="http://schemas.openxmlformats.org/officeDocument/2006/relationships/hyperlink" Target="consultantplus://offline/ref=F9E0886B6B3A73F46C9A0A03704806A508137C0D0A43FD77D3963ABFE38F6F04423C98E884A0BA5372F7356E10RFjEI" TargetMode="External"/><Relationship Id="rId5" Type="http://schemas.openxmlformats.org/officeDocument/2006/relationships/webSettings" Target="webSettings.xml"/><Relationship Id="rId15" Type="http://schemas.openxmlformats.org/officeDocument/2006/relationships/hyperlink" Target="consultantplus://offline/ref=F9E0886B6B3A73F46C9A0A03704806A50D1273050F45FD77D3963ABFE38F6F04423C98E884A0BA5372F7356E10RFjEI" TargetMode="External"/><Relationship Id="rId23" Type="http://schemas.openxmlformats.org/officeDocument/2006/relationships/hyperlink" Target="consultantplus://offline/ref=F9E0886B6B3A73F46C9A0A03704806A50D1273050F45FD77D3963ABFE38F6F04423C98E884A0BA5372F7356E10RFjEI" TargetMode="External"/><Relationship Id="rId28" Type="http://schemas.openxmlformats.org/officeDocument/2006/relationships/hyperlink" Target="consultantplus://offline/ref=F9E0886B6B3A73F46C9A0A03704806A50D1273050F45FD77D3963ABFE38F6F04423C98E884A0BA5372F7356E10RFjEI" TargetMode="External"/><Relationship Id="rId10" Type="http://schemas.openxmlformats.org/officeDocument/2006/relationships/hyperlink" Target="consultantplus://offline/ref=702EDF4710B5EC8122B555303C0A7D0E11B26403AA4D79112E7AD5740B3073FE17FE561161617DD42F624B5E5BW9z6N" TargetMode="External"/><Relationship Id="rId19" Type="http://schemas.openxmlformats.org/officeDocument/2006/relationships/hyperlink" Target="consultantplus://offline/ref=F9E0886B6B3A73F46C9A0A03704806A50D1273050F45FD77D3963ABFE38F6F04423C98E884A0BA5372F7356E10RFjEI" TargetMode="External"/><Relationship Id="rId4" Type="http://schemas.openxmlformats.org/officeDocument/2006/relationships/settings" Target="settings.xml"/><Relationship Id="rId9" Type="http://schemas.openxmlformats.org/officeDocument/2006/relationships/hyperlink" Target="consultantplus://offline/ref=702EDF4710B5EC8122B555303C0A7D0E11B26403AA4D79112E7AD5740B3073FE17FE561161617DD42F624B5E5BW9z6N" TargetMode="External"/><Relationship Id="rId14" Type="http://schemas.openxmlformats.org/officeDocument/2006/relationships/hyperlink" Target="consultantplus://offline/ref=F9E0886B6B3A73F46C9A0A03704806A508137C0D0A43FD77D3963ABFE38F6F04423C98E884A0BA5372F7356E10RFjEI" TargetMode="External"/><Relationship Id="rId22" Type="http://schemas.openxmlformats.org/officeDocument/2006/relationships/hyperlink" Target="consultantplus://offline/ref=F9E0886B6B3A73F46C9A0A03704806A50D1273050F45FD77D3963ABFE38F6F04423C98E884A0BA5372F7356E10RFjEI" TargetMode="External"/><Relationship Id="rId27" Type="http://schemas.openxmlformats.org/officeDocument/2006/relationships/hyperlink" Target="consultantplus://offline/ref=F9E0886B6B3A73F46C9A0A03704806A50D1273050F45FD77D3963ABFE38F6F04423C98E884A0BA5372F7356E10RFjEI"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AF9ECD-55C9-463B-AAB8-DCC1C639B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47</Pages>
  <Words>17218</Words>
  <Characters>98148</Characters>
  <Application>Microsoft Office Word</Application>
  <DocSecurity>0</DocSecurity>
  <Lines>817</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5</cp:revision>
  <cp:lastPrinted>2024-02-28T11:35:00Z</cp:lastPrinted>
  <dcterms:created xsi:type="dcterms:W3CDTF">2024-02-27T11:21:00Z</dcterms:created>
  <dcterms:modified xsi:type="dcterms:W3CDTF">2024-03-28T09:29:00Z</dcterms:modified>
</cp:coreProperties>
</file>