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ACA" w:rsidRPr="007721E7" w:rsidRDefault="00FE5ACA" w:rsidP="00FE5ACA">
      <w:pPr>
        <w:rPr>
          <w:b/>
        </w:rPr>
      </w:pPr>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BF3C15" w:rsidRDefault="00BF3C15" w:rsidP="00BF3C15">
      <w:pPr>
        <w:jc w:val="center"/>
        <w:rPr>
          <w:b/>
        </w:rPr>
      </w:pPr>
      <w:r w:rsidRPr="00E147EF">
        <w:rPr>
          <w:b/>
        </w:rPr>
        <w:t>МЕСТНАЯ АДМИНИСТРАЦИЯ</w:t>
      </w:r>
      <w:r>
        <w:rPr>
          <w:b/>
        </w:rPr>
        <w:t xml:space="preserve"> </w:t>
      </w:r>
    </w:p>
    <w:p w:rsidR="00BF3C15" w:rsidRDefault="00BF3C15" w:rsidP="00BF3C15">
      <w:pPr>
        <w:jc w:val="center"/>
        <w:rPr>
          <w:b/>
        </w:rPr>
      </w:pPr>
      <w:r>
        <w:rPr>
          <w:b/>
        </w:rPr>
        <w:t xml:space="preserve">ВНУТРИГОРОДСКОГО </w:t>
      </w:r>
      <w:r w:rsidRPr="00E147EF">
        <w:rPr>
          <w:b/>
        </w:rPr>
        <w:t xml:space="preserve">МУНИЦИПАЛЬНОГО ОБРАЗОВАНИЯ </w:t>
      </w:r>
    </w:p>
    <w:p w:rsidR="00BF3C15" w:rsidRDefault="00BF3C15" w:rsidP="00BF3C15">
      <w:pPr>
        <w:jc w:val="center"/>
        <w:rPr>
          <w:b/>
        </w:rPr>
      </w:pPr>
      <w:r>
        <w:rPr>
          <w:b/>
        </w:rPr>
        <w:t>ГОРОДА ФЕДЕРАЛЬНОГО ЗНАЧЕНИЯ САНКТ-ПЕТЕРБУРГА</w:t>
      </w:r>
    </w:p>
    <w:p w:rsidR="00BF3C15" w:rsidRPr="00E147EF" w:rsidRDefault="00BF3C15" w:rsidP="00BF3C15">
      <w:pPr>
        <w:pBdr>
          <w:bottom w:val="single" w:sz="12" w:space="1" w:color="auto"/>
        </w:pBdr>
        <w:jc w:val="center"/>
        <w:rPr>
          <w:b/>
        </w:rPr>
      </w:pPr>
      <w:r>
        <w:rPr>
          <w:b/>
        </w:rPr>
        <w:t xml:space="preserve"> </w:t>
      </w:r>
      <w:r w:rsidRPr="00E147EF">
        <w:rPr>
          <w:b/>
        </w:rPr>
        <w:t>ПОСЕЛОК СТРЕЛЬНА</w:t>
      </w:r>
    </w:p>
    <w:p w:rsidR="00FE5ACA" w:rsidRPr="007721E7" w:rsidRDefault="00FE5ACA" w:rsidP="00FE5ACA">
      <w:pPr>
        <w:jc w:val="center"/>
        <w:rPr>
          <w:b/>
        </w:rPr>
      </w:pPr>
    </w:p>
    <w:p w:rsidR="00FE5ACA" w:rsidRPr="007721E7" w:rsidRDefault="00FE5ACA" w:rsidP="00FE5ACA">
      <w:pPr>
        <w:jc w:val="center"/>
        <w:rPr>
          <w:b/>
        </w:rPr>
      </w:pPr>
      <w:r w:rsidRPr="007721E7">
        <w:rPr>
          <w:b/>
        </w:rPr>
        <w:t xml:space="preserve">ПОСТАНОВЛЕНИЕ </w:t>
      </w:r>
    </w:p>
    <w:p w:rsidR="00FE5ACA" w:rsidRPr="007721E7" w:rsidRDefault="00FE5ACA" w:rsidP="00FE5ACA">
      <w:pPr>
        <w:jc w:val="center"/>
        <w:rPr>
          <w:b/>
        </w:rPr>
      </w:pPr>
    </w:p>
    <w:tbl>
      <w:tblPr>
        <w:tblW w:w="0" w:type="auto"/>
        <w:tblLook w:val="04A0"/>
      </w:tblPr>
      <w:tblGrid>
        <w:gridCol w:w="3473"/>
        <w:gridCol w:w="3474"/>
        <w:gridCol w:w="3474"/>
      </w:tblGrid>
      <w:tr w:rsidR="00FE5ACA" w:rsidRPr="007721E7" w:rsidTr="003A603D">
        <w:tc>
          <w:tcPr>
            <w:tcW w:w="3473" w:type="dxa"/>
          </w:tcPr>
          <w:p w:rsidR="00FE5ACA" w:rsidRPr="007721E7" w:rsidRDefault="00743285" w:rsidP="003A603D">
            <w:pPr>
              <w:jc w:val="center"/>
            </w:pPr>
            <w:r>
              <w:t>27.02.2024</w:t>
            </w:r>
          </w:p>
        </w:tc>
        <w:tc>
          <w:tcPr>
            <w:tcW w:w="3474" w:type="dxa"/>
          </w:tcPr>
          <w:p w:rsidR="00FE5ACA" w:rsidRPr="007721E7" w:rsidRDefault="00FE5ACA" w:rsidP="003A603D">
            <w:pPr>
              <w:jc w:val="center"/>
            </w:pPr>
            <w:r w:rsidRPr="007721E7">
              <w:t>поселок Стрельна</w:t>
            </w:r>
          </w:p>
          <w:p w:rsidR="00FE5ACA" w:rsidRPr="007721E7" w:rsidRDefault="00FE5ACA" w:rsidP="003A603D">
            <w:pPr>
              <w:jc w:val="center"/>
            </w:pPr>
          </w:p>
        </w:tc>
        <w:tc>
          <w:tcPr>
            <w:tcW w:w="3474" w:type="dxa"/>
          </w:tcPr>
          <w:p w:rsidR="00FE5ACA" w:rsidRPr="007721E7" w:rsidRDefault="00FE5ACA" w:rsidP="00743285">
            <w:pPr>
              <w:jc w:val="center"/>
            </w:pPr>
            <w:r w:rsidRPr="007721E7">
              <w:t xml:space="preserve">№ </w:t>
            </w:r>
            <w:r w:rsidR="00743285">
              <w:t>19</w:t>
            </w:r>
          </w:p>
        </w:tc>
      </w:tr>
    </w:tbl>
    <w:p w:rsidR="00FE5ACA" w:rsidRPr="007721E7" w:rsidRDefault="00FE5ACA" w:rsidP="00FE5ACA">
      <w:pPr>
        <w:jc w:val="center"/>
        <w:rPr>
          <w:b/>
        </w:rPr>
      </w:pPr>
    </w:p>
    <w:p w:rsidR="00303212" w:rsidRPr="007721E7" w:rsidRDefault="00FE5ACA" w:rsidP="00303212">
      <w:pPr>
        <w:jc w:val="center"/>
        <w:rPr>
          <w:b/>
        </w:rPr>
      </w:pPr>
      <w:r w:rsidRPr="007721E7">
        <w:rPr>
          <w:b/>
        </w:rPr>
        <w:t xml:space="preserve">Об утверждении </w:t>
      </w:r>
      <w:r w:rsidR="00303212" w:rsidRPr="007721E7">
        <w:rPr>
          <w:b/>
        </w:rPr>
        <w:t>Порядка учета бюджетных и денежных обязательств получателей средств</w:t>
      </w:r>
    </w:p>
    <w:p w:rsidR="00FE5ACA" w:rsidRPr="00B53A3D" w:rsidRDefault="00303212" w:rsidP="00303212">
      <w:pPr>
        <w:jc w:val="center"/>
        <w:rPr>
          <w:b/>
        </w:rPr>
      </w:pPr>
      <w:r w:rsidRPr="007721E7">
        <w:rPr>
          <w:b/>
        </w:rPr>
        <w:t xml:space="preserve">бюджета </w:t>
      </w:r>
      <w:r w:rsidR="00B53A3D" w:rsidRPr="00B53A3D">
        <w:rPr>
          <w:b/>
        </w:rPr>
        <w:t>внутригородского муниципального образования города федерального значения Санкт-Петербурга поселок Стрельна</w:t>
      </w:r>
    </w:p>
    <w:p w:rsidR="00FE5ACA" w:rsidRPr="007721E7" w:rsidRDefault="00FE5ACA" w:rsidP="00303212">
      <w:pPr>
        <w:pStyle w:val="afa"/>
        <w:spacing w:before="0" w:beforeAutospacing="0" w:after="0" w:afterAutospacing="0"/>
        <w:jc w:val="both"/>
        <w:rPr>
          <w:rStyle w:val="FontStyle12"/>
          <w:b w:val="0"/>
          <w:bCs w:val="0"/>
          <w:sz w:val="24"/>
          <w:szCs w:val="24"/>
        </w:rPr>
      </w:pPr>
    </w:p>
    <w:p w:rsidR="00FE5ACA" w:rsidRPr="00B53A3D" w:rsidRDefault="00303212" w:rsidP="00BF3C15">
      <w:pPr>
        <w:pStyle w:val="afa"/>
        <w:spacing w:before="0" w:beforeAutospacing="0" w:after="0" w:afterAutospacing="0"/>
        <w:ind w:firstLine="567"/>
        <w:jc w:val="both"/>
        <w:rPr>
          <w:color w:val="000000"/>
        </w:rPr>
      </w:pPr>
      <w:r w:rsidRPr="007721E7">
        <w:t xml:space="preserve">В соответствии с Бюджетным кодексом Российской Федерации, </w:t>
      </w:r>
    </w:p>
    <w:p w:rsidR="00B53A3D" w:rsidRPr="00B53A3D" w:rsidRDefault="00B53A3D" w:rsidP="00B53A3D">
      <w:pPr>
        <w:pStyle w:val="afa"/>
        <w:spacing w:before="0" w:beforeAutospacing="0" w:after="0" w:afterAutospacing="0"/>
        <w:ind w:firstLine="567"/>
        <w:jc w:val="both"/>
        <w:rPr>
          <w:bCs/>
          <w:color w:val="000000"/>
        </w:rPr>
      </w:pPr>
    </w:p>
    <w:p w:rsidR="00FE5ACA" w:rsidRPr="007721E7" w:rsidRDefault="00FE5ACA" w:rsidP="007721E7">
      <w:pPr>
        <w:pStyle w:val="Style2"/>
        <w:widowControl/>
        <w:spacing w:line="240" w:lineRule="auto"/>
        <w:ind w:left="722" w:firstLine="0"/>
        <w:jc w:val="left"/>
        <w:rPr>
          <w:rStyle w:val="FontStyle13"/>
          <w:sz w:val="24"/>
          <w:szCs w:val="24"/>
        </w:rPr>
      </w:pPr>
      <w:r w:rsidRPr="007721E7">
        <w:rPr>
          <w:rStyle w:val="FontStyle13"/>
          <w:sz w:val="24"/>
          <w:szCs w:val="24"/>
        </w:rPr>
        <w:t>ПОСТАНОВЛЯЮ:</w:t>
      </w:r>
    </w:p>
    <w:p w:rsidR="00FE5ACA" w:rsidRPr="007721E7" w:rsidRDefault="00FE5ACA" w:rsidP="007721E7">
      <w:pPr>
        <w:pStyle w:val="Style2"/>
        <w:widowControl/>
        <w:spacing w:line="240" w:lineRule="auto"/>
        <w:ind w:left="722" w:firstLine="0"/>
        <w:jc w:val="left"/>
        <w:rPr>
          <w:rStyle w:val="FontStyle13"/>
          <w:sz w:val="24"/>
          <w:szCs w:val="24"/>
        </w:rPr>
      </w:pPr>
    </w:p>
    <w:p w:rsidR="007721E7" w:rsidRPr="007721E7" w:rsidRDefault="007721E7" w:rsidP="007721E7">
      <w:pPr>
        <w:pStyle w:val="ConsPlusTitle"/>
        <w:numPr>
          <w:ilvl w:val="0"/>
          <w:numId w:val="19"/>
        </w:numPr>
        <w:ind w:left="0" w:firstLine="567"/>
        <w:jc w:val="both"/>
        <w:rPr>
          <w:b w:val="0"/>
          <w:color w:val="000000" w:themeColor="text1"/>
          <w:sz w:val="24"/>
          <w:szCs w:val="24"/>
        </w:rPr>
      </w:pPr>
      <w:r w:rsidRPr="007721E7">
        <w:rPr>
          <w:b w:val="0"/>
          <w:sz w:val="24"/>
          <w:szCs w:val="24"/>
        </w:rPr>
        <w:t xml:space="preserve">Утвердить </w:t>
      </w:r>
      <w:r w:rsidR="00AC75AC" w:rsidRPr="00BF3C15">
        <w:rPr>
          <w:b w:val="0"/>
          <w:color w:val="000000" w:themeColor="text1"/>
          <w:sz w:val="24"/>
          <w:szCs w:val="24"/>
        </w:rPr>
        <w:t xml:space="preserve">Порядок учета бюджетных и денежных обязательств </w:t>
      </w:r>
      <w:proofErr w:type="gramStart"/>
      <w:r w:rsidR="00AC75AC" w:rsidRPr="00BF3C15">
        <w:rPr>
          <w:b w:val="0"/>
          <w:color w:val="000000" w:themeColor="text1"/>
          <w:sz w:val="24"/>
          <w:szCs w:val="24"/>
        </w:rPr>
        <w:t xml:space="preserve">получателей средств бюджета </w:t>
      </w:r>
      <w:r w:rsidR="00AC75AC" w:rsidRPr="00BF3C15">
        <w:rPr>
          <w:b w:val="0"/>
          <w:sz w:val="24"/>
          <w:szCs w:val="24"/>
        </w:rPr>
        <w:t>внутригородского муниципального образования города федерального значения Санкт-Петербурга</w:t>
      </w:r>
      <w:proofErr w:type="gramEnd"/>
      <w:r w:rsidR="00AC75AC" w:rsidRPr="00BF3C15">
        <w:rPr>
          <w:b w:val="0"/>
          <w:sz w:val="24"/>
          <w:szCs w:val="24"/>
        </w:rPr>
        <w:t xml:space="preserve"> поселок Стрельна</w:t>
      </w:r>
      <w:r w:rsidR="00AC75AC" w:rsidRPr="007721E7">
        <w:rPr>
          <w:b w:val="0"/>
          <w:sz w:val="24"/>
          <w:szCs w:val="24"/>
        </w:rPr>
        <w:t xml:space="preserve"> </w:t>
      </w:r>
      <w:r w:rsidR="00FE5ACA" w:rsidRPr="007721E7">
        <w:rPr>
          <w:b w:val="0"/>
          <w:sz w:val="24"/>
          <w:szCs w:val="24"/>
        </w:rPr>
        <w:t>согласно приложению 1 к настоящему постановлению.</w:t>
      </w:r>
    </w:p>
    <w:p w:rsidR="007721E7" w:rsidRPr="007721E7" w:rsidRDefault="00BF3C15" w:rsidP="007721E7">
      <w:pPr>
        <w:pStyle w:val="ConsPlusTitle"/>
        <w:numPr>
          <w:ilvl w:val="0"/>
          <w:numId w:val="19"/>
        </w:numPr>
        <w:ind w:left="0" w:firstLine="567"/>
        <w:jc w:val="both"/>
        <w:rPr>
          <w:b w:val="0"/>
          <w:color w:val="000000" w:themeColor="text1"/>
          <w:sz w:val="24"/>
          <w:szCs w:val="24"/>
        </w:rPr>
      </w:pPr>
      <w:r>
        <w:rPr>
          <w:b w:val="0"/>
          <w:sz w:val="24"/>
          <w:szCs w:val="24"/>
        </w:rPr>
        <w:t>П</w:t>
      </w:r>
      <w:r w:rsidR="007721E7" w:rsidRPr="007721E7">
        <w:rPr>
          <w:b w:val="0"/>
          <w:sz w:val="24"/>
          <w:szCs w:val="24"/>
        </w:rPr>
        <w:t>ризнать постановление Местной администрации Муниципального образования поселок Стрельна  от 30.03.2016  № 33 «Об утверждении Порядка исполнения бюджета по расходам в Муниципальном образовании поселок Стрельна»</w:t>
      </w:r>
      <w:r>
        <w:rPr>
          <w:b w:val="0"/>
          <w:sz w:val="24"/>
          <w:szCs w:val="24"/>
        </w:rPr>
        <w:t xml:space="preserve"> утратившим силу</w:t>
      </w:r>
      <w:r w:rsidR="007721E7" w:rsidRPr="007721E7">
        <w:rPr>
          <w:b w:val="0"/>
          <w:sz w:val="24"/>
          <w:szCs w:val="24"/>
        </w:rPr>
        <w:t>.</w:t>
      </w:r>
    </w:p>
    <w:p w:rsidR="007721E7" w:rsidRPr="007721E7" w:rsidRDefault="00FE5ACA" w:rsidP="007721E7">
      <w:pPr>
        <w:pStyle w:val="ConsPlusTitle"/>
        <w:numPr>
          <w:ilvl w:val="0"/>
          <w:numId w:val="19"/>
        </w:numPr>
        <w:ind w:left="0" w:firstLine="567"/>
        <w:jc w:val="both"/>
        <w:rPr>
          <w:b w:val="0"/>
          <w:color w:val="000000" w:themeColor="text1"/>
          <w:sz w:val="24"/>
          <w:szCs w:val="24"/>
        </w:rPr>
      </w:pPr>
      <w:proofErr w:type="gramStart"/>
      <w:r w:rsidRPr="007721E7">
        <w:rPr>
          <w:b w:val="0"/>
          <w:sz w:val="24"/>
          <w:szCs w:val="24"/>
        </w:rPr>
        <w:t>Контроль за</w:t>
      </w:r>
      <w:proofErr w:type="gramEnd"/>
      <w:r w:rsidRPr="007721E7">
        <w:rPr>
          <w:b w:val="0"/>
          <w:sz w:val="24"/>
          <w:szCs w:val="24"/>
        </w:rPr>
        <w:t xml:space="preserve"> исполнением настоящего постановления оставляю за собой.</w:t>
      </w:r>
    </w:p>
    <w:p w:rsidR="00FE5ACA" w:rsidRPr="007721E7" w:rsidRDefault="00FE5ACA" w:rsidP="007721E7">
      <w:pPr>
        <w:pStyle w:val="ConsPlusTitle"/>
        <w:numPr>
          <w:ilvl w:val="0"/>
          <w:numId w:val="19"/>
        </w:numPr>
        <w:ind w:left="0" w:firstLine="567"/>
        <w:jc w:val="both"/>
        <w:rPr>
          <w:rStyle w:val="FontStyle13"/>
          <w:b w:val="0"/>
          <w:color w:val="000000" w:themeColor="text1"/>
          <w:sz w:val="24"/>
          <w:szCs w:val="24"/>
        </w:rPr>
      </w:pPr>
      <w:r w:rsidRPr="007721E7">
        <w:rPr>
          <w:b w:val="0"/>
          <w:sz w:val="24"/>
          <w:szCs w:val="24"/>
        </w:rPr>
        <w:t>Настоящее постановление вступает в силу с момента</w:t>
      </w:r>
      <w:r w:rsidR="003065A1">
        <w:rPr>
          <w:b w:val="0"/>
          <w:sz w:val="24"/>
          <w:szCs w:val="24"/>
        </w:rPr>
        <w:t xml:space="preserve"> его принятия</w:t>
      </w:r>
      <w:r w:rsidRPr="007721E7">
        <w:rPr>
          <w:b w:val="0"/>
          <w:sz w:val="24"/>
          <w:szCs w:val="24"/>
        </w:rPr>
        <w:t>.</w:t>
      </w:r>
    </w:p>
    <w:p w:rsidR="00FE5ACA" w:rsidRPr="007721E7" w:rsidRDefault="00FE5ACA" w:rsidP="007721E7">
      <w:pPr>
        <w:pStyle w:val="Style2"/>
        <w:widowControl/>
        <w:spacing w:line="240" w:lineRule="auto"/>
        <w:ind w:left="722" w:firstLine="0"/>
        <w:jc w:val="left"/>
        <w:rPr>
          <w:rStyle w:val="FontStyle13"/>
          <w:sz w:val="24"/>
          <w:szCs w:val="24"/>
        </w:rPr>
      </w:pPr>
    </w:p>
    <w:p w:rsidR="00FE5ACA" w:rsidRPr="007721E7" w:rsidRDefault="00FE5ACA" w:rsidP="007721E7">
      <w:pPr>
        <w:pStyle w:val="Style2"/>
        <w:widowControl/>
        <w:spacing w:line="240" w:lineRule="auto"/>
        <w:ind w:left="722" w:firstLine="0"/>
        <w:jc w:val="left"/>
        <w:rPr>
          <w:rStyle w:val="FontStyle13"/>
          <w:sz w:val="24"/>
          <w:szCs w:val="24"/>
        </w:rPr>
      </w:pPr>
    </w:p>
    <w:p w:rsidR="00FE5ACA" w:rsidRPr="007721E7" w:rsidRDefault="00FE5ACA" w:rsidP="007721E7">
      <w:pPr>
        <w:pStyle w:val="Style2"/>
        <w:widowControl/>
        <w:spacing w:before="110" w:line="240" w:lineRule="auto"/>
        <w:ind w:firstLine="0"/>
        <w:jc w:val="left"/>
        <w:sectPr w:rsidR="00FE5ACA" w:rsidRPr="007721E7" w:rsidSect="003A603D">
          <w:pgSz w:w="11906" w:h="16838"/>
          <w:pgMar w:top="1134" w:right="566" w:bottom="1134" w:left="1134" w:header="709" w:footer="709" w:gutter="0"/>
          <w:cols w:space="708"/>
          <w:docGrid w:linePitch="360"/>
        </w:sectPr>
      </w:pPr>
      <w:r w:rsidRPr="007721E7">
        <w:t>Глава местной администрации</w:t>
      </w:r>
      <w:r w:rsidRPr="007721E7">
        <w:tab/>
      </w:r>
      <w:r w:rsidRPr="007721E7">
        <w:tab/>
      </w:r>
      <w:r w:rsidRPr="007721E7">
        <w:tab/>
      </w:r>
      <w:r w:rsidRPr="007721E7">
        <w:tab/>
      </w:r>
      <w:r w:rsidRPr="007721E7">
        <w:tab/>
      </w:r>
      <w:r w:rsidRPr="007721E7">
        <w:tab/>
      </w:r>
      <w:r w:rsidRPr="007721E7">
        <w:tab/>
        <w:t>И.А. Климачева</w:t>
      </w:r>
    </w:p>
    <w:p w:rsidR="00B53A3D" w:rsidRDefault="00B53A3D" w:rsidP="00FE5ACA">
      <w:pPr>
        <w:pStyle w:val="12"/>
        <w:ind w:left="6237" w:right="-2" w:firstLine="0"/>
        <w:jc w:val="left"/>
        <w:rPr>
          <w:szCs w:val="24"/>
        </w:rPr>
      </w:pPr>
    </w:p>
    <w:p w:rsidR="00B53A3D" w:rsidRDefault="00B53A3D" w:rsidP="00FE5ACA">
      <w:pPr>
        <w:pStyle w:val="12"/>
        <w:ind w:left="6237" w:right="-2" w:firstLine="0"/>
        <w:jc w:val="left"/>
        <w:rPr>
          <w:szCs w:val="24"/>
        </w:rPr>
      </w:pPr>
    </w:p>
    <w:p w:rsidR="00B53A3D" w:rsidRDefault="00B53A3D" w:rsidP="00FE5ACA">
      <w:pPr>
        <w:pStyle w:val="12"/>
        <w:ind w:left="6237" w:right="-2" w:firstLine="0"/>
        <w:jc w:val="left"/>
        <w:rPr>
          <w:szCs w:val="24"/>
        </w:rPr>
      </w:pPr>
    </w:p>
    <w:p w:rsidR="00BF3C15" w:rsidRPr="007721E7" w:rsidRDefault="00BF3C15" w:rsidP="00BF3C15">
      <w:pPr>
        <w:pStyle w:val="12"/>
        <w:ind w:left="5529" w:right="-2" w:firstLine="0"/>
        <w:jc w:val="left"/>
        <w:rPr>
          <w:szCs w:val="24"/>
        </w:rPr>
      </w:pPr>
      <w:r w:rsidRPr="007721E7">
        <w:rPr>
          <w:szCs w:val="24"/>
        </w:rPr>
        <w:t xml:space="preserve">Приложение 1 </w:t>
      </w:r>
    </w:p>
    <w:p w:rsidR="00BF3C15" w:rsidRPr="007721E7" w:rsidRDefault="00BF3C15" w:rsidP="00BF3C15">
      <w:pPr>
        <w:pStyle w:val="12"/>
        <w:ind w:left="5529" w:right="-2" w:firstLine="0"/>
        <w:jc w:val="left"/>
        <w:rPr>
          <w:szCs w:val="24"/>
        </w:rPr>
      </w:pPr>
      <w:r w:rsidRPr="007721E7">
        <w:rPr>
          <w:szCs w:val="24"/>
        </w:rPr>
        <w:t xml:space="preserve">к постановлению </w:t>
      </w:r>
      <w:r>
        <w:rPr>
          <w:szCs w:val="24"/>
        </w:rPr>
        <w:t>МА МО пос. Стрельна</w:t>
      </w:r>
    </w:p>
    <w:p w:rsidR="00CC700C" w:rsidRDefault="00CC700C" w:rsidP="00CC700C">
      <w:pPr>
        <w:pStyle w:val="12"/>
        <w:ind w:right="-2"/>
        <w:jc w:val="left"/>
        <w:rPr>
          <w:szCs w:val="24"/>
        </w:rPr>
      </w:pPr>
      <w:r>
        <w:rPr>
          <w:szCs w:val="24"/>
        </w:rPr>
        <w:t xml:space="preserve">                                                                                      от 27.02.2024г. № 19</w:t>
      </w:r>
    </w:p>
    <w:p w:rsidR="00BF3C15" w:rsidRDefault="00BF3C15" w:rsidP="00BF3C15">
      <w:pPr>
        <w:pStyle w:val="ac"/>
        <w:ind w:left="5529"/>
        <w:jc w:val="center"/>
        <w:rPr>
          <w:b/>
          <w:sz w:val="24"/>
          <w:szCs w:val="24"/>
        </w:rPr>
      </w:pPr>
    </w:p>
    <w:p w:rsidR="00FE5ACA" w:rsidRPr="007721E7" w:rsidRDefault="00FE5ACA" w:rsidP="00BF3C15">
      <w:pPr>
        <w:pStyle w:val="12"/>
        <w:ind w:left="5245" w:right="-2" w:firstLine="0"/>
        <w:jc w:val="left"/>
        <w:rPr>
          <w:b/>
        </w:rPr>
      </w:pPr>
    </w:p>
    <w:p w:rsidR="00303212" w:rsidRPr="007721E7" w:rsidRDefault="00303212" w:rsidP="00303212">
      <w:pPr>
        <w:pStyle w:val="ConsPlusNormal"/>
        <w:widowControl/>
        <w:spacing w:line="252" w:lineRule="auto"/>
        <w:ind w:left="5670"/>
        <w:jc w:val="center"/>
        <w:rPr>
          <w:rFonts w:ascii="Times New Roman" w:hAnsi="Times New Roman" w:cs="Times New Roman"/>
          <w:bCs/>
          <w:sz w:val="24"/>
          <w:szCs w:val="24"/>
        </w:rPr>
      </w:pPr>
    </w:p>
    <w:p w:rsidR="00303212" w:rsidRPr="007721E7" w:rsidRDefault="00303212" w:rsidP="00303212">
      <w:pPr>
        <w:pStyle w:val="ConsPlusNormal"/>
        <w:widowControl/>
        <w:spacing w:line="252" w:lineRule="auto"/>
        <w:ind w:left="5670"/>
        <w:jc w:val="center"/>
        <w:rPr>
          <w:rFonts w:ascii="Times New Roman" w:hAnsi="Times New Roman" w:cs="Times New Roman"/>
          <w:bCs/>
          <w:sz w:val="24"/>
          <w:szCs w:val="24"/>
        </w:rPr>
      </w:pPr>
    </w:p>
    <w:p w:rsidR="00303212" w:rsidRPr="007721E7" w:rsidRDefault="00303212" w:rsidP="00303212">
      <w:pPr>
        <w:pStyle w:val="ConsPlusNormal"/>
        <w:ind w:left="5670"/>
        <w:jc w:val="both"/>
        <w:rPr>
          <w:rFonts w:ascii="Times New Roman" w:hAnsi="Times New Roman" w:cs="Times New Roman"/>
          <w:color w:val="000000" w:themeColor="text1"/>
          <w:sz w:val="24"/>
          <w:szCs w:val="24"/>
        </w:rPr>
      </w:pPr>
    </w:p>
    <w:p w:rsidR="00303212" w:rsidRPr="00BF3C15" w:rsidRDefault="007721E7" w:rsidP="00BF3C15">
      <w:pPr>
        <w:pStyle w:val="ConsPlusTitle"/>
        <w:jc w:val="center"/>
        <w:rPr>
          <w:color w:val="000000" w:themeColor="text1"/>
          <w:sz w:val="24"/>
          <w:szCs w:val="24"/>
        </w:rPr>
      </w:pPr>
      <w:bookmarkStart w:id="0" w:name="P60"/>
      <w:bookmarkEnd w:id="0"/>
      <w:r w:rsidRPr="00BF3C15">
        <w:rPr>
          <w:color w:val="000000" w:themeColor="text1"/>
          <w:sz w:val="24"/>
          <w:szCs w:val="24"/>
        </w:rPr>
        <w:t>Порядок</w:t>
      </w:r>
    </w:p>
    <w:p w:rsidR="00303212" w:rsidRPr="00BF3C15" w:rsidRDefault="007721E7" w:rsidP="00BF3C15">
      <w:pPr>
        <w:pStyle w:val="ConsPlusTitle"/>
        <w:jc w:val="center"/>
        <w:rPr>
          <w:color w:val="000000" w:themeColor="text1"/>
          <w:sz w:val="24"/>
          <w:szCs w:val="24"/>
        </w:rPr>
      </w:pPr>
      <w:r w:rsidRPr="00BF3C15">
        <w:rPr>
          <w:color w:val="000000" w:themeColor="text1"/>
          <w:sz w:val="24"/>
          <w:szCs w:val="24"/>
        </w:rPr>
        <w:t>учета бюджетных и денежных обязательств получателей средств</w:t>
      </w:r>
    </w:p>
    <w:p w:rsidR="00303212" w:rsidRPr="00BF3C15" w:rsidRDefault="007721E7" w:rsidP="00BF3C15">
      <w:pPr>
        <w:pStyle w:val="ConsPlusTitle"/>
        <w:jc w:val="center"/>
        <w:rPr>
          <w:color w:val="000000" w:themeColor="text1"/>
          <w:sz w:val="24"/>
          <w:szCs w:val="24"/>
        </w:rPr>
      </w:pPr>
      <w:r w:rsidRPr="00BF3C15">
        <w:rPr>
          <w:color w:val="000000" w:themeColor="text1"/>
          <w:sz w:val="24"/>
          <w:szCs w:val="24"/>
        </w:rPr>
        <w:t xml:space="preserve">бюджета </w:t>
      </w:r>
      <w:r w:rsidR="003F45D8" w:rsidRPr="00BF3C15">
        <w:rPr>
          <w:sz w:val="24"/>
          <w:szCs w:val="24"/>
        </w:rPr>
        <w:t>в</w:t>
      </w:r>
      <w:r w:rsidRPr="00BF3C15">
        <w:rPr>
          <w:sz w:val="24"/>
          <w:szCs w:val="24"/>
        </w:rPr>
        <w:t xml:space="preserve">нутригородского муниципального образования </w:t>
      </w:r>
      <w:r w:rsidR="003F45D8" w:rsidRPr="00BF3C15">
        <w:rPr>
          <w:sz w:val="24"/>
          <w:szCs w:val="24"/>
        </w:rPr>
        <w:t xml:space="preserve">города федерального значения Санкт-Петербурга </w:t>
      </w:r>
      <w:r w:rsidRPr="00BF3C15">
        <w:rPr>
          <w:sz w:val="24"/>
          <w:szCs w:val="24"/>
        </w:rPr>
        <w:t>поселок Стрельна</w:t>
      </w:r>
    </w:p>
    <w:p w:rsidR="00303212" w:rsidRPr="00BF3C15" w:rsidRDefault="00303212"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r w:rsidRPr="00BF3C15">
        <w:rPr>
          <w:color w:val="000000" w:themeColor="text1"/>
          <w:sz w:val="24"/>
          <w:szCs w:val="24"/>
        </w:rPr>
        <w:t>I. Общие положения</w:t>
      </w: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 </w:t>
      </w:r>
      <w:proofErr w:type="gramStart"/>
      <w:r w:rsidRPr="00BF3C15">
        <w:rPr>
          <w:rFonts w:ascii="Times New Roman" w:hAnsi="Times New Roman" w:cs="Times New Roman"/>
          <w:color w:val="000000" w:themeColor="text1"/>
          <w:sz w:val="24"/>
          <w:szCs w:val="24"/>
        </w:rPr>
        <w:t xml:space="preserve">Настоящий Порядок учета бюджетных и денежных обязательств получателей средств бюджета </w:t>
      </w:r>
      <w:r w:rsidRPr="00BF3C15">
        <w:rPr>
          <w:rFonts w:ascii="Times New Roman" w:hAnsi="Times New Roman" w:cs="Times New Roman"/>
          <w:sz w:val="24"/>
          <w:szCs w:val="24"/>
        </w:rPr>
        <w:t>внутригородского муниципального образования города федерального значения Санкт-Петербурга поселок Стрельна</w:t>
      </w:r>
      <w:r w:rsidRPr="00BF3C15">
        <w:rPr>
          <w:rFonts w:ascii="Times New Roman" w:hAnsi="Times New Roman" w:cs="Times New Roman"/>
          <w:color w:val="000000" w:themeColor="text1"/>
          <w:sz w:val="24"/>
          <w:szCs w:val="24"/>
        </w:rPr>
        <w:t xml:space="preserve"> (далее – получатели средств бюджета) устанавливает порядок исполнения бюджета  </w:t>
      </w:r>
      <w:r w:rsidRPr="00BF3C15">
        <w:rPr>
          <w:rFonts w:ascii="Times New Roman" w:hAnsi="Times New Roman" w:cs="Times New Roman"/>
          <w:sz w:val="24"/>
          <w:szCs w:val="24"/>
        </w:rPr>
        <w:t>внутригородского муниципального образования города федерального значения Санкт-Петербурга поселок Стрельна</w:t>
      </w:r>
      <w:r w:rsidRPr="00BF3C15">
        <w:rPr>
          <w:rFonts w:ascii="Times New Roman" w:hAnsi="Times New Roman" w:cs="Times New Roman"/>
          <w:color w:val="000000" w:themeColor="text1"/>
          <w:sz w:val="24"/>
          <w:szCs w:val="24"/>
        </w:rPr>
        <w:t xml:space="preserve"> по расходам в части постановки на учет бюджетных и денежных обязательств получателей средств бюджета и внесения в них изменений органом, осуществляющим открытие и ведение</w:t>
      </w:r>
      <w:proofErr w:type="gramEnd"/>
      <w:r w:rsidRPr="00BF3C15">
        <w:rPr>
          <w:rFonts w:ascii="Times New Roman" w:hAnsi="Times New Roman" w:cs="Times New Roman"/>
          <w:color w:val="000000" w:themeColor="text1"/>
          <w:sz w:val="24"/>
          <w:szCs w:val="24"/>
        </w:rPr>
        <w:t xml:space="preserve"> лицевых счетов (далее соответственно – Уполномоченный орган,</w:t>
      </w:r>
      <w:r w:rsidRPr="00BF3C15">
        <w:rPr>
          <w:rFonts w:ascii="Times New Roman" w:hAnsi="Times New Roman" w:cs="Times New Roman"/>
          <w:sz w:val="24"/>
          <w:szCs w:val="24"/>
        </w:rPr>
        <w:t xml:space="preserve"> </w:t>
      </w:r>
      <w:r w:rsidRPr="00BF3C15">
        <w:rPr>
          <w:rFonts w:ascii="Times New Roman" w:hAnsi="Times New Roman" w:cs="Times New Roman"/>
          <w:color w:val="000000" w:themeColor="text1"/>
          <w:sz w:val="24"/>
          <w:szCs w:val="24"/>
        </w:rPr>
        <w:t>бюджетные обязательства, денежные обязательства) в целях отражения указанных операций в пределах лимитов бюджетных обязательств на лицевых счетах получателей средств бюджета, открытых в установленном порядке в органах Федерального казначейства.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2. </w:t>
      </w:r>
      <w:proofErr w:type="gramStart"/>
      <w:r w:rsidRPr="00BF3C15">
        <w:rPr>
          <w:rFonts w:ascii="Times New Roman" w:hAnsi="Times New Roman" w:cs="Times New Roman"/>
          <w:color w:val="000000" w:themeColor="text1"/>
          <w:sz w:val="24"/>
          <w:szCs w:val="24"/>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Pr="00BF3C15">
          <w:rPr>
            <w:rFonts w:ascii="Times New Roman" w:hAnsi="Times New Roman" w:cs="Times New Roman"/>
            <w:color w:val="000000" w:themeColor="text1"/>
            <w:sz w:val="24"/>
            <w:szCs w:val="24"/>
          </w:rPr>
          <w:t>приложению N 1</w:t>
        </w:r>
      </w:hyperlink>
      <w:r w:rsidRPr="00BF3C15">
        <w:rPr>
          <w:rFonts w:ascii="Times New Roman" w:hAnsi="Times New Roman" w:cs="Times New Roman"/>
          <w:color w:val="000000" w:themeColor="text1"/>
          <w:sz w:val="24"/>
          <w:szCs w:val="24"/>
        </w:rPr>
        <w:t xml:space="preserve"> к настоящему Порядку (далее - Сведения о бюджетном обязательстве), и сведений о денежном обязательстве, содержащих информацию согласно </w:t>
      </w:r>
      <w:hyperlink w:anchor="P655" w:history="1">
        <w:r w:rsidRPr="00BF3C15">
          <w:rPr>
            <w:rFonts w:ascii="Times New Roman" w:hAnsi="Times New Roman" w:cs="Times New Roman"/>
            <w:color w:val="000000" w:themeColor="text1"/>
            <w:sz w:val="24"/>
            <w:szCs w:val="24"/>
          </w:rPr>
          <w:t>приложению N 2</w:t>
        </w:r>
      </w:hyperlink>
      <w:r w:rsidRPr="00BF3C15">
        <w:rPr>
          <w:rFonts w:ascii="Times New Roman" w:hAnsi="Times New Roman" w:cs="Times New Roman"/>
          <w:color w:val="000000" w:themeColor="text1"/>
          <w:sz w:val="24"/>
          <w:szCs w:val="24"/>
        </w:rPr>
        <w:t xml:space="preserve"> к настоящему Порядку (далее - Сведения о денежном обязательстве), сформированных получателями средств бюджета или Уполномоченным органом, в случаях, установленных  настоящим Порядком.</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3. </w:t>
      </w:r>
      <w:proofErr w:type="gramStart"/>
      <w:r w:rsidRPr="00BF3C15">
        <w:rPr>
          <w:rFonts w:ascii="Times New Roman" w:hAnsi="Times New Roman" w:cs="Times New Roman"/>
          <w:color w:val="000000" w:themeColor="text1"/>
          <w:sz w:val="24"/>
          <w:szCs w:val="24"/>
        </w:rPr>
        <w:t>Сведения о бюджетном обязательстве и Сведения о денежном обязательстве формируются в форме электронного документа в информационных системах Министерства финансов Российской Федерации и Федерального казначейства (далее –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бюджета или в случаях, предусмотренных</w:t>
      </w:r>
      <w:proofErr w:type="gramEnd"/>
      <w:r w:rsidRPr="00BF3C15">
        <w:rPr>
          <w:rFonts w:ascii="Times New Roman" w:hAnsi="Times New Roman" w:cs="Times New Roman"/>
          <w:color w:val="000000" w:themeColor="text1"/>
          <w:sz w:val="24"/>
          <w:szCs w:val="24"/>
        </w:rPr>
        <w:t xml:space="preserve"> настоящим Порядком, Уполномоченного органа в соответствующей информационной системе.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Информация, содержащаяся в сведениях о бюджетном обязательстве и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 xml:space="preserve">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w:t>
      </w:r>
      <w:r w:rsidRPr="00BF3C15">
        <w:rPr>
          <w:rFonts w:ascii="Times New Roman" w:hAnsi="Times New Roman" w:cs="Times New Roman"/>
          <w:color w:val="000000" w:themeColor="text1"/>
          <w:sz w:val="24"/>
          <w:szCs w:val="24"/>
        </w:rPr>
        <w:lastRenderedPageBreak/>
        <w:t>единая информационная система) на основании документов-оснований и документов, подтверждающих возникновение денежного обязательства, предусмотренных пунктами 1, 2 Перечня документов, на основании которых возникают бюджетные обязательства получателей средств бюджета и документов, подтверждающих возникновение денежных обязательств получателей средств бюджета (далее - Перечень) (Приложение № 5 к</w:t>
      </w:r>
      <w:proofErr w:type="gramEnd"/>
      <w:r w:rsidRPr="00BF3C15">
        <w:rPr>
          <w:rFonts w:ascii="Times New Roman" w:hAnsi="Times New Roman" w:cs="Times New Roman"/>
          <w:color w:val="000000" w:themeColor="text1"/>
          <w:sz w:val="24"/>
          <w:szCs w:val="24"/>
        </w:rPr>
        <w:t xml:space="preserve"> </w:t>
      </w:r>
      <w:proofErr w:type="gramStart"/>
      <w:r w:rsidRPr="00BF3C15">
        <w:rPr>
          <w:rFonts w:ascii="Times New Roman" w:hAnsi="Times New Roman" w:cs="Times New Roman"/>
          <w:color w:val="000000" w:themeColor="text1"/>
          <w:sz w:val="24"/>
          <w:szCs w:val="24"/>
        </w:rPr>
        <w:t>настоящему Порядку), подлежащих размещению в единой информационной системе, сведения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5 апреля 2013 г. №44-ФЗ «О контрактной системе в сфере  закупок</w:t>
      </w:r>
      <w:proofErr w:type="gramEnd"/>
      <w:r w:rsidRPr="00BF3C15">
        <w:rPr>
          <w:rFonts w:ascii="Times New Roman" w:hAnsi="Times New Roman" w:cs="Times New Roman"/>
          <w:color w:val="000000" w:themeColor="text1"/>
          <w:sz w:val="24"/>
          <w:szCs w:val="24"/>
        </w:rPr>
        <w:t xml:space="preserve"> </w:t>
      </w:r>
      <w:proofErr w:type="gramStart"/>
      <w:r w:rsidRPr="00BF3C15">
        <w:rPr>
          <w:rFonts w:ascii="Times New Roman" w:hAnsi="Times New Roman" w:cs="Times New Roman"/>
          <w:color w:val="000000" w:themeColor="text1"/>
          <w:sz w:val="24"/>
          <w:szCs w:val="24"/>
        </w:rPr>
        <w:t>товаров, работ, услуг для обеспечения государственных и муниципальных нужд», в остальных случаях в прикладном программного обеспечении «</w:t>
      </w:r>
      <w:r w:rsidRPr="00BF3C15">
        <w:rPr>
          <w:rFonts w:ascii="Times New Roman" w:hAnsi="Times New Roman" w:cs="Times New Roman"/>
          <w:sz w:val="24"/>
          <w:szCs w:val="24"/>
        </w:rPr>
        <w:t>Система удаленного финансового документооборота</w:t>
      </w:r>
      <w:r w:rsidRPr="00BF3C15">
        <w:rPr>
          <w:rFonts w:ascii="Times New Roman" w:hAnsi="Times New Roman" w:cs="Times New Roman"/>
          <w:color w:val="000000" w:themeColor="text1"/>
          <w:sz w:val="24"/>
          <w:szCs w:val="24"/>
        </w:rPr>
        <w:t>» (далее - СУФД.</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4. </w:t>
      </w:r>
      <w:proofErr w:type="gramStart"/>
      <w:r w:rsidRPr="00BF3C15">
        <w:rPr>
          <w:rFonts w:ascii="Times New Roman" w:hAnsi="Times New Roman" w:cs="Times New Roman"/>
          <w:color w:val="000000" w:themeColor="text1"/>
          <w:sz w:val="24"/>
          <w:szCs w:val="24"/>
        </w:rPr>
        <w:t>При отсутствии в информационной системе документа-основания (документа, подтверждающего возникновение денежного обязательства) получатель средств бюджета направляет в Уполномоченный орган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w:t>
      </w:r>
      <w:proofErr w:type="gramEnd"/>
      <w:r w:rsidRPr="00BF3C15">
        <w:rPr>
          <w:rFonts w:ascii="Times New Roman" w:hAnsi="Times New Roman" w:cs="Times New Roman"/>
          <w:color w:val="000000" w:themeColor="text1"/>
          <w:sz w:val="24"/>
          <w:szCs w:val="24"/>
        </w:rPr>
        <w:t xml:space="preserve"> от имени получателя.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Лица, имеющие право действовать от имени получателя средств бюджета в соответствии с настоящим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настоящим Порядком сроков их представления.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единой информационной системе и в СУФД, в соответствии с настоящим Порядком.</w:t>
      </w: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r w:rsidRPr="00BF3C15">
        <w:rPr>
          <w:color w:val="000000" w:themeColor="text1"/>
          <w:sz w:val="24"/>
          <w:szCs w:val="24"/>
        </w:rPr>
        <w:t>II. Постановка на учет бюджетных обязательств и внесение в них изменений</w:t>
      </w: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Pr="00BF3C15">
          <w:rPr>
            <w:rFonts w:ascii="Times New Roman" w:hAnsi="Times New Roman" w:cs="Times New Roman"/>
            <w:color w:val="000000" w:themeColor="text1"/>
            <w:sz w:val="24"/>
            <w:szCs w:val="24"/>
          </w:rPr>
          <w:t>графе 2</w:t>
        </w:r>
      </w:hyperlink>
      <w:r w:rsidRPr="00BF3C15">
        <w:rPr>
          <w:rFonts w:ascii="Times New Roman" w:hAnsi="Times New Roman" w:cs="Times New Roman"/>
          <w:color w:val="000000" w:themeColor="text1"/>
          <w:sz w:val="24"/>
          <w:szCs w:val="24"/>
        </w:rPr>
        <w:t xml:space="preserve"> Перечня, согласно </w:t>
      </w:r>
      <w:hyperlink w:anchor="P1322" w:history="1">
        <w:r w:rsidRPr="00BF3C15">
          <w:rPr>
            <w:rFonts w:ascii="Times New Roman" w:hAnsi="Times New Roman" w:cs="Times New Roman"/>
            <w:color w:val="000000" w:themeColor="text1"/>
            <w:sz w:val="24"/>
            <w:szCs w:val="24"/>
          </w:rPr>
          <w:t>приложению N 5</w:t>
        </w:r>
      </w:hyperlink>
      <w:r w:rsidRPr="00BF3C15">
        <w:rPr>
          <w:rFonts w:ascii="Times New Roman" w:hAnsi="Times New Roman" w:cs="Times New Roman"/>
          <w:color w:val="000000" w:themeColor="text1"/>
          <w:sz w:val="24"/>
          <w:szCs w:val="24"/>
        </w:rPr>
        <w:t xml:space="preserve"> к настоящему Порядку.</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6. Сведения о бюджетных обязательствах, возникших на основании документов-оснований, предусмотренных </w:t>
      </w:r>
      <w:hyperlink w:anchor="P1338" w:history="1">
        <w:r w:rsidRPr="00BF3C15">
          <w:rPr>
            <w:rFonts w:ascii="Times New Roman" w:hAnsi="Times New Roman" w:cs="Times New Roman"/>
            <w:color w:val="000000" w:themeColor="text1"/>
            <w:sz w:val="24"/>
            <w:szCs w:val="24"/>
          </w:rPr>
          <w:t>пунктами 1</w:t>
        </w:r>
      </w:hyperlink>
      <w:r w:rsidRPr="00BF3C15">
        <w:rPr>
          <w:rFonts w:ascii="Times New Roman" w:hAnsi="Times New Roman" w:cs="Times New Roman"/>
          <w:color w:val="000000" w:themeColor="text1"/>
          <w:sz w:val="24"/>
          <w:szCs w:val="24"/>
        </w:rPr>
        <w:t xml:space="preserve"> и </w:t>
      </w:r>
      <w:hyperlink w:anchor="P1341" w:history="1">
        <w:r w:rsidRPr="00BF3C15">
          <w:rPr>
            <w:rFonts w:ascii="Times New Roman" w:hAnsi="Times New Roman" w:cs="Times New Roman"/>
            <w:color w:val="000000" w:themeColor="text1"/>
            <w:sz w:val="24"/>
            <w:szCs w:val="24"/>
          </w:rPr>
          <w:t>2</w:t>
        </w:r>
      </w:hyperlink>
      <w:r w:rsidRPr="00BF3C15">
        <w:rPr>
          <w:rFonts w:ascii="Times New Roman" w:hAnsi="Times New Roman" w:cs="Times New Roman"/>
          <w:color w:val="000000" w:themeColor="text1"/>
          <w:sz w:val="24"/>
          <w:szCs w:val="24"/>
        </w:rPr>
        <w:t xml:space="preserve"> графы 2 Перечня (далее - принимаемые бюджетные обязательства), а также документов-оснований, возникших на основании документов-оснований, предусмотренных пунктами 3 - 10 графы 2 Перечня (далее - принятые бюджетные обязательства) формируются:</w:t>
      </w:r>
    </w:p>
    <w:p w:rsidR="003F45D8" w:rsidRPr="00BF3C15" w:rsidRDefault="003F45D8" w:rsidP="00BF3C15">
      <w:pPr>
        <w:pStyle w:val="ac"/>
        <w:ind w:firstLine="540"/>
        <w:rPr>
          <w:rFonts w:ascii="Times New Roman" w:hAnsi="Times New Roman"/>
          <w:sz w:val="24"/>
          <w:szCs w:val="24"/>
        </w:rPr>
      </w:pPr>
    </w:p>
    <w:p w:rsidR="003F45D8" w:rsidRPr="00BF3C15" w:rsidRDefault="003F45D8" w:rsidP="00BF3C15">
      <w:pPr>
        <w:pStyle w:val="ac"/>
        <w:ind w:firstLine="540"/>
        <w:rPr>
          <w:rFonts w:ascii="Times New Roman" w:hAnsi="Times New Roman"/>
          <w:sz w:val="24"/>
          <w:szCs w:val="24"/>
        </w:rPr>
      </w:pPr>
      <w:r w:rsidRPr="00BF3C15">
        <w:rPr>
          <w:rFonts w:ascii="Times New Roman" w:hAnsi="Times New Roman"/>
          <w:sz w:val="24"/>
          <w:szCs w:val="24"/>
        </w:rPr>
        <w:t>а) Уполномоченным органом:</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части принятых бюджетных обязательств, возникших на основании документов-оснований, предусмотренных:</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w:t>
      </w:r>
      <w:hyperlink w:anchor="P1440" w:history="1">
        <w:r w:rsidRPr="00BF3C15">
          <w:rPr>
            <w:rFonts w:ascii="Times New Roman" w:hAnsi="Times New Roman" w:cs="Times New Roman"/>
            <w:color w:val="000000" w:themeColor="text1"/>
            <w:sz w:val="24"/>
            <w:szCs w:val="24"/>
          </w:rPr>
          <w:t>пунктами</w:t>
        </w:r>
      </w:hyperlink>
      <w:r w:rsidRPr="00BF3C15">
        <w:rPr>
          <w:rFonts w:ascii="Times New Roman" w:hAnsi="Times New Roman" w:cs="Times New Roman"/>
          <w:color w:val="000000" w:themeColor="text1"/>
          <w:sz w:val="24"/>
          <w:szCs w:val="24"/>
        </w:rPr>
        <w:t xml:space="preserve"> 5 и 6 графы 2 Перечня,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w:t>
      </w:r>
      <w:proofErr w:type="gramStart"/>
      <w:r w:rsidRPr="00BF3C15">
        <w:rPr>
          <w:rFonts w:ascii="Times New Roman" w:hAnsi="Times New Roman" w:cs="Times New Roman"/>
          <w:color w:val="000000" w:themeColor="text1"/>
          <w:sz w:val="24"/>
          <w:szCs w:val="24"/>
        </w:rPr>
        <w:t>ведение</w:t>
      </w:r>
      <w:proofErr w:type="gramEnd"/>
      <w:r w:rsidRPr="00BF3C15">
        <w:rPr>
          <w:rFonts w:ascii="Times New Roman" w:hAnsi="Times New Roman" w:cs="Times New Roman"/>
          <w:color w:val="000000" w:themeColor="text1"/>
          <w:sz w:val="24"/>
          <w:szCs w:val="24"/>
        </w:rPr>
        <w:t xml:space="preserve"> которого осуществляется в порядке, установленном Министерством финансов Российской Федерации (далее – реестр соглашений);</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пунктом 10 графы 2 Перечня, одновременно с формированием Сведений о денежном обязательстве по данному бюджетному обязательству в полном объеме в сроки, установленные абзацем первым </w:t>
      </w:r>
      <w:hyperlink w:anchor="P211" w:history="1">
        <w:r w:rsidRPr="00BF3C15">
          <w:rPr>
            <w:rFonts w:ascii="Times New Roman" w:hAnsi="Times New Roman" w:cs="Times New Roman"/>
            <w:color w:val="000000" w:themeColor="text1"/>
            <w:sz w:val="24"/>
            <w:szCs w:val="24"/>
          </w:rPr>
          <w:t xml:space="preserve">пункта </w:t>
        </w:r>
      </w:hyperlink>
      <w:r w:rsidRPr="00BF3C15">
        <w:rPr>
          <w:rFonts w:ascii="Times New Roman" w:hAnsi="Times New Roman" w:cs="Times New Roman"/>
          <w:color w:val="000000" w:themeColor="text1"/>
          <w:sz w:val="24"/>
          <w:szCs w:val="24"/>
        </w:rPr>
        <w:t>17 настоящего Порядка.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BF3C15">
          <w:rPr>
            <w:rFonts w:ascii="Times New Roman" w:hAnsi="Times New Roman" w:cs="Times New Roman"/>
            <w:color w:val="000000" w:themeColor="text1"/>
            <w:sz w:val="24"/>
            <w:szCs w:val="24"/>
          </w:rPr>
          <w:t>пунктами</w:t>
        </w:r>
      </w:hyperlink>
      <w:r w:rsidRPr="00BF3C15">
        <w:rPr>
          <w:rFonts w:ascii="Times New Roman" w:hAnsi="Times New Roman" w:cs="Times New Roman"/>
          <w:color w:val="000000" w:themeColor="text1"/>
          <w:sz w:val="24"/>
          <w:szCs w:val="24"/>
        </w:rPr>
        <w:t xml:space="preserve"> 5, 6 и 10</w:t>
      </w:r>
      <w:hyperlink w:anchor="P1440" w:history="1"/>
      <w:r w:rsidRPr="00BF3C15">
        <w:rPr>
          <w:rFonts w:ascii="Times New Roman" w:hAnsi="Times New Roman" w:cs="Times New Roman"/>
          <w:color w:val="000000" w:themeColor="text1"/>
          <w:sz w:val="24"/>
          <w:szCs w:val="24"/>
        </w:rPr>
        <w:t xml:space="preserve"> графы 2 Перечня, осуществляется Уполномоченным органом, после проверки наличия в распоряжении о </w:t>
      </w:r>
      <w:r w:rsidRPr="00BF3C15">
        <w:rPr>
          <w:rFonts w:ascii="Times New Roman" w:hAnsi="Times New Roman" w:cs="Times New Roman"/>
          <w:color w:val="000000" w:themeColor="text1"/>
          <w:sz w:val="24"/>
          <w:szCs w:val="24"/>
        </w:rPr>
        <w:lastRenderedPageBreak/>
        <w:t>совершении казначейских платежей (далее – распоряжение), представленном получателем средств бюджета, типа бюджетного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б) Получателем средств бюджета: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части принимаемых бюджетных обязательств, возникших на основании документов-оснований, предусмотренных:</w:t>
      </w:r>
    </w:p>
    <w:p w:rsidR="003F45D8" w:rsidRPr="00BF3C15" w:rsidRDefault="002E09DE" w:rsidP="00BF3C15">
      <w:pPr>
        <w:pStyle w:val="ConsPlusNormal"/>
        <w:ind w:firstLine="540"/>
        <w:jc w:val="both"/>
        <w:rPr>
          <w:rFonts w:ascii="Times New Roman" w:hAnsi="Times New Roman" w:cs="Times New Roman"/>
          <w:color w:val="000000" w:themeColor="text1"/>
          <w:sz w:val="24"/>
          <w:szCs w:val="24"/>
        </w:rPr>
      </w:pPr>
      <w:hyperlink w:anchor="P1338" w:history="1">
        <w:r w:rsidR="003F45D8" w:rsidRPr="00BF3C15">
          <w:rPr>
            <w:rFonts w:ascii="Times New Roman" w:hAnsi="Times New Roman" w:cs="Times New Roman"/>
            <w:color w:val="000000" w:themeColor="text1"/>
            <w:sz w:val="24"/>
            <w:szCs w:val="24"/>
          </w:rPr>
          <w:t>пунктами 1</w:t>
        </w:r>
      </w:hyperlink>
      <w:r w:rsidR="003F45D8" w:rsidRPr="00BF3C15">
        <w:rPr>
          <w:rFonts w:ascii="Times New Roman" w:hAnsi="Times New Roman" w:cs="Times New Roman"/>
          <w:color w:val="000000" w:themeColor="text1"/>
          <w:sz w:val="24"/>
          <w:szCs w:val="24"/>
        </w:rPr>
        <w:t xml:space="preserve"> и </w:t>
      </w:r>
      <w:hyperlink w:anchor="P1341" w:history="1">
        <w:r w:rsidR="003F45D8" w:rsidRPr="00BF3C15">
          <w:rPr>
            <w:rFonts w:ascii="Times New Roman" w:hAnsi="Times New Roman" w:cs="Times New Roman"/>
            <w:color w:val="000000" w:themeColor="text1"/>
            <w:sz w:val="24"/>
            <w:szCs w:val="24"/>
          </w:rPr>
          <w:t>2</w:t>
        </w:r>
      </w:hyperlink>
      <w:r w:rsidR="003F45D8" w:rsidRPr="00BF3C15">
        <w:rPr>
          <w:rFonts w:ascii="Times New Roman" w:hAnsi="Times New Roman" w:cs="Times New Roman"/>
          <w:color w:val="000000" w:themeColor="text1"/>
          <w:sz w:val="24"/>
          <w:szCs w:val="24"/>
        </w:rPr>
        <w:t xml:space="preserve"> графы 2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части принятых бюджетных обязательств, возникших на основании документов-оснований, предусмотренных:</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w:t>
      </w:r>
      <w:hyperlink w:anchor="P1344" w:history="1">
        <w:r w:rsidRPr="00BF3C15">
          <w:rPr>
            <w:rFonts w:ascii="Times New Roman" w:hAnsi="Times New Roman" w:cs="Times New Roman"/>
            <w:color w:val="000000" w:themeColor="text1"/>
            <w:sz w:val="24"/>
            <w:szCs w:val="24"/>
          </w:rPr>
          <w:t>пунктом 3</w:t>
        </w:r>
      </w:hyperlink>
      <w:r w:rsidRPr="00BF3C15">
        <w:rPr>
          <w:rFonts w:ascii="Times New Roman" w:hAnsi="Times New Roman" w:cs="Times New Roman"/>
          <w:color w:val="000000" w:themeColor="text1"/>
          <w:sz w:val="24"/>
          <w:szCs w:val="24"/>
        </w:rPr>
        <w:t xml:space="preserve"> графы 2 Перечня, сведения о котором подлежат включению в реестр контрактов, - одновременно с направлением в Федеральное казначейство сведений о заключенном государственном контракте, подлежащих включению в реестр контрактов в соответствии с Правилами ведения реестра контрактов;</w:t>
      </w:r>
    </w:p>
    <w:p w:rsidR="003F45D8" w:rsidRPr="00BF3C15" w:rsidRDefault="002E09DE" w:rsidP="00BF3C15">
      <w:pPr>
        <w:pStyle w:val="ConsPlusNormal"/>
        <w:ind w:firstLine="540"/>
        <w:jc w:val="both"/>
        <w:rPr>
          <w:rFonts w:ascii="Times New Roman" w:hAnsi="Times New Roman" w:cs="Times New Roman"/>
          <w:color w:val="000000" w:themeColor="text1"/>
          <w:sz w:val="24"/>
          <w:szCs w:val="24"/>
        </w:rPr>
      </w:pPr>
      <w:hyperlink w:anchor="P1344" w:history="1">
        <w:r w:rsidR="003F45D8" w:rsidRPr="00BF3C15">
          <w:rPr>
            <w:rFonts w:ascii="Times New Roman" w:hAnsi="Times New Roman" w:cs="Times New Roman"/>
            <w:color w:val="000000" w:themeColor="text1"/>
            <w:sz w:val="24"/>
            <w:szCs w:val="24"/>
          </w:rPr>
          <w:t xml:space="preserve">пунктом </w:t>
        </w:r>
      </w:hyperlink>
      <w:r w:rsidR="003F45D8" w:rsidRPr="00BF3C15">
        <w:rPr>
          <w:rFonts w:ascii="Times New Roman" w:hAnsi="Times New Roman" w:cs="Times New Roman"/>
          <w:color w:val="000000" w:themeColor="text1"/>
          <w:sz w:val="24"/>
          <w:szCs w:val="24"/>
        </w:rPr>
        <w:t>4 графы 2 Перечня, сведения о котором не подлежат включению в реестр контрактов, - не позднее трех рабочих дней со дня заключения муниципального контракта (договора);</w:t>
      </w:r>
    </w:p>
    <w:p w:rsidR="003F45D8" w:rsidRPr="00BF3C15" w:rsidRDefault="002E09DE" w:rsidP="00BF3C15">
      <w:pPr>
        <w:pStyle w:val="ConsPlusNormal"/>
        <w:ind w:firstLine="540"/>
        <w:jc w:val="both"/>
        <w:rPr>
          <w:rFonts w:ascii="Times New Roman" w:hAnsi="Times New Roman" w:cs="Times New Roman"/>
          <w:color w:val="000000" w:themeColor="text1"/>
          <w:sz w:val="24"/>
          <w:szCs w:val="24"/>
        </w:rPr>
      </w:pPr>
      <w:hyperlink w:anchor="P1338" w:history="1">
        <w:r w:rsidR="003F45D8" w:rsidRPr="00BF3C15">
          <w:rPr>
            <w:rFonts w:ascii="Times New Roman" w:hAnsi="Times New Roman" w:cs="Times New Roman"/>
            <w:color w:val="000000" w:themeColor="text1"/>
            <w:sz w:val="24"/>
            <w:szCs w:val="24"/>
          </w:rPr>
          <w:t xml:space="preserve">пунктами </w:t>
        </w:r>
      </w:hyperlink>
      <w:r w:rsidR="003F45D8" w:rsidRPr="00BF3C15">
        <w:rPr>
          <w:rFonts w:ascii="Times New Roman" w:hAnsi="Times New Roman" w:cs="Times New Roman"/>
          <w:color w:val="000000" w:themeColor="text1"/>
          <w:sz w:val="24"/>
          <w:szCs w:val="24"/>
        </w:rPr>
        <w:t xml:space="preserve">5 и </w:t>
      </w:r>
      <w:hyperlink w:anchor="P1341" w:history="1">
        <w:r w:rsidR="003F45D8" w:rsidRPr="00BF3C15">
          <w:rPr>
            <w:rFonts w:ascii="Times New Roman" w:hAnsi="Times New Roman" w:cs="Times New Roman"/>
            <w:color w:val="000000" w:themeColor="text1"/>
            <w:sz w:val="24"/>
            <w:szCs w:val="24"/>
          </w:rPr>
          <w:t>6</w:t>
        </w:r>
      </w:hyperlink>
      <w:r w:rsidR="003F45D8" w:rsidRPr="00BF3C15">
        <w:rPr>
          <w:rFonts w:ascii="Times New Roman" w:hAnsi="Times New Roman" w:cs="Times New Roman"/>
          <w:color w:val="000000" w:themeColor="text1"/>
          <w:sz w:val="24"/>
          <w:szCs w:val="24"/>
        </w:rPr>
        <w:t xml:space="preserve"> графы 2 Перечня, - не позднее трех рабочих дней со дня заключения соглашения о предоставлении субсидий, бюджетных инвестиций, межбюджетных трансфертов, в случае отсутствия сведений о соответствующем документе-основании  в реестре соглашений;</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w:t>
      </w:r>
      <w:hyperlink w:anchor="P1420" w:history="1">
        <w:proofErr w:type="gramStart"/>
        <w:r w:rsidRPr="00BF3C15">
          <w:rPr>
            <w:rFonts w:ascii="Times New Roman" w:hAnsi="Times New Roman" w:cs="Times New Roman"/>
            <w:color w:val="000000" w:themeColor="text1"/>
            <w:sz w:val="24"/>
            <w:szCs w:val="24"/>
          </w:rPr>
          <w:t>пунктом 7</w:t>
        </w:r>
      </w:hyperlink>
      <w:r w:rsidRPr="00BF3C15">
        <w:rPr>
          <w:rFonts w:ascii="Times New Roman" w:hAnsi="Times New Roman" w:cs="Times New Roman"/>
          <w:color w:val="000000" w:themeColor="text1"/>
          <w:sz w:val="24"/>
          <w:szCs w:val="24"/>
        </w:rPr>
        <w:t xml:space="preserve"> графы 2 Перечня, - не позднее двух рабочих дней, следующих за  днем доведения лимитов бюджетных обязательств на принятие и исполнение получателем средств бюджета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w:t>
      </w:r>
      <w:proofErr w:type="gramEnd"/>
      <w:r w:rsidRPr="00BF3C15">
        <w:rPr>
          <w:rFonts w:ascii="Times New Roman" w:hAnsi="Times New Roman" w:cs="Times New Roman"/>
          <w:color w:val="000000" w:themeColor="text1"/>
          <w:sz w:val="24"/>
          <w:szCs w:val="24"/>
        </w:rPr>
        <w:t xml:space="preserve"> обязательств на соответствующие цели;</w:t>
      </w:r>
    </w:p>
    <w:p w:rsidR="003F45D8" w:rsidRPr="00BF3C15" w:rsidRDefault="002E09DE" w:rsidP="00BF3C15">
      <w:pPr>
        <w:pStyle w:val="ConsPlusNormal"/>
        <w:ind w:firstLine="540"/>
        <w:jc w:val="both"/>
        <w:rPr>
          <w:rFonts w:ascii="Times New Roman" w:hAnsi="Times New Roman" w:cs="Times New Roman"/>
          <w:color w:val="000000" w:themeColor="text1"/>
          <w:sz w:val="24"/>
          <w:szCs w:val="24"/>
        </w:rPr>
      </w:pPr>
      <w:hyperlink w:anchor="P1338" w:history="1">
        <w:proofErr w:type="gramStart"/>
        <w:r w:rsidR="003F45D8" w:rsidRPr="00BF3C15">
          <w:rPr>
            <w:rFonts w:ascii="Times New Roman" w:hAnsi="Times New Roman" w:cs="Times New Roman"/>
            <w:color w:val="000000" w:themeColor="text1"/>
            <w:sz w:val="24"/>
            <w:szCs w:val="24"/>
          </w:rPr>
          <w:t xml:space="preserve">пунктами </w:t>
        </w:r>
      </w:hyperlink>
      <w:r w:rsidR="003F45D8" w:rsidRPr="00BF3C15">
        <w:rPr>
          <w:rFonts w:ascii="Times New Roman" w:hAnsi="Times New Roman" w:cs="Times New Roman"/>
          <w:color w:val="000000" w:themeColor="text1"/>
          <w:sz w:val="24"/>
          <w:szCs w:val="24"/>
        </w:rPr>
        <w:t xml:space="preserve">8 и </w:t>
      </w:r>
      <w:hyperlink w:anchor="P1341" w:history="1">
        <w:r w:rsidR="003F45D8" w:rsidRPr="00BF3C15">
          <w:rPr>
            <w:rFonts w:ascii="Times New Roman" w:hAnsi="Times New Roman" w:cs="Times New Roman"/>
            <w:color w:val="000000" w:themeColor="text1"/>
            <w:sz w:val="24"/>
            <w:szCs w:val="24"/>
          </w:rPr>
          <w:t>9</w:t>
        </w:r>
      </w:hyperlink>
      <w:r w:rsidR="003F45D8" w:rsidRPr="00BF3C15">
        <w:rPr>
          <w:rFonts w:ascii="Times New Roman" w:hAnsi="Times New Roman" w:cs="Times New Roman"/>
          <w:color w:val="000000" w:themeColor="text1"/>
          <w:sz w:val="24"/>
          <w:szCs w:val="24"/>
        </w:rPr>
        <w:t xml:space="preserve"> графы 2 Перечня в срок, установленный бюджетным законодательством Российской Федерации для представления в установленном порядке получателем средств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по исполнению исполнительного документа, решения налогового органа о взыскании налога, сбора, страхового взноса, пеней и штрафов, предусматривающие обращение взыскания на</w:t>
      </w:r>
      <w:proofErr w:type="gramEnd"/>
      <w:r w:rsidR="003F45D8" w:rsidRPr="00BF3C15">
        <w:rPr>
          <w:rFonts w:ascii="Times New Roman" w:hAnsi="Times New Roman" w:cs="Times New Roman"/>
          <w:color w:val="000000" w:themeColor="text1"/>
          <w:sz w:val="24"/>
          <w:szCs w:val="24"/>
        </w:rPr>
        <w:t xml:space="preserve"> средства бюджетов бюджетной системы Российской Федерации (далее – решение налогового органа).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пунктом 10 графы 2 Перечня, исполнение денежных обязательств по которым осуществляется в случаях, установленных абзацами третьим - седьмым пункта 17 настоящего Порядка,</w:t>
      </w:r>
      <w:r w:rsidRPr="00BF3C15">
        <w:rPr>
          <w:rFonts w:ascii="Times New Roman" w:hAnsi="Times New Roman" w:cs="Times New Roman"/>
          <w:sz w:val="24"/>
          <w:szCs w:val="24"/>
        </w:rPr>
        <w:t xml:space="preserve"> </w:t>
      </w:r>
      <w:r w:rsidRPr="00BF3C15">
        <w:rPr>
          <w:rFonts w:ascii="Times New Roman" w:hAnsi="Times New Roman" w:cs="Times New Roman"/>
          <w:color w:val="000000" w:themeColor="text1"/>
          <w:sz w:val="24"/>
          <w:szCs w:val="24"/>
        </w:rPr>
        <w:t>не позднее трех рабочих дней со дня поступления документа-основания получателю средств бюджета для оплаты.</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При направлении в Уполномоченный орган Сведений о бюджетном обязательстве, возникшем на основании документа-основания, предусмотренного </w:t>
      </w:r>
      <w:hyperlink w:anchor="P1420" w:history="1">
        <w:r w:rsidRPr="00BF3C15">
          <w:rPr>
            <w:rFonts w:ascii="Times New Roman" w:hAnsi="Times New Roman" w:cs="Times New Roman"/>
            <w:color w:val="000000" w:themeColor="text1"/>
            <w:sz w:val="24"/>
            <w:szCs w:val="24"/>
          </w:rPr>
          <w:t xml:space="preserve">пунктом </w:t>
        </w:r>
      </w:hyperlink>
      <w:r w:rsidRPr="00BF3C15">
        <w:rPr>
          <w:rFonts w:ascii="Times New Roman" w:hAnsi="Times New Roman" w:cs="Times New Roman"/>
          <w:color w:val="000000" w:themeColor="text1"/>
          <w:sz w:val="24"/>
          <w:szCs w:val="24"/>
        </w:rPr>
        <w:t>7 графы 2 Перечня, копия указанного документа-основания в Уполномоченный орган не представляется.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7.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пункта 6 настоящего порядка с указанием учетного номера бюджетного обязательства, в которое вносится изменение.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В случае внесения изменений в поставленное на учет бюджетное обязательство без внесения изменений в документ-основание</w:t>
      </w:r>
      <w:proofErr w:type="gramEnd"/>
      <w:r w:rsidRPr="00BF3C15">
        <w:rPr>
          <w:rFonts w:ascii="Times New Roman" w:hAnsi="Times New Roman" w:cs="Times New Roman"/>
          <w:color w:val="000000" w:themeColor="text1"/>
          <w:sz w:val="24"/>
          <w:szCs w:val="24"/>
        </w:rPr>
        <w:t>, предусмотренный пунктами 3 и 4 графы 2 Перечня, получатель средств бюджета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8. </w:t>
      </w:r>
      <w:proofErr w:type="gramStart"/>
      <w:r w:rsidRPr="00BF3C15">
        <w:rPr>
          <w:rFonts w:ascii="Times New Roman" w:hAnsi="Times New Roman" w:cs="Times New Roman"/>
          <w:color w:val="000000" w:themeColor="text1"/>
          <w:sz w:val="24"/>
          <w:szCs w:val="24"/>
        </w:rPr>
        <w:t xml:space="preserve">Сведения о бюджетном обязательстве, возникшем на основании документа-основания, предусмотренного </w:t>
      </w:r>
      <w:hyperlink w:anchor="P1357" w:history="1">
        <w:r w:rsidRPr="00BF3C15">
          <w:rPr>
            <w:rFonts w:ascii="Times New Roman" w:hAnsi="Times New Roman" w:cs="Times New Roman"/>
            <w:color w:val="000000" w:themeColor="text1"/>
            <w:sz w:val="24"/>
            <w:szCs w:val="24"/>
          </w:rPr>
          <w:t>пунктом 4</w:t>
        </w:r>
      </w:hyperlink>
      <w:r w:rsidRPr="00BF3C15">
        <w:rPr>
          <w:rFonts w:ascii="Times New Roman" w:hAnsi="Times New Roman" w:cs="Times New Roman"/>
          <w:color w:val="000000" w:themeColor="text1"/>
          <w:sz w:val="24"/>
          <w:szCs w:val="24"/>
        </w:rPr>
        <w:t xml:space="preserve"> графы 2 Перечня, направляются в Уполномоченный орган с приложением копии договора (документа о внесении изменений в договор), в форме </w:t>
      </w:r>
      <w:r w:rsidRPr="00BF3C15">
        <w:rPr>
          <w:rFonts w:ascii="Times New Roman" w:hAnsi="Times New Roman" w:cs="Times New Roman"/>
          <w:color w:val="000000" w:themeColor="text1"/>
          <w:sz w:val="24"/>
          <w:szCs w:val="24"/>
        </w:rPr>
        <w:lastRenderedPageBreak/>
        <w:t>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9.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документ-основание в Уполномоченный орган повторно не представляется.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В случае внесения изменений в бюджетное обязательство в связи с внесением изменений в документ-основание</w:t>
      </w:r>
      <w:proofErr w:type="gramEnd"/>
      <w:r w:rsidRPr="00BF3C15">
        <w:rPr>
          <w:rFonts w:ascii="Times New Roman" w:hAnsi="Times New Roman" w:cs="Times New Roman"/>
          <w:color w:val="000000" w:themeColor="text1"/>
          <w:sz w:val="24"/>
          <w:szCs w:val="24"/>
        </w:rPr>
        <w:t>, документ, предусматривающий внесение изменений в документ-основание, отсутствующий в информационной системе, направляется получателем средств бюджета в Уполномоченный орган одновременно с формированием Сведений о бюджетном обязательстве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10. При постановке на учет бюджетных обязательств (внесения в них изменений) в соответствии со Сведениями о бюджетном обязательстве, сформированными получателем средств бюджета, Уполномоченный орган осуществляет их проверку по следующим направлениям:</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в Уполномоченный орган, для постановки на учет бюджетных обязательств в соответствии с настоящим Порядком или включению в установленном порядке в реестр контрактов;</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BF3C15">
          <w:rPr>
            <w:rFonts w:ascii="Times New Roman" w:hAnsi="Times New Roman" w:cs="Times New Roman"/>
            <w:color w:val="000000" w:themeColor="text1"/>
            <w:sz w:val="24"/>
            <w:szCs w:val="24"/>
          </w:rPr>
          <w:t>приложением N 1</w:t>
        </w:r>
      </w:hyperlink>
      <w:r w:rsidRPr="00BF3C15">
        <w:rPr>
          <w:rFonts w:ascii="Times New Roman" w:hAnsi="Times New Roman" w:cs="Times New Roman"/>
          <w:color w:val="000000" w:themeColor="text1"/>
          <w:sz w:val="24"/>
          <w:szCs w:val="24"/>
        </w:rPr>
        <w:t xml:space="preserve"> к настоящему Порядку;</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spellStart"/>
      <w:r w:rsidRPr="00BF3C15">
        <w:rPr>
          <w:rFonts w:ascii="Times New Roman" w:hAnsi="Times New Roman" w:cs="Times New Roman"/>
          <w:color w:val="000000" w:themeColor="text1"/>
          <w:sz w:val="24"/>
          <w:szCs w:val="24"/>
        </w:rPr>
        <w:t>непревышение</w:t>
      </w:r>
      <w:proofErr w:type="spellEnd"/>
      <w:r w:rsidRPr="00BF3C15">
        <w:rPr>
          <w:rFonts w:ascii="Times New Roman" w:hAnsi="Times New Roman" w:cs="Times New Roman"/>
          <w:color w:val="000000" w:themeColor="text1"/>
          <w:sz w:val="24"/>
          <w:szCs w:val="24"/>
        </w:rPr>
        <w:t xml:space="preserve"> суммы бюджетного обязательства по соответствующим кодам классификации расходов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указанном</w:t>
      </w:r>
      <w:proofErr w:type="gramStart"/>
      <w:r w:rsidRPr="00BF3C15">
        <w:rPr>
          <w:rFonts w:ascii="Times New Roman" w:hAnsi="Times New Roman" w:cs="Times New Roman"/>
          <w:color w:val="000000" w:themeColor="text1"/>
          <w:sz w:val="24"/>
          <w:szCs w:val="24"/>
        </w:rPr>
        <w:t>у(</w:t>
      </w:r>
      <w:proofErr w:type="spellStart"/>
      <w:proofErr w:type="gramEnd"/>
      <w:r w:rsidRPr="00BF3C15">
        <w:rPr>
          <w:rFonts w:ascii="Times New Roman" w:hAnsi="Times New Roman" w:cs="Times New Roman"/>
          <w:color w:val="000000" w:themeColor="text1"/>
          <w:sz w:val="24"/>
          <w:szCs w:val="24"/>
        </w:rPr>
        <w:t>ым</w:t>
      </w:r>
      <w:proofErr w:type="spellEnd"/>
      <w:r w:rsidRPr="00BF3C15">
        <w:rPr>
          <w:rFonts w:ascii="Times New Roman" w:hAnsi="Times New Roman" w:cs="Times New Roman"/>
          <w:color w:val="000000" w:themeColor="text1"/>
          <w:sz w:val="24"/>
          <w:szCs w:val="24"/>
        </w:rPr>
        <w:t>) в Сведениях о бюджетном обязательстве, документе-основании.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случае формирования Сведений о бюджетном обязательстве Уполномоченным органом,  при постановке на учет бюджетного обязательства (внесении в него изменений), осуществляется проверка, предусмотренная абзацем четвертым настоящего пункта.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При постановке на учет бюджетных обязательств, возникающих на основании документа-основания, предусмотренного пунктом 3 графы 2 Перечня, сведения о котором подлежат включению в реестр контрактов, Уполномоченный орган 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Уполномоченный орган осуществляет проверку </w:t>
      </w:r>
      <w:proofErr w:type="spellStart"/>
      <w:r w:rsidRPr="00BF3C15">
        <w:rPr>
          <w:rFonts w:ascii="Times New Roman" w:hAnsi="Times New Roman" w:cs="Times New Roman"/>
          <w:color w:val="000000" w:themeColor="text1"/>
          <w:sz w:val="24"/>
          <w:szCs w:val="24"/>
        </w:rPr>
        <w:t>непревышения</w:t>
      </w:r>
      <w:proofErr w:type="spellEnd"/>
      <w:r w:rsidRPr="00BF3C15">
        <w:rPr>
          <w:rFonts w:ascii="Times New Roman" w:hAnsi="Times New Roman" w:cs="Times New Roman"/>
          <w:color w:val="000000" w:themeColor="text1"/>
          <w:sz w:val="24"/>
          <w:szCs w:val="24"/>
        </w:rPr>
        <w:t xml:space="preserve"> суммы исполнения бюджетного обязательства над изменяемой суммой бюджетного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случае аннулирования принимаемого бюджетного обязательства проверка, предусмотренная абзацем вторым, четвертым и пятым настоящего пункта, не осуществляется.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При постановке на учет бюджетного обязательства (внесение в него изменений) Уполномоченный орган осуществляет проверку Сведений о бюджетном обязательстве, сформированном на основании документа-основания, предусмотренных </w:t>
      </w:r>
      <w:r w:rsidR="002E09DE" w:rsidRPr="002E09DE">
        <w:rPr>
          <w:rFonts w:ascii="Times New Roman" w:hAnsi="Times New Roman" w:cs="Times New Roman"/>
          <w:sz w:val="24"/>
          <w:szCs w:val="24"/>
        </w:rPr>
        <w:fldChar w:fldCharType="begin"/>
      </w:r>
      <w:r w:rsidRPr="00BF3C15">
        <w:rPr>
          <w:rFonts w:ascii="Times New Roman" w:hAnsi="Times New Roman" w:cs="Times New Roman"/>
          <w:sz w:val="24"/>
          <w:szCs w:val="24"/>
        </w:rPr>
        <w:instrText xml:space="preserve"> HYPERLINK \l "P1338" </w:instrText>
      </w:r>
      <w:r w:rsidR="002E09DE" w:rsidRPr="002E09DE">
        <w:rPr>
          <w:rFonts w:ascii="Times New Roman" w:hAnsi="Times New Roman" w:cs="Times New Roman"/>
          <w:sz w:val="24"/>
          <w:szCs w:val="24"/>
        </w:rPr>
        <w:fldChar w:fldCharType="separate"/>
      </w:r>
      <w:r w:rsidRPr="00BF3C15">
        <w:rPr>
          <w:rFonts w:ascii="Times New Roman" w:hAnsi="Times New Roman" w:cs="Times New Roman"/>
          <w:color w:val="000000" w:themeColor="text1"/>
          <w:sz w:val="24"/>
          <w:szCs w:val="24"/>
        </w:rPr>
        <w:t>пунктом:</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 1</w:t>
      </w:r>
      <w:r w:rsidR="002E09DE" w:rsidRPr="00BF3C15">
        <w:rPr>
          <w:rFonts w:ascii="Times New Roman" w:hAnsi="Times New Roman" w:cs="Times New Roman"/>
          <w:color w:val="000000" w:themeColor="text1"/>
          <w:sz w:val="24"/>
          <w:szCs w:val="24"/>
        </w:rPr>
        <w:fldChar w:fldCharType="end"/>
      </w:r>
      <w:r w:rsidRPr="00BF3C15">
        <w:rPr>
          <w:rFonts w:ascii="Times New Roman" w:hAnsi="Times New Roman" w:cs="Times New Roman"/>
          <w:color w:val="000000" w:themeColor="text1"/>
          <w:sz w:val="24"/>
          <w:szCs w:val="24"/>
        </w:rPr>
        <w:t xml:space="preserve"> - 2</w:t>
      </w:r>
      <w:hyperlink w:anchor="P1440" w:history="1"/>
      <w:r w:rsidRPr="00BF3C15">
        <w:rPr>
          <w:rFonts w:ascii="Times New Roman" w:hAnsi="Times New Roman" w:cs="Times New Roman"/>
          <w:color w:val="000000" w:themeColor="text1"/>
          <w:sz w:val="24"/>
          <w:szCs w:val="24"/>
        </w:rPr>
        <w:t xml:space="preserve"> графы 2 Перечня, сформированного с использованием единой информационной системы, - в течение одного рабочего дня, следующего за днем поступления в Уполномоченный орган Сведений о бюджетном обязательстве;</w:t>
      </w:r>
    </w:p>
    <w:p w:rsidR="003F45D8" w:rsidRPr="00BF3C15" w:rsidRDefault="002E09DE" w:rsidP="00BF3C15">
      <w:pPr>
        <w:pStyle w:val="ConsPlusNormal"/>
        <w:ind w:firstLine="540"/>
        <w:jc w:val="both"/>
        <w:rPr>
          <w:rFonts w:ascii="Times New Roman" w:hAnsi="Times New Roman" w:cs="Times New Roman"/>
          <w:sz w:val="24"/>
          <w:szCs w:val="24"/>
        </w:rPr>
      </w:pPr>
      <w:hyperlink w:anchor="P680">
        <w:r w:rsidR="003F45D8" w:rsidRPr="00BF3C15">
          <w:rPr>
            <w:rFonts w:ascii="Times New Roman" w:hAnsi="Times New Roman" w:cs="Times New Roman"/>
            <w:sz w:val="24"/>
            <w:szCs w:val="24"/>
          </w:rPr>
          <w:t>3 графы 2</w:t>
        </w:r>
      </w:hyperlink>
      <w:r w:rsidR="003F45D8" w:rsidRPr="00BF3C15">
        <w:rPr>
          <w:rFonts w:ascii="Times New Roman" w:hAnsi="Times New Roman" w:cs="Times New Roman"/>
          <w:sz w:val="24"/>
          <w:szCs w:val="24"/>
        </w:rPr>
        <w:t xml:space="preserve"> Перечня, сформированного с использованием единой информационной системы, - в течение трех рабочих дней, следующих за днем поступления в </w:t>
      </w:r>
      <w:r w:rsidR="003F45D8" w:rsidRPr="00BF3C15">
        <w:rPr>
          <w:rFonts w:ascii="Times New Roman" w:hAnsi="Times New Roman" w:cs="Times New Roman"/>
          <w:color w:val="000000" w:themeColor="text1"/>
          <w:sz w:val="24"/>
          <w:szCs w:val="24"/>
        </w:rPr>
        <w:t>Уполномоченный</w:t>
      </w:r>
      <w:r w:rsidR="003F45D8" w:rsidRPr="00BF3C15">
        <w:rPr>
          <w:rFonts w:ascii="Times New Roman" w:hAnsi="Times New Roman" w:cs="Times New Roman"/>
          <w:sz w:val="24"/>
          <w:szCs w:val="24"/>
        </w:rPr>
        <w:t xml:space="preserve"> </w:t>
      </w:r>
      <w:r w:rsidR="003F45D8" w:rsidRPr="00BF3C15">
        <w:rPr>
          <w:rFonts w:ascii="Times New Roman" w:hAnsi="Times New Roman" w:cs="Times New Roman"/>
          <w:sz w:val="24"/>
          <w:szCs w:val="24"/>
        </w:rPr>
        <w:lastRenderedPageBreak/>
        <w:t>орган Сведений о бюджетном обязательстве;</w:t>
      </w:r>
    </w:p>
    <w:p w:rsidR="003F45D8" w:rsidRPr="00BF3C15" w:rsidRDefault="002E09DE" w:rsidP="00BF3C15">
      <w:pPr>
        <w:pStyle w:val="ConsPlusNormal"/>
        <w:ind w:firstLine="540"/>
        <w:jc w:val="both"/>
        <w:rPr>
          <w:rFonts w:ascii="Times New Roman" w:hAnsi="Times New Roman" w:cs="Times New Roman"/>
          <w:sz w:val="24"/>
          <w:szCs w:val="24"/>
        </w:rPr>
      </w:pPr>
      <w:hyperlink w:anchor="P680">
        <w:r w:rsidR="003F45D8" w:rsidRPr="00BF3C15">
          <w:rPr>
            <w:rFonts w:ascii="Times New Roman" w:hAnsi="Times New Roman" w:cs="Times New Roman"/>
            <w:sz w:val="24"/>
            <w:szCs w:val="24"/>
          </w:rPr>
          <w:t>3 графы 2</w:t>
        </w:r>
      </w:hyperlink>
      <w:r w:rsidR="003F45D8" w:rsidRPr="00BF3C15">
        <w:rPr>
          <w:rFonts w:ascii="Times New Roman" w:hAnsi="Times New Roman" w:cs="Times New Roman"/>
          <w:sz w:val="24"/>
          <w:szCs w:val="24"/>
        </w:rPr>
        <w:t xml:space="preserve"> Перечня, сформированного без использования единой информационной системы, - в течение пяти рабочих дней, следующих за днем поступления в </w:t>
      </w:r>
      <w:r w:rsidR="003F45D8" w:rsidRPr="00BF3C15">
        <w:rPr>
          <w:rFonts w:ascii="Times New Roman" w:hAnsi="Times New Roman" w:cs="Times New Roman"/>
          <w:color w:val="000000" w:themeColor="text1"/>
          <w:sz w:val="24"/>
          <w:szCs w:val="24"/>
        </w:rPr>
        <w:t>Уполномоченный</w:t>
      </w:r>
      <w:r w:rsidR="003F45D8" w:rsidRPr="00BF3C15">
        <w:rPr>
          <w:rFonts w:ascii="Times New Roman" w:hAnsi="Times New Roman" w:cs="Times New Roman"/>
          <w:sz w:val="24"/>
          <w:szCs w:val="24"/>
        </w:rPr>
        <w:t xml:space="preserve"> орган Сведений о бюджетном обязательстве;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1, 2, 4 - 10 графы 2 Перечня, сформированного без использования единой информационной системы, - в течение двух рабочих дней, следующих за днем поступления в Уполномоченный</w:t>
      </w:r>
      <w:r w:rsidRPr="00BF3C15">
        <w:rPr>
          <w:rFonts w:ascii="Times New Roman" w:hAnsi="Times New Roman" w:cs="Times New Roman"/>
          <w:sz w:val="24"/>
          <w:szCs w:val="24"/>
        </w:rPr>
        <w:t xml:space="preserve"> </w:t>
      </w:r>
      <w:r w:rsidRPr="00BF3C15">
        <w:rPr>
          <w:rFonts w:ascii="Times New Roman" w:hAnsi="Times New Roman" w:cs="Times New Roman"/>
          <w:color w:val="000000" w:themeColor="text1"/>
          <w:sz w:val="24"/>
          <w:szCs w:val="24"/>
        </w:rPr>
        <w:t>орган Сведений о бюджетном обязательстве.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случае формирования сведений о бюджетном обязательстве с использованием единой информационной системы проверки, предусмотренные абзацами вторым, третьим, пятым настоящего пункта, осуществляются Уполномоченным органом в единой информационной системе, в том числе автоматически.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11. </w:t>
      </w:r>
      <w:proofErr w:type="gramStart"/>
      <w:r w:rsidRPr="00BF3C15">
        <w:rPr>
          <w:rFonts w:ascii="Times New Roman" w:hAnsi="Times New Roman" w:cs="Times New Roman"/>
          <w:color w:val="000000" w:themeColor="text1"/>
          <w:sz w:val="24"/>
          <w:szCs w:val="24"/>
        </w:rPr>
        <w:t xml:space="preserve">В случае положительного результата проверки Сведений о бюджетном обязательстве, предусмотренной </w:t>
      </w:r>
      <w:hyperlink w:anchor="P121" w:history="1">
        <w:r w:rsidRPr="00BF3C15">
          <w:rPr>
            <w:rFonts w:ascii="Times New Roman" w:hAnsi="Times New Roman" w:cs="Times New Roman"/>
            <w:color w:val="000000" w:themeColor="text1"/>
            <w:sz w:val="24"/>
            <w:szCs w:val="24"/>
          </w:rPr>
          <w:t>пунктом 1</w:t>
        </w:r>
      </w:hyperlink>
      <w:r w:rsidRPr="00BF3C15">
        <w:rPr>
          <w:rFonts w:ascii="Times New Roman" w:hAnsi="Times New Roman" w:cs="Times New Roman"/>
          <w:color w:val="000000" w:themeColor="text1"/>
          <w:sz w:val="24"/>
          <w:szCs w:val="24"/>
        </w:rPr>
        <w:t>0 настоящего Порядка Уполномоченный орган присваивает учетный номер бюджетному обязательству (вносит изменения в бюджетное обязательство) в течение сроков, указанных в пункте 10 настоящего Порядка, и не позднее рабочего дня, следующего за днем постановки на учет бюджетного обязательства (внесения изменений в бюджетное обязательство), направляет получателю средств бюджета извещение о</w:t>
      </w:r>
      <w:proofErr w:type="gramEnd"/>
      <w:r w:rsidRPr="00BF3C15">
        <w:rPr>
          <w:rFonts w:ascii="Times New Roman" w:hAnsi="Times New Roman" w:cs="Times New Roman"/>
          <w:color w:val="000000" w:themeColor="text1"/>
          <w:sz w:val="24"/>
          <w:szCs w:val="24"/>
        </w:rPr>
        <w:t xml:space="preserve"> постановке на учет (изменении) бюджетного обязательства, реквизиты которого установлены в Приложении № 6 к настоящему порядку.</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Извещение о бюджетном обязательстве направляется получателю средств бюджета Уполномоченным органом в форме электронного документа, подписанного электронной подписью уполномоченного лица органа Федерального казначейства.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Учетный номер бюджетного обязательства имеет следующую структуру, состоящую из девятнадцати разрядов:</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 1 по 8 разряд - код получателя средств бюджета по реестру участников бюджетного процесса (далее - Сводный реестр);</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9 и 10 разряды - последние две цифры года, в котором бюджетное обязательство поставлено на учет;</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 11 по 19 разряд - номер бюджетного обязательства, присваиваемый Уполномоченным органом в рамках одного календарного года.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12. Одно поставленное на учет бюджетное обязательство может содержать несколько кодов классификации расходов бюджета.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13. </w:t>
      </w:r>
      <w:proofErr w:type="gramStart"/>
      <w:r w:rsidRPr="00BF3C15">
        <w:rPr>
          <w:rFonts w:ascii="Times New Roman" w:hAnsi="Times New Roman" w:cs="Times New Roman"/>
          <w:color w:val="000000" w:themeColor="text1"/>
          <w:sz w:val="24"/>
          <w:szCs w:val="24"/>
        </w:rPr>
        <w:t xml:space="preserve">В случае отрицательного результата проверки Сведений о бюджетном обязательстве на соответствие положениям, предусмотренным </w:t>
      </w:r>
      <w:hyperlink w:anchor="P129" w:history="1">
        <w:r w:rsidRPr="00BF3C15">
          <w:rPr>
            <w:rFonts w:ascii="Times New Roman" w:hAnsi="Times New Roman" w:cs="Times New Roman"/>
            <w:color w:val="000000" w:themeColor="text1"/>
            <w:sz w:val="24"/>
            <w:szCs w:val="24"/>
          </w:rPr>
          <w:t>абзацами вторым</w:t>
        </w:r>
      </w:hyperlink>
      <w:r w:rsidRPr="00BF3C15">
        <w:rPr>
          <w:rFonts w:ascii="Times New Roman" w:hAnsi="Times New Roman" w:cs="Times New Roman"/>
          <w:color w:val="000000" w:themeColor="text1"/>
          <w:sz w:val="24"/>
          <w:szCs w:val="24"/>
        </w:rPr>
        <w:t xml:space="preserve">, третьим, пятым и </w:t>
      </w:r>
      <w:hyperlink w:anchor="P136" w:history="1">
        <w:r w:rsidRPr="00BF3C15">
          <w:rPr>
            <w:rFonts w:ascii="Times New Roman" w:hAnsi="Times New Roman" w:cs="Times New Roman"/>
            <w:color w:val="000000" w:themeColor="text1"/>
            <w:sz w:val="24"/>
            <w:szCs w:val="24"/>
          </w:rPr>
          <w:t>восьмым пункта 10</w:t>
        </w:r>
      </w:hyperlink>
      <w:r w:rsidRPr="00BF3C15">
        <w:rPr>
          <w:rFonts w:ascii="Times New Roman" w:hAnsi="Times New Roman" w:cs="Times New Roman"/>
          <w:color w:val="000000" w:themeColor="text1"/>
          <w:sz w:val="24"/>
          <w:szCs w:val="24"/>
        </w:rPr>
        <w:t xml:space="preserve"> настоящего Порядка, Уполномоченный орган в сроки, установленные в </w:t>
      </w:r>
      <w:hyperlink w:anchor="P121" w:history="1">
        <w:r w:rsidRPr="00BF3C15">
          <w:rPr>
            <w:rFonts w:ascii="Times New Roman" w:hAnsi="Times New Roman" w:cs="Times New Roman"/>
            <w:color w:val="000000" w:themeColor="text1"/>
            <w:sz w:val="24"/>
            <w:szCs w:val="24"/>
          </w:rPr>
          <w:t>пункте 1</w:t>
        </w:r>
      </w:hyperlink>
      <w:r w:rsidRPr="00BF3C15">
        <w:rPr>
          <w:rFonts w:ascii="Times New Roman" w:hAnsi="Times New Roman" w:cs="Times New Roman"/>
          <w:color w:val="000000" w:themeColor="text1"/>
          <w:sz w:val="24"/>
          <w:szCs w:val="24"/>
        </w:rPr>
        <w:t>0 настоящего Порядка, направляет получателю средств бюджета уведомление в электронной форме, содержащее информацию, позволяющую идентифицировать документ, не принятый к исполнению, а также содержащее дату и причину отказа.</w:t>
      </w:r>
      <w:proofErr w:type="gramEnd"/>
    </w:p>
    <w:p w:rsidR="003F45D8" w:rsidRPr="00BF3C15" w:rsidRDefault="003F45D8" w:rsidP="00BF3C15">
      <w:pPr>
        <w:pStyle w:val="ConsPlusNormal"/>
        <w:ind w:firstLine="540"/>
        <w:jc w:val="both"/>
        <w:rPr>
          <w:rFonts w:ascii="Times New Roman" w:hAnsi="Times New Roman" w:cs="Times New Roman"/>
          <w:sz w:val="24"/>
          <w:szCs w:val="24"/>
        </w:rPr>
      </w:pPr>
      <w:proofErr w:type="gramStart"/>
      <w:r w:rsidRPr="00BF3C15">
        <w:rPr>
          <w:rFonts w:ascii="Times New Roman" w:hAnsi="Times New Roman" w:cs="Times New Roman"/>
          <w:sz w:val="24"/>
          <w:szCs w:val="24"/>
        </w:rPr>
        <w:t>В случае превышения суммы бюджетного обязательства по соответствующим кодам классификации расходов бюджета на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Уполномоченный орган в сроки, установленные пунктом  10 настоящего Порядка:</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в отношении Сведений о бюджетных обязательствах, возникших на основании документов-оснований, предусмотренных </w:t>
      </w:r>
      <w:hyperlink w:anchor="P1338" w:history="1">
        <w:r w:rsidRPr="00BF3C15">
          <w:rPr>
            <w:rFonts w:ascii="Times New Roman" w:hAnsi="Times New Roman" w:cs="Times New Roman"/>
            <w:color w:val="000000" w:themeColor="text1"/>
            <w:sz w:val="24"/>
            <w:szCs w:val="24"/>
          </w:rPr>
          <w:t>пунктами 1</w:t>
        </w:r>
      </w:hyperlink>
      <w:r w:rsidRPr="00BF3C15">
        <w:rPr>
          <w:rFonts w:ascii="Times New Roman" w:hAnsi="Times New Roman" w:cs="Times New Roman"/>
          <w:color w:val="000000" w:themeColor="text1"/>
          <w:sz w:val="24"/>
          <w:szCs w:val="24"/>
        </w:rPr>
        <w:t xml:space="preserve">, </w:t>
      </w:r>
      <w:hyperlink w:anchor="P1341" w:history="1">
        <w:r w:rsidRPr="00BF3C15">
          <w:rPr>
            <w:rFonts w:ascii="Times New Roman" w:hAnsi="Times New Roman" w:cs="Times New Roman"/>
            <w:color w:val="000000" w:themeColor="text1"/>
            <w:sz w:val="24"/>
            <w:szCs w:val="24"/>
          </w:rPr>
          <w:t>2</w:t>
        </w:r>
      </w:hyperlink>
      <w:r w:rsidRPr="00BF3C15">
        <w:rPr>
          <w:rFonts w:ascii="Times New Roman" w:hAnsi="Times New Roman" w:cs="Times New Roman"/>
          <w:color w:val="000000" w:themeColor="text1"/>
          <w:sz w:val="24"/>
          <w:szCs w:val="24"/>
        </w:rPr>
        <w:t xml:space="preserve"> и </w:t>
      </w:r>
      <w:hyperlink w:anchor="P1440" w:history="1">
        <w:r w:rsidRPr="00BF3C15">
          <w:rPr>
            <w:rFonts w:ascii="Times New Roman" w:hAnsi="Times New Roman" w:cs="Times New Roman"/>
            <w:color w:val="000000" w:themeColor="text1"/>
            <w:sz w:val="24"/>
            <w:szCs w:val="24"/>
          </w:rPr>
          <w:t>1</w:t>
        </w:r>
      </w:hyperlink>
      <w:r w:rsidRPr="00BF3C15">
        <w:rPr>
          <w:rFonts w:ascii="Times New Roman" w:hAnsi="Times New Roman" w:cs="Times New Roman"/>
          <w:color w:val="000000" w:themeColor="text1"/>
          <w:sz w:val="24"/>
          <w:szCs w:val="24"/>
        </w:rPr>
        <w:t xml:space="preserve">0 графы 2 Перечня, - направляет получателю средств бюджета </w:t>
      </w:r>
      <w:r w:rsidRPr="00BF3C15">
        <w:rPr>
          <w:rFonts w:ascii="Times New Roman" w:hAnsi="Times New Roman" w:cs="Times New Roman"/>
          <w:sz w:val="24"/>
          <w:szCs w:val="24"/>
        </w:rPr>
        <w:t>уведомление в электронной форме, содержащее информацию, позволяющую идентифицировать документ, не принятый к исполнению, а также содержащее дату и причину отказа</w:t>
      </w:r>
      <w:r w:rsidRPr="00BF3C15">
        <w:rPr>
          <w:rFonts w:ascii="Times New Roman" w:hAnsi="Times New Roman" w:cs="Times New Roman"/>
          <w:color w:val="000000" w:themeColor="text1"/>
          <w:sz w:val="24"/>
          <w:szCs w:val="24"/>
        </w:rPr>
        <w:t>;</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BF3C15">
          <w:rPr>
            <w:rFonts w:ascii="Times New Roman" w:hAnsi="Times New Roman" w:cs="Times New Roman"/>
            <w:color w:val="000000" w:themeColor="text1"/>
            <w:sz w:val="24"/>
            <w:szCs w:val="24"/>
          </w:rPr>
          <w:t>пунктами 3</w:t>
        </w:r>
      </w:hyperlink>
      <w:r w:rsidRPr="00BF3C15">
        <w:rPr>
          <w:rFonts w:ascii="Times New Roman" w:hAnsi="Times New Roman" w:cs="Times New Roman"/>
          <w:color w:val="000000" w:themeColor="text1"/>
          <w:sz w:val="24"/>
          <w:szCs w:val="24"/>
        </w:rPr>
        <w:t xml:space="preserve"> - </w:t>
      </w:r>
      <w:hyperlink w:anchor="P1434" w:history="1">
        <w:r w:rsidRPr="00BF3C15">
          <w:rPr>
            <w:rFonts w:ascii="Times New Roman" w:hAnsi="Times New Roman" w:cs="Times New Roman"/>
            <w:color w:val="000000" w:themeColor="text1"/>
            <w:sz w:val="24"/>
            <w:szCs w:val="24"/>
          </w:rPr>
          <w:t>9</w:t>
        </w:r>
      </w:hyperlink>
      <w:r w:rsidRPr="00BF3C15">
        <w:rPr>
          <w:rFonts w:ascii="Times New Roman" w:hAnsi="Times New Roman" w:cs="Times New Roman"/>
          <w:color w:val="000000" w:themeColor="text1"/>
          <w:sz w:val="24"/>
          <w:szCs w:val="24"/>
        </w:rPr>
        <w:t xml:space="preserve"> графы 2 Перечня, - присваивает учетный номер бюджетному обязательству (вносит в него изменения) и не позднее рабочего дня, следующего за днем постановки на учет бюджетного обязательства (внесения в него изменений) направляет:</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получателю средств бюджета Извещение о бюджетном обязательстве;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получателю средств бюджета и главному распорядителю (распорядителю) средств </w:t>
      </w:r>
      <w:r w:rsidRPr="00BF3C15">
        <w:rPr>
          <w:rFonts w:ascii="Times New Roman" w:hAnsi="Times New Roman" w:cs="Times New Roman"/>
          <w:color w:val="000000" w:themeColor="text1"/>
          <w:sz w:val="24"/>
          <w:szCs w:val="24"/>
        </w:rPr>
        <w:lastRenderedPageBreak/>
        <w:t xml:space="preserve">бюджета, в ведении которого находится получатель средств бюджета, Уведомление о превышении бюджетным обязательством неиспользованных лимитов бюджетных обязательств, реквизиты которого установлены  в Приложении </w:t>
      </w:r>
      <w:r w:rsidRPr="00BF3C15">
        <w:rPr>
          <w:rFonts w:ascii="Times New Roman" w:hAnsi="Times New Roman" w:cs="Times New Roman"/>
          <w:color w:val="000000" w:themeColor="text1"/>
          <w:sz w:val="24"/>
          <w:szCs w:val="24"/>
          <w:lang w:val="en-US"/>
        </w:rPr>
        <w:t>N</w:t>
      </w:r>
      <w:r w:rsidRPr="00BF3C15">
        <w:rPr>
          <w:rFonts w:ascii="Times New Roman" w:hAnsi="Times New Roman" w:cs="Times New Roman"/>
          <w:color w:val="000000" w:themeColor="text1"/>
          <w:sz w:val="24"/>
          <w:szCs w:val="24"/>
        </w:rPr>
        <w:t xml:space="preserve"> 8 к настоящему Порядку (далее - Уведомление о превышении).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14.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Уполномоченным органом в соответствии с пунктом 7 настоящего Порядка в первый рабочий день текущего финансового года: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отношении бюджетных обязательств, возникших на основании документов-оснований, предусмотренных пунктами 1 - 4, 8 и 9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отношении бюджетных обязательств, возникших на основании документов-оснований, предусмотренных пунктами 5, 6, 10 графы 2 Перечня, - на сумму, предусмотренную на плановый период (при наличии).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В бюджетные обязательства, в которые внесены изменения в соответствии с настоящим пунктом, получателем средств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пунктом 7 настоящего Порядка. </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roofErr w:type="gramStart"/>
      <w:r w:rsidRPr="00BF3C15">
        <w:rPr>
          <w:rFonts w:ascii="Times New Roman" w:hAnsi="Times New Roman" w:cs="Times New Roman"/>
          <w:color w:val="000000" w:themeColor="text1"/>
          <w:sz w:val="24"/>
          <w:szCs w:val="24"/>
        </w:rPr>
        <w:t>Уполномоченный орган,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абзацем четвертым пункта 10 настоящего Порядка, направляет для сведения главному распорядителю средств бюджета, в ведении которого находится получатель средств бюджета, Уведомление о превышении не позднее следующего рабочего дня после дня совершения операций, предусмотренных настоящим пунктом.</w:t>
      </w:r>
      <w:proofErr w:type="gramEnd"/>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r w:rsidRPr="00BF3C15">
        <w:rPr>
          <w:color w:val="000000" w:themeColor="text1"/>
          <w:sz w:val="24"/>
          <w:szCs w:val="24"/>
        </w:rPr>
        <w:t>III. Учет бюджетных обязательств</w:t>
      </w:r>
    </w:p>
    <w:p w:rsidR="003F45D8" w:rsidRPr="00BF3C15" w:rsidRDefault="003F45D8" w:rsidP="00BF3C15">
      <w:pPr>
        <w:pStyle w:val="ConsPlusTitle"/>
        <w:jc w:val="center"/>
        <w:rPr>
          <w:color w:val="000000" w:themeColor="text1"/>
          <w:sz w:val="24"/>
          <w:szCs w:val="24"/>
        </w:rPr>
      </w:pPr>
      <w:r w:rsidRPr="00BF3C15">
        <w:rPr>
          <w:color w:val="000000" w:themeColor="text1"/>
          <w:sz w:val="24"/>
          <w:szCs w:val="24"/>
        </w:rPr>
        <w:t>по исполнительным документам, решениям налоговых органов</w:t>
      </w: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15. </w:t>
      </w:r>
      <w:proofErr w:type="gramStart"/>
      <w:r w:rsidRPr="00BF3C15">
        <w:rPr>
          <w:rFonts w:ascii="Times New Roman" w:hAnsi="Times New Roman" w:cs="Times New Roman"/>
          <w:color w:val="000000" w:themeColor="text1"/>
          <w:sz w:val="24"/>
          <w:szCs w:val="24"/>
        </w:rPr>
        <w:t>В случае если в Уполномоченном органе,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16. </w:t>
      </w:r>
      <w:proofErr w:type="gramStart"/>
      <w:r w:rsidRPr="00BF3C15">
        <w:rPr>
          <w:rFonts w:ascii="Times New Roman" w:hAnsi="Times New Roman" w:cs="Times New Roman"/>
          <w:color w:val="000000" w:themeColor="text1"/>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BF3C15">
        <w:rPr>
          <w:rFonts w:ascii="Times New Roman" w:hAnsi="Times New Roman" w:cs="Times New Roman"/>
          <w:color w:val="000000" w:themeColor="text1"/>
          <w:sz w:val="24"/>
          <w:szCs w:val="24"/>
        </w:rPr>
        <w:t xml:space="preserve"> </w:t>
      </w:r>
      <w:proofErr w:type="gramStart"/>
      <w:r w:rsidRPr="00BF3C15">
        <w:rPr>
          <w:rFonts w:ascii="Times New Roman" w:hAnsi="Times New Roman" w:cs="Times New Roman"/>
          <w:color w:val="000000" w:themeColor="text1"/>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w:t>
      </w:r>
      <w:proofErr w:type="gramEnd"/>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r w:rsidRPr="00BF3C15">
        <w:rPr>
          <w:color w:val="000000" w:themeColor="text1"/>
          <w:sz w:val="24"/>
          <w:szCs w:val="24"/>
        </w:rPr>
        <w:t>IV. Постановка на учет денежных обязательств и внесение в них изменений</w:t>
      </w:r>
    </w:p>
    <w:p w:rsidR="003F45D8" w:rsidRPr="00BF3C15" w:rsidRDefault="003F45D8" w:rsidP="00BF3C15">
      <w:pPr>
        <w:pStyle w:val="ConsPlusNormal"/>
        <w:jc w:val="both"/>
        <w:rPr>
          <w:rFonts w:ascii="Times New Roman" w:hAnsi="Times New Roman" w:cs="Times New Roman"/>
          <w:color w:val="000000" w:themeColor="text1"/>
          <w:sz w:val="24"/>
          <w:szCs w:val="24"/>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17. Сведения о денежных обязательствах по принятым бюджетным обязательствам формируются Уполномоченным органом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бюджета (далее - порядок санкционирования), за исключением случаев, </w:t>
      </w:r>
      <w:r w:rsidRPr="00BF3C15">
        <w:rPr>
          <w:rFonts w:ascii="Times New Roman" w:hAnsi="Times New Roman" w:cs="Times New Roman"/>
          <w:color w:val="000000" w:themeColor="text1"/>
          <w:sz w:val="24"/>
          <w:szCs w:val="24"/>
        </w:rPr>
        <w:lastRenderedPageBreak/>
        <w:t>указанных в абзацах третьем - седьмом настоящего пункта.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Сведения о денежных обязательствах, формируются получателем средств бюджета не позднее рабочего дня, следующего за днем возникновения денежного обязательства, в случае: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исполнения денежного обязательства неоднократно (в том числе с учетом ранее произведенных платежей, требующих подтверждения);</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3F45D8" w:rsidRPr="00BF3C15" w:rsidRDefault="003F45D8" w:rsidP="00BF3C15">
      <w:pPr>
        <w:pStyle w:val="ConsPlusNormal"/>
        <w:ind w:firstLine="540"/>
        <w:jc w:val="both"/>
        <w:rPr>
          <w:rFonts w:ascii="Times New Roman" w:hAnsi="Times New Roman" w:cs="Times New Roman"/>
          <w:sz w:val="24"/>
          <w:szCs w:val="24"/>
        </w:rPr>
      </w:pPr>
      <w:proofErr w:type="gramStart"/>
      <w:r w:rsidRPr="00BF3C15">
        <w:rPr>
          <w:rFonts w:ascii="Times New Roman" w:hAnsi="Times New Roman" w:cs="Times New Roman"/>
          <w:sz w:val="24"/>
          <w:szCs w:val="24"/>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государственному контракту, сформированного и подписанного без</w:t>
      </w:r>
      <w:proofErr w:type="gramEnd"/>
      <w:r w:rsidRPr="00BF3C15">
        <w:rPr>
          <w:rFonts w:ascii="Times New Roman" w:hAnsi="Times New Roman" w:cs="Times New Roman"/>
          <w:sz w:val="24"/>
          <w:szCs w:val="24"/>
        </w:rPr>
        <w:t xml:space="preserve">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3F45D8" w:rsidRPr="00BF3C15" w:rsidRDefault="003F45D8" w:rsidP="00BF3C15">
      <w:pPr>
        <w:pStyle w:val="ConsPlusNormal"/>
        <w:ind w:firstLine="540"/>
        <w:jc w:val="both"/>
        <w:rPr>
          <w:rFonts w:ascii="Times New Roman" w:hAnsi="Times New Roman" w:cs="Times New Roman"/>
          <w:sz w:val="24"/>
          <w:szCs w:val="24"/>
        </w:rPr>
      </w:pPr>
      <w:r w:rsidRPr="00BF3C15">
        <w:rPr>
          <w:rFonts w:ascii="Times New Roman" w:hAnsi="Times New Roman" w:cs="Times New Roman"/>
          <w:sz w:val="24"/>
          <w:szCs w:val="24"/>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3F45D8" w:rsidRPr="00BF3C15" w:rsidRDefault="003F45D8" w:rsidP="00BF3C15">
      <w:pPr>
        <w:pStyle w:val="ConsPlusNormal"/>
        <w:ind w:firstLine="540"/>
        <w:jc w:val="both"/>
        <w:rPr>
          <w:rFonts w:ascii="Times New Roman" w:hAnsi="Times New Roman" w:cs="Times New Roman"/>
          <w:sz w:val="24"/>
          <w:szCs w:val="24"/>
        </w:rPr>
      </w:pPr>
      <w:proofErr w:type="gramStart"/>
      <w:r w:rsidRPr="00BF3C15">
        <w:rPr>
          <w:rFonts w:ascii="Times New Roman" w:hAnsi="Times New Roman" w:cs="Times New Roman"/>
          <w:sz w:val="24"/>
          <w:szCs w:val="24"/>
        </w:rPr>
        <w:t xml:space="preserve">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в рамках полностью оплаченного в отчетном финансовом году бюджетного обязательства, возникшего в соответствии с </w:t>
      </w:r>
      <w:hyperlink w:anchor="P679">
        <w:r w:rsidRPr="00BF3C15">
          <w:rPr>
            <w:rFonts w:ascii="Times New Roman" w:hAnsi="Times New Roman" w:cs="Times New Roman"/>
            <w:sz w:val="24"/>
            <w:szCs w:val="24"/>
          </w:rPr>
          <w:t xml:space="preserve">пунктами </w:t>
        </w:r>
      </w:hyperlink>
      <w:r w:rsidRPr="00BF3C15">
        <w:rPr>
          <w:rFonts w:ascii="Times New Roman" w:hAnsi="Times New Roman" w:cs="Times New Roman"/>
          <w:sz w:val="24"/>
          <w:szCs w:val="24"/>
        </w:rPr>
        <w:t xml:space="preserve">3 и </w:t>
      </w:r>
      <w:hyperlink w:anchor="P688">
        <w:r w:rsidRPr="00BF3C15">
          <w:rPr>
            <w:rFonts w:ascii="Times New Roman" w:hAnsi="Times New Roman" w:cs="Times New Roman"/>
            <w:sz w:val="24"/>
            <w:szCs w:val="24"/>
          </w:rPr>
          <w:t>4 графы 2</w:t>
        </w:r>
      </w:hyperlink>
      <w:r w:rsidRPr="00BF3C15">
        <w:rPr>
          <w:rFonts w:ascii="Times New Roman" w:hAnsi="Times New Roman" w:cs="Times New Roman"/>
          <w:sz w:val="24"/>
          <w:szCs w:val="24"/>
        </w:rPr>
        <w:t xml:space="preserve"> Перечня.</w:t>
      </w:r>
      <w:proofErr w:type="gramEnd"/>
    </w:p>
    <w:p w:rsidR="003F45D8" w:rsidRPr="00BF3C15" w:rsidRDefault="003F45D8" w:rsidP="00BF3C15">
      <w:pPr>
        <w:pStyle w:val="ConsPlusNormal"/>
        <w:ind w:firstLine="540"/>
        <w:jc w:val="both"/>
        <w:rPr>
          <w:rFonts w:ascii="Times New Roman" w:hAnsi="Times New Roman" w:cs="Times New Roman"/>
          <w:sz w:val="24"/>
          <w:szCs w:val="24"/>
        </w:rPr>
      </w:pPr>
      <w:r w:rsidRPr="00BF3C15">
        <w:rPr>
          <w:rFonts w:ascii="Times New Roman" w:hAnsi="Times New Roman" w:cs="Times New Roman"/>
          <w:color w:val="000000" w:themeColor="text1"/>
          <w:sz w:val="24"/>
          <w:szCs w:val="24"/>
        </w:rPr>
        <w:t xml:space="preserve">18. </w:t>
      </w:r>
      <w:proofErr w:type="gramStart"/>
      <w:r w:rsidRPr="00BF3C15">
        <w:rPr>
          <w:rFonts w:ascii="Times New Roman" w:hAnsi="Times New Roman" w:cs="Times New Roman"/>
          <w:sz w:val="24"/>
          <w:szCs w:val="24"/>
        </w:rPr>
        <w:t>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w:t>
      </w:r>
      <w:proofErr w:type="gramEnd"/>
      <w:r w:rsidRPr="00BF3C15">
        <w:rPr>
          <w:rFonts w:ascii="Times New Roman" w:hAnsi="Times New Roman" w:cs="Times New Roman"/>
          <w:sz w:val="24"/>
          <w:szCs w:val="24"/>
        </w:rPr>
        <w:t xml:space="preserve"> Российской Федерации.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19. Уполномоченный орган, 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информации, подлежащей включению в Сведения о денежном обязательстве в соответствии с </w:t>
      </w:r>
      <w:hyperlink w:anchor="P655" w:history="1">
        <w:r w:rsidRPr="00BF3C15">
          <w:rPr>
            <w:rFonts w:ascii="Times New Roman" w:hAnsi="Times New Roman" w:cs="Times New Roman"/>
            <w:color w:val="000000" w:themeColor="text1"/>
            <w:sz w:val="24"/>
            <w:szCs w:val="24"/>
          </w:rPr>
          <w:t>приложением N 2</w:t>
        </w:r>
      </w:hyperlink>
      <w:r w:rsidRPr="00BF3C15">
        <w:rPr>
          <w:rFonts w:ascii="Times New Roman" w:hAnsi="Times New Roman" w:cs="Times New Roman"/>
          <w:color w:val="000000" w:themeColor="text1"/>
          <w:sz w:val="24"/>
          <w:szCs w:val="24"/>
        </w:rPr>
        <w:t xml:space="preserve"> к настоящему Порядку;</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в Уполномоченный орган для постановки на учет денежных обязательств в соответствии с настоящим Порядком.</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В случае исполнения бюджетного обязательства, содержащего более одного кода классификации расходов бюджета, Уполномоченный 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w:t>
      </w:r>
    </w:p>
    <w:p w:rsidR="003F45D8" w:rsidRPr="00BF3C15" w:rsidRDefault="003F45D8" w:rsidP="00BF3C15">
      <w:pPr>
        <w:pStyle w:val="ConsPlusNormal"/>
        <w:ind w:firstLine="540"/>
        <w:jc w:val="both"/>
        <w:rPr>
          <w:rFonts w:ascii="Times New Roman" w:hAnsi="Times New Roman" w:cs="Times New Roman"/>
          <w:sz w:val="24"/>
          <w:szCs w:val="24"/>
        </w:rPr>
      </w:pPr>
      <w:r w:rsidRPr="00BF3C15">
        <w:rPr>
          <w:rFonts w:ascii="Times New Roman" w:hAnsi="Times New Roman" w:cs="Times New Roman"/>
          <w:sz w:val="24"/>
          <w:szCs w:val="24"/>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w:t>
      </w:r>
      <w:hyperlink w:anchor="P680">
        <w:r w:rsidRPr="00BF3C15">
          <w:rPr>
            <w:rFonts w:ascii="Times New Roman" w:hAnsi="Times New Roman" w:cs="Times New Roman"/>
            <w:sz w:val="24"/>
            <w:szCs w:val="24"/>
          </w:rPr>
          <w:t>пунктом 3 графы 2</w:t>
        </w:r>
      </w:hyperlink>
      <w:r w:rsidRPr="00BF3C15">
        <w:rPr>
          <w:rFonts w:ascii="Times New Roman" w:hAnsi="Times New Roman" w:cs="Times New Roman"/>
          <w:sz w:val="24"/>
          <w:szCs w:val="24"/>
        </w:rPr>
        <w:t xml:space="preserve"> Перечня, сформированного и подписанного без использования единой информационной системы, проверка, предусмотренная </w:t>
      </w:r>
      <w:hyperlink w:anchor="P245">
        <w:r w:rsidRPr="00BF3C15">
          <w:rPr>
            <w:rFonts w:ascii="Times New Roman" w:hAnsi="Times New Roman" w:cs="Times New Roman"/>
            <w:sz w:val="24"/>
            <w:szCs w:val="24"/>
          </w:rPr>
          <w:t>абзацем четвертым</w:t>
        </w:r>
      </w:hyperlink>
      <w:r w:rsidRPr="00BF3C15">
        <w:rPr>
          <w:rFonts w:ascii="Times New Roman" w:hAnsi="Times New Roman" w:cs="Times New Roman"/>
          <w:sz w:val="24"/>
          <w:szCs w:val="24"/>
        </w:rPr>
        <w:t xml:space="preserve"> настоящего пункта, осуществляется одновременно с проверкой соответствия информации, включаемой в </w:t>
      </w:r>
      <w:r w:rsidRPr="00BF3C15">
        <w:rPr>
          <w:rFonts w:ascii="Times New Roman" w:hAnsi="Times New Roman" w:cs="Times New Roman"/>
          <w:sz w:val="24"/>
          <w:szCs w:val="24"/>
        </w:rPr>
        <w:lastRenderedPageBreak/>
        <w:t>Сведения о денежном обязательстве, аналогичной информации в реестре контрактов.</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highlight w:val="yellow"/>
        </w:rPr>
      </w:pP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BF3C15">
          <w:rPr>
            <w:rFonts w:ascii="Times New Roman" w:hAnsi="Times New Roman" w:cs="Times New Roman"/>
            <w:color w:val="000000" w:themeColor="text1"/>
            <w:sz w:val="24"/>
            <w:szCs w:val="24"/>
          </w:rPr>
          <w:t>графе 3</w:t>
        </w:r>
      </w:hyperlink>
      <w:r w:rsidRPr="00BF3C15">
        <w:rPr>
          <w:rFonts w:ascii="Times New Roman" w:hAnsi="Times New Roman" w:cs="Times New Roman"/>
          <w:color w:val="000000" w:themeColor="text1"/>
          <w:sz w:val="24"/>
          <w:szCs w:val="24"/>
        </w:rPr>
        <w:t xml:space="preserve"> Перечня, на сумму, указанную в документе, в соответствии с которым возникло денежное обязательство.</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20. </w:t>
      </w:r>
      <w:proofErr w:type="gramStart"/>
      <w:r w:rsidRPr="00BF3C15">
        <w:rPr>
          <w:rFonts w:ascii="Times New Roman" w:hAnsi="Times New Roman" w:cs="Times New Roman"/>
          <w:color w:val="000000" w:themeColor="text1"/>
          <w:sz w:val="24"/>
          <w:szCs w:val="24"/>
        </w:rPr>
        <w:t>В случае положительного результата проверки Сведений о денежном обязательстве Уполномоченный орган,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бюджета извещение о постановке на учет (изменении) денежного обязательства в Уполномоченном органе, реквизиты которого установлены приложением № 7 к настоящему порядку (далее - Извещение о денежном</w:t>
      </w:r>
      <w:proofErr w:type="gramEnd"/>
      <w:r w:rsidRPr="00BF3C15">
        <w:rPr>
          <w:rFonts w:ascii="Times New Roman" w:hAnsi="Times New Roman" w:cs="Times New Roman"/>
          <w:color w:val="000000" w:themeColor="text1"/>
          <w:sz w:val="24"/>
          <w:szCs w:val="24"/>
        </w:rPr>
        <w:t xml:space="preserve"> </w:t>
      </w:r>
      <w:proofErr w:type="gramStart"/>
      <w:r w:rsidRPr="00BF3C15">
        <w:rPr>
          <w:rFonts w:ascii="Times New Roman" w:hAnsi="Times New Roman" w:cs="Times New Roman"/>
          <w:color w:val="000000" w:themeColor="text1"/>
          <w:sz w:val="24"/>
          <w:szCs w:val="24"/>
        </w:rPr>
        <w:t>обязательстве</w:t>
      </w:r>
      <w:proofErr w:type="gramEnd"/>
      <w:r w:rsidRPr="00BF3C15">
        <w:rPr>
          <w:rFonts w:ascii="Times New Roman" w:hAnsi="Times New Roman" w:cs="Times New Roman"/>
          <w:color w:val="000000" w:themeColor="text1"/>
          <w:sz w:val="24"/>
          <w:szCs w:val="24"/>
        </w:rPr>
        <w:t>).</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Извещение о денежном обязательстве направляется получателю средств бюджета в форме электронного документа, подписанного электронной подписью уполномоченного лица органа Федерального казначейства.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Учетный номер денежного обязательства имеет следующую структуру, состоящую из двадцати двух разрядов:</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 1 по 19 разряд - учетный номер соответствующего бюджетного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с 20 по 22 разряд - порядковый номер денежного обязательства.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21. В случае отрицательного результата проверки Сведений о денежном обязательстве Уполномоченный орган в день осуществления проверки направляет получателю средств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 xml:space="preserve">22. </w:t>
      </w:r>
      <w:proofErr w:type="gramStart"/>
      <w:r w:rsidRPr="00BF3C15">
        <w:rPr>
          <w:rFonts w:ascii="Times New Roman" w:hAnsi="Times New Roman" w:cs="Times New Roman"/>
          <w:color w:val="000000" w:themeColor="text1"/>
          <w:sz w:val="24"/>
          <w:szCs w:val="24"/>
        </w:rPr>
        <w:t>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пункте 14 настоящего Порядка, подлежит учету в текущем финансовом году на основании Сведений о денежном обязательстве, сформированных Уполномоченным органом.</w:t>
      </w:r>
      <w:proofErr w:type="gramEnd"/>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r w:rsidRPr="00BF3C15">
        <w:rPr>
          <w:rFonts w:ascii="Times New Roman" w:hAnsi="Times New Roman" w:cs="Times New Roman"/>
          <w:color w:val="000000" w:themeColor="text1"/>
          <w:sz w:val="24"/>
          <w:szCs w:val="24"/>
        </w:rPr>
        <w:t>23. В случае если коды бюджетной классификации Российской Федерации, по которым Уполномоченным органом учтены денежные обязательства отчетного финансового года, в текущем финансовом году являются несуществующими (недействующими), получатель средств бюджета уточняет указанные коды бюджетной классификации Российской Федерации в порядке и в срок, предусмотренные пунктом 14 настоящего Порядка.</w:t>
      </w:r>
    </w:p>
    <w:p w:rsidR="003F45D8" w:rsidRPr="00BF3C15" w:rsidRDefault="003F45D8" w:rsidP="00BF3C15">
      <w:pPr>
        <w:pStyle w:val="ConsPlusNormal"/>
        <w:ind w:firstLine="540"/>
        <w:jc w:val="both"/>
        <w:rPr>
          <w:rFonts w:ascii="Times New Roman" w:hAnsi="Times New Roman" w:cs="Times New Roman"/>
          <w:color w:val="000000" w:themeColor="text1"/>
          <w:sz w:val="24"/>
          <w:szCs w:val="24"/>
        </w:rPr>
      </w:pPr>
    </w:p>
    <w:p w:rsidR="003F45D8" w:rsidRPr="00BF3C15" w:rsidRDefault="003F45D8" w:rsidP="00BF3C15">
      <w:pPr>
        <w:pStyle w:val="ac"/>
        <w:jc w:val="center"/>
        <w:rPr>
          <w:rFonts w:ascii="Times New Roman" w:hAnsi="Times New Roman"/>
          <w:b/>
          <w:sz w:val="24"/>
          <w:szCs w:val="24"/>
        </w:rPr>
      </w:pPr>
      <w:r w:rsidRPr="00BF3C15">
        <w:rPr>
          <w:rFonts w:ascii="Times New Roman" w:hAnsi="Times New Roman"/>
          <w:b/>
          <w:sz w:val="24"/>
          <w:szCs w:val="24"/>
        </w:rPr>
        <w:t xml:space="preserve">V. Представление информации о </w:t>
      </w:r>
      <w:proofErr w:type="gramStart"/>
      <w:r w:rsidRPr="00BF3C15">
        <w:rPr>
          <w:rFonts w:ascii="Times New Roman" w:hAnsi="Times New Roman"/>
          <w:b/>
          <w:sz w:val="24"/>
          <w:szCs w:val="24"/>
        </w:rPr>
        <w:t>бюджетных</w:t>
      </w:r>
      <w:proofErr w:type="gramEnd"/>
    </w:p>
    <w:p w:rsidR="003F45D8" w:rsidRPr="00BF3C15" w:rsidRDefault="003F45D8" w:rsidP="00BF3C15">
      <w:pPr>
        <w:pStyle w:val="ac"/>
        <w:jc w:val="center"/>
        <w:rPr>
          <w:rFonts w:ascii="Times New Roman" w:hAnsi="Times New Roman"/>
          <w:b/>
          <w:sz w:val="24"/>
          <w:szCs w:val="24"/>
        </w:rPr>
      </w:pPr>
      <w:r w:rsidRPr="00BF3C15">
        <w:rPr>
          <w:rFonts w:ascii="Times New Roman" w:hAnsi="Times New Roman"/>
          <w:b/>
          <w:sz w:val="24"/>
          <w:szCs w:val="24"/>
        </w:rPr>
        <w:t xml:space="preserve">и денежных </w:t>
      </w:r>
      <w:proofErr w:type="gramStart"/>
      <w:r w:rsidRPr="00BF3C15">
        <w:rPr>
          <w:rFonts w:ascii="Times New Roman" w:hAnsi="Times New Roman"/>
          <w:b/>
          <w:sz w:val="24"/>
          <w:szCs w:val="24"/>
        </w:rPr>
        <w:t>обязательствах</w:t>
      </w:r>
      <w:proofErr w:type="gramEnd"/>
      <w:r w:rsidRPr="00BF3C15">
        <w:rPr>
          <w:rFonts w:ascii="Times New Roman" w:hAnsi="Times New Roman"/>
          <w:b/>
          <w:sz w:val="24"/>
          <w:szCs w:val="24"/>
        </w:rPr>
        <w:t>, учтенных в Уполномоченном органе.</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24. Информация о бюджетных и денежных обязательствах предоставляется:</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Уполномоченным органом посредством предоставления информации о поставленных на учет бюджетных и денежных обязательствах (внесении в них изменений) и их исполнении (в том числе в форме электронного документа, а также посредством обеспечения возможности формирования в соответствующей информационной системе отчетности, предусмотренной пунктом 26 настоящего Порядка);</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Уполномоченным органом в виде документов, определенных пунктом 26 настоящего Порядка, по запросам получателей средств бюджета с учетом положений пункта 25 настоящего Порядка.</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25. Информация о бюджетных и денежных обязательствах предоставляется:</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главным распорядителям (распорядителям) средств бюджета - в части бюджетных и денежных обязательств подведомственных им получателей средств бюджета;</w:t>
      </w:r>
    </w:p>
    <w:p w:rsidR="003F45D8" w:rsidRPr="00BF3C15" w:rsidRDefault="003F45D8" w:rsidP="00BF3C15">
      <w:pPr>
        <w:autoSpaceDE w:val="0"/>
        <w:autoSpaceDN w:val="0"/>
        <w:adjustRightInd w:val="0"/>
        <w:ind w:firstLine="540"/>
        <w:jc w:val="both"/>
      </w:pPr>
      <w:r w:rsidRPr="00BF3C15">
        <w:t>получателям средств бюджета - в части бюджетных и денежных обязательств соответствующего получателя средств федерального бюджета.</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Информация о бюджетных и денежных обязательствах предоставляется Министерству финансов Российской Федерации ежедневно (за исключением информации, содержащей сведения, составляющие государственную тайну, которая предоставляется еженедельно).</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r w:rsidRPr="00BF3C15">
        <w:t>26. Информация о бюджетных и денежных обязательствах предоставляется в соответствии со следующими положениями:</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ind w:firstLine="540"/>
        <w:jc w:val="both"/>
      </w:pPr>
      <w:proofErr w:type="gramStart"/>
      <w:r w:rsidRPr="00BF3C15">
        <w:t>1) по запросу главного распорядителя (распорядителя) средств бюджета Уполномоченный орган представляет с указанными в запросе детализацией и группировкой показателей:</w:t>
      </w:r>
      <w:proofErr w:type="gramEnd"/>
    </w:p>
    <w:p w:rsidR="003F45D8" w:rsidRPr="00BF3C15" w:rsidRDefault="003F45D8" w:rsidP="00BF3C15">
      <w:pPr>
        <w:autoSpaceDE w:val="0"/>
        <w:autoSpaceDN w:val="0"/>
        <w:adjustRightInd w:val="0"/>
        <w:ind w:firstLine="540"/>
        <w:jc w:val="both"/>
      </w:pPr>
      <w:r w:rsidRPr="00BF3C15">
        <w:t xml:space="preserve">    а)  информацию о принятых на учет _____________________ обязательствах,</w:t>
      </w:r>
    </w:p>
    <w:p w:rsidR="003F45D8" w:rsidRPr="00BF3C15" w:rsidRDefault="003F45D8" w:rsidP="00BF3C15">
      <w:pPr>
        <w:autoSpaceDE w:val="0"/>
        <w:autoSpaceDN w:val="0"/>
        <w:adjustRightInd w:val="0"/>
        <w:ind w:firstLine="540"/>
        <w:jc w:val="both"/>
      </w:pPr>
      <w:r w:rsidRPr="00BF3C15">
        <w:t xml:space="preserve">                                                              (бюджетных, денежных)</w:t>
      </w:r>
    </w:p>
    <w:p w:rsidR="003F45D8" w:rsidRPr="00BF3C15" w:rsidRDefault="003F45D8" w:rsidP="00BF3C15">
      <w:pPr>
        <w:autoSpaceDE w:val="0"/>
        <w:autoSpaceDN w:val="0"/>
        <w:adjustRightInd w:val="0"/>
        <w:jc w:val="both"/>
      </w:pPr>
      <w:proofErr w:type="gramStart"/>
      <w:r w:rsidRPr="00BF3C15">
        <w:t>реквизиты</w:t>
      </w:r>
      <w:proofErr w:type="gramEnd"/>
      <w:r w:rsidRPr="00BF3C15">
        <w:t xml:space="preserve"> которой установлены приложением N 3 к настоящему Порядку (далее - Информация  о принятых на учет обязательствах), сформированную на дату, указанную в запросе;</w:t>
      </w:r>
    </w:p>
    <w:p w:rsidR="003F45D8" w:rsidRPr="00BF3C15" w:rsidRDefault="003F45D8" w:rsidP="00BF3C15">
      <w:pPr>
        <w:autoSpaceDE w:val="0"/>
        <w:autoSpaceDN w:val="0"/>
        <w:adjustRightInd w:val="0"/>
        <w:ind w:firstLine="540"/>
        <w:jc w:val="both"/>
      </w:pPr>
      <w:r w:rsidRPr="00BF3C15">
        <w:t xml:space="preserve">    б) информацию об исполнении ___________________________________________</w:t>
      </w:r>
    </w:p>
    <w:p w:rsidR="003F45D8" w:rsidRPr="00BF3C15" w:rsidRDefault="003F45D8" w:rsidP="00BF3C15">
      <w:pPr>
        <w:autoSpaceDE w:val="0"/>
        <w:autoSpaceDN w:val="0"/>
        <w:adjustRightInd w:val="0"/>
        <w:ind w:firstLine="540"/>
        <w:jc w:val="both"/>
      </w:pPr>
      <w:r w:rsidRPr="00BF3C15">
        <w:t xml:space="preserve">                                                            (бюджетных, денежных)</w:t>
      </w:r>
    </w:p>
    <w:p w:rsidR="003F45D8" w:rsidRPr="00BF3C15" w:rsidRDefault="003F45D8" w:rsidP="00BF3C15">
      <w:pPr>
        <w:autoSpaceDE w:val="0"/>
        <w:autoSpaceDN w:val="0"/>
        <w:adjustRightInd w:val="0"/>
        <w:jc w:val="both"/>
      </w:pPr>
      <w:proofErr w:type="gramStart"/>
      <w:r w:rsidRPr="00BF3C15">
        <w:t>обязательств,  реквизиты  которой  установлены приложением N 4 к настоящему Порядку  (далее - Информация об исполнении обязательств), сформированную на дату, указанную в запросе;</w:t>
      </w:r>
      <w:proofErr w:type="gramEnd"/>
    </w:p>
    <w:p w:rsidR="003F45D8" w:rsidRPr="00BF3C15" w:rsidRDefault="003F45D8" w:rsidP="00BF3C15">
      <w:pPr>
        <w:autoSpaceDE w:val="0"/>
        <w:autoSpaceDN w:val="0"/>
        <w:adjustRightInd w:val="0"/>
        <w:ind w:firstLine="540"/>
        <w:jc w:val="both"/>
      </w:pPr>
      <w:r w:rsidRPr="00BF3C15">
        <w:t xml:space="preserve">    </w:t>
      </w:r>
    </w:p>
    <w:p w:rsidR="003F45D8" w:rsidRPr="00BF3C15" w:rsidRDefault="003F45D8" w:rsidP="00BF3C15">
      <w:pPr>
        <w:autoSpaceDE w:val="0"/>
        <w:autoSpaceDN w:val="0"/>
        <w:adjustRightInd w:val="0"/>
        <w:ind w:firstLine="540"/>
        <w:jc w:val="both"/>
      </w:pPr>
      <w:proofErr w:type="gramStart"/>
      <w:r w:rsidRPr="00BF3C15">
        <w:t>2) по запросу главного распорядителя (распорядителя) средств бюджета Уполномоченный орган представляет с указанными в запросе детализацией и группировкой показателей информацию о принятых на учет обязательствах по находящимся в ведении главного распорядителя (распорядителя) средств бюджета получателям средств бюджета, сформированную нарастающим итогом с начала текущего финансового года по состоянию на соответствующую дату;</w:t>
      </w:r>
      <w:proofErr w:type="gramEnd"/>
    </w:p>
    <w:p w:rsidR="003F45D8" w:rsidRPr="00BF3C15" w:rsidRDefault="003F45D8" w:rsidP="00BF3C15">
      <w:pPr>
        <w:autoSpaceDE w:val="0"/>
        <w:autoSpaceDN w:val="0"/>
        <w:adjustRightInd w:val="0"/>
        <w:ind w:firstLine="540"/>
        <w:jc w:val="both"/>
      </w:pPr>
      <w:r w:rsidRPr="00BF3C15">
        <w:t xml:space="preserve"> 3)   по   запросу   получателя   средств   бюджета  Уполномоченный орган </w:t>
      </w:r>
      <w:proofErr w:type="gramStart"/>
      <w:r w:rsidRPr="00BF3C15">
        <w:t>предоставляет справку</w:t>
      </w:r>
      <w:proofErr w:type="gramEnd"/>
      <w:r w:rsidRPr="00BF3C15">
        <w:t xml:space="preserve"> об исполнении принятых на учет ___________________________________ обязательствах</w:t>
      </w:r>
    </w:p>
    <w:p w:rsidR="003F45D8" w:rsidRPr="00BF3C15" w:rsidRDefault="003F45D8" w:rsidP="00BF3C15">
      <w:pPr>
        <w:autoSpaceDE w:val="0"/>
        <w:autoSpaceDN w:val="0"/>
        <w:adjustRightInd w:val="0"/>
        <w:ind w:firstLine="540"/>
        <w:jc w:val="both"/>
      </w:pPr>
      <w:r w:rsidRPr="00BF3C15">
        <w:t xml:space="preserve">                                                                   (бюджетных, денежных)</w:t>
      </w:r>
    </w:p>
    <w:p w:rsidR="003F45D8" w:rsidRPr="00BF3C15" w:rsidRDefault="003F45D8" w:rsidP="00BF3C15">
      <w:pPr>
        <w:autoSpaceDE w:val="0"/>
        <w:autoSpaceDN w:val="0"/>
        <w:adjustRightInd w:val="0"/>
        <w:ind w:firstLine="540"/>
        <w:jc w:val="both"/>
      </w:pPr>
      <w:r w:rsidRPr="00BF3C15">
        <w:t xml:space="preserve"> </w:t>
      </w:r>
    </w:p>
    <w:p w:rsidR="003F45D8" w:rsidRPr="00BF3C15" w:rsidRDefault="003F45D8" w:rsidP="00BF3C15">
      <w:pPr>
        <w:autoSpaceDE w:val="0"/>
        <w:autoSpaceDN w:val="0"/>
        <w:adjustRightInd w:val="0"/>
        <w:ind w:firstLine="540"/>
        <w:jc w:val="both"/>
      </w:pPr>
    </w:p>
    <w:p w:rsidR="003F45D8" w:rsidRPr="00BF3C15" w:rsidRDefault="003F45D8" w:rsidP="00BF3C15">
      <w:pPr>
        <w:autoSpaceDE w:val="0"/>
        <w:autoSpaceDN w:val="0"/>
        <w:adjustRightInd w:val="0"/>
        <w:jc w:val="both"/>
      </w:pPr>
      <w:r w:rsidRPr="00BF3C15">
        <w:t>далее - Справка об исполнении  обязательств),  реквизиты которой установлены приложением N 9 к настоящему Порядку.</w:t>
      </w:r>
    </w:p>
    <w:p w:rsidR="003F45D8" w:rsidRPr="00BF3C15" w:rsidRDefault="003F45D8" w:rsidP="00BF3C15">
      <w:pPr>
        <w:autoSpaceDE w:val="0"/>
        <w:autoSpaceDN w:val="0"/>
        <w:adjustRightInd w:val="0"/>
        <w:jc w:val="both"/>
      </w:pPr>
    </w:p>
    <w:p w:rsidR="003F45D8" w:rsidRPr="00BF3C15" w:rsidRDefault="003F45D8" w:rsidP="00BF3C15">
      <w:pPr>
        <w:autoSpaceDE w:val="0"/>
        <w:autoSpaceDN w:val="0"/>
        <w:adjustRightInd w:val="0"/>
        <w:ind w:firstLine="540"/>
        <w:jc w:val="both"/>
      </w:pPr>
      <w:r w:rsidRPr="00BF3C15">
        <w:t>Справка об исполнении обязательств формируется по состоянию на 1-е число каждого месяца и по состоянию на дату, указанную в запросе получателя средств бюджета, нарастающим итогом с 1 января текущего финансового года и содержит информацию об исполнении бюджетных обязательств, поставленных на учет в Уполномоченном органе на основании Сведений о бюджетном обязательстве.</w:t>
      </w: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Приложение </w:t>
      </w:r>
      <w:r w:rsidRPr="00BF3C15">
        <w:rPr>
          <w:rFonts w:ascii="Times New Roman" w:hAnsi="Times New Roman"/>
          <w:sz w:val="24"/>
          <w:szCs w:val="24"/>
          <w:lang w:val="en-US"/>
        </w:rPr>
        <w:t>N</w:t>
      </w:r>
      <w:r w:rsidRPr="00BF3C15">
        <w:rPr>
          <w:rFonts w:ascii="Times New Roman" w:hAnsi="Times New Roman"/>
          <w:sz w:val="24"/>
          <w:szCs w:val="24"/>
        </w:rPr>
        <w:t xml:space="preserve"> 1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к Порядку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3F45D8" w:rsidRPr="00BF3C15" w:rsidRDefault="003F45D8" w:rsidP="00BF3C15">
      <w:pPr>
        <w:jc w:val="right"/>
      </w:pPr>
    </w:p>
    <w:p w:rsidR="003F45D8" w:rsidRPr="00BF3C15" w:rsidRDefault="003F45D8" w:rsidP="00BF3C15">
      <w:pPr>
        <w:autoSpaceDE w:val="0"/>
        <w:autoSpaceDN w:val="0"/>
        <w:adjustRightInd w:val="0"/>
        <w:jc w:val="center"/>
        <w:rPr>
          <w:b/>
          <w:bCs/>
        </w:rPr>
      </w:pPr>
      <w:r w:rsidRPr="00BF3C15">
        <w:rPr>
          <w:b/>
          <w:bCs/>
        </w:rPr>
        <w:t>Реквизиты</w:t>
      </w:r>
    </w:p>
    <w:p w:rsidR="003F45D8" w:rsidRPr="00BF3C15" w:rsidRDefault="003F45D8" w:rsidP="00BF3C15">
      <w:pPr>
        <w:autoSpaceDE w:val="0"/>
        <w:autoSpaceDN w:val="0"/>
        <w:adjustRightInd w:val="0"/>
        <w:jc w:val="center"/>
        <w:rPr>
          <w:b/>
          <w:bCs/>
        </w:rPr>
      </w:pPr>
      <w:r w:rsidRPr="00BF3C15">
        <w:rPr>
          <w:b/>
          <w:bCs/>
        </w:rPr>
        <w:t>Сведений о бюджетном обязательстве</w:t>
      </w:r>
    </w:p>
    <w:p w:rsidR="003F45D8" w:rsidRPr="00BF3C15" w:rsidRDefault="003F45D8" w:rsidP="00BF3C15">
      <w:pPr>
        <w:pStyle w:val="ConsPlusNormal"/>
        <w:jc w:val="both"/>
        <w:rPr>
          <w:rFonts w:ascii="Times New Roman" w:hAnsi="Times New Roman" w:cs="Times New Roman"/>
          <w:sz w:val="24"/>
          <w:szCs w:val="24"/>
        </w:rPr>
      </w:pPr>
    </w:p>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3F45D8" w:rsidRPr="00BF3C15" w:rsidRDefault="003F45D8" w:rsidP="00BF3C15">
      <w:pPr>
        <w:autoSpaceDE w:val="0"/>
        <w:autoSpaceDN w:val="0"/>
        <w:adjustRightInd w:val="0"/>
      </w:pPr>
      <w:r w:rsidRPr="00BF3C15">
        <w:t>(с точностью до второго десятичного знака)</w:t>
      </w:r>
    </w:p>
    <w:p w:rsidR="003F45D8" w:rsidRPr="00BF3C15" w:rsidRDefault="003F45D8" w:rsidP="00BF3C15">
      <w:pPr>
        <w:autoSpaceDE w:val="0"/>
        <w:autoSpaceDN w:val="0"/>
        <w:adjustRightInd w:val="0"/>
        <w:jc w:val="both"/>
        <w:outlineLvl w:val="0"/>
      </w:pPr>
    </w:p>
    <w:tbl>
      <w:tblPr>
        <w:tblW w:w="0" w:type="auto"/>
        <w:tblInd w:w="62" w:type="dxa"/>
        <w:tblLayout w:type="fixed"/>
        <w:tblCellMar>
          <w:top w:w="102" w:type="dxa"/>
          <w:left w:w="62" w:type="dxa"/>
          <w:bottom w:w="102" w:type="dxa"/>
          <w:right w:w="62" w:type="dxa"/>
        </w:tblCellMar>
        <w:tblLook w:val="0000"/>
      </w:tblPr>
      <w:tblGrid>
        <w:gridCol w:w="3778"/>
        <w:gridCol w:w="5272"/>
      </w:tblGrid>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Наименование реквизита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Правила формирования (заполнения) реквизита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1. Номер сведений о бюджетном обязательстве получателя средств бюджета (далее - соответственно Сведения о бюджетном обязательстве, бюджетное обязательство)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порядковый номер Сведений о бюджетном обязательстве.</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2. Учетный номер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при внесении изменений в поставленное на учет бюджетное обязательство.</w:t>
            </w:r>
          </w:p>
          <w:p w:rsidR="003F45D8" w:rsidRPr="00BF3C15" w:rsidRDefault="003F45D8" w:rsidP="00BF3C15">
            <w:pPr>
              <w:autoSpaceDE w:val="0"/>
              <w:autoSpaceDN w:val="0"/>
              <w:adjustRightInd w:val="0"/>
              <w:ind w:firstLine="283"/>
              <w:jc w:val="both"/>
            </w:pPr>
            <w:r w:rsidRPr="00BF3C15">
              <w:t>Указывается учетный номер обязательства, в которое вносятся изменения, присвоенный ему при постановке на учет.</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3. Дата формирования Сведений о бюджетном обязательстве</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Указывается дата подписания Сведений о бюджетном обязательстве получателем бюджетных средств. </w:t>
            </w:r>
          </w:p>
          <w:p w:rsidR="003F45D8" w:rsidRPr="00BF3C15" w:rsidRDefault="003F45D8" w:rsidP="00BF3C15">
            <w:pPr>
              <w:autoSpaceDE w:val="0"/>
              <w:autoSpaceDN w:val="0"/>
              <w:adjustRightInd w:val="0"/>
              <w:ind w:firstLine="283"/>
              <w:jc w:val="both"/>
            </w:pPr>
            <w:proofErr w:type="gramStart"/>
            <w:r w:rsidRPr="00BF3C15">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w:t>
            </w:r>
            <w:proofErr w:type="gramEnd"/>
            <w:r w:rsidRPr="00BF3C15">
              <w:t xml:space="preserve"> формируется автоматически после подписания документа электронной подписью.</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4. Тип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Указывается код типа бюджетного обязательства, исходя из следующего:</w:t>
            </w:r>
          </w:p>
          <w:p w:rsidR="003F45D8" w:rsidRPr="00BF3C15" w:rsidRDefault="003F45D8" w:rsidP="00BF3C15">
            <w:pPr>
              <w:autoSpaceDE w:val="0"/>
              <w:autoSpaceDN w:val="0"/>
              <w:adjustRightInd w:val="0"/>
              <w:jc w:val="both"/>
            </w:pPr>
            <w:r w:rsidRPr="00BF3C15">
              <w:lastRenderedPageBreak/>
              <w:t>1 - закупка, если бюджетное обязательство связано с закупкой товаров, работ, услуг в текущем финансовом году;</w:t>
            </w:r>
          </w:p>
          <w:p w:rsidR="003F45D8" w:rsidRPr="00BF3C15" w:rsidRDefault="003F45D8" w:rsidP="00BF3C15">
            <w:pPr>
              <w:autoSpaceDE w:val="0"/>
              <w:autoSpaceDN w:val="0"/>
              <w:adjustRightInd w:val="0"/>
              <w:jc w:val="both"/>
            </w:pPr>
            <w:r w:rsidRPr="00BF3C15">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lastRenderedPageBreak/>
              <w:t>5. Информация о получателе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1" w:name="Par25"/>
            <w:bookmarkEnd w:id="1"/>
            <w:r w:rsidRPr="00BF3C15">
              <w:t>5.1. Получатель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получателя средств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получателя средств бюджета в информационной системе.</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5.2. Наименование бюджета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бюджета - "бюджет ____".</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5.3. Код по ОКТМО</w:t>
            </w:r>
          </w:p>
          <w:p w:rsidR="003F45D8" w:rsidRPr="00BF3C15" w:rsidRDefault="003F45D8" w:rsidP="00BF3C15">
            <w:pPr>
              <w:autoSpaceDE w:val="0"/>
              <w:autoSpaceDN w:val="0"/>
              <w:adjustRightInd w:val="0"/>
              <w:jc w:val="both"/>
            </w:pP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по Общероссийскому классификатору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5.4. Финансовый орган</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финансовый орган - "Местная администрация ____".</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5.5. Код по ОКПО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финансового органа по Общероссийскому классификатору предприятий и организаций.</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5.6. Код получателя бюджетных средств по Сводному реестру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уникальный код организации по Сводному реестру (далее - код по Сводному реестру) получателя средств бюджета в соответствии со Сводным реестром.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5.7. Наименование главного распорядителя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Указывается наименование главного распорядителя средств бюджета в соответствии </w:t>
            </w:r>
            <w:r w:rsidRPr="00BF3C15">
              <w:lastRenderedPageBreak/>
              <w:t>со Сводным реестром.</w:t>
            </w:r>
          </w:p>
        </w:tc>
      </w:tr>
      <w:tr w:rsidR="003F45D8" w:rsidRPr="00BF3C15" w:rsidTr="003F45D8">
        <w:trPr>
          <w:trHeight w:val="837"/>
        </w:trPr>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r w:rsidRPr="00BF3C15">
              <w:lastRenderedPageBreak/>
              <w:t>5.8. Глава по БК</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jc w:val="both"/>
            </w:pPr>
            <w:r w:rsidRPr="00BF3C15">
              <w:t xml:space="preserve">    Указывается код главы главного распорядителя средств федерального бюджета по бюджетной классификации Российской Федерации.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5.9. Наименование органа Федерального казначейства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органа Федерального казначейства, в котором получателю средств бюджета открыт лицевой счет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5.8. Код органа Федерального казначейства (далее - КОФК) </w:t>
            </w:r>
            <w:hyperlink w:anchor="Par144" w:history="1">
              <w:r w:rsidRPr="00BF3C15">
                <w:t>&lt;*&gt;</w:t>
              </w:r>
            </w:hyperlink>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органа Федерального казначейства, в котором открыт соответствующий лицевой счет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2" w:name="Par40"/>
            <w:bookmarkEnd w:id="2"/>
            <w:r w:rsidRPr="00BF3C15">
              <w:t>5.9. Номер лицевого счета получателя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соответствующего лицевого счета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5.10. Код органа Федерального казначейства (КОФК)</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органа Федерального казначейства, в котором открыт соответствующий лицевой счет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5.11. Номер лицевого счета получателя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соответствующего лицевого счета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t>6. Реквизиты документа, являющегося основанием для принятия на учет бюджетного обязательства (далее - документ-основание)</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3" w:name="Par44"/>
            <w:bookmarkEnd w:id="3"/>
            <w:r w:rsidRPr="00BF3C15">
              <w:t xml:space="preserve">6.1. Вид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proofErr w:type="gramStart"/>
            <w:r w:rsidRPr="00BF3C15">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"проект контракта", "иное основание".</w:t>
            </w:r>
            <w:proofErr w:type="gramEnd"/>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6.2. Наименование нормативного правового акта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При заполнении в пункте 6.1 настоящей информации вида документа "нормативный правовой акт" указывается наименование нормативного правового акта.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6.3. Номер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документа-основания (при наличии).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4" w:name="Par50"/>
            <w:bookmarkEnd w:id="4"/>
            <w:r w:rsidRPr="00BF3C15">
              <w:t xml:space="preserve">6.4. Дата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дата заключения (принятия) документа-основания, дата выдачи исполнительного документа, решения налогового органа.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6.5 Срок исполнения</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дата завершения исполнения обязательств по документу-основанию (при наличии в документе-основании) (кроме обязательств, возникших из извещения об осуществлении закупки, приглашения принять участие в определении поставщика (подрядчика, исполнителя) или проекта контракта, исполнительного документа и решения налогового органа).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6.6. Предмет по документу-основанию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предмет по документу-основанию.</w:t>
            </w:r>
          </w:p>
          <w:p w:rsidR="003F45D8" w:rsidRPr="00BF3C15" w:rsidRDefault="003F45D8" w:rsidP="00BF3C15">
            <w:pPr>
              <w:autoSpaceDE w:val="0"/>
              <w:autoSpaceDN w:val="0"/>
              <w:adjustRightInd w:val="0"/>
              <w:ind w:firstLine="283"/>
              <w:jc w:val="both"/>
            </w:pPr>
            <w:r w:rsidRPr="00BF3C15">
              <w:t>При заполнении в пункте 6.1 настоящей информации вида документа "контракт", "договор", "извещение об осуществлении закупки", "приглашение принять участие в определении поставщика (подрядчика, исполнителя)", "проект контракта" указывается наименовани</w:t>
            </w:r>
            <w:proofErr w:type="gramStart"/>
            <w:r w:rsidRPr="00BF3C15">
              <w:t>е(</w:t>
            </w:r>
            <w:proofErr w:type="gramEnd"/>
            <w:r w:rsidRPr="00BF3C15">
              <w:t>я) объекта закупки (поставляемых товаров, выполняемых работ, оказываемых услуг), указанное(</w:t>
            </w:r>
            <w:proofErr w:type="spellStart"/>
            <w:r w:rsidRPr="00BF3C15">
              <w:t>ые</w:t>
            </w:r>
            <w:proofErr w:type="spellEnd"/>
            <w:r w:rsidRPr="00BF3C15">
              <w:t>) в контракте (договоре), "извещении об осуществлении закупки", "приглашении принять участие в определении поставщика (подрядчика, исполнителя)", "проекте контракта".</w:t>
            </w:r>
          </w:p>
          <w:p w:rsidR="003F45D8" w:rsidRPr="00BF3C15" w:rsidRDefault="003F45D8" w:rsidP="00BF3C15">
            <w:pPr>
              <w:autoSpaceDE w:val="0"/>
              <w:autoSpaceDN w:val="0"/>
              <w:adjustRightInd w:val="0"/>
              <w:ind w:firstLine="283"/>
              <w:jc w:val="both"/>
            </w:pPr>
            <w:r w:rsidRPr="00BF3C15">
              <w:t>При заполнении в пункте 6.1 настоящей информации вида документа "соглашение" или "нормативный правовой акт" указывается наименовани</w:t>
            </w:r>
            <w:proofErr w:type="gramStart"/>
            <w:r w:rsidRPr="00BF3C15">
              <w:t>е(</w:t>
            </w:r>
            <w:proofErr w:type="gramEnd"/>
            <w:r w:rsidRPr="00BF3C15">
              <w:t>я) цели(ей) предоставления, целевого направления, направления(</w:t>
            </w:r>
            <w:proofErr w:type="spellStart"/>
            <w:r w:rsidRPr="00BF3C15">
              <w:t>ий</w:t>
            </w:r>
            <w:proofErr w:type="spellEnd"/>
            <w:r w:rsidRPr="00BF3C15">
              <w:t>) расходования субсидии, бюджетных инвестиций, межбюджетного трансферта или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6.7. Признак казначейского сопровождения</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признак казначейского сопровождения "Да" -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3F45D8" w:rsidRPr="00BF3C15" w:rsidRDefault="003F45D8" w:rsidP="00BF3C15">
            <w:pPr>
              <w:autoSpaceDE w:val="0"/>
              <w:autoSpaceDN w:val="0"/>
              <w:adjustRightInd w:val="0"/>
              <w:ind w:firstLine="283"/>
              <w:jc w:val="both"/>
            </w:pPr>
            <w:r w:rsidRPr="00BF3C15">
              <w:t>В остальных случаях не заполняется.</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6.8. Идентификатор</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идентификатор документа-основания при заполнении "Да" в пункте 6.7 (при наличии).</w:t>
            </w:r>
          </w:p>
          <w:p w:rsidR="003F45D8" w:rsidRPr="00BF3C15" w:rsidRDefault="003F45D8" w:rsidP="00BF3C15">
            <w:pPr>
              <w:autoSpaceDE w:val="0"/>
              <w:autoSpaceDN w:val="0"/>
              <w:adjustRightInd w:val="0"/>
              <w:ind w:firstLine="283"/>
              <w:jc w:val="both"/>
            </w:pPr>
            <w:r w:rsidRPr="00BF3C15">
              <w:t xml:space="preserve">При </w:t>
            </w:r>
            <w:proofErr w:type="spellStart"/>
            <w:r w:rsidRPr="00BF3C15">
              <w:t>незаполнении</w:t>
            </w:r>
            <w:proofErr w:type="spellEnd"/>
            <w:r w:rsidRPr="00BF3C15">
              <w:t xml:space="preserve"> пункта 6.7 идентификатор указывается при наличии.</w:t>
            </w:r>
          </w:p>
        </w:tc>
      </w:tr>
      <w:tr w:rsidR="003F45D8" w:rsidRPr="00BF3C15" w:rsidTr="003F45D8">
        <w:tc>
          <w:tcPr>
            <w:tcW w:w="377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6.9. Уникальный номер реестровой записи в реестре контрактов/реестре соглашений</w:t>
            </w:r>
          </w:p>
        </w:tc>
        <w:tc>
          <w:tcPr>
            <w:tcW w:w="5272"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ind w:firstLine="283"/>
              <w:jc w:val="both"/>
            </w:pPr>
            <w:proofErr w:type="gramStart"/>
            <w:r w:rsidRPr="00BF3C15">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w:t>
            </w:r>
            <w:r w:rsidRPr="00BF3C15">
              <w:lastRenderedPageBreak/>
              <w:t>реестр соглашений).</w:t>
            </w:r>
            <w:proofErr w:type="gramEnd"/>
          </w:p>
          <w:p w:rsidR="003F45D8" w:rsidRPr="00BF3C15" w:rsidRDefault="003F45D8" w:rsidP="00BF3C15">
            <w:pPr>
              <w:autoSpaceDE w:val="0"/>
              <w:autoSpaceDN w:val="0"/>
              <w:adjustRightInd w:val="0"/>
              <w:ind w:firstLine="283"/>
              <w:jc w:val="both"/>
            </w:pPr>
            <w:r w:rsidRPr="00BF3C15">
              <w:t>Не заполняется при постановке на учет бюджетного обязательства, сведения о котором направляются в Федеральное казначейство ранее либо одновременно с информацией о государственном контракте, соглашении для ее первичного включения в реестр контрактов/реестр соглашений.</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5" w:name="Par60"/>
            <w:bookmarkEnd w:id="5"/>
            <w:r w:rsidRPr="00BF3C15">
              <w:lastRenderedPageBreak/>
              <w:t>6.10. Сумма в валюте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бюджетного обязательства в валюте Российской Федерации.</w:t>
            </w:r>
          </w:p>
          <w:p w:rsidR="003F45D8" w:rsidRPr="00BF3C15" w:rsidRDefault="003F45D8" w:rsidP="00BF3C15">
            <w:pPr>
              <w:autoSpaceDE w:val="0"/>
              <w:autoSpaceDN w:val="0"/>
              <w:adjustRightInd w:val="0"/>
              <w:ind w:firstLine="283"/>
              <w:jc w:val="both"/>
            </w:pPr>
            <w:r w:rsidRPr="00BF3C15">
              <w:t>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пунктам 6.10 и 6.11 настоящей информации.</w:t>
            </w:r>
          </w:p>
          <w:p w:rsidR="003F45D8" w:rsidRPr="00BF3C15" w:rsidRDefault="003F45D8" w:rsidP="00BF3C15">
            <w:pPr>
              <w:autoSpaceDE w:val="0"/>
              <w:autoSpaceDN w:val="0"/>
              <w:adjustRightInd w:val="0"/>
              <w:ind w:firstLine="283"/>
              <w:jc w:val="both"/>
            </w:pPr>
            <w:r w:rsidRPr="00BF3C15">
              <w:t>Сумма в валюте Российской Федерации включает в себя сумму исполненного и неисполненного обязательства прошлых лет, а также сумму обязательства на текущий год и последующие годы.</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6" w:name="Par62"/>
            <w:bookmarkEnd w:id="6"/>
            <w:r w:rsidRPr="00BF3C15">
              <w:t xml:space="preserve">6.9. Код валюты по </w:t>
            </w:r>
            <w:hyperlink r:id="rId9" w:history="1">
              <w:r w:rsidRPr="00BF3C15">
                <w:t>ОКВ</w:t>
              </w:r>
            </w:hyperlink>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10" w:history="1">
              <w:r w:rsidRPr="00BF3C15">
                <w:t>классификатором</w:t>
              </w:r>
            </w:hyperlink>
            <w:r w:rsidRPr="00BF3C15">
              <w:t xml:space="preserve"> валют.</w:t>
            </w:r>
          </w:p>
          <w:p w:rsidR="003F45D8" w:rsidRPr="00BF3C15" w:rsidRDefault="003F45D8" w:rsidP="00BF3C15">
            <w:pPr>
              <w:autoSpaceDE w:val="0"/>
              <w:autoSpaceDN w:val="0"/>
              <w:adjustRightInd w:val="0"/>
              <w:ind w:firstLine="283"/>
              <w:jc w:val="both"/>
            </w:pPr>
            <w:r w:rsidRPr="00BF3C15">
              <w:t>В случае заключения муниципального контракта (договора) указывается код валюты, в которой указывается цена контракта.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6.10. Сумма в валюте Российской Федерации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бюджетного обязательства в валюте Российской Федерации.</w:t>
            </w:r>
          </w:p>
          <w:p w:rsidR="003F45D8" w:rsidRPr="00BF3C15" w:rsidRDefault="003F45D8" w:rsidP="00BF3C15">
            <w:pPr>
              <w:autoSpaceDE w:val="0"/>
              <w:autoSpaceDN w:val="0"/>
              <w:adjustRightInd w:val="0"/>
              <w:ind w:firstLine="283"/>
              <w:jc w:val="both"/>
            </w:pPr>
            <w:r w:rsidRPr="00BF3C15">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6.11. Процент авансового платежа от общей суммы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При заполнении в </w:t>
            </w:r>
            <w:hyperlink w:anchor="Par44" w:history="1">
              <w:r w:rsidRPr="00BF3C15">
                <w:t>пункте 6.1</w:t>
              </w:r>
            </w:hyperlink>
            <w:r w:rsidRPr="00BF3C15">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6.12. Сумма авансового платежа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При заполнении в </w:t>
            </w:r>
            <w:hyperlink w:anchor="Par44" w:history="1">
              <w:r w:rsidRPr="00BF3C15">
                <w:t>пункте 6.1</w:t>
              </w:r>
            </w:hyperlink>
            <w:r w:rsidRPr="00BF3C15">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0" w:history="1">
              <w:r w:rsidRPr="00BF3C15">
                <w:t>пункта 8.5</w:t>
              </w:r>
            </w:hyperlink>
            <w:r w:rsidRPr="00BF3C15">
              <w:t xml:space="preserve"> настоящей информации.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6.13. В том числе сумма </w:t>
            </w:r>
            <w:r w:rsidRPr="00BF3C15">
              <w:lastRenderedPageBreak/>
              <w:t>казначейского обеспечения обязательств в валюте Российской Федерации</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lastRenderedPageBreak/>
              <w:t xml:space="preserve">Указывается сумма казначейского </w:t>
            </w:r>
            <w:r w:rsidRPr="00BF3C15">
              <w:lastRenderedPageBreak/>
              <w:t>обеспечения обязательств (далее - казначейское обеспечение) в соответствии с документом-основанием (при наличии).</w:t>
            </w:r>
          </w:p>
          <w:p w:rsidR="003F45D8" w:rsidRPr="00BF3C15" w:rsidRDefault="003F45D8" w:rsidP="00BF3C15">
            <w:pPr>
              <w:autoSpaceDE w:val="0"/>
              <w:autoSpaceDN w:val="0"/>
              <w:adjustRightInd w:val="0"/>
              <w:ind w:firstLine="283"/>
              <w:jc w:val="both"/>
            </w:pPr>
            <w:r w:rsidRPr="00BF3C15">
              <w:t>Не заполняется при постановке на учет бюджетного обязательства при заполнении в пункте 6.1 настоящей информации вида документа "извещение об осуществлении закупки", "приглашение принять участие в определении поставщика (подрядчика, исполнителя)".</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6.14. Процент платежа, требующего подтверждения, от общей суммы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6.15. Сумма платежа, требующего подтверждения</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3F45D8" w:rsidRPr="00BF3C15" w:rsidRDefault="003F45D8" w:rsidP="00BF3C15">
            <w:pPr>
              <w:autoSpaceDE w:val="0"/>
              <w:autoSpaceDN w:val="0"/>
              <w:adjustRightInd w:val="0"/>
              <w:ind w:firstLine="283"/>
              <w:jc w:val="both"/>
            </w:pPr>
            <w:r w:rsidRPr="00BF3C15">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6.16. Номер уведомления о поступлении исполнительного документа/решения налогового органа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При заполнении в пункте 6.1 настоящей информации вида документа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6.17. Дата уведомления о поступлении исполнительного документа/решения налогового органа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При заполнении в пункте 6.1 настоящей информации вида документа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6.18. Основание </w:t>
            </w:r>
            <w:proofErr w:type="spellStart"/>
            <w:r w:rsidRPr="00BF3C15">
              <w:t>невключения</w:t>
            </w:r>
            <w:proofErr w:type="spellEnd"/>
            <w:r w:rsidRPr="00BF3C15">
              <w:t xml:space="preserve"> договора (муниципального контракта) в реестр контрактов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При заполнении в пункте 6.1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w:t>
            </w:r>
            <w:proofErr w:type="spellStart"/>
            <w:r w:rsidRPr="00BF3C15">
              <w:t>невключения</w:t>
            </w:r>
            <w:proofErr w:type="spellEnd"/>
            <w:r w:rsidRPr="00BF3C15">
              <w:t xml:space="preserve"> </w:t>
            </w:r>
            <w:r w:rsidRPr="00BF3C15">
              <w:lastRenderedPageBreak/>
              <w:t>договора (контракта) в реестр контрактов.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tabs>
                <w:tab w:val="left" w:pos="238"/>
              </w:tabs>
              <w:autoSpaceDE w:val="0"/>
              <w:autoSpaceDN w:val="0"/>
              <w:adjustRightInd w:val="0"/>
              <w:jc w:val="both"/>
              <w:outlineLvl w:val="0"/>
            </w:pPr>
            <w:r w:rsidRPr="00BF3C15">
              <w:lastRenderedPageBreak/>
              <w:t>7. Реквизиты контрагента/взыскателя по исполнительному документу/решению налогового органа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7.1. Наименование юридического лица/фамилия, имя, отчество физического лица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proofErr w:type="gramStart"/>
            <w:r w:rsidRPr="00BF3C15">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3F45D8" w:rsidRPr="00BF3C15" w:rsidRDefault="003F45D8" w:rsidP="00BF3C15">
            <w:pPr>
              <w:autoSpaceDE w:val="0"/>
              <w:autoSpaceDN w:val="0"/>
              <w:adjustRightInd w:val="0"/>
              <w:ind w:firstLine="283"/>
              <w:jc w:val="both"/>
            </w:pPr>
            <w:r w:rsidRPr="00BF3C15">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7" w:name="Par86"/>
            <w:bookmarkEnd w:id="7"/>
            <w:r w:rsidRPr="00BF3C15">
              <w:t>7.2. Идентификационный номер налогоплательщика (ИНН)</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ИНН контрагента в соответствии со сведениями ЕГРЮЛ.</w:t>
            </w:r>
          </w:p>
          <w:p w:rsidR="003F45D8" w:rsidRPr="00BF3C15" w:rsidRDefault="003F45D8" w:rsidP="00BF3C15">
            <w:pPr>
              <w:autoSpaceDE w:val="0"/>
              <w:autoSpaceDN w:val="0"/>
              <w:adjustRightInd w:val="0"/>
              <w:ind w:firstLine="283"/>
              <w:jc w:val="both"/>
            </w:pPr>
            <w:r w:rsidRPr="00BF3C15">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8" w:name="Par89"/>
            <w:bookmarkEnd w:id="8"/>
            <w:r w:rsidRPr="00BF3C15">
              <w:t>7.3. Код причины постановки на учет в налоговом органе (КПП)</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rsidR="003F45D8" w:rsidRPr="00BF3C15" w:rsidRDefault="003F45D8" w:rsidP="00BF3C15">
            <w:pPr>
              <w:autoSpaceDE w:val="0"/>
              <w:autoSpaceDN w:val="0"/>
              <w:adjustRightInd w:val="0"/>
              <w:ind w:firstLine="283"/>
              <w:jc w:val="both"/>
            </w:pPr>
            <w:proofErr w:type="gramStart"/>
            <w:r w:rsidRPr="00BF3C15">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7.4. Код по Сводному реестру</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Код по Сводному реестру контрагента указывается автоматически </w:t>
            </w:r>
            <w:proofErr w:type="gramStart"/>
            <w:r w:rsidRPr="00BF3C15">
              <w:t>в случае наличия информации о нем в Сводном реестре в соответствии с ИНН</w:t>
            </w:r>
            <w:proofErr w:type="gramEnd"/>
            <w:r w:rsidRPr="00BF3C15">
              <w:t xml:space="preserve"> и КПП контрагента, указанным в пунктах 7.2 и 7.3 настоящей информации.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7.5. Номер лицевого счета (раздела на лицевом счете)</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3F45D8" w:rsidRPr="00BF3C15" w:rsidRDefault="003F45D8" w:rsidP="00BF3C15">
            <w:pPr>
              <w:autoSpaceDE w:val="0"/>
              <w:autoSpaceDN w:val="0"/>
              <w:adjustRightInd w:val="0"/>
              <w:ind w:firstLine="283"/>
              <w:jc w:val="both"/>
            </w:pPr>
            <w:r w:rsidRPr="00BF3C15">
              <w:lastRenderedPageBreak/>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7.6. Номер банковского (казначейского) счета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банковского (казначейского) счета контрагента (при наличии в документе-основании).</w:t>
            </w:r>
          </w:p>
        </w:tc>
      </w:tr>
      <w:tr w:rsidR="003F45D8" w:rsidRPr="00BF3C15" w:rsidTr="003F45D8">
        <w:tc>
          <w:tcPr>
            <w:tcW w:w="377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7.7. Наименование банка (иной организации), в которо</w:t>
            </w:r>
            <w:proofErr w:type="gramStart"/>
            <w:r w:rsidRPr="00BF3C15">
              <w:t>м(</w:t>
            </w:r>
            <w:proofErr w:type="gramEnd"/>
            <w:r w:rsidRPr="00BF3C15">
              <w:t>-ой) открыт счет контрагенту</w:t>
            </w:r>
          </w:p>
        </w:tc>
        <w:tc>
          <w:tcPr>
            <w:tcW w:w="5272"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банка контрагента или территориального органа Федерального казначейства (при наличии в документе-основании).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7.8. БИК банка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БИК банка контрагента (при наличии в документе-основании).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7.9. Корреспондентский счет банка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корреспондентский счет банка контрагента (при наличии в документе-основании).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t>8. Расшифровка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8.1. Наименование вида средств</w:t>
            </w:r>
          </w:p>
        </w:tc>
        <w:tc>
          <w:tcPr>
            <w:tcW w:w="5272"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3F45D8" w:rsidRPr="00BF3C15" w:rsidRDefault="003F45D8" w:rsidP="00BF3C15">
            <w:pPr>
              <w:autoSpaceDE w:val="0"/>
              <w:autoSpaceDN w:val="0"/>
              <w:adjustRightInd w:val="0"/>
              <w:ind w:firstLine="283"/>
              <w:jc w:val="both"/>
            </w:pPr>
            <w:r w:rsidRPr="00BF3C15">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8.2. Код по БК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классификации расходов бюджета в соответствии с предметом документа-основания.</w:t>
            </w:r>
          </w:p>
          <w:p w:rsidR="003F45D8" w:rsidRPr="00BF3C15" w:rsidRDefault="003F45D8" w:rsidP="00BF3C15">
            <w:pPr>
              <w:autoSpaceDE w:val="0"/>
              <w:autoSpaceDN w:val="0"/>
              <w:adjustRightInd w:val="0"/>
              <w:ind w:firstLine="283"/>
              <w:jc w:val="both"/>
            </w:pPr>
            <w:r w:rsidRPr="00BF3C15">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на основании информации, представленной должником.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9" w:name="Par120"/>
            <w:bookmarkEnd w:id="9"/>
            <w:r w:rsidRPr="00BF3C15">
              <w:t>8.3. Признак безусловности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 xml:space="preserve">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w:t>
            </w:r>
            <w:r w:rsidRPr="00BF3C15">
              <w:lastRenderedPageBreak/>
              <w:t>субсидии по соглашению, исполнение решения налогового органа, оплата исполнительного документа, иное).</w:t>
            </w:r>
          </w:p>
          <w:p w:rsidR="003F45D8" w:rsidRPr="00BF3C15" w:rsidRDefault="003F45D8" w:rsidP="00BF3C15">
            <w:pPr>
              <w:autoSpaceDE w:val="0"/>
              <w:autoSpaceDN w:val="0"/>
              <w:adjustRightInd w:val="0"/>
              <w:ind w:firstLine="283"/>
              <w:jc w:val="both"/>
            </w:pPr>
            <w:r w:rsidRPr="00BF3C15">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8.4. Сумма исполненного обязательства прошлых лет в валюте Российской Федерации</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исполненная сумма бюджетного обязательства прошлых лет с точностью до второго знака после запятой.</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8.5. Сумма неисполненного обязательства прошлых лет в валюте Российской Федерации</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8.6. Сумма на 20__ текущий финансовый год в валюте Российской Федерации с помесячной разбивкой</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proofErr w:type="gramStart"/>
            <w:r w:rsidRPr="00BF3C15">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BF3C15">
              <w:t xml:space="preserve"> знака после запятой месяца, в котором будет осуществлен платеж.</w:t>
            </w:r>
          </w:p>
          <w:p w:rsidR="003F45D8" w:rsidRPr="00BF3C15" w:rsidRDefault="003F45D8" w:rsidP="00BF3C15">
            <w:pPr>
              <w:autoSpaceDE w:val="0"/>
              <w:autoSpaceDN w:val="0"/>
              <w:adjustRightInd w:val="0"/>
              <w:ind w:firstLine="283"/>
              <w:jc w:val="both"/>
            </w:pPr>
            <w:r w:rsidRPr="00BF3C15">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3F45D8" w:rsidRPr="00BF3C15" w:rsidRDefault="003F45D8" w:rsidP="00BF3C15">
            <w:pPr>
              <w:autoSpaceDE w:val="0"/>
              <w:autoSpaceDN w:val="0"/>
              <w:adjustRightInd w:val="0"/>
              <w:ind w:firstLine="283"/>
              <w:jc w:val="both"/>
            </w:pPr>
            <w:r w:rsidRPr="00BF3C15">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8.7. Сумма в валюте Российской Федерации на плановый период и за пределами планового периода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proofErr w:type="gramStart"/>
            <w:r w:rsidRPr="00BF3C15">
              <w:t xml:space="preserve">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w:t>
            </w:r>
            <w:r w:rsidRPr="00BF3C15">
              <w:lastRenderedPageBreak/>
              <w:t>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BF3C15">
              <w:t xml:space="preserve"> знака после запятой.</w:t>
            </w:r>
          </w:p>
          <w:p w:rsidR="003F45D8" w:rsidRPr="00BF3C15" w:rsidRDefault="003F45D8" w:rsidP="00BF3C15">
            <w:pPr>
              <w:autoSpaceDE w:val="0"/>
              <w:autoSpaceDN w:val="0"/>
              <w:adjustRightInd w:val="0"/>
              <w:ind w:firstLine="283"/>
              <w:jc w:val="both"/>
            </w:pPr>
            <w:r w:rsidRPr="00BF3C15">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Российской Федерации с годовой периодичностью.</w:t>
            </w:r>
          </w:p>
          <w:p w:rsidR="003F45D8" w:rsidRPr="00BF3C15" w:rsidRDefault="003F45D8" w:rsidP="00BF3C15">
            <w:pPr>
              <w:autoSpaceDE w:val="0"/>
              <w:autoSpaceDN w:val="0"/>
              <w:adjustRightInd w:val="0"/>
              <w:ind w:firstLine="283"/>
              <w:jc w:val="both"/>
            </w:pPr>
            <w:r w:rsidRPr="00BF3C15">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BF3C15">
              <w:t>последующие</w:t>
            </w:r>
            <w:proofErr w:type="gramEnd"/>
            <w:r w:rsidRPr="00BF3C15">
              <w:t xml:space="preserve"> года.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8.7. Дата выплаты по исполнительному документу</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дата ежемесячной выплаты по исполнению исполнительного документа, если выплаты имеют периодический характер.</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8.8. Аналитический код</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при необходимости аналитический код,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 или код, присваиваемый органами Федерального казначейства для завершения расчетов по обязательствам, неисполненным на начало текущего финансового года.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8.8. Примечание</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Иная информация, необходимая для постановки бюджетного обязательства на учет.</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8.13. Руководитель (уполномоченное лицо)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3F45D8" w:rsidRPr="00BF3C15" w:rsidRDefault="003F45D8" w:rsidP="00BF3C15">
      <w:pPr>
        <w:autoSpaceDE w:val="0"/>
        <w:autoSpaceDN w:val="0"/>
        <w:adjustRightInd w:val="0"/>
        <w:jc w:val="both"/>
      </w:pPr>
    </w:p>
    <w:p w:rsidR="003F45D8" w:rsidRPr="00BF3C15" w:rsidRDefault="003F45D8" w:rsidP="00BF3C15">
      <w:pPr>
        <w:autoSpaceDE w:val="0"/>
        <w:autoSpaceDN w:val="0"/>
        <w:adjustRightInd w:val="0"/>
        <w:ind w:firstLine="540"/>
        <w:jc w:val="both"/>
      </w:pPr>
      <w:r w:rsidRPr="00BF3C15">
        <w:t>--------------------------------</w:t>
      </w:r>
    </w:p>
    <w:p w:rsidR="003F45D8" w:rsidRPr="00BF3C15" w:rsidRDefault="003F45D8" w:rsidP="00BF3C15">
      <w:bookmarkStart w:id="10" w:name="Par143"/>
      <w:bookmarkEnd w:id="10"/>
    </w:p>
    <w:p w:rsidR="003F45D8" w:rsidRPr="00BF3C15" w:rsidRDefault="003F45D8" w:rsidP="00BF3C15"/>
    <w:p w:rsidR="003F45D8" w:rsidRPr="00BF3C15" w:rsidRDefault="003F45D8" w:rsidP="00BF3C15"/>
    <w:p w:rsidR="003F45D8" w:rsidRPr="00BF3C15" w:rsidRDefault="003F45D8" w:rsidP="00BF3C15"/>
    <w:p w:rsidR="003F45D8" w:rsidRPr="00BF3C15" w:rsidRDefault="003F45D8" w:rsidP="00BF3C15"/>
    <w:p w:rsidR="003F45D8" w:rsidRPr="00BF3C15" w:rsidRDefault="003F45D8" w:rsidP="00BF3C15"/>
    <w:p w:rsidR="003F45D8" w:rsidRPr="00BF3C15" w:rsidRDefault="003F45D8" w:rsidP="00BF3C15"/>
    <w:p w:rsidR="003F45D8" w:rsidRPr="00BF3C15" w:rsidRDefault="003F45D8" w:rsidP="00BF3C15"/>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Приложение </w:t>
      </w:r>
      <w:r w:rsidRPr="00BF3C15">
        <w:rPr>
          <w:rFonts w:ascii="Times New Roman" w:hAnsi="Times New Roman"/>
          <w:sz w:val="24"/>
          <w:szCs w:val="24"/>
          <w:lang w:val="en-US"/>
        </w:rPr>
        <w:t>N</w:t>
      </w:r>
      <w:r w:rsidRPr="00BF3C15">
        <w:rPr>
          <w:rFonts w:ascii="Times New Roman" w:hAnsi="Times New Roman"/>
          <w:sz w:val="24"/>
          <w:szCs w:val="24"/>
        </w:rPr>
        <w:t xml:space="preserve"> 2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к Порядку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autoSpaceDE w:val="0"/>
        <w:autoSpaceDN w:val="0"/>
        <w:adjustRightInd w:val="0"/>
        <w:jc w:val="center"/>
        <w:rPr>
          <w:b/>
          <w:bCs/>
        </w:rPr>
      </w:pPr>
      <w:r w:rsidRPr="00BF3C15">
        <w:rPr>
          <w:b/>
          <w:bCs/>
        </w:rPr>
        <w:t>Реквизиты</w:t>
      </w:r>
    </w:p>
    <w:p w:rsidR="003F45D8" w:rsidRPr="00BF3C15" w:rsidRDefault="003F45D8" w:rsidP="00BF3C15">
      <w:pPr>
        <w:autoSpaceDE w:val="0"/>
        <w:autoSpaceDN w:val="0"/>
        <w:adjustRightInd w:val="0"/>
        <w:jc w:val="center"/>
      </w:pPr>
      <w:r w:rsidRPr="00BF3C15">
        <w:rPr>
          <w:b/>
          <w:bCs/>
        </w:rPr>
        <w:t>Сведений о денежном обязательстве</w:t>
      </w:r>
    </w:p>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3F45D8" w:rsidRPr="00BF3C15" w:rsidRDefault="003F45D8" w:rsidP="00BF3C15">
      <w:pPr>
        <w:autoSpaceDE w:val="0"/>
        <w:autoSpaceDN w:val="0"/>
        <w:adjustRightInd w:val="0"/>
        <w:jc w:val="both"/>
        <w:outlineLvl w:val="0"/>
      </w:pPr>
      <w:r w:rsidRPr="00BF3C15">
        <w:t>(с точностью до второго десятичного знака)</w:t>
      </w:r>
    </w:p>
    <w:tbl>
      <w:tblPr>
        <w:tblW w:w="0" w:type="auto"/>
        <w:tblInd w:w="62" w:type="dxa"/>
        <w:tblLayout w:type="fixed"/>
        <w:tblCellMar>
          <w:top w:w="102" w:type="dxa"/>
          <w:left w:w="62" w:type="dxa"/>
          <w:bottom w:w="102" w:type="dxa"/>
          <w:right w:w="62" w:type="dxa"/>
        </w:tblCellMar>
        <w:tblLook w:val="0000"/>
      </w:tblPr>
      <w:tblGrid>
        <w:gridCol w:w="3778"/>
        <w:gridCol w:w="5272"/>
      </w:tblGrid>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Наименование реквизита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Правила формирования информации (реквизита, показателя)</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1. Номер сведений о денежном обязательстве получателя средств бюджета (далее - соответственно Сведения о денежном обязательстве, денежное обязательство)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порядковый номер Сведений о денежном обязательстве.</w:t>
            </w:r>
          </w:p>
          <w:p w:rsidR="003F45D8" w:rsidRPr="00BF3C15" w:rsidRDefault="003F45D8" w:rsidP="00BF3C15">
            <w:pPr>
              <w:autoSpaceDE w:val="0"/>
              <w:autoSpaceDN w:val="0"/>
              <w:adjustRightInd w:val="0"/>
              <w:ind w:firstLine="283"/>
              <w:jc w:val="both"/>
            </w:pPr>
            <w:r w:rsidRPr="00BF3C15">
              <w:t>При представлении Сведений о денежном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2. Дата Сведений о денежном обязательстве</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дата подписания Сведений о денежном обязательстве получателем бюджетных средств.</w:t>
            </w:r>
          </w:p>
          <w:p w:rsidR="003F45D8" w:rsidRPr="00BF3C15" w:rsidRDefault="003F45D8" w:rsidP="00BF3C15">
            <w:pPr>
              <w:autoSpaceDE w:val="0"/>
              <w:autoSpaceDN w:val="0"/>
              <w:adjustRightInd w:val="0"/>
              <w:ind w:firstLine="283"/>
              <w:jc w:val="both"/>
            </w:pPr>
            <w:proofErr w:type="gramStart"/>
            <w:r w:rsidRPr="00BF3C15">
              <w:t>При формировании Сведений о денежном обязательстве в форме электронного документа в информационных системах дата Сведений о денежном обязательстве</w:t>
            </w:r>
            <w:proofErr w:type="gramEnd"/>
            <w:r w:rsidRPr="00BF3C15">
              <w:t xml:space="preserve"> проставляется автоматически.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3. Учетный номер денежного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при внесении изменений в поставленное на учет денежное обязательство.</w:t>
            </w:r>
          </w:p>
          <w:p w:rsidR="003F45D8" w:rsidRPr="00BF3C15" w:rsidRDefault="003F45D8" w:rsidP="00BF3C15">
            <w:pPr>
              <w:autoSpaceDE w:val="0"/>
              <w:autoSpaceDN w:val="0"/>
              <w:adjustRightInd w:val="0"/>
              <w:ind w:firstLine="283"/>
              <w:jc w:val="both"/>
            </w:pPr>
            <w:r w:rsidRPr="00BF3C15">
              <w:t>Указывается учетный номер денежного обязательства, в которое вносятся изменения, присвоенный ему при постановке на учет.</w:t>
            </w:r>
          </w:p>
          <w:p w:rsidR="003F45D8" w:rsidRPr="00BF3C15" w:rsidRDefault="003F45D8" w:rsidP="00BF3C15">
            <w:pPr>
              <w:autoSpaceDE w:val="0"/>
              <w:autoSpaceDN w:val="0"/>
              <w:adjustRightInd w:val="0"/>
              <w:ind w:firstLine="283"/>
              <w:jc w:val="both"/>
            </w:pPr>
            <w:r w:rsidRPr="00BF3C15">
              <w:t>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11" w:name="Par19"/>
            <w:bookmarkEnd w:id="11"/>
            <w:r w:rsidRPr="00BF3C15">
              <w:t>4. Учетный номер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3F45D8" w:rsidRPr="00BF3C15" w:rsidRDefault="003F45D8" w:rsidP="00BF3C15">
            <w:pPr>
              <w:autoSpaceDE w:val="0"/>
              <w:autoSpaceDN w:val="0"/>
              <w:adjustRightInd w:val="0"/>
              <w:ind w:firstLine="283"/>
              <w:jc w:val="both"/>
            </w:pPr>
            <w:r w:rsidRPr="00BF3C15">
              <w:lastRenderedPageBreak/>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lastRenderedPageBreak/>
              <w:t>5. Информация о получателе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5.1. Получатель бюджетных средств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получателя средств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5.2. Код получателя бюджетных средств по Сводному реестру</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получателя средств бюджета.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5.3. Номер лицевого счета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соответствующего лицевого счета получателя средств бюджета.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5.4. Главный распорядитель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главного распорядителя средств бюджета, соответствующее реестровой записи Сводного реестра.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5.5. Глава по БК</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глава главного распорядителя средств бюджета по бюджетной классификации Российской Федерации.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5.6. Наименование бюджета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бюджета - "бюджет __________".</w:t>
            </w:r>
          </w:p>
          <w:p w:rsidR="003F45D8" w:rsidRPr="00BF3C15" w:rsidRDefault="003F45D8" w:rsidP="00BF3C15">
            <w:pPr>
              <w:autoSpaceDE w:val="0"/>
              <w:autoSpaceDN w:val="0"/>
              <w:adjustRightInd w:val="0"/>
              <w:ind w:firstLine="283"/>
              <w:jc w:val="both"/>
            </w:pPr>
          </w:p>
          <w:p w:rsidR="003F45D8" w:rsidRPr="00BF3C15" w:rsidRDefault="003F45D8" w:rsidP="00BF3C15">
            <w:pPr>
              <w:autoSpaceDE w:val="0"/>
              <w:autoSpaceDN w:val="0"/>
              <w:adjustRightInd w:val="0"/>
              <w:ind w:firstLine="283"/>
              <w:jc w:val="both"/>
            </w:pPr>
            <w:r w:rsidRPr="00BF3C15">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5.7. Код по ОКТМО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по Общероссийскому классификатору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5.8. Финансовый орган</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финансового органа - "Местная администрация _________".</w:t>
            </w:r>
          </w:p>
          <w:p w:rsidR="003F45D8" w:rsidRPr="00BF3C15" w:rsidRDefault="003F45D8" w:rsidP="00BF3C15">
            <w:pPr>
              <w:autoSpaceDE w:val="0"/>
              <w:autoSpaceDN w:val="0"/>
              <w:adjustRightInd w:val="0"/>
              <w:ind w:firstLine="283"/>
              <w:jc w:val="both"/>
            </w:pPr>
            <w:r w:rsidRPr="00BF3C15">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5.9. Код по ОКПО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финансового органа по Общероссийскому классификатору предприятий и организаций.</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5.10. Территориальный орган Федерального казначейства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территориального органа Федерального казначейства, в котором получателю средств бюджета открыт лицевой счет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соответствующего лицевого счета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5.11. Код органа Федерального казначейства (далее - КОФК)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органа Федерального казначейства, в котором получателю средств бюджета открыт соответствующий лицевой счет получателя бюджетных средств.</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5.12. Признак платежа, требующего подтверждения </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t>6. Реквизиты документа, подтверждающего возникновение денежного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 Вид</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документа, являющегося основанием для возникновения денежного обязательства.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6.2. Номер</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номер документа, подтверждающего возникновение денежного обязательства.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bookmarkStart w:id="12" w:name="Par53"/>
            <w:bookmarkEnd w:id="12"/>
            <w:r w:rsidRPr="00BF3C15">
              <w:t>6.3. Дата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дата документа, подтверждающего возникновение денежного обязательства.</w:t>
            </w:r>
          </w:p>
          <w:p w:rsidR="003F45D8" w:rsidRPr="00BF3C15" w:rsidRDefault="003F45D8" w:rsidP="00BF3C15">
            <w:pPr>
              <w:autoSpaceDE w:val="0"/>
              <w:autoSpaceDN w:val="0"/>
              <w:adjustRightInd w:val="0"/>
              <w:ind w:firstLine="283"/>
              <w:jc w:val="both"/>
            </w:pPr>
            <w:r w:rsidRPr="00BF3C15">
              <w:t>В случае постановки на учет денежного 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средств бюджета такого документа.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6.4 Сумма документа, подтверждающего возникновение денежного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документа, подтверждающего возникновение денежного обязательства в валюте выплаты.</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6.5. Предмет</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товаров (работ, услуг) в соответствии с документом, подтверждающим возникновение денежного обязательства.</w:t>
            </w:r>
          </w:p>
        </w:tc>
      </w:tr>
      <w:tr w:rsidR="003F45D8" w:rsidRPr="00BF3C15" w:rsidTr="003F45D8">
        <w:tc>
          <w:tcPr>
            <w:tcW w:w="377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6.6. Наименование вида средств</w:t>
            </w:r>
          </w:p>
        </w:tc>
        <w:tc>
          <w:tcPr>
            <w:tcW w:w="5272"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наименование вида средств, за счет которых должна быть произведена кассовая выплата: средства бюджета.</w:t>
            </w:r>
          </w:p>
          <w:p w:rsidR="003F45D8" w:rsidRPr="00BF3C15" w:rsidRDefault="003F45D8" w:rsidP="00BF3C15">
            <w:pPr>
              <w:autoSpaceDE w:val="0"/>
              <w:autoSpaceDN w:val="0"/>
              <w:adjustRightInd w:val="0"/>
              <w:ind w:firstLine="283"/>
              <w:jc w:val="both"/>
            </w:pPr>
            <w:r w:rsidRPr="00BF3C15">
              <w:t xml:space="preserve">В случае постановки на учет денежного </w:t>
            </w:r>
            <w:r w:rsidRPr="00BF3C15">
              <w:lastRenderedPageBreak/>
              <w:t>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6.7. Код по бюджетной классификации (далее - Код по БК)</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классификации расходов бюджета в соответствии с предметом документа-основания.</w:t>
            </w:r>
          </w:p>
          <w:p w:rsidR="003F45D8" w:rsidRPr="00BF3C15" w:rsidRDefault="003F45D8" w:rsidP="00BF3C15">
            <w:pPr>
              <w:autoSpaceDE w:val="0"/>
              <w:autoSpaceDN w:val="0"/>
              <w:adjustRightInd w:val="0"/>
              <w:ind w:firstLine="283"/>
              <w:jc w:val="both"/>
            </w:pPr>
            <w:r w:rsidRPr="00BF3C15">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на основании информации, представленной должником.</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bookmarkStart w:id="13" w:name="Par68"/>
            <w:bookmarkEnd w:id="13"/>
            <w:r w:rsidRPr="00BF3C15">
              <w:t>6.8. Сумма в рублевом эквиваленте всего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денежного обязательства в валюте Российской Федерации.</w:t>
            </w:r>
          </w:p>
          <w:p w:rsidR="003F45D8" w:rsidRPr="00BF3C15" w:rsidRDefault="003F45D8" w:rsidP="00BF3C15">
            <w:pPr>
              <w:autoSpaceDE w:val="0"/>
              <w:autoSpaceDN w:val="0"/>
              <w:adjustRightInd w:val="0"/>
              <w:ind w:firstLine="283"/>
              <w:jc w:val="both"/>
            </w:pPr>
            <w:r w:rsidRPr="00BF3C15">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bookmarkStart w:id="14" w:name="Par70"/>
            <w:bookmarkEnd w:id="14"/>
            <w:r w:rsidRPr="00BF3C15">
              <w:t>6.9. Код валюты</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код валюты, в которой принято денежное обязательство, в соответствии с Общероссийским классификатором валют.</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6.10. в том числе перечислено средств, требующих подтверждения</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6.11. Срок исполнения</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планируемый срок осуществления кассовой выплаты по денежному обязательству.</w:t>
            </w:r>
          </w:p>
        </w:tc>
      </w:tr>
      <w:tr w:rsidR="003F45D8" w:rsidRPr="00BF3C15" w:rsidTr="003F45D8">
        <w:tc>
          <w:tcPr>
            <w:tcW w:w="377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pPr>
            <w:r w:rsidRPr="00BF3C15">
              <w:t>6.12. Руководитель (уполномоченное лицо)</w:t>
            </w:r>
          </w:p>
        </w:tc>
        <w:tc>
          <w:tcPr>
            <w:tcW w:w="5272"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ind w:firstLine="283"/>
              <w:jc w:val="both"/>
            </w:pPr>
            <w:r w:rsidRPr="00BF3C15">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3F45D8" w:rsidRPr="00BF3C15" w:rsidRDefault="003F45D8" w:rsidP="00BF3C15">
      <w:pPr>
        <w:pStyle w:val="ac"/>
        <w:ind w:left="5670"/>
        <w:rPr>
          <w:rFonts w:ascii="Times New Roman" w:hAnsi="Times New Roman"/>
          <w:sz w:val="24"/>
          <w:szCs w:val="24"/>
        </w:rPr>
      </w:pPr>
      <w:bookmarkStart w:id="15" w:name="Par81"/>
      <w:bookmarkEnd w:id="15"/>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A20260" w:rsidRDefault="003F45D8" w:rsidP="00BF3C15">
      <w:pPr>
        <w:jc w:val="center"/>
        <w:rPr>
          <w:rFonts w:eastAsia="Times New Roman"/>
          <w:lang w:eastAsia="ru-RU"/>
        </w:rPr>
      </w:pPr>
      <w:r w:rsidRPr="00BF3C15">
        <w:rPr>
          <w:rFonts w:eastAsia="Times New Roman"/>
          <w:lang w:eastAsia="ru-RU"/>
        </w:rPr>
        <w:t xml:space="preserve">                                               </w:t>
      </w: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A20260" w:rsidRDefault="00A20260" w:rsidP="00BF3C15">
      <w:pPr>
        <w:jc w:val="center"/>
        <w:rPr>
          <w:rFonts w:eastAsia="Times New Roman"/>
          <w:lang w:eastAsia="ru-RU"/>
        </w:rPr>
      </w:pPr>
    </w:p>
    <w:p w:rsidR="003F45D8" w:rsidRPr="00BF3C15" w:rsidRDefault="00A20260" w:rsidP="00A20260">
      <w:pPr>
        <w:jc w:val="center"/>
        <w:rPr>
          <w:rFonts w:eastAsia="Times New Roman"/>
          <w:lang w:eastAsia="ru-RU"/>
        </w:rPr>
      </w:pPr>
      <w:r>
        <w:rPr>
          <w:rFonts w:eastAsia="Times New Roman"/>
          <w:lang w:eastAsia="ru-RU"/>
        </w:rPr>
        <w:t xml:space="preserve">                                                                                                     </w:t>
      </w:r>
      <w:r w:rsidR="003F45D8" w:rsidRPr="00BF3C15">
        <w:rPr>
          <w:rFonts w:eastAsia="Times New Roman"/>
          <w:lang w:eastAsia="ru-RU"/>
        </w:rPr>
        <w:t xml:space="preserve">   Приложение N 3</w:t>
      </w:r>
    </w:p>
    <w:p w:rsidR="00B53A3D" w:rsidRPr="00BF3C15" w:rsidRDefault="00B53A3D" w:rsidP="00BF3C15">
      <w:pPr>
        <w:ind w:left="5670"/>
      </w:pPr>
      <w:r w:rsidRPr="00BF3C15">
        <w:rPr>
          <w:rFonts w:eastAsia="Times New Roman"/>
          <w:lang w:eastAsia="ru-RU"/>
        </w:rPr>
        <w:t xml:space="preserve">к Порядку учета бюджетных и денежных обязательств                                        </w:t>
      </w:r>
      <w:proofErr w:type="gramStart"/>
      <w:r w:rsidRPr="00BF3C15">
        <w:rPr>
          <w:rFonts w:eastAsia="Times New Roman"/>
          <w:lang w:eastAsia="ru-RU"/>
        </w:rPr>
        <w:t xml:space="preserve">получателей средств бюджета </w:t>
      </w:r>
      <w:r w:rsidRPr="00BF3C15">
        <w:t>внутригородского   муниципального образования города федерального значения Санкт-Петербурга</w:t>
      </w:r>
      <w:proofErr w:type="gramEnd"/>
      <w:r w:rsidRPr="00BF3C15">
        <w:t xml:space="preserve">         поселок Стрельна</w:t>
      </w:r>
    </w:p>
    <w:p w:rsidR="003F45D8" w:rsidRPr="00BF3C15" w:rsidRDefault="003F45D8" w:rsidP="00BF3C15">
      <w:pPr>
        <w:jc w:val="center"/>
        <w:rPr>
          <w:rFonts w:eastAsia="Times New Roman"/>
          <w:lang w:eastAsia="ru-RU"/>
        </w:rPr>
      </w:pPr>
    </w:p>
    <w:p w:rsidR="003F45D8" w:rsidRPr="00BF3C15" w:rsidRDefault="003F45D8" w:rsidP="00BF3C15">
      <w:pPr>
        <w:pStyle w:val="ConsPlusNormal"/>
        <w:jc w:val="center"/>
        <w:rPr>
          <w:rFonts w:ascii="Times New Roman" w:hAnsi="Times New Roman" w:cs="Times New Roman"/>
          <w:sz w:val="24"/>
          <w:szCs w:val="24"/>
        </w:rPr>
      </w:pPr>
    </w:p>
    <w:p w:rsidR="003F45D8" w:rsidRPr="00BF3C15" w:rsidRDefault="003F45D8"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3F45D8" w:rsidRPr="00BF3C15" w:rsidRDefault="003F45D8" w:rsidP="00BF3C15">
      <w:pPr>
        <w:pStyle w:val="ConsPlusNonformat"/>
        <w:jc w:val="both"/>
        <w:rPr>
          <w:rFonts w:ascii="Times New Roman" w:hAnsi="Times New Roman" w:cs="Times New Roman"/>
          <w:sz w:val="24"/>
          <w:szCs w:val="24"/>
        </w:rPr>
      </w:pPr>
      <w:r w:rsidRPr="00BF3C15">
        <w:rPr>
          <w:rFonts w:ascii="Times New Roman" w:hAnsi="Times New Roman" w:cs="Times New Roman"/>
          <w:sz w:val="24"/>
          <w:szCs w:val="24"/>
        </w:rPr>
        <w:t xml:space="preserve">             отчетного документа Информация о </w:t>
      </w:r>
      <w:proofErr w:type="gramStart"/>
      <w:r w:rsidRPr="00BF3C15">
        <w:rPr>
          <w:rFonts w:ascii="Times New Roman" w:hAnsi="Times New Roman" w:cs="Times New Roman"/>
          <w:sz w:val="24"/>
          <w:szCs w:val="24"/>
        </w:rPr>
        <w:t>принятых</w:t>
      </w:r>
      <w:proofErr w:type="gramEnd"/>
      <w:r w:rsidRPr="00BF3C15">
        <w:rPr>
          <w:rFonts w:ascii="Times New Roman" w:hAnsi="Times New Roman" w:cs="Times New Roman"/>
          <w:sz w:val="24"/>
          <w:szCs w:val="24"/>
        </w:rPr>
        <w:t xml:space="preserve"> на учет</w:t>
      </w:r>
    </w:p>
    <w:p w:rsidR="003F45D8" w:rsidRPr="00BF3C15" w:rsidRDefault="003F45D8" w:rsidP="00BF3C15">
      <w:pPr>
        <w:pStyle w:val="ConsPlusNonformat"/>
        <w:jc w:val="both"/>
        <w:rPr>
          <w:rFonts w:ascii="Times New Roman" w:hAnsi="Times New Roman" w:cs="Times New Roman"/>
          <w:sz w:val="24"/>
          <w:szCs w:val="24"/>
        </w:rPr>
      </w:pPr>
      <w:r w:rsidRPr="00BF3C15">
        <w:rPr>
          <w:rFonts w:ascii="Times New Roman" w:hAnsi="Times New Roman" w:cs="Times New Roman"/>
          <w:sz w:val="24"/>
          <w:szCs w:val="24"/>
        </w:rPr>
        <w:t xml:space="preserve">                 _________________________ </w:t>
      </w:r>
      <w:proofErr w:type="gramStart"/>
      <w:r w:rsidRPr="00BF3C15">
        <w:rPr>
          <w:rFonts w:ascii="Times New Roman" w:hAnsi="Times New Roman" w:cs="Times New Roman"/>
          <w:sz w:val="24"/>
          <w:szCs w:val="24"/>
        </w:rPr>
        <w:t>обязательствах</w:t>
      </w:r>
      <w:proofErr w:type="gramEnd"/>
    </w:p>
    <w:p w:rsidR="003F45D8" w:rsidRPr="00BF3C15" w:rsidRDefault="003F45D8" w:rsidP="00BF3C15">
      <w:pPr>
        <w:pStyle w:val="ConsPlusNonformat"/>
        <w:jc w:val="both"/>
        <w:rPr>
          <w:rFonts w:ascii="Times New Roman" w:hAnsi="Times New Roman" w:cs="Times New Roman"/>
          <w:sz w:val="24"/>
          <w:szCs w:val="24"/>
        </w:rPr>
      </w:pPr>
      <w:r w:rsidRPr="00BF3C15">
        <w:rPr>
          <w:rFonts w:ascii="Times New Roman" w:hAnsi="Times New Roman" w:cs="Times New Roman"/>
          <w:sz w:val="24"/>
          <w:szCs w:val="24"/>
        </w:rPr>
        <w:t xml:space="preserve">                   (бюджетных, денежных)</w:t>
      </w:r>
    </w:p>
    <w:p w:rsidR="003F45D8" w:rsidRPr="00BF3C15" w:rsidRDefault="003F45D8" w:rsidP="00BF3C15">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tblPr>
      <w:tblGrid>
        <w:gridCol w:w="2897"/>
        <w:gridCol w:w="2319"/>
        <w:gridCol w:w="4060"/>
      </w:tblGrid>
      <w:tr w:rsidR="003F45D8" w:rsidRPr="00BF3C15" w:rsidTr="002709BC">
        <w:tc>
          <w:tcPr>
            <w:tcW w:w="5216" w:type="dxa"/>
            <w:gridSpan w:val="2"/>
            <w:tcBorders>
              <w:top w:val="nil"/>
            </w:tcBorders>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c>
          <w:tcPr>
            <w:tcW w:w="4060" w:type="dxa"/>
            <w:tcBorders>
              <w:top w:val="nil"/>
            </w:tcBorders>
            <w:vAlign w:val="bottom"/>
          </w:tcPr>
          <w:p w:rsidR="003F45D8" w:rsidRPr="00BF3C15" w:rsidRDefault="003F45D8" w:rsidP="00BF3C15">
            <w:pPr>
              <w:pStyle w:val="ConsPlusNormal"/>
              <w:jc w:val="right"/>
              <w:rPr>
                <w:rFonts w:ascii="Times New Roman" w:hAnsi="Times New Roman" w:cs="Times New Roman"/>
                <w:sz w:val="24"/>
                <w:szCs w:val="24"/>
              </w:rPr>
            </w:pPr>
            <w:r w:rsidRPr="00BF3C15">
              <w:rPr>
                <w:rFonts w:ascii="Times New Roman" w:hAnsi="Times New Roman" w:cs="Times New Roman"/>
                <w:sz w:val="24"/>
                <w:szCs w:val="24"/>
              </w:rPr>
              <w:t>Периодичность: месячная</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6379" w:type="dxa"/>
            <w:gridSpan w:val="2"/>
          </w:tcPr>
          <w:p w:rsidR="003F45D8" w:rsidRPr="00BF3C15" w:rsidRDefault="003F45D8"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3F45D8" w:rsidRPr="00BF3C15" w:rsidTr="002709BC">
        <w:tblPrEx>
          <w:tblBorders>
            <w:left w:val="single" w:sz="4" w:space="0" w:color="auto"/>
            <w:right w:val="single" w:sz="4" w:space="0" w:color="auto"/>
            <w:insideV w:val="single" w:sz="4" w:space="0" w:color="auto"/>
          </w:tblBorders>
        </w:tblPrEx>
        <w:trPr>
          <w:trHeight w:val="117"/>
        </w:trPr>
        <w:tc>
          <w:tcPr>
            <w:tcW w:w="2897" w:type="dxa"/>
          </w:tcPr>
          <w:p w:rsidR="003F45D8" w:rsidRPr="00BF3C15" w:rsidRDefault="003F45D8"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6379" w:type="dxa"/>
            <w:gridSpan w:val="2"/>
          </w:tcPr>
          <w:p w:rsidR="003F45D8" w:rsidRPr="00BF3C15" w:rsidRDefault="003F45D8"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 Дата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BF3C15">
              <w:rPr>
                <w:rFonts w:ascii="Times New Roman" w:hAnsi="Times New Roman" w:cs="Times New Roman"/>
                <w:sz w:val="24"/>
                <w:szCs w:val="24"/>
              </w:rPr>
              <w:t>указанными</w:t>
            </w:r>
            <w:proofErr w:type="gramEnd"/>
            <w:r w:rsidRPr="00BF3C15">
              <w:rPr>
                <w:rFonts w:ascii="Times New Roman" w:hAnsi="Times New Roman" w:cs="Times New Roman"/>
                <w:sz w:val="24"/>
                <w:szCs w:val="24"/>
              </w:rPr>
              <w:t xml:space="preserve"> в запросе детализацией и группировкой показателей.</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 Наименование органа Федерального казначейства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 Код органа Федерального казначейства (КОФК)</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4. Вид отчета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простой, сводный.</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5. Главный распорядитель (распорядитель) бюджетных средств</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главного распорядителя (распорядителя) бюджетных средств по находящимся в ведении главного распорядителя (распорядителя) средств бюджета получателям средств бюджета.</w:t>
            </w:r>
          </w:p>
          <w:p w:rsidR="003F45D8" w:rsidRPr="00BF3C15" w:rsidRDefault="003F45D8" w:rsidP="00BF3C15">
            <w:pPr>
              <w:pStyle w:val="ConsPlusNormal"/>
              <w:ind w:firstLine="283"/>
              <w:jc w:val="both"/>
              <w:rPr>
                <w:rFonts w:ascii="Times New Roman" w:hAnsi="Times New Roman" w:cs="Times New Roman"/>
                <w:sz w:val="24"/>
                <w:szCs w:val="24"/>
              </w:rPr>
            </w:pPr>
            <w:proofErr w:type="gramStart"/>
            <w:r w:rsidRPr="00BF3C15">
              <w:rPr>
                <w:rFonts w:ascii="Times New Roman" w:hAnsi="Times New Roman" w:cs="Times New Roman"/>
                <w:sz w:val="24"/>
                <w:szCs w:val="24"/>
              </w:rPr>
              <w:t>При формировании Информации о принятых на учет обязательствах в целом по всем получателям</w:t>
            </w:r>
            <w:proofErr w:type="gramEnd"/>
            <w:r w:rsidRPr="00BF3C15">
              <w:rPr>
                <w:rFonts w:ascii="Times New Roman" w:hAnsi="Times New Roman" w:cs="Times New Roman"/>
                <w:sz w:val="24"/>
                <w:szCs w:val="24"/>
              </w:rPr>
              <w:t xml:space="preserve"> средств бюджета реквизит "Главный распорядитель (распорядитель) бюджетных средств" не заполняется.</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5.1. Глава по бюджетной классификации</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глава по бюджетной классификации главного распорядителя (распорядителя) бюджетных средств по находящимся в ведении главного распорядителя (распорядителя) средств бюджета получателям средств бюджета.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5.2. Код по Сводному реестру</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реестру участников бюджетного процесса, а также юридических лиц, не являющихся </w:t>
            </w:r>
            <w:r w:rsidRPr="00BF3C15">
              <w:rPr>
                <w:rFonts w:ascii="Times New Roman" w:hAnsi="Times New Roman" w:cs="Times New Roman"/>
                <w:sz w:val="24"/>
                <w:szCs w:val="24"/>
              </w:rPr>
              <w:lastRenderedPageBreak/>
              <w:t>участниками бюджетного процесса (далее - Сводный реестр) главного распорядителя (распорядителя) бюджетных средств.</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lastRenderedPageBreak/>
              <w:t>6. Наименование бюджета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7. Код по </w:t>
            </w:r>
            <w:hyperlink r:id="rId11">
              <w:r w:rsidRPr="00BF3C15">
                <w:rPr>
                  <w:rFonts w:ascii="Times New Roman" w:hAnsi="Times New Roman" w:cs="Times New Roman"/>
                  <w:color w:val="0000FF"/>
                  <w:sz w:val="24"/>
                  <w:szCs w:val="24"/>
                </w:rPr>
                <w:t>ОКТМО</w:t>
              </w:r>
            </w:hyperlink>
          </w:p>
        </w:tc>
        <w:tc>
          <w:tcPr>
            <w:tcW w:w="6379" w:type="dxa"/>
            <w:gridSpan w:val="2"/>
          </w:tcPr>
          <w:p w:rsidR="003F45D8" w:rsidRPr="00BF3C15" w:rsidRDefault="003F45D8"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12">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8. Финансовый орган</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8.1. Код по ОКПО</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 Наименование участника бюджетного процесса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участника бюджетного процесса (получателя средств  бюджета).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 Код по Сводному реестру</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участника бюджетного процесса (получателя средств бюджета) по Сводному реестру.</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10. Код по бюджетной классификации</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составная часть кода бюджетной классификации Российской Федерации, по которому в органе Федерального казначейства учтено бюджетное или денежное обязательство (глава, раздел, подраздел, целевая статья, вид расходов). </w:t>
            </w:r>
            <w:proofErr w:type="gramStart"/>
            <w:r w:rsidRPr="00BF3C15">
              <w:rPr>
                <w:rFonts w:ascii="Times New Roman" w:hAnsi="Times New Roman" w:cs="Times New Roman"/>
                <w:sz w:val="24"/>
                <w:szCs w:val="24"/>
              </w:rPr>
              <w:t>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средств бюджета бюджетных или денежных обязательствах, устанавливается Министерством финансов Российской Федерации, главными распорядителями или распорядителями средств бюджета, по запросу которых формируется Информация о принятых на учет обязательствах.</w:t>
            </w:r>
            <w:proofErr w:type="gramEnd"/>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 xml:space="preserve">11. Код валюты по </w:t>
            </w:r>
            <w:hyperlink r:id="rId13">
              <w:r w:rsidRPr="00BF3C15">
                <w:rPr>
                  <w:rFonts w:ascii="Times New Roman" w:hAnsi="Times New Roman" w:cs="Times New Roman"/>
                  <w:color w:val="0000FF"/>
                  <w:sz w:val="24"/>
                  <w:szCs w:val="24"/>
                </w:rPr>
                <w:t>ОКВ</w:t>
              </w:r>
            </w:hyperlink>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валюты, в которой принято бюджетное или денежное обязательство, в соответствии с Общероссийским </w:t>
            </w:r>
            <w:hyperlink r:id="rId14">
              <w:r w:rsidRPr="00BF3C15">
                <w:rPr>
                  <w:rFonts w:ascii="Times New Roman" w:hAnsi="Times New Roman" w:cs="Times New Roman"/>
                  <w:color w:val="0000FF"/>
                  <w:sz w:val="24"/>
                  <w:szCs w:val="24"/>
                </w:rPr>
                <w:t>классификатором</w:t>
              </w:r>
            </w:hyperlink>
            <w:r w:rsidRPr="00BF3C15">
              <w:rPr>
                <w:rFonts w:ascii="Times New Roman" w:hAnsi="Times New Roman" w:cs="Times New Roman"/>
                <w:sz w:val="24"/>
                <w:szCs w:val="24"/>
              </w:rPr>
              <w:t xml:space="preserve"> валют.</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12. Сумма неисполненного обязательства прошлых лет</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Отражаются суммы неисполненных обязатель</w:t>
            </w:r>
            <w:proofErr w:type="gramStart"/>
            <w:r w:rsidRPr="00BF3C15">
              <w:rPr>
                <w:rFonts w:ascii="Times New Roman" w:hAnsi="Times New Roman" w:cs="Times New Roman"/>
                <w:sz w:val="24"/>
                <w:szCs w:val="24"/>
              </w:rPr>
              <w:t>ств пр</w:t>
            </w:r>
            <w:proofErr w:type="gramEnd"/>
            <w:r w:rsidRPr="00BF3C15">
              <w:rPr>
                <w:rFonts w:ascii="Times New Roman" w:hAnsi="Times New Roman" w:cs="Times New Roman"/>
                <w:sz w:val="24"/>
                <w:szCs w:val="24"/>
              </w:rPr>
              <w:t>ошлых лет в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13. Сумма на 20__ текущий финансовый год с помесячной разбивкой</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Отражаются суммы принятых бюджетных или денежных обязательств за счет средств бюджета 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 Указывается итоговая сумма бюджетных или денежных обязательств текущего финансового года и в разрезе каждого месяца текущего </w:t>
            </w:r>
            <w:r w:rsidRPr="00BF3C15">
              <w:rPr>
                <w:rFonts w:ascii="Times New Roman" w:hAnsi="Times New Roman" w:cs="Times New Roman"/>
                <w:sz w:val="24"/>
                <w:szCs w:val="24"/>
              </w:rPr>
              <w:lastRenderedPageBreak/>
              <w:t>финансового года.</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lastRenderedPageBreak/>
              <w:t>14. Сумма на плановый период с разбивкой по годам</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15. Сумма на период после текущего финансового года на третий год после текущего финансового года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15.1. Сумма на последующие периоды после третьего года после текущего финансового года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16. Итого по коду бюджетной классификации</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итоговая сумма бюджетных или денежных обязательств </w:t>
            </w:r>
            <w:proofErr w:type="spellStart"/>
            <w:r w:rsidRPr="00BF3C15">
              <w:rPr>
                <w:rFonts w:ascii="Times New Roman" w:hAnsi="Times New Roman" w:cs="Times New Roman"/>
                <w:sz w:val="24"/>
                <w:szCs w:val="24"/>
              </w:rPr>
              <w:t>группировочно</w:t>
            </w:r>
            <w:proofErr w:type="spellEnd"/>
            <w:r w:rsidRPr="00BF3C15">
              <w:rPr>
                <w:rFonts w:ascii="Times New Roman" w:hAnsi="Times New Roman" w:cs="Times New Roman"/>
                <w:sz w:val="24"/>
                <w:szCs w:val="24"/>
              </w:rPr>
              <w:t xml:space="preserve"> по всем кодам бюджетной классификации Российской Федерации, указанным в отчете.</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17. Итого по участнику бюджетного процесса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Указываются итоговые суммы бюджетных или денежных обязательств в целом по главному распорядителю средств  бюджета, по всем или по отдельным распорядителям средств бюджета либо по отдельным получателям средств бюджета, как определено в запросе главного распорядителя или распорядителя средств бюджета соответственно. </w:t>
            </w:r>
            <w:proofErr w:type="gramStart"/>
            <w:r w:rsidRPr="00BF3C15">
              <w:rPr>
                <w:rFonts w:ascii="Times New Roman" w:hAnsi="Times New Roman" w:cs="Times New Roman"/>
                <w:sz w:val="24"/>
                <w:szCs w:val="24"/>
              </w:rPr>
              <w:t>В случае формирования Информации о принятых на учет обязательствах в целом по получателям</w:t>
            </w:r>
            <w:proofErr w:type="gramEnd"/>
            <w:r w:rsidRPr="00BF3C15">
              <w:rPr>
                <w:rFonts w:ascii="Times New Roman" w:hAnsi="Times New Roman" w:cs="Times New Roman"/>
                <w:sz w:val="24"/>
                <w:szCs w:val="24"/>
              </w:rPr>
              <w:t xml:space="preserve"> средств бюджета строка "Итого по участнику бюджетного процесса" не заполняется.</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18. Всего</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итоговые суммы бюджетных или денежных обязательств.</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19. Ответственный исполнитель</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3F45D8" w:rsidRPr="00BF3C15" w:rsidTr="002709BC">
        <w:tblPrEx>
          <w:tblBorders>
            <w:left w:val="single" w:sz="4" w:space="0" w:color="auto"/>
            <w:right w:val="single" w:sz="4" w:space="0" w:color="auto"/>
            <w:insideV w:val="single" w:sz="4" w:space="0" w:color="auto"/>
          </w:tblBorders>
        </w:tblPrEx>
        <w:tc>
          <w:tcPr>
            <w:tcW w:w="2897" w:type="dxa"/>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20. Дата</w:t>
            </w:r>
          </w:p>
        </w:tc>
        <w:tc>
          <w:tcPr>
            <w:tcW w:w="6379" w:type="dxa"/>
            <w:gridSpan w:val="2"/>
          </w:tcPr>
          <w:p w:rsidR="003F45D8" w:rsidRPr="00BF3C15" w:rsidRDefault="003F45D8"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отчета.</w:t>
            </w:r>
          </w:p>
        </w:tc>
      </w:tr>
    </w:tbl>
    <w:p w:rsidR="003F45D8" w:rsidRPr="00BF3C15" w:rsidRDefault="003F45D8" w:rsidP="00BF3C15">
      <w:pPr>
        <w:pStyle w:val="ConsPlusNormal"/>
        <w:jc w:val="both"/>
        <w:rPr>
          <w:rFonts w:ascii="Times New Roman" w:hAnsi="Times New Roman" w:cs="Times New Roman"/>
          <w:sz w:val="24"/>
          <w:szCs w:val="24"/>
        </w:rPr>
      </w:pPr>
    </w:p>
    <w:p w:rsidR="003F45D8" w:rsidRPr="00BF3C15" w:rsidRDefault="003F45D8" w:rsidP="00BF3C15">
      <w:pPr>
        <w:pStyle w:val="ConsPlusNormal"/>
        <w:jc w:val="both"/>
        <w:rPr>
          <w:rFonts w:ascii="Times New Roman" w:hAnsi="Times New Roman" w:cs="Times New Roman"/>
          <w:sz w:val="24"/>
          <w:szCs w:val="24"/>
        </w:rPr>
      </w:pPr>
    </w:p>
    <w:p w:rsidR="003F45D8" w:rsidRPr="00BF3C15" w:rsidRDefault="003F45D8" w:rsidP="00BF3C15"/>
    <w:p w:rsidR="003F45D8" w:rsidRPr="00BF3C15" w:rsidRDefault="003F45D8" w:rsidP="00BF3C15">
      <w:pPr>
        <w:pStyle w:val="ac"/>
        <w:ind w:left="5670"/>
        <w:rPr>
          <w:rFonts w:ascii="Times New Roman" w:hAnsi="Times New Roman"/>
          <w:sz w:val="24"/>
          <w:szCs w:val="24"/>
        </w:rPr>
      </w:pPr>
    </w:p>
    <w:p w:rsidR="002709BC" w:rsidRDefault="002709BC" w:rsidP="00BF3C15">
      <w:pPr>
        <w:ind w:left="5670"/>
      </w:pPr>
    </w:p>
    <w:p w:rsidR="00A20260" w:rsidRDefault="00A20260" w:rsidP="00BF3C15">
      <w:pPr>
        <w:ind w:left="5670"/>
      </w:pPr>
    </w:p>
    <w:p w:rsidR="00A20260" w:rsidRDefault="00A20260" w:rsidP="00BF3C15">
      <w:pPr>
        <w:ind w:left="5670"/>
      </w:pPr>
    </w:p>
    <w:p w:rsidR="00A20260" w:rsidRDefault="00A20260" w:rsidP="00BF3C15">
      <w:pPr>
        <w:ind w:left="5670"/>
      </w:pPr>
    </w:p>
    <w:p w:rsidR="00A20260" w:rsidRDefault="00A20260" w:rsidP="00BF3C15">
      <w:pPr>
        <w:ind w:left="5670"/>
      </w:pPr>
    </w:p>
    <w:p w:rsidR="00A20260" w:rsidRDefault="00A20260" w:rsidP="00BF3C15">
      <w:pPr>
        <w:ind w:left="5670"/>
      </w:pPr>
    </w:p>
    <w:p w:rsidR="00A20260" w:rsidRDefault="00A20260" w:rsidP="00BF3C15">
      <w:pPr>
        <w:ind w:left="5670"/>
      </w:pPr>
    </w:p>
    <w:p w:rsidR="00A20260" w:rsidRDefault="00A20260" w:rsidP="00BF3C15">
      <w:pPr>
        <w:ind w:left="5670"/>
      </w:pPr>
    </w:p>
    <w:p w:rsidR="00A20260" w:rsidRPr="00BF3C15" w:rsidRDefault="00A20260" w:rsidP="00BF3C15">
      <w:pPr>
        <w:ind w:left="5670"/>
      </w:pPr>
    </w:p>
    <w:p w:rsidR="002709BC" w:rsidRPr="00BF3C15" w:rsidRDefault="002709BC" w:rsidP="00BF3C15">
      <w:pPr>
        <w:ind w:left="5670"/>
      </w:pPr>
    </w:p>
    <w:p w:rsidR="002709BC" w:rsidRPr="00BF3C15" w:rsidRDefault="002709BC" w:rsidP="00BF3C15">
      <w:pPr>
        <w:ind w:left="5670"/>
        <w:rPr>
          <w:rFonts w:eastAsia="Times New Roman"/>
          <w:lang w:eastAsia="ru-RU"/>
        </w:rPr>
      </w:pPr>
      <w:r w:rsidRPr="00BF3C15">
        <w:t xml:space="preserve"> </w:t>
      </w:r>
      <w:r w:rsidRPr="00BF3C15">
        <w:rPr>
          <w:rFonts w:eastAsia="Times New Roman"/>
          <w:lang w:eastAsia="ru-RU"/>
        </w:rPr>
        <w:t xml:space="preserve">Приложение № 4 </w:t>
      </w:r>
    </w:p>
    <w:p w:rsidR="002709BC" w:rsidRPr="00BF3C15" w:rsidRDefault="002709BC" w:rsidP="00BF3C15">
      <w:pPr>
        <w:ind w:left="5670"/>
      </w:pPr>
      <w:r w:rsidRPr="00BF3C15">
        <w:rPr>
          <w:rFonts w:eastAsia="Times New Roman"/>
          <w:lang w:eastAsia="ru-RU"/>
        </w:rPr>
        <w:t xml:space="preserve">к Порядку учета бюджетных и денежных обязательств                                        </w:t>
      </w:r>
      <w:proofErr w:type="gramStart"/>
      <w:r w:rsidRPr="00BF3C15">
        <w:rPr>
          <w:rFonts w:eastAsia="Times New Roman"/>
          <w:lang w:eastAsia="ru-RU"/>
        </w:rPr>
        <w:t xml:space="preserve">получателей средств бюджета </w:t>
      </w:r>
      <w:r w:rsidRPr="00BF3C15">
        <w:t>внутригородского   муниципального образования города федерального значения Санкт-Петербурга</w:t>
      </w:r>
      <w:proofErr w:type="gramEnd"/>
      <w:r w:rsidRPr="00BF3C15">
        <w:t xml:space="preserve">         поселок Стрельна</w:t>
      </w:r>
    </w:p>
    <w:p w:rsidR="002709BC" w:rsidRPr="00BF3C15" w:rsidRDefault="002709BC" w:rsidP="00BF3C15">
      <w:pPr>
        <w:pStyle w:val="ConsPlusNonformat"/>
        <w:jc w:val="both"/>
        <w:rPr>
          <w:rFonts w:ascii="Times New Roman" w:hAnsi="Times New Roman" w:cs="Times New Roman"/>
          <w:sz w:val="24"/>
          <w:szCs w:val="24"/>
        </w:rPr>
      </w:pPr>
    </w:p>
    <w:p w:rsidR="002709BC" w:rsidRPr="00BF3C15" w:rsidRDefault="002709BC"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2709BC" w:rsidRPr="00BF3C15" w:rsidRDefault="002709BC"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отчетного документа Информация об исполнении</w:t>
      </w:r>
    </w:p>
    <w:p w:rsidR="002709BC" w:rsidRPr="00BF3C15" w:rsidRDefault="002709BC"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_________________________ обязательств</w:t>
      </w:r>
    </w:p>
    <w:p w:rsidR="002709BC" w:rsidRPr="00BF3C15" w:rsidRDefault="002709BC"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(бюджетных, денежных)</w:t>
      </w:r>
    </w:p>
    <w:p w:rsidR="002709BC" w:rsidRPr="00BF3C15" w:rsidRDefault="002709BC" w:rsidP="00BF3C15">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tblPr>
      <w:tblGrid>
        <w:gridCol w:w="3464"/>
        <w:gridCol w:w="2092"/>
        <w:gridCol w:w="4287"/>
      </w:tblGrid>
      <w:tr w:rsidR="002709BC" w:rsidRPr="00BF3C15" w:rsidTr="00B53A3D">
        <w:tc>
          <w:tcPr>
            <w:tcW w:w="5556" w:type="dxa"/>
            <w:gridSpan w:val="2"/>
            <w:tcBorders>
              <w:top w:val="nil"/>
            </w:tcBorders>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c>
          <w:tcPr>
            <w:tcW w:w="4287" w:type="dxa"/>
            <w:tcBorders>
              <w:top w:val="nil"/>
            </w:tcBorders>
            <w:vAlign w:val="bottom"/>
          </w:tcPr>
          <w:p w:rsidR="002709BC" w:rsidRPr="00BF3C15" w:rsidRDefault="002709BC" w:rsidP="00BF3C15">
            <w:pPr>
              <w:pStyle w:val="ConsPlusNormal"/>
              <w:jc w:val="right"/>
              <w:rPr>
                <w:rFonts w:ascii="Times New Roman" w:hAnsi="Times New Roman" w:cs="Times New Roman"/>
                <w:sz w:val="24"/>
                <w:szCs w:val="24"/>
              </w:rPr>
            </w:pPr>
            <w:r w:rsidRPr="00BF3C15">
              <w:rPr>
                <w:rFonts w:ascii="Times New Roman" w:hAnsi="Times New Roman" w:cs="Times New Roman"/>
                <w:sz w:val="24"/>
                <w:szCs w:val="24"/>
              </w:rPr>
              <w:t>Периодичность: месячная</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6379" w:type="dxa"/>
            <w:gridSpan w:val="2"/>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6379" w:type="dxa"/>
            <w:gridSpan w:val="2"/>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 Дата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указанная в запросе органа государственной власти, уполномоченного в соответствии с законодательством Российской Федерации на получение такой информации.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 Наименование органа Федерального казначейства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 Код органа Федерального казначейства (КОФК)</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4. Наименование бюджета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5. Код по </w:t>
            </w:r>
            <w:hyperlink r:id="rId15">
              <w:r w:rsidRPr="00BF3C15">
                <w:rPr>
                  <w:rFonts w:ascii="Times New Roman" w:hAnsi="Times New Roman" w:cs="Times New Roman"/>
                  <w:color w:val="0000FF"/>
                  <w:sz w:val="24"/>
                  <w:szCs w:val="24"/>
                </w:rPr>
                <w:t>ОКТМО</w:t>
              </w:r>
            </w:hyperlink>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16">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6. Финансовый орган</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 код по ОКПО.</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6.1. Код по ОКПО</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7. Наименование органа исполнительной власти</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наименование органа исполнительной власти </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7.1. Код по ОКПО</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исполнительной власти по Общероссийскому классификатору предприятий и организаций.</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 xml:space="preserve">8. Код по бюджетной </w:t>
            </w:r>
            <w:r w:rsidRPr="00BF3C15">
              <w:rPr>
                <w:rFonts w:ascii="Times New Roman" w:hAnsi="Times New Roman" w:cs="Times New Roman"/>
                <w:sz w:val="24"/>
                <w:szCs w:val="24"/>
              </w:rPr>
              <w:lastRenderedPageBreak/>
              <w:t>классификации</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lastRenderedPageBreak/>
              <w:t xml:space="preserve">Указывается составная часть кода классификации </w:t>
            </w:r>
            <w:r w:rsidRPr="00BF3C15">
              <w:rPr>
                <w:rFonts w:ascii="Times New Roman" w:hAnsi="Times New Roman" w:cs="Times New Roman"/>
                <w:sz w:val="24"/>
                <w:szCs w:val="24"/>
              </w:rPr>
              <w:lastRenderedPageBreak/>
              <w:t>расходов бюджета, по которому в органе Федерального казначейства учтено бюджетное или денежное обязательство (глава, раздел, подраздел, целевая статья, вид расходов).</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bookmarkStart w:id="16" w:name="P1182"/>
            <w:bookmarkEnd w:id="16"/>
            <w:r w:rsidRPr="00BF3C15">
              <w:rPr>
                <w:rFonts w:ascii="Times New Roman" w:hAnsi="Times New Roman" w:cs="Times New Roman"/>
                <w:sz w:val="24"/>
                <w:szCs w:val="24"/>
              </w:rPr>
              <w:lastRenderedPageBreak/>
              <w:t>9. Распределенные на лицевой счет получателя бюджетных средств лимиты бюджетных обязательств на 20__ текущий финансовый год</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 Распределенные на лицевой счет получателя бюджетных средств лимиты бюджетных обязательств на плановый период в разрезе лет</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10. Принятые на учет бюджетные или денежные обязательства за счет средств федерального бюджета на текущий финансовый год</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 на текущий финансовый год (с учетом неисполненных обязатель</w:t>
            </w:r>
            <w:proofErr w:type="gramStart"/>
            <w:r w:rsidRPr="00BF3C15">
              <w:rPr>
                <w:rFonts w:ascii="Times New Roman" w:hAnsi="Times New Roman" w:cs="Times New Roman"/>
                <w:sz w:val="24"/>
                <w:szCs w:val="24"/>
              </w:rPr>
              <w:t>ств пр</w:t>
            </w:r>
            <w:proofErr w:type="gramEnd"/>
            <w:r w:rsidRPr="00BF3C15">
              <w:rPr>
                <w:rFonts w:ascii="Times New Roman" w:hAnsi="Times New Roman" w:cs="Times New Roman"/>
                <w:sz w:val="24"/>
                <w:szCs w:val="24"/>
              </w:rPr>
              <w:t>ошлых лет)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10.1. Принятые на учет бюджетные или денежные обязательства за счет средств бюджета на плановый период в разрезе лет</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 на первый и второй год планового периода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11. Исполненные бюджетные или денежные обязательства с начала текущего финансового года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11.1. Процент исполнения бюджетных или денежных обязательств текущего финансового года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12. Не исполненные бюджетные или денежные обязательства текущего финансового года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бюджетных или денежных обязательств текущего финансового года (с учетом суммы неисполненных обязатель</w:t>
            </w:r>
            <w:proofErr w:type="gramStart"/>
            <w:r w:rsidRPr="00BF3C15">
              <w:rPr>
                <w:rFonts w:ascii="Times New Roman" w:hAnsi="Times New Roman" w:cs="Times New Roman"/>
                <w:sz w:val="24"/>
                <w:szCs w:val="24"/>
              </w:rPr>
              <w:t>ств пр</w:t>
            </w:r>
            <w:proofErr w:type="gramEnd"/>
            <w:r w:rsidRPr="00BF3C15">
              <w:rPr>
                <w:rFonts w:ascii="Times New Roman" w:hAnsi="Times New Roman" w:cs="Times New Roman"/>
                <w:sz w:val="24"/>
                <w:szCs w:val="24"/>
              </w:rPr>
              <w:t>ошлых лет), не исполненные на дату формирования Информации об исполнении обязательств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bookmarkStart w:id="17" w:name="P1196"/>
            <w:bookmarkEnd w:id="17"/>
            <w:r w:rsidRPr="00BF3C15">
              <w:rPr>
                <w:rFonts w:ascii="Times New Roman" w:hAnsi="Times New Roman" w:cs="Times New Roman"/>
                <w:sz w:val="24"/>
                <w:szCs w:val="24"/>
              </w:rPr>
              <w:t>13. Неиспользованный остаток лимитов бюджетных обязательств текущего финансового года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13.1.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lastRenderedPageBreak/>
              <w:t>14. Итого по коду главы</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Уполномоченный орган формирует Информацию об исполнении обязательств в разрезе главных распорядителей средств бюджета и направляет данную Информацию главному распорядителю. При этом в наименовании строки "Итого по коду главы" указывается код главного распорядителя средств бюджета по бюджетной классификации Российской Федерации, с отражением в </w:t>
            </w:r>
            <w:hyperlink w:anchor="P1182">
              <w:r w:rsidRPr="00BF3C15">
                <w:rPr>
                  <w:rFonts w:ascii="Times New Roman" w:hAnsi="Times New Roman" w:cs="Times New Roman"/>
                  <w:sz w:val="24"/>
                  <w:szCs w:val="24"/>
                </w:rPr>
                <w:t>пунктах 9</w:t>
              </w:r>
            </w:hyperlink>
            <w:r w:rsidRPr="00BF3C15">
              <w:rPr>
                <w:rFonts w:ascii="Times New Roman" w:hAnsi="Times New Roman" w:cs="Times New Roman"/>
                <w:sz w:val="24"/>
                <w:szCs w:val="24"/>
              </w:rPr>
              <w:t xml:space="preserve"> - </w:t>
            </w:r>
            <w:hyperlink w:anchor="P1196">
              <w:r w:rsidRPr="00BF3C15">
                <w:rPr>
                  <w:rFonts w:ascii="Times New Roman" w:hAnsi="Times New Roman" w:cs="Times New Roman"/>
                  <w:sz w:val="24"/>
                  <w:szCs w:val="24"/>
                </w:rPr>
                <w:t>13</w:t>
              </w:r>
            </w:hyperlink>
            <w:r w:rsidRPr="00BF3C15">
              <w:rPr>
                <w:rFonts w:ascii="Times New Roman" w:hAnsi="Times New Roman" w:cs="Times New Roman"/>
                <w:sz w:val="24"/>
                <w:szCs w:val="24"/>
              </w:rPr>
              <w:t xml:space="preserve"> итоговых данных по получателям средств бюджета, подведомственных данному главному распорядителю средств бюджета.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15. Всего</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итоговые суммы бюджетных или денежных обязательств.</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16. Руководитель</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подпись, расшифровка подписи руководителя органа Федерального казначейства.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17. Главный бухгалтер</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подпись, расшифровка подписи главного бухгалтера органа Федерального казначейства.</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18. Ответственный исполнитель</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2709BC" w:rsidRPr="00BF3C15" w:rsidTr="00B53A3D">
        <w:tblPrEx>
          <w:tblBorders>
            <w:left w:val="single" w:sz="4" w:space="0" w:color="auto"/>
            <w:right w:val="single" w:sz="4" w:space="0" w:color="auto"/>
            <w:insideV w:val="single" w:sz="4" w:space="0" w:color="auto"/>
          </w:tblBorders>
        </w:tblPrEx>
        <w:tc>
          <w:tcPr>
            <w:tcW w:w="3464"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19. Дата</w:t>
            </w:r>
          </w:p>
        </w:tc>
        <w:tc>
          <w:tcPr>
            <w:tcW w:w="6379" w:type="dxa"/>
            <w:gridSpan w:val="2"/>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отчета.</w:t>
            </w:r>
          </w:p>
        </w:tc>
      </w:tr>
    </w:tbl>
    <w:p w:rsidR="002709BC" w:rsidRPr="00BF3C15" w:rsidRDefault="002709BC" w:rsidP="00BF3C15">
      <w:pPr>
        <w:pStyle w:val="ConsPlusNormal"/>
        <w:jc w:val="both"/>
        <w:rPr>
          <w:rFonts w:ascii="Times New Roman" w:hAnsi="Times New Roman" w:cs="Times New Roman"/>
          <w:sz w:val="24"/>
          <w:szCs w:val="24"/>
        </w:rPr>
      </w:pPr>
    </w:p>
    <w:p w:rsidR="002709BC" w:rsidRPr="00BF3C15" w:rsidRDefault="002709BC" w:rsidP="00BF3C15">
      <w:pPr>
        <w:pStyle w:val="ConsPlusNormal"/>
        <w:jc w:val="both"/>
        <w:rPr>
          <w:rFonts w:ascii="Times New Roman" w:hAnsi="Times New Roman" w:cs="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A20260" w:rsidRDefault="00A20260" w:rsidP="00BF3C15">
      <w:pPr>
        <w:pStyle w:val="ac"/>
        <w:ind w:left="5670"/>
        <w:rPr>
          <w:rFonts w:ascii="Times New Roman" w:hAnsi="Times New Roman"/>
          <w:sz w:val="24"/>
          <w:szCs w:val="24"/>
        </w:rPr>
      </w:pP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Приложение </w:t>
      </w:r>
      <w:r w:rsidRPr="00BF3C15">
        <w:rPr>
          <w:rFonts w:ascii="Times New Roman" w:hAnsi="Times New Roman"/>
          <w:sz w:val="24"/>
          <w:szCs w:val="24"/>
          <w:lang w:val="en-US"/>
        </w:rPr>
        <w:t>N</w:t>
      </w:r>
      <w:r w:rsidRPr="00BF3C15">
        <w:rPr>
          <w:rFonts w:ascii="Times New Roman" w:hAnsi="Times New Roman"/>
          <w:sz w:val="24"/>
          <w:szCs w:val="24"/>
        </w:rPr>
        <w:t xml:space="preserve"> 5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к Порядку </w:t>
      </w:r>
    </w:p>
    <w:p w:rsidR="003F45D8" w:rsidRPr="00BF3C15" w:rsidRDefault="003F45D8"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3F45D8" w:rsidRPr="00BF3C15" w:rsidRDefault="003F45D8" w:rsidP="00BF3C15">
      <w:pPr>
        <w:pStyle w:val="ac"/>
        <w:ind w:left="5670"/>
        <w:rPr>
          <w:rFonts w:ascii="Times New Roman" w:hAnsi="Times New Roman"/>
          <w:b/>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3F45D8" w:rsidRPr="00BF3C15" w:rsidRDefault="003F45D8" w:rsidP="00BF3C15">
      <w:pPr>
        <w:autoSpaceDE w:val="0"/>
        <w:autoSpaceDN w:val="0"/>
        <w:adjustRightInd w:val="0"/>
        <w:jc w:val="center"/>
        <w:rPr>
          <w:b/>
        </w:rPr>
      </w:pPr>
      <w:r w:rsidRPr="00BF3C15">
        <w:rPr>
          <w:b/>
        </w:rPr>
        <w:t>ПЕРЕЧЕНЬ</w:t>
      </w:r>
    </w:p>
    <w:p w:rsidR="003F45D8" w:rsidRPr="00BF3C15" w:rsidRDefault="003F45D8" w:rsidP="00BF3C15">
      <w:pPr>
        <w:autoSpaceDE w:val="0"/>
        <w:autoSpaceDN w:val="0"/>
        <w:adjustRightInd w:val="0"/>
        <w:jc w:val="center"/>
        <w:rPr>
          <w:b/>
        </w:rPr>
      </w:pPr>
      <w:r w:rsidRPr="00BF3C15">
        <w:rPr>
          <w:b/>
        </w:rPr>
        <w:t>ДОКУМЕНТОВ, НА ОСНОВАНИИ КОТОРЫХ ВОЗНИКАЮТ БЮДЖЕТНЫЕ ОБЯЗАТЕЛЬСТВА ПОЛУЧАТЕЛЕЙ СРЕДСТВ БЮДЖЕТА,</w:t>
      </w:r>
    </w:p>
    <w:p w:rsidR="003F45D8" w:rsidRPr="00BF3C15" w:rsidRDefault="003F45D8" w:rsidP="00BF3C15">
      <w:pPr>
        <w:autoSpaceDE w:val="0"/>
        <w:autoSpaceDN w:val="0"/>
        <w:adjustRightInd w:val="0"/>
        <w:jc w:val="center"/>
        <w:rPr>
          <w:b/>
        </w:rPr>
      </w:pPr>
      <w:r w:rsidRPr="00BF3C15">
        <w:rPr>
          <w:b/>
        </w:rPr>
        <w:t>И ДОКУМЕНТОВ, ПОДТВЕРЖДАЮЩИХ ВОЗНИКНОВЕНИЕ ДЕНЕЖНЫХ</w:t>
      </w:r>
    </w:p>
    <w:p w:rsidR="003F45D8" w:rsidRPr="00BF3C15" w:rsidRDefault="003F45D8" w:rsidP="00BF3C15">
      <w:pPr>
        <w:autoSpaceDE w:val="0"/>
        <w:autoSpaceDN w:val="0"/>
        <w:adjustRightInd w:val="0"/>
        <w:jc w:val="center"/>
      </w:pPr>
      <w:r w:rsidRPr="00BF3C15">
        <w:rPr>
          <w:b/>
        </w:rPr>
        <w:t>ОБЯЗАТЕЛЬСТВ ПОЛУЧАТЕЛЕЙ СРЕДСТВ БЮДЖЕТА</w:t>
      </w:r>
    </w:p>
    <w:p w:rsidR="003F45D8" w:rsidRPr="00BF3C15" w:rsidRDefault="003F45D8" w:rsidP="00BF3C15">
      <w:pPr>
        <w:autoSpaceDE w:val="0"/>
        <w:autoSpaceDN w:val="0"/>
        <w:adjustRightInd w:val="0"/>
        <w:jc w:val="both"/>
        <w:outlineLvl w:val="0"/>
      </w:pPr>
    </w:p>
    <w:tbl>
      <w:tblPr>
        <w:tblW w:w="9923" w:type="dxa"/>
        <w:tblInd w:w="62" w:type="dxa"/>
        <w:tblLayout w:type="fixed"/>
        <w:tblCellMar>
          <w:top w:w="102" w:type="dxa"/>
          <w:left w:w="62" w:type="dxa"/>
          <w:bottom w:w="102" w:type="dxa"/>
          <w:right w:w="62" w:type="dxa"/>
        </w:tblCellMar>
        <w:tblLook w:val="0000"/>
      </w:tblPr>
      <w:tblGrid>
        <w:gridCol w:w="647"/>
        <w:gridCol w:w="3628"/>
        <w:gridCol w:w="5648"/>
      </w:tblGrid>
      <w:tr w:rsidR="003F45D8" w:rsidRPr="00BF3C15" w:rsidTr="003F45D8">
        <w:tc>
          <w:tcPr>
            <w:tcW w:w="647"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 xml:space="preserve">N </w:t>
            </w:r>
            <w:proofErr w:type="spellStart"/>
            <w:proofErr w:type="gramStart"/>
            <w:r w:rsidRPr="00BF3C15">
              <w:t>п</w:t>
            </w:r>
            <w:proofErr w:type="spellEnd"/>
            <w:proofErr w:type="gramEnd"/>
            <w:r w:rsidRPr="00BF3C15">
              <w:t>/</w:t>
            </w:r>
            <w:proofErr w:type="spellStart"/>
            <w:r w:rsidRPr="00BF3C15">
              <w:t>п</w:t>
            </w:r>
            <w:proofErr w:type="spellEnd"/>
          </w:p>
        </w:tc>
        <w:tc>
          <w:tcPr>
            <w:tcW w:w="362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Документ, на основании которого возникает бюджетное обязательство получателя средств бюджета</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Документ, подтверждающий возникновение денежного обязательства получателя средств бюджета</w:t>
            </w:r>
          </w:p>
        </w:tc>
      </w:tr>
      <w:tr w:rsidR="003F45D8" w:rsidRPr="00BF3C15" w:rsidTr="003F45D8">
        <w:tc>
          <w:tcPr>
            <w:tcW w:w="647"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1</w:t>
            </w:r>
          </w:p>
        </w:tc>
        <w:tc>
          <w:tcPr>
            <w:tcW w:w="362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2</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3</w:t>
            </w:r>
          </w:p>
        </w:tc>
      </w:tr>
      <w:tr w:rsidR="003F45D8" w:rsidRPr="00BF3C15" w:rsidTr="003F45D8">
        <w:tc>
          <w:tcPr>
            <w:tcW w:w="647"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center"/>
              <w:rPr>
                <w:rFonts w:ascii="Times New Roman" w:hAnsi="Times New Roman" w:cs="Times New Roman"/>
                <w:sz w:val="24"/>
                <w:szCs w:val="24"/>
                <w:lang w:eastAsia="en-US"/>
              </w:rPr>
            </w:pPr>
            <w:r w:rsidRPr="00BF3C15">
              <w:rPr>
                <w:rFonts w:ascii="Times New Roman" w:hAnsi="Times New Roman" w:cs="Times New Roman"/>
                <w:sz w:val="24"/>
                <w:szCs w:val="24"/>
                <w:lang w:eastAsia="en-US"/>
              </w:rPr>
              <w:t>1.</w:t>
            </w:r>
          </w:p>
        </w:tc>
        <w:tc>
          <w:tcPr>
            <w:tcW w:w="362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both"/>
              <w:rPr>
                <w:rFonts w:ascii="Times New Roman" w:hAnsi="Times New Roman" w:cs="Times New Roman"/>
                <w:sz w:val="24"/>
                <w:szCs w:val="24"/>
                <w:lang w:eastAsia="en-US"/>
              </w:rPr>
            </w:pPr>
            <w:r w:rsidRPr="00BF3C15">
              <w:rPr>
                <w:rFonts w:ascii="Times New Roman" w:hAnsi="Times New Roman" w:cs="Times New Roman"/>
                <w:sz w:val="24"/>
                <w:szCs w:val="24"/>
                <w:lang w:eastAsia="en-US"/>
              </w:rPr>
              <w:t>Извещение об осуществлении закупки</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both"/>
              <w:rPr>
                <w:rFonts w:ascii="Times New Roman" w:hAnsi="Times New Roman" w:cs="Times New Roman"/>
                <w:sz w:val="24"/>
                <w:szCs w:val="24"/>
                <w:lang w:eastAsia="en-US"/>
              </w:rPr>
            </w:pPr>
            <w:r w:rsidRPr="00BF3C15">
              <w:rPr>
                <w:rFonts w:ascii="Times New Roman" w:hAnsi="Times New Roman" w:cs="Times New Roman"/>
                <w:sz w:val="24"/>
                <w:szCs w:val="24"/>
                <w:lang w:eastAsia="en-US"/>
              </w:rPr>
              <w:t>Формирование денежного обязательства не предусматривается</w:t>
            </w:r>
          </w:p>
        </w:tc>
      </w:tr>
      <w:tr w:rsidR="003F45D8" w:rsidRPr="00BF3C15" w:rsidTr="003F45D8">
        <w:tc>
          <w:tcPr>
            <w:tcW w:w="647"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center"/>
              <w:rPr>
                <w:rFonts w:ascii="Times New Roman" w:hAnsi="Times New Roman" w:cs="Times New Roman"/>
                <w:sz w:val="24"/>
                <w:szCs w:val="24"/>
                <w:lang w:eastAsia="en-US"/>
              </w:rPr>
            </w:pPr>
            <w:r w:rsidRPr="00BF3C15">
              <w:rPr>
                <w:rFonts w:ascii="Times New Roman" w:hAnsi="Times New Roman" w:cs="Times New Roman"/>
                <w:sz w:val="24"/>
                <w:szCs w:val="24"/>
                <w:lang w:eastAsia="en-US"/>
              </w:rPr>
              <w:t>2.</w:t>
            </w:r>
          </w:p>
        </w:tc>
        <w:tc>
          <w:tcPr>
            <w:tcW w:w="362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both"/>
              <w:rPr>
                <w:rFonts w:ascii="Times New Roman" w:hAnsi="Times New Roman" w:cs="Times New Roman"/>
                <w:sz w:val="24"/>
                <w:szCs w:val="24"/>
                <w:lang w:eastAsia="en-US"/>
              </w:rPr>
            </w:pPr>
            <w:r w:rsidRPr="00BF3C15">
              <w:rPr>
                <w:rFonts w:ascii="Times New Roman" w:hAnsi="Times New Roman" w:cs="Times New Roman"/>
                <w:sz w:val="24"/>
                <w:szCs w:val="24"/>
                <w:lang w:eastAsia="en-US"/>
              </w:rPr>
              <w:t>Приглашения принять участие в определении поставщика (подрядчика, исполнителя)</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pStyle w:val="ConsPlusNormal"/>
              <w:jc w:val="both"/>
              <w:rPr>
                <w:rFonts w:ascii="Times New Roman" w:hAnsi="Times New Roman" w:cs="Times New Roman"/>
                <w:sz w:val="24"/>
                <w:szCs w:val="24"/>
                <w:lang w:eastAsia="en-US"/>
              </w:rPr>
            </w:pPr>
            <w:r w:rsidRPr="00BF3C15">
              <w:rPr>
                <w:rFonts w:ascii="Times New Roman" w:hAnsi="Times New Roman" w:cs="Times New Roman"/>
                <w:sz w:val="24"/>
                <w:szCs w:val="24"/>
                <w:lang w:eastAsia="en-US"/>
              </w:rPr>
              <w:t>Формирование денежного обязательства не предусматривается</w:t>
            </w:r>
          </w:p>
        </w:tc>
      </w:tr>
      <w:tr w:rsidR="003F45D8" w:rsidRPr="00BF3C15" w:rsidTr="003F45D8">
        <w:tc>
          <w:tcPr>
            <w:tcW w:w="647"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outlineLvl w:val="0"/>
            </w:pPr>
            <w:bookmarkStart w:id="18" w:name="Par21"/>
            <w:bookmarkStart w:id="19" w:name="_GoBack"/>
            <w:bookmarkEnd w:id="18"/>
            <w:bookmarkEnd w:id="19"/>
            <w:r w:rsidRPr="00BF3C15">
              <w:t>3.</w:t>
            </w:r>
          </w:p>
        </w:tc>
        <w:tc>
          <w:tcPr>
            <w:tcW w:w="3628"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r w:rsidRPr="00BF3C15">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proofErr w:type="gramStart"/>
            <w:r w:rsidRPr="00BF3C15">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Документ о приемке поставленных товаров, выполненных работ (их результатов, в том числе этапов), оказанных услуг</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Счет-фактура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получателя средств бюджета (далее - иной документ, подтверждающий возникновение денежного обязательства) по бюджетному обязательству получателя средств бюджета, возникшему на основании муниципального контракта.</w:t>
            </w:r>
          </w:p>
        </w:tc>
      </w:tr>
      <w:tr w:rsidR="003F45D8" w:rsidRPr="00BF3C15" w:rsidTr="003F45D8">
        <w:tc>
          <w:tcPr>
            <w:tcW w:w="647"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lastRenderedPageBreak/>
              <w:t>4.</w:t>
            </w:r>
          </w:p>
        </w:tc>
        <w:tc>
          <w:tcPr>
            <w:tcW w:w="3628"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proofErr w:type="gramStart"/>
            <w:r w:rsidRPr="00BF3C15">
              <w:t>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10 пункте настоящего перечня</w:t>
            </w:r>
            <w:proofErr w:type="gramEnd"/>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выполненных работ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об оказании услуг</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приема-передачи</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Договор (в случае осуществления авансовых платежей в соответствии с условиями договора, внесения арендной платы по договору)</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Справка-расчет или иной документ, являющийся основанием для оплаты неустойки</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Счет-фактура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Товарная накладная (унифицированная форма N ТОРГ-12) (ф. 0330212)</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Универсальный передаточный документ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Чек</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договора</w:t>
            </w:r>
          </w:p>
        </w:tc>
      </w:tr>
      <w:tr w:rsidR="003F45D8" w:rsidRPr="00BF3C15" w:rsidTr="003F45D8">
        <w:tc>
          <w:tcPr>
            <w:tcW w:w="647"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center"/>
            </w:pPr>
            <w:r w:rsidRPr="00BF3C15">
              <w:t>5.</w:t>
            </w:r>
          </w:p>
        </w:tc>
        <w:tc>
          <w:tcPr>
            <w:tcW w:w="3628"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Договор (соглашение) о предоставлении субсидии муниципальному бюджетному или автономному учреждению</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F45D8" w:rsidRPr="00BF3C15" w:rsidTr="003F45D8">
        <w:tc>
          <w:tcPr>
            <w:tcW w:w="647"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Предварительный отчет о выполнении государственного задания (</w:t>
            </w:r>
            <w:hyperlink r:id="rId17" w:history="1">
              <w:r w:rsidRPr="00BF3C15">
                <w:t>ф. 0506501</w:t>
              </w:r>
            </w:hyperlink>
            <w:r w:rsidRPr="00BF3C15">
              <w:t>)</w:t>
            </w:r>
          </w:p>
        </w:tc>
      </w:tr>
      <w:tr w:rsidR="003F45D8" w:rsidRPr="00BF3C15" w:rsidTr="003F45D8">
        <w:tc>
          <w:tcPr>
            <w:tcW w:w="647"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договора (соглашения) о предоставлении субсидии федеральному бюджетному или автономному учреждению</w:t>
            </w:r>
          </w:p>
        </w:tc>
      </w:tr>
      <w:tr w:rsidR="003F45D8" w:rsidRPr="00BF3C15" w:rsidTr="003F45D8">
        <w:trPr>
          <w:trHeight w:val="261"/>
        </w:trPr>
        <w:tc>
          <w:tcPr>
            <w:tcW w:w="647" w:type="dxa"/>
            <w:vMerge w:val="restart"/>
            <w:tcBorders>
              <w:top w:val="single" w:sz="4" w:space="0" w:color="auto"/>
              <w:left w:val="single" w:sz="4" w:space="0" w:color="auto"/>
              <w:bottom w:val="nil"/>
              <w:right w:val="single" w:sz="4" w:space="0" w:color="auto"/>
            </w:tcBorders>
          </w:tcPr>
          <w:p w:rsidR="003F45D8" w:rsidRPr="00BF3C15" w:rsidRDefault="003F45D8" w:rsidP="00BF3C15">
            <w:pPr>
              <w:autoSpaceDE w:val="0"/>
              <w:autoSpaceDN w:val="0"/>
              <w:adjustRightInd w:val="0"/>
              <w:jc w:val="center"/>
            </w:pPr>
            <w:r w:rsidRPr="00BF3C15">
              <w:t>6.</w:t>
            </w:r>
          </w:p>
        </w:tc>
        <w:tc>
          <w:tcPr>
            <w:tcW w:w="3628"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rPr>
                <w:highlight w:val="green"/>
              </w:rPr>
            </w:pPr>
            <w:proofErr w:type="gramStart"/>
            <w:r w:rsidRPr="00BF3C15">
              <w:t xml:space="preserve">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w:t>
            </w:r>
            <w:r w:rsidRPr="00BF3C15">
              <w:lastRenderedPageBreak/>
              <w:t>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w:t>
            </w:r>
            <w:proofErr w:type="gramEnd"/>
            <w:r w:rsidRPr="00BF3C15">
              <w:t xml:space="preserve"> либо не подлежат включению в реестр соглашений (далее - Соглашение о предоставлении субсидии юридическому лицу)</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 xml:space="preserve">Акт выполненных работ </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об оказании услуг</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приема-передачи</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Договор, заключаемый в рамках исполнения договоров (соглашений) о предоставлении целевых субсидий и бюджетных инвестиций юридическому лицу</w:t>
            </w:r>
          </w:p>
          <w:p w:rsidR="003F45D8" w:rsidRPr="00BF3C15" w:rsidRDefault="003F45D8" w:rsidP="00BF3C15">
            <w:pPr>
              <w:autoSpaceDE w:val="0"/>
              <w:autoSpaceDN w:val="0"/>
              <w:adjustRightInd w:val="0"/>
              <w:jc w:val="both"/>
            </w:pPr>
            <w:r w:rsidRPr="00BF3C15">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3F45D8" w:rsidRPr="00BF3C15" w:rsidTr="003F45D8">
        <w:trPr>
          <w:trHeight w:val="879"/>
        </w:trPr>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Справка-расчет или иной документ, являющийся основанием для оплаты неустойки</w:t>
            </w:r>
          </w:p>
        </w:tc>
      </w:tr>
      <w:tr w:rsidR="003F45D8" w:rsidRPr="00BF3C15" w:rsidTr="003F45D8">
        <w:tc>
          <w:tcPr>
            <w:tcW w:w="647" w:type="dxa"/>
            <w:vMerge w:val="restart"/>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Счет-фактура</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Товарная накладная (унифицированная форма N ТОРГ-12) (ф. 0330212)</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Чек</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В случае предоставления субсидии юридическому лицу на возмещение фактически произведенных расходов (недополученных доходов):</w:t>
            </w:r>
          </w:p>
          <w:p w:rsidR="003F45D8" w:rsidRPr="00BF3C15" w:rsidRDefault="003F45D8" w:rsidP="00BF3C15">
            <w:pPr>
              <w:autoSpaceDE w:val="0"/>
              <w:autoSpaceDN w:val="0"/>
              <w:adjustRightInd w:val="0"/>
              <w:jc w:val="both"/>
            </w:pPr>
            <w:r w:rsidRPr="00BF3C15">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F45D8" w:rsidRPr="00BF3C15" w:rsidRDefault="003F45D8" w:rsidP="00BF3C15">
            <w:pPr>
              <w:autoSpaceDE w:val="0"/>
              <w:autoSpaceDN w:val="0"/>
              <w:adjustRightInd w:val="0"/>
              <w:jc w:val="both"/>
            </w:pPr>
            <w:r w:rsidRPr="00BF3C15">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F45D8" w:rsidRPr="00BF3C15" w:rsidRDefault="003F45D8" w:rsidP="00BF3C15">
            <w:pPr>
              <w:autoSpaceDE w:val="0"/>
              <w:autoSpaceDN w:val="0"/>
              <w:adjustRightInd w:val="0"/>
              <w:jc w:val="both"/>
            </w:pPr>
            <w:r w:rsidRPr="00BF3C15">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Казначейское обеспечение обязательств (код формы по ОКУД 0506110)</w:t>
            </w:r>
          </w:p>
        </w:tc>
      </w:tr>
      <w:tr w:rsidR="003F45D8" w:rsidRPr="00BF3C15" w:rsidTr="003F45D8">
        <w:tc>
          <w:tcPr>
            <w:tcW w:w="647"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rPr>
                <w:highlight w:val="green"/>
              </w:rPr>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федерального бюджета, возникшему на основании договора (соглашения) о предоставлении субсидии и бюджетных инвестиций юридическому лицу</w:t>
            </w:r>
          </w:p>
        </w:tc>
      </w:tr>
      <w:tr w:rsidR="003F45D8" w:rsidRPr="00BF3C15" w:rsidTr="003F45D8">
        <w:tc>
          <w:tcPr>
            <w:tcW w:w="647"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center"/>
            </w:pPr>
            <w:r w:rsidRPr="00BF3C15">
              <w:t>7.</w:t>
            </w:r>
          </w:p>
        </w:tc>
        <w:tc>
          <w:tcPr>
            <w:tcW w:w="3628"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proofErr w:type="gramStart"/>
            <w:r w:rsidRPr="00BF3C15">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Записка-расчет об исчислении среднего заработка при предоставлении отпуска, увольнении и других случаях (ф. 0504425)</w:t>
            </w:r>
          </w:p>
        </w:tc>
      </w:tr>
      <w:tr w:rsidR="003F45D8" w:rsidRPr="00BF3C15" w:rsidTr="003F45D8">
        <w:tc>
          <w:tcPr>
            <w:tcW w:w="647"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Расчетно-платежная ведомость (ф. 0504401)</w:t>
            </w:r>
          </w:p>
        </w:tc>
      </w:tr>
      <w:tr w:rsidR="003F45D8" w:rsidRPr="00BF3C15" w:rsidTr="003F45D8">
        <w:tc>
          <w:tcPr>
            <w:tcW w:w="647"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Расчетная ведомость (ф. 0504402)</w:t>
            </w:r>
          </w:p>
        </w:tc>
      </w:tr>
      <w:tr w:rsidR="003F45D8" w:rsidRPr="00BF3C15" w:rsidTr="003F45D8">
        <w:tc>
          <w:tcPr>
            <w:tcW w:w="647"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3F45D8" w:rsidRPr="00BF3C15" w:rsidTr="003F45D8">
        <w:tc>
          <w:tcPr>
            <w:tcW w:w="647"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r w:rsidRPr="00BF3C15">
              <w:t>8.</w:t>
            </w:r>
          </w:p>
        </w:tc>
        <w:tc>
          <w:tcPr>
            <w:tcW w:w="3628"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 xml:space="preserve">Исполнительный документ </w:t>
            </w:r>
            <w:r w:rsidRPr="00BF3C15">
              <w:lastRenderedPageBreak/>
              <w:t>(исполнительный лист, судебный приказ) (далее - исполнительный документ)</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Бухгалтерская справка (ф. 0504833)</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График выплат по исполнительному документу, предусматривающему выплаты периодического характера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Исполнительный документ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Справка-расчет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исполнительного документа</w:t>
            </w:r>
          </w:p>
        </w:tc>
      </w:tr>
      <w:tr w:rsidR="003F45D8" w:rsidRPr="00BF3C15" w:rsidTr="003F45D8">
        <w:tc>
          <w:tcPr>
            <w:tcW w:w="647"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bookmarkStart w:id="20" w:name="Par111"/>
            <w:bookmarkEnd w:id="20"/>
            <w:r w:rsidRPr="00BF3C15">
              <w:t>9.</w:t>
            </w:r>
          </w:p>
        </w:tc>
        <w:tc>
          <w:tcPr>
            <w:tcW w:w="3628"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Решение налогового органа о взыскании налога, сбора, пеней и штрафов (далее - решение налогового органа)</w:t>
            </w: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Бухгалтерская справка (ф. 0504833)</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Решение налогового органа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Справка-расчет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решения налогового органа</w:t>
            </w:r>
          </w:p>
        </w:tc>
      </w:tr>
      <w:tr w:rsidR="003F45D8" w:rsidRPr="00BF3C15" w:rsidTr="003F45D8">
        <w:tc>
          <w:tcPr>
            <w:tcW w:w="647" w:type="dxa"/>
            <w:vMerge w:val="restart"/>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center"/>
            </w:pPr>
            <w:bookmarkStart w:id="21" w:name="Par117"/>
            <w:bookmarkEnd w:id="21"/>
            <w:r w:rsidRPr="00BF3C15">
              <w:t>10.</w:t>
            </w:r>
          </w:p>
        </w:tc>
        <w:tc>
          <w:tcPr>
            <w:tcW w:w="3628"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pPr>
            <w:r w:rsidRPr="00BF3C15">
              <w:t>Документ, не определенный пунктами 1 - 9 настоящего перечня, в соответствии с которым возникает бюджетное обязательство получателя средств бюджета:</w:t>
            </w:r>
          </w:p>
          <w:p w:rsidR="003F45D8" w:rsidRPr="00BF3C15" w:rsidRDefault="003F45D8" w:rsidP="00BF3C15">
            <w:pPr>
              <w:autoSpaceDE w:val="0"/>
              <w:autoSpaceDN w:val="0"/>
              <w:adjustRightInd w:val="0"/>
              <w:jc w:val="both"/>
            </w:pPr>
            <w:proofErr w:type="gramStart"/>
            <w:r w:rsidRPr="00BF3C15">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обязательства, принятые в иностранной валюте и подлежащие оплате в иностранной валюте, а также обязательства по уплате платежей в бюджет (не требующие заключения договора);</w:t>
            </w:r>
            <w:proofErr w:type="gramEnd"/>
          </w:p>
          <w:p w:rsidR="003F45D8" w:rsidRPr="00BF3C15" w:rsidRDefault="003F45D8" w:rsidP="00BF3C15">
            <w:pPr>
              <w:autoSpaceDE w:val="0"/>
              <w:autoSpaceDN w:val="0"/>
              <w:adjustRightInd w:val="0"/>
              <w:jc w:val="both"/>
            </w:pPr>
            <w:r w:rsidRPr="00BF3C15">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в </w:t>
            </w:r>
            <w:r w:rsidRPr="00BF3C15">
              <w:lastRenderedPageBreak/>
              <w:t>Федеральное казначейство не направлены информация и документы по указанному договору для их включения в реестр контрактов;</w:t>
            </w:r>
          </w:p>
          <w:p w:rsidR="003F45D8" w:rsidRPr="00BF3C15" w:rsidRDefault="003F45D8" w:rsidP="00BF3C15">
            <w:pPr>
              <w:autoSpaceDE w:val="0"/>
              <w:autoSpaceDN w:val="0"/>
              <w:adjustRightInd w:val="0"/>
              <w:jc w:val="both"/>
            </w:pPr>
            <w:r w:rsidRPr="00BF3C15">
              <w:t>- Генеральные условия (условия), эмиссия и обращения государственных ценных бумаг Российской Федерации;</w:t>
            </w:r>
          </w:p>
          <w:p w:rsidR="003F45D8" w:rsidRPr="00BF3C15" w:rsidRDefault="003F45D8" w:rsidP="00BF3C15">
            <w:pPr>
              <w:autoSpaceDE w:val="0"/>
              <w:autoSpaceDN w:val="0"/>
              <w:adjustRightInd w:val="0"/>
              <w:jc w:val="both"/>
            </w:pPr>
            <w:r w:rsidRPr="00BF3C15">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p w:rsidR="003F45D8" w:rsidRPr="00BF3C15" w:rsidRDefault="003F45D8" w:rsidP="00BF3C15">
            <w:pPr>
              <w:autoSpaceDE w:val="0"/>
              <w:autoSpaceDN w:val="0"/>
              <w:adjustRightInd w:val="0"/>
              <w:jc w:val="both"/>
            </w:pPr>
            <w:r w:rsidRPr="00BF3C15">
              <w:t>- акт сверки взаимных расчетов;</w:t>
            </w:r>
          </w:p>
          <w:p w:rsidR="003F45D8" w:rsidRPr="00BF3C15" w:rsidRDefault="003F45D8" w:rsidP="00BF3C15">
            <w:pPr>
              <w:autoSpaceDE w:val="0"/>
              <w:autoSpaceDN w:val="0"/>
              <w:adjustRightInd w:val="0"/>
              <w:jc w:val="both"/>
            </w:pPr>
            <w:r w:rsidRPr="00BF3C15">
              <w:t>- решение суда о расторжении муниципального контракта (договора);</w:t>
            </w:r>
          </w:p>
          <w:p w:rsidR="003F45D8" w:rsidRPr="00BF3C15" w:rsidRDefault="003F45D8" w:rsidP="00BF3C15">
            <w:pPr>
              <w:autoSpaceDE w:val="0"/>
              <w:autoSpaceDN w:val="0"/>
              <w:adjustRightInd w:val="0"/>
              <w:jc w:val="both"/>
            </w:pPr>
            <w:r w:rsidRPr="00BF3C15">
              <w:t>- 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 Иной документ, в соответствии с которым возникает бюджетное обязательство получателя средств бюджета, в том числе представляемый для оплаты в иностранной валюте</w:t>
            </w:r>
          </w:p>
          <w:p w:rsidR="003F45D8" w:rsidRPr="00BF3C15" w:rsidRDefault="003F45D8" w:rsidP="00BF3C15">
            <w:pPr>
              <w:autoSpaceDE w:val="0"/>
              <w:autoSpaceDN w:val="0"/>
              <w:adjustRightInd w:val="0"/>
              <w:jc w:val="both"/>
            </w:pPr>
          </w:p>
          <w:p w:rsidR="003F45D8" w:rsidRPr="00BF3C15" w:rsidRDefault="003F45D8" w:rsidP="00BF3C15">
            <w:pPr>
              <w:autoSpaceDE w:val="0"/>
              <w:autoSpaceDN w:val="0"/>
              <w:adjustRightInd w:val="0"/>
              <w:jc w:val="both"/>
            </w:pPr>
          </w:p>
          <w:p w:rsidR="003F45D8" w:rsidRPr="00BF3C15" w:rsidRDefault="003F45D8" w:rsidP="00BF3C15">
            <w:pPr>
              <w:autoSpaceDE w:val="0"/>
              <w:autoSpaceDN w:val="0"/>
              <w:adjustRightInd w:val="0"/>
              <w:jc w:val="both"/>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lastRenderedPageBreak/>
              <w:t>Авансовый отчет (ф. 0504505)</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выполненных работ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приема-передачи</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Акт сверки взаимных расчетов</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Заявление на выдачу денежных средств под отчет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Заявление физического лица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Решение суда о расторжении муниципального контракта (договора)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Квитанция</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Приказ о направлении в командировку, с прилагаемым расчетом командировочных сумм</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Служебная записка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Справка-расчет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Счет-фактура</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Товарная накладная (унифицированная форма N ТОРГ-12) (ф. 0330212)</w:t>
            </w:r>
          </w:p>
        </w:tc>
      </w:tr>
      <w:tr w:rsidR="003F45D8" w:rsidRPr="00BF3C15" w:rsidTr="003F45D8">
        <w:tc>
          <w:tcPr>
            <w:tcW w:w="647" w:type="dxa"/>
            <w:vMerge/>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Универсальный передаточный документ</w:t>
            </w:r>
          </w:p>
        </w:tc>
      </w:tr>
      <w:tr w:rsidR="003F45D8" w:rsidRPr="00BF3C15" w:rsidTr="003F45D8">
        <w:tc>
          <w:tcPr>
            <w:tcW w:w="647" w:type="dxa"/>
            <w:vMerge w:val="restart"/>
            <w:tcBorders>
              <w:top w:val="single" w:sz="4" w:space="0" w:color="auto"/>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Чек</w:t>
            </w:r>
          </w:p>
        </w:tc>
      </w:tr>
      <w:tr w:rsidR="003F45D8" w:rsidRPr="00BF3C15" w:rsidTr="003F45D8">
        <w:tc>
          <w:tcPr>
            <w:tcW w:w="647" w:type="dxa"/>
            <w:vMerge/>
            <w:tcBorders>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3628" w:type="dxa"/>
            <w:vMerge/>
            <w:tcBorders>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outlineLvl w:val="0"/>
            </w:pPr>
          </w:p>
        </w:tc>
        <w:tc>
          <w:tcPr>
            <w:tcW w:w="5648" w:type="dxa"/>
            <w:tcBorders>
              <w:top w:val="single" w:sz="4" w:space="0" w:color="auto"/>
              <w:left w:val="single" w:sz="4" w:space="0" w:color="auto"/>
              <w:bottom w:val="single" w:sz="4" w:space="0" w:color="auto"/>
              <w:right w:val="single" w:sz="4" w:space="0" w:color="auto"/>
            </w:tcBorders>
          </w:tcPr>
          <w:p w:rsidR="003F45D8" w:rsidRPr="00BF3C15" w:rsidRDefault="003F45D8" w:rsidP="00BF3C15">
            <w:pPr>
              <w:autoSpaceDE w:val="0"/>
              <w:autoSpaceDN w:val="0"/>
              <w:adjustRightInd w:val="0"/>
              <w:jc w:val="both"/>
            </w:pPr>
            <w:r w:rsidRPr="00BF3C15">
              <w:t>Иной документ, подтверждающий возникновение денежного обязательства по бюджетному обязательству получателя средств бюджета, в том числе представляемый для оплаты в иностранной валюте</w:t>
            </w:r>
          </w:p>
        </w:tc>
      </w:tr>
    </w:tbl>
    <w:p w:rsidR="003F45D8" w:rsidRPr="00BF3C15" w:rsidRDefault="003F45D8" w:rsidP="00BF3C15">
      <w:pPr>
        <w:autoSpaceDE w:val="0"/>
        <w:autoSpaceDN w:val="0"/>
        <w:adjustRightInd w:val="0"/>
        <w:ind w:firstLine="540"/>
        <w:jc w:val="both"/>
      </w:pPr>
    </w:p>
    <w:p w:rsidR="003F45D8" w:rsidRPr="00BF3C15" w:rsidRDefault="003F45D8" w:rsidP="00BF3C15"/>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Default="003F45D8"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Pr="00BF3C15" w:rsidRDefault="00A20260"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2709BC" w:rsidRPr="00BF3C15" w:rsidRDefault="002709BC" w:rsidP="00BF3C15">
      <w:pPr>
        <w:jc w:val="center"/>
        <w:rPr>
          <w:rFonts w:eastAsia="Times New Roman"/>
          <w:lang w:eastAsia="ru-RU"/>
        </w:rPr>
      </w:pPr>
      <w:r w:rsidRPr="00BF3C15">
        <w:rPr>
          <w:rFonts w:eastAsia="Times New Roman"/>
          <w:lang w:eastAsia="ru-RU"/>
        </w:rPr>
        <w:t xml:space="preserve">                         </w:t>
      </w:r>
      <w:r w:rsidR="00BF3C15">
        <w:rPr>
          <w:rFonts w:eastAsia="Times New Roman"/>
          <w:lang w:eastAsia="ru-RU"/>
        </w:rPr>
        <w:t xml:space="preserve">                               </w:t>
      </w:r>
      <w:r w:rsidRPr="00BF3C15">
        <w:rPr>
          <w:rFonts w:eastAsia="Times New Roman"/>
          <w:lang w:eastAsia="ru-RU"/>
        </w:rPr>
        <w:t>Приложение N 6</w:t>
      </w:r>
    </w:p>
    <w:p w:rsidR="002709BC" w:rsidRPr="00BF3C15" w:rsidRDefault="002709BC" w:rsidP="00BF3C15">
      <w:pPr>
        <w:pStyle w:val="ac"/>
        <w:rPr>
          <w:rFonts w:ascii="Times New Roman" w:hAnsi="Times New Roman"/>
          <w:sz w:val="24"/>
          <w:szCs w:val="24"/>
        </w:rPr>
      </w:pPr>
      <w:r w:rsidRPr="00BF3C15">
        <w:rPr>
          <w:rFonts w:ascii="Times New Roman" w:hAnsi="Times New Roman"/>
          <w:sz w:val="24"/>
          <w:szCs w:val="24"/>
          <w:lang w:eastAsia="ru-RU"/>
        </w:rPr>
        <w:t xml:space="preserve">                                                                      </w:t>
      </w:r>
      <w:r w:rsidR="00BF3C15">
        <w:rPr>
          <w:rFonts w:ascii="Times New Roman" w:hAnsi="Times New Roman"/>
          <w:sz w:val="24"/>
          <w:szCs w:val="24"/>
          <w:lang w:eastAsia="ru-RU"/>
        </w:rPr>
        <w:t xml:space="preserve">                        </w:t>
      </w:r>
      <w:r w:rsidRPr="00BF3C15">
        <w:rPr>
          <w:rFonts w:ascii="Times New Roman" w:hAnsi="Times New Roman"/>
          <w:sz w:val="24"/>
          <w:szCs w:val="24"/>
          <w:lang w:eastAsia="ru-RU"/>
        </w:rPr>
        <w:t xml:space="preserve"> </w:t>
      </w:r>
      <w:r w:rsidRPr="00BF3C15">
        <w:rPr>
          <w:rFonts w:ascii="Times New Roman" w:hAnsi="Times New Roman"/>
          <w:sz w:val="24"/>
          <w:szCs w:val="24"/>
        </w:rPr>
        <w:t xml:space="preserve">к Порядку </w:t>
      </w:r>
    </w:p>
    <w:p w:rsidR="002709BC" w:rsidRPr="00BF3C15" w:rsidRDefault="002709BC"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2709BC" w:rsidRPr="00BF3C15" w:rsidRDefault="002709BC" w:rsidP="00BF3C15">
      <w:pPr>
        <w:pStyle w:val="ac"/>
        <w:ind w:left="5670"/>
        <w:rPr>
          <w:rFonts w:ascii="Times New Roman" w:hAnsi="Times New Roman"/>
          <w:b/>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2709BC" w:rsidRPr="00BF3C15" w:rsidRDefault="002709BC" w:rsidP="00BF3C15">
      <w:pPr>
        <w:ind w:left="5387"/>
        <w:jc w:val="center"/>
      </w:pP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извещения о постановке на учет (изменении) бюджетного</w:t>
      </w: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обязательства в органе Федерального казначейства</w:t>
      </w:r>
    </w:p>
    <w:p w:rsidR="002709BC" w:rsidRPr="00BF3C15" w:rsidRDefault="002709BC" w:rsidP="00BF3C15">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965"/>
        <w:gridCol w:w="6303"/>
      </w:tblGrid>
      <w:tr w:rsidR="002709BC" w:rsidRPr="00BF3C15" w:rsidTr="00B53A3D">
        <w:tc>
          <w:tcPr>
            <w:tcW w:w="10268" w:type="dxa"/>
            <w:gridSpan w:val="2"/>
            <w:tcBorders>
              <w:top w:val="nil"/>
              <w:left w:val="nil"/>
              <w:right w:val="nil"/>
            </w:tcBorders>
            <w:vAlign w:val="bottom"/>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Единица измерения: руб. </w:t>
            </w:r>
          </w:p>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6303"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6303"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 Дата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Извещения о постановке на учет (изменении) бюджетного обязательства в органе Федерального казначейства.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 Наименование органа Федерального казначейства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2.1. Код органа Федерального казначейства (КОФК)</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 Получатель бюджетных средств</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участника бюджетного процесса (получателя средств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3.1. Код по Сводному реестру</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по Сводному реестру получателя средств федерального бюджета.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4. Наименование бюджета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5. Код по </w:t>
            </w:r>
            <w:hyperlink r:id="rId18">
              <w:r w:rsidRPr="00BF3C15">
                <w:rPr>
                  <w:rFonts w:ascii="Times New Roman" w:hAnsi="Times New Roman" w:cs="Times New Roman"/>
                  <w:color w:val="0000FF"/>
                  <w:sz w:val="24"/>
                  <w:szCs w:val="24"/>
                </w:rPr>
                <w:t>ОКТМО</w:t>
              </w:r>
            </w:hyperlink>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19">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6. Финансовый орган</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6.1. Код по ОКПО</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lastRenderedPageBreak/>
              <w:t>7. Номер документа, являющегося основанием для принятия на учет бюджетного обязательства (далее - документ-основание)</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номер документа-основания.</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8. Дата заключения (принятия) документа-основания</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заключения (принятия) документа-основания.</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 Сумма по документу-основанию</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бюджетного обязательства по документу-основанию.</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10. Дата Сведений о бюджетном обязательстве</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Сведений о бюджетном обязательстве.</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11. Дата постановки на учет (изменения) бюджетного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постановки на учет (изменения) бюджетного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12. Порядковый номер внесения изменений в бюджетное обязательство</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порядковый номер внесения изменений в бюджетное обязательство.</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13. Учетный номер бюджетного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учетный номер бюджетного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14. Номер реестровой записи в реестре контрактов (реестре соглашений)</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заказчиками/реестре соглашений (договоров) о предоставлении субсидий бюджетных инвестиций межбюджетных трансфертов.</w:t>
            </w:r>
            <w:proofErr w:type="gramEnd"/>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15. Ответственный исполнитель</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16. Дата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Извещения о постановке на учет (изменении) бюджетного обязательства в органе Федерального казначейства.</w:t>
            </w:r>
          </w:p>
        </w:tc>
      </w:tr>
    </w:tbl>
    <w:p w:rsidR="002709BC" w:rsidRPr="00BF3C15" w:rsidRDefault="002709BC" w:rsidP="00BF3C15"/>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Default="003F45D8"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Default="00A20260" w:rsidP="00BF3C15">
      <w:pPr>
        <w:pStyle w:val="ConsPlusTitle"/>
        <w:jc w:val="center"/>
        <w:outlineLvl w:val="1"/>
        <w:rPr>
          <w:color w:val="000000" w:themeColor="text1"/>
          <w:sz w:val="24"/>
          <w:szCs w:val="24"/>
        </w:rPr>
      </w:pPr>
    </w:p>
    <w:p w:rsidR="00A20260" w:rsidRPr="00BF3C15" w:rsidRDefault="00A20260"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3F45D8" w:rsidRPr="00BF3C15" w:rsidRDefault="003F45D8"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jc w:val="center"/>
        <w:rPr>
          <w:rFonts w:eastAsia="Times New Roman"/>
          <w:lang w:eastAsia="ru-RU"/>
        </w:rPr>
      </w:pPr>
      <w:r w:rsidRPr="00BF3C15">
        <w:rPr>
          <w:rFonts w:eastAsia="Times New Roman"/>
          <w:lang w:eastAsia="ru-RU"/>
        </w:rPr>
        <w:t xml:space="preserve">                                                       Приложение N 7</w:t>
      </w:r>
    </w:p>
    <w:p w:rsidR="002709BC" w:rsidRPr="00BF3C15" w:rsidRDefault="002709BC" w:rsidP="00BF3C15">
      <w:pPr>
        <w:pStyle w:val="ac"/>
        <w:rPr>
          <w:rFonts w:ascii="Times New Roman" w:hAnsi="Times New Roman"/>
          <w:sz w:val="24"/>
          <w:szCs w:val="24"/>
        </w:rPr>
      </w:pPr>
      <w:r w:rsidRPr="00BF3C15">
        <w:rPr>
          <w:rFonts w:ascii="Times New Roman" w:hAnsi="Times New Roman"/>
          <w:sz w:val="24"/>
          <w:szCs w:val="24"/>
          <w:lang w:eastAsia="ru-RU"/>
        </w:rPr>
        <w:t xml:space="preserve">                                                                      </w:t>
      </w:r>
      <w:r w:rsidR="00BF3C15">
        <w:rPr>
          <w:rFonts w:ascii="Times New Roman" w:hAnsi="Times New Roman"/>
          <w:sz w:val="24"/>
          <w:szCs w:val="24"/>
          <w:lang w:eastAsia="ru-RU"/>
        </w:rPr>
        <w:t xml:space="preserve">                         </w:t>
      </w:r>
      <w:r w:rsidRPr="00BF3C15">
        <w:rPr>
          <w:rFonts w:ascii="Times New Roman" w:hAnsi="Times New Roman"/>
          <w:sz w:val="24"/>
          <w:szCs w:val="24"/>
          <w:lang w:eastAsia="ru-RU"/>
        </w:rPr>
        <w:t xml:space="preserve"> </w:t>
      </w:r>
      <w:r w:rsidRPr="00BF3C15">
        <w:rPr>
          <w:rFonts w:ascii="Times New Roman" w:hAnsi="Times New Roman"/>
          <w:sz w:val="24"/>
          <w:szCs w:val="24"/>
        </w:rPr>
        <w:t xml:space="preserve">к Порядку </w:t>
      </w:r>
    </w:p>
    <w:p w:rsidR="002709BC" w:rsidRPr="00BF3C15" w:rsidRDefault="002709BC"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2709BC" w:rsidRPr="00BF3C15" w:rsidRDefault="002709BC" w:rsidP="00BF3C15">
      <w:pPr>
        <w:pStyle w:val="ac"/>
        <w:ind w:left="5670"/>
        <w:rPr>
          <w:rFonts w:ascii="Times New Roman" w:hAnsi="Times New Roman"/>
          <w:b/>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2709BC" w:rsidRPr="00BF3C15" w:rsidRDefault="002709BC" w:rsidP="00BF3C15">
      <w:pPr>
        <w:pStyle w:val="ConsPlusNormal"/>
        <w:jc w:val="center"/>
        <w:rPr>
          <w:rFonts w:ascii="Times New Roman" w:hAnsi="Times New Roman" w:cs="Times New Roman"/>
          <w:sz w:val="24"/>
          <w:szCs w:val="24"/>
        </w:rPr>
      </w:pP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извещения о постановке на учет (изменении) денежного</w:t>
      </w:r>
    </w:p>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обязательства в органе Федерального казначейства</w:t>
      </w:r>
    </w:p>
    <w:p w:rsidR="002709BC" w:rsidRPr="00BF3C15" w:rsidRDefault="002709BC" w:rsidP="00BF3C15">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965"/>
        <w:gridCol w:w="6303"/>
      </w:tblGrid>
      <w:tr w:rsidR="002709BC" w:rsidRPr="00BF3C15" w:rsidTr="00B53A3D">
        <w:tc>
          <w:tcPr>
            <w:tcW w:w="10268" w:type="dxa"/>
            <w:gridSpan w:val="2"/>
            <w:tcBorders>
              <w:top w:val="nil"/>
              <w:left w:val="nil"/>
              <w:right w:val="nil"/>
            </w:tcBorders>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Единица измерения: руб. </w:t>
            </w:r>
          </w:p>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6303"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6303" w:type="dxa"/>
          </w:tcPr>
          <w:p w:rsidR="002709BC" w:rsidRPr="00BF3C15" w:rsidRDefault="002709BC"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 Дата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Извещения о постановке на учет (изменении) денежного обязательства в органе Федерального казначейства.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2. Наименование органа Федерального казначейства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2.1. Код органа Федерального казначейства (КОФК)</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3. Получатель бюджетных средств</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участника бюджетного процесса (получателя средств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3.1. Код по Сводному реестру</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по Сводному реестру получателя средств бюджета.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4. Наименование бюджета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5. Код по </w:t>
            </w:r>
            <w:hyperlink r:id="rId20">
              <w:r w:rsidRPr="00BF3C15">
                <w:rPr>
                  <w:rFonts w:ascii="Times New Roman" w:hAnsi="Times New Roman" w:cs="Times New Roman"/>
                  <w:color w:val="0000FF"/>
                  <w:sz w:val="24"/>
                  <w:szCs w:val="24"/>
                </w:rPr>
                <w:t>ОКТМО</w:t>
              </w:r>
            </w:hyperlink>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21">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6. Финансовый орган</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6.1. Код по ОКПО</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lastRenderedPageBreak/>
              <w:t>7.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10. Дата Сведений о денежном обязательстве</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Сведений о денежном обязательстве.</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11. Дата постановки на учет (изменения) денежного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постановки на учет (изменения) денежного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12. Порядковый номер внесения изменений в денежное обязательство</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порядковый номер внесения изменений в денежное обязательство.</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13. Учетный номер денежного обязательства</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учетный номер денежного обязательства.</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14. Номер реестровой записи в реестре контрактов (реестре соглашений)</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 в случае включения информации о документе, подтверждающем возникновение денежного обязательства, в реестр контрактов/реестр</w:t>
            </w:r>
            <w:proofErr w:type="gramEnd"/>
            <w:r w:rsidRPr="00BF3C15">
              <w:rPr>
                <w:rFonts w:ascii="Times New Roman" w:hAnsi="Times New Roman" w:cs="Times New Roman"/>
                <w:sz w:val="24"/>
                <w:szCs w:val="24"/>
              </w:rPr>
              <w:t xml:space="preserve"> соглашений.</w:t>
            </w:r>
          </w:p>
        </w:tc>
      </w:tr>
      <w:tr w:rsidR="002709BC" w:rsidRPr="00BF3C15" w:rsidTr="00B53A3D">
        <w:tblPrEx>
          <w:tblBorders>
            <w:left w:val="single" w:sz="4" w:space="0" w:color="auto"/>
            <w:right w:val="single" w:sz="4" w:space="0" w:color="auto"/>
          </w:tblBorders>
        </w:tblPrEx>
        <w:tc>
          <w:tcPr>
            <w:tcW w:w="3965" w:type="dxa"/>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15. Ответственный исполнитель</w:t>
            </w:r>
          </w:p>
        </w:tc>
        <w:tc>
          <w:tcPr>
            <w:tcW w:w="6303" w:type="dxa"/>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2709BC" w:rsidRPr="00BF3C15" w:rsidTr="00B53A3D">
        <w:tblPrEx>
          <w:tblBorders>
            <w:left w:val="single" w:sz="4" w:space="0" w:color="auto"/>
            <w:right w:val="single" w:sz="4" w:space="0" w:color="auto"/>
            <w:insideH w:val="nil"/>
          </w:tblBorders>
        </w:tblPrEx>
        <w:tc>
          <w:tcPr>
            <w:tcW w:w="3965" w:type="dxa"/>
            <w:tcBorders>
              <w:top w:val="nil"/>
            </w:tcBorders>
          </w:tcPr>
          <w:p w:rsidR="002709BC" w:rsidRPr="00BF3C15" w:rsidRDefault="002709BC"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16. Дата</w:t>
            </w:r>
          </w:p>
        </w:tc>
        <w:tc>
          <w:tcPr>
            <w:tcW w:w="6303" w:type="dxa"/>
            <w:tcBorders>
              <w:top w:val="nil"/>
            </w:tcBorders>
          </w:tcPr>
          <w:p w:rsidR="002709BC" w:rsidRPr="00BF3C15" w:rsidRDefault="002709BC"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Извещения о постановке на учет (изменении) денежного обязательства в органе Федерального казначейства.</w:t>
            </w:r>
          </w:p>
        </w:tc>
      </w:tr>
    </w:tbl>
    <w:p w:rsidR="002709BC" w:rsidRPr="00BF3C15" w:rsidRDefault="002709BC" w:rsidP="00BF3C15"/>
    <w:p w:rsidR="002709BC" w:rsidRPr="00BF3C15" w:rsidRDefault="002709BC" w:rsidP="00BF3C15">
      <w:pPr>
        <w:pStyle w:val="ConsPlusTitle"/>
        <w:jc w:val="center"/>
        <w:outlineLvl w:val="1"/>
        <w:rPr>
          <w:color w:val="000000" w:themeColor="text1"/>
          <w:sz w:val="24"/>
          <w:szCs w:val="24"/>
        </w:rPr>
      </w:pPr>
    </w:p>
    <w:p w:rsidR="002709BC" w:rsidRDefault="002709BC" w:rsidP="00BF3C15">
      <w:pPr>
        <w:pStyle w:val="ConsPlusTitle"/>
        <w:jc w:val="center"/>
        <w:outlineLvl w:val="1"/>
        <w:rPr>
          <w:color w:val="000000" w:themeColor="text1"/>
          <w:sz w:val="24"/>
          <w:szCs w:val="24"/>
        </w:rPr>
      </w:pPr>
    </w:p>
    <w:p w:rsidR="00A20260" w:rsidRPr="00BF3C15" w:rsidRDefault="00A20260"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B53A3D" w:rsidRPr="00BF3C15" w:rsidRDefault="00B53A3D" w:rsidP="00BF3C15">
      <w:pPr>
        <w:jc w:val="center"/>
        <w:rPr>
          <w:rFonts w:eastAsia="Times New Roman"/>
          <w:lang w:eastAsia="ru-RU"/>
        </w:rPr>
      </w:pPr>
      <w:r w:rsidRPr="00BF3C15">
        <w:rPr>
          <w:rFonts w:eastAsia="Times New Roman"/>
          <w:lang w:eastAsia="ru-RU"/>
        </w:rPr>
        <w:t xml:space="preserve">                                                        Приложение N 8</w:t>
      </w:r>
    </w:p>
    <w:p w:rsidR="00B53A3D" w:rsidRPr="00BF3C15" w:rsidRDefault="00B53A3D" w:rsidP="00BF3C15">
      <w:pPr>
        <w:pStyle w:val="ac"/>
        <w:rPr>
          <w:rFonts w:ascii="Times New Roman" w:hAnsi="Times New Roman"/>
          <w:sz w:val="24"/>
          <w:szCs w:val="24"/>
        </w:rPr>
      </w:pPr>
      <w:r w:rsidRPr="00BF3C15">
        <w:rPr>
          <w:rFonts w:ascii="Times New Roman" w:hAnsi="Times New Roman"/>
          <w:sz w:val="24"/>
          <w:szCs w:val="24"/>
          <w:lang w:eastAsia="ru-RU"/>
        </w:rPr>
        <w:t xml:space="preserve">                                                                                               </w:t>
      </w:r>
      <w:r w:rsidRPr="00BF3C15">
        <w:rPr>
          <w:rFonts w:ascii="Times New Roman" w:hAnsi="Times New Roman"/>
          <w:sz w:val="24"/>
          <w:szCs w:val="24"/>
        </w:rPr>
        <w:t xml:space="preserve">к Порядку </w:t>
      </w:r>
    </w:p>
    <w:p w:rsidR="00B53A3D" w:rsidRPr="00BF3C15" w:rsidRDefault="00B53A3D"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B53A3D" w:rsidRPr="00BF3C15" w:rsidRDefault="00B53A3D" w:rsidP="00BF3C15">
      <w:pPr>
        <w:pStyle w:val="ac"/>
        <w:ind w:left="5670"/>
        <w:rPr>
          <w:rFonts w:ascii="Times New Roman" w:hAnsi="Times New Roman"/>
          <w:b/>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2709BC" w:rsidRPr="00BF3C15" w:rsidRDefault="002709BC" w:rsidP="00BF3C15">
      <w:pPr>
        <w:pStyle w:val="ConsPlusTitle"/>
        <w:jc w:val="center"/>
        <w:outlineLvl w:val="1"/>
        <w:rPr>
          <w:color w:val="000000" w:themeColor="text1"/>
          <w:sz w:val="24"/>
          <w:szCs w:val="24"/>
        </w:rPr>
      </w:pPr>
    </w:p>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B53A3D" w:rsidRPr="00BF3C15" w:rsidRDefault="00B53A3D" w:rsidP="00BF3C15">
      <w:pPr>
        <w:pStyle w:val="ConsPlusNormal"/>
        <w:tabs>
          <w:tab w:val="left" w:pos="8931"/>
        </w:tabs>
        <w:jc w:val="center"/>
        <w:rPr>
          <w:rFonts w:ascii="Times New Roman" w:hAnsi="Times New Roman" w:cs="Times New Roman"/>
          <w:sz w:val="24"/>
          <w:szCs w:val="24"/>
        </w:rPr>
      </w:pPr>
    </w:p>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Уведомления о превышении принятым бюджетным обязательством</w:t>
      </w:r>
    </w:p>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неиспользованных лимитов бюджетных обязательств</w:t>
      </w:r>
    </w:p>
    <w:p w:rsidR="00B53A3D" w:rsidRPr="00BF3C15" w:rsidRDefault="00B53A3D" w:rsidP="00BF3C15">
      <w:pPr>
        <w:pStyle w:val="ConsPlusNormal"/>
        <w:tabs>
          <w:tab w:val="left" w:pos="8931"/>
        </w:tabs>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897"/>
        <w:gridCol w:w="6379"/>
      </w:tblGrid>
      <w:tr w:rsidR="00B53A3D" w:rsidRPr="00BF3C15" w:rsidTr="00B53A3D">
        <w:tc>
          <w:tcPr>
            <w:tcW w:w="9276" w:type="dxa"/>
            <w:gridSpan w:val="2"/>
            <w:tcBorders>
              <w:top w:val="nil"/>
              <w:left w:val="nil"/>
              <w:right w:val="nil"/>
            </w:tcBorders>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6379" w:type="dxa"/>
          </w:tcPr>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6379" w:type="dxa"/>
          </w:tcPr>
          <w:p w:rsidR="00B53A3D" w:rsidRPr="00BF3C15" w:rsidRDefault="00B53A3D" w:rsidP="00BF3C15">
            <w:pPr>
              <w:pStyle w:val="ConsPlusNormal"/>
              <w:tabs>
                <w:tab w:val="left" w:pos="8931"/>
              </w:tabs>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 Номер</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При формировании Уведомления о превышении в информационных системах Министерства финансов Российской Федерации и Федерального казначейства (далее - информационные системы) номер Уведомления о превышении присваивается автоматически в информационных системах.</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2. Дата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Уведомления о превышении.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3. Наименование органа Федерального казначейства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 в котором получателю средств бюджета открыт лицевой счет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3.1. Код органа Федерального казначейства (КОФК)</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4. Главный распорядитель (распорядитель) бюджетных средств</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наименование главного распорядителя (распорядителя) бюджетных средств по </w:t>
            </w:r>
            <w:proofErr w:type="gramStart"/>
            <w:r w:rsidRPr="00BF3C15">
              <w:rPr>
                <w:rFonts w:ascii="Times New Roman" w:hAnsi="Times New Roman" w:cs="Times New Roman"/>
                <w:sz w:val="24"/>
                <w:szCs w:val="24"/>
              </w:rPr>
              <w:t>находящемуся</w:t>
            </w:r>
            <w:proofErr w:type="gramEnd"/>
            <w:r w:rsidRPr="00BF3C15">
              <w:rPr>
                <w:rFonts w:ascii="Times New Roman" w:hAnsi="Times New Roman" w:cs="Times New Roman"/>
                <w:sz w:val="24"/>
                <w:szCs w:val="24"/>
              </w:rPr>
              <w:t xml:space="preserve"> в ведении главного распорядителя (распорядителя) средств бюджета получателя средств бюджета.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4.1. Глава по БК</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глава по бюджетной классификации главного распорядителя (распорядителя) бюджетных средств.</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4.2. Код по Сводному </w:t>
            </w:r>
            <w:r w:rsidRPr="00BF3C15">
              <w:rPr>
                <w:rFonts w:ascii="Times New Roman" w:hAnsi="Times New Roman" w:cs="Times New Roman"/>
                <w:sz w:val="24"/>
                <w:szCs w:val="24"/>
              </w:rPr>
              <w:lastRenderedPageBreak/>
              <w:t>реестру</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lastRenderedPageBreak/>
              <w:t xml:space="preserve">Указывается код соответствующей реестровой записи </w:t>
            </w:r>
            <w:r w:rsidRPr="00BF3C15">
              <w:rPr>
                <w:rFonts w:ascii="Times New Roman" w:hAnsi="Times New Roman" w:cs="Times New Roman"/>
                <w:sz w:val="24"/>
                <w:szCs w:val="24"/>
              </w:rPr>
              <w:lastRenderedPageBreak/>
              <w:t>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lastRenderedPageBreak/>
              <w:t>5. Получатель бюджетных средств</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получателя средств бюджета.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5.2. Код по Сводному реестру</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по Сводному реестру получателя средств бюджета.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5.3. Номер соответствующего лицевого счета получателя бюджетных средств</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6. Наименование бюджета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7. Код по </w:t>
            </w:r>
            <w:hyperlink r:id="rId22">
              <w:r w:rsidRPr="00BF3C15">
                <w:rPr>
                  <w:rFonts w:ascii="Times New Roman" w:hAnsi="Times New Roman" w:cs="Times New Roman"/>
                  <w:color w:val="0000FF"/>
                  <w:sz w:val="24"/>
                  <w:szCs w:val="24"/>
                </w:rPr>
                <w:t>ОКТМО</w:t>
              </w:r>
            </w:hyperlink>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23">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8. Финансовый орган</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8.1. Код по ОКПО</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9. Дата постановки на учет бюджетного обязательства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постановки на учет бюджетного обязательства в органе Федерального казначейства.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bookmarkStart w:id="22" w:name="P884"/>
            <w:bookmarkEnd w:id="22"/>
            <w:r w:rsidRPr="00BF3C15">
              <w:rPr>
                <w:rFonts w:ascii="Times New Roman" w:hAnsi="Times New Roman" w:cs="Times New Roman"/>
                <w:sz w:val="24"/>
                <w:szCs w:val="24"/>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6379" w:type="dxa"/>
          </w:tcPr>
          <w:p w:rsidR="00B53A3D" w:rsidRPr="00BF3C15" w:rsidRDefault="00B53A3D" w:rsidP="00BF3C15">
            <w:pPr>
              <w:pStyle w:val="ConsPlusNormal"/>
              <w:tabs>
                <w:tab w:val="left" w:pos="8931"/>
              </w:tabs>
              <w:rPr>
                <w:rFonts w:ascii="Times New Roman" w:hAnsi="Times New Roman" w:cs="Times New Roman"/>
                <w:sz w:val="24"/>
                <w:szCs w:val="24"/>
              </w:rPr>
            </w:pP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bookmarkStart w:id="23" w:name="P886"/>
            <w:bookmarkEnd w:id="23"/>
            <w:r w:rsidRPr="00BF3C15">
              <w:rPr>
                <w:rFonts w:ascii="Times New Roman" w:hAnsi="Times New Roman" w:cs="Times New Roman"/>
                <w:sz w:val="24"/>
                <w:szCs w:val="24"/>
              </w:rPr>
              <w:t>10.1. Вид документа-основания</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один из следующих видов документов:</w:t>
            </w:r>
          </w:p>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"контракт", "договор", "соглашение", "нормативный правовой акт", "исполнительный документ", "решение налогового органа", "иное основание";</w:t>
            </w:r>
          </w:p>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"извещение об осуществлении закупки", "приглашение принять участие в определении поставщика (подрядчика, исполнителя)"</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10.2. Номер документа-основания</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номер документа-основания (при наличии).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bookmarkStart w:id="24" w:name="P894"/>
            <w:bookmarkEnd w:id="24"/>
            <w:r w:rsidRPr="00BF3C15">
              <w:rPr>
                <w:rFonts w:ascii="Times New Roman" w:hAnsi="Times New Roman" w:cs="Times New Roman"/>
                <w:sz w:val="24"/>
                <w:szCs w:val="24"/>
              </w:rPr>
              <w:t>10.3. Дата документа-основания</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10.4. Идентификатор</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идентификатор документа-основания (при наличии).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lastRenderedPageBreak/>
              <w:t>10.5. Предмет по документу-основанию</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Указывается предмет по документу-основанию.</w:t>
            </w:r>
          </w:p>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При заполнении в </w:t>
            </w:r>
            <w:hyperlink w:anchor="P886">
              <w:r w:rsidRPr="00BF3C15">
                <w:rPr>
                  <w:rFonts w:ascii="Times New Roman" w:hAnsi="Times New Roman" w:cs="Times New Roman"/>
                  <w:color w:val="0000FF"/>
                  <w:sz w:val="24"/>
                  <w:szCs w:val="24"/>
                </w:rPr>
                <w:t>пункте 10.1</w:t>
              </w:r>
            </w:hyperlink>
            <w:r w:rsidRPr="00BF3C15">
              <w:rPr>
                <w:rFonts w:ascii="Times New Roman" w:hAnsi="Times New Roman" w:cs="Times New Roman"/>
                <w:sz w:val="24"/>
                <w:szCs w:val="24"/>
              </w:rPr>
              <w:t xml:space="preserve"> настоящей информации вида документа "контракт", "договор", указывается наименовани</w:t>
            </w:r>
            <w:proofErr w:type="gramStart"/>
            <w:r w:rsidRPr="00BF3C15">
              <w:rPr>
                <w:rFonts w:ascii="Times New Roman" w:hAnsi="Times New Roman" w:cs="Times New Roman"/>
                <w:sz w:val="24"/>
                <w:szCs w:val="24"/>
              </w:rPr>
              <w:t>е(</w:t>
            </w:r>
            <w:proofErr w:type="gramEnd"/>
            <w:r w:rsidRPr="00BF3C15">
              <w:rPr>
                <w:rFonts w:ascii="Times New Roman" w:hAnsi="Times New Roman" w:cs="Times New Roman"/>
                <w:sz w:val="24"/>
                <w:szCs w:val="24"/>
              </w:rPr>
              <w:t>я) объекта закупки (поставляемых товаров, выполняемых работ, оказываемых услуг), указанное(</w:t>
            </w:r>
            <w:proofErr w:type="spellStart"/>
            <w:r w:rsidRPr="00BF3C15">
              <w:rPr>
                <w:rFonts w:ascii="Times New Roman" w:hAnsi="Times New Roman" w:cs="Times New Roman"/>
                <w:sz w:val="24"/>
                <w:szCs w:val="24"/>
              </w:rPr>
              <w:t>ые</w:t>
            </w:r>
            <w:proofErr w:type="spellEnd"/>
            <w:r w:rsidRPr="00BF3C15">
              <w:rPr>
                <w:rFonts w:ascii="Times New Roman" w:hAnsi="Times New Roman" w:cs="Times New Roman"/>
                <w:sz w:val="24"/>
                <w:szCs w:val="24"/>
              </w:rPr>
              <w:t>) в контракте (договоре).</w:t>
            </w:r>
          </w:p>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При заполнении в </w:t>
            </w:r>
            <w:hyperlink w:anchor="P886">
              <w:r w:rsidRPr="00BF3C15">
                <w:rPr>
                  <w:rFonts w:ascii="Times New Roman" w:hAnsi="Times New Roman" w:cs="Times New Roman"/>
                  <w:color w:val="0000FF"/>
                  <w:sz w:val="24"/>
                  <w:szCs w:val="24"/>
                </w:rPr>
                <w:t>пункте 10.1</w:t>
              </w:r>
            </w:hyperlink>
            <w:r w:rsidRPr="00BF3C15">
              <w:rPr>
                <w:rFonts w:ascii="Times New Roman" w:hAnsi="Times New Roman" w:cs="Times New Roman"/>
                <w:sz w:val="24"/>
                <w:szCs w:val="24"/>
              </w:rPr>
              <w:t xml:space="preserve"> настоящей информации вида документа "соглашение" или "нормативный правовой акт" указывается наименовани</w:t>
            </w:r>
            <w:proofErr w:type="gramStart"/>
            <w:r w:rsidRPr="00BF3C15">
              <w:rPr>
                <w:rFonts w:ascii="Times New Roman" w:hAnsi="Times New Roman" w:cs="Times New Roman"/>
                <w:sz w:val="24"/>
                <w:szCs w:val="24"/>
              </w:rPr>
              <w:t>е(</w:t>
            </w:r>
            <w:proofErr w:type="gramEnd"/>
            <w:r w:rsidRPr="00BF3C15">
              <w:rPr>
                <w:rFonts w:ascii="Times New Roman" w:hAnsi="Times New Roman" w:cs="Times New Roman"/>
                <w:sz w:val="24"/>
                <w:szCs w:val="24"/>
              </w:rPr>
              <w:t>я) цели(ей) предоставления, целевого направления, направления(</w:t>
            </w:r>
            <w:proofErr w:type="spellStart"/>
            <w:r w:rsidRPr="00BF3C15">
              <w:rPr>
                <w:rFonts w:ascii="Times New Roman" w:hAnsi="Times New Roman" w:cs="Times New Roman"/>
                <w:sz w:val="24"/>
                <w:szCs w:val="24"/>
              </w:rPr>
              <w:t>ий</w:t>
            </w:r>
            <w:proofErr w:type="spellEnd"/>
            <w:r w:rsidRPr="00BF3C15">
              <w:rPr>
                <w:rFonts w:ascii="Times New Roman" w:hAnsi="Times New Roman" w:cs="Times New Roman"/>
                <w:sz w:val="24"/>
                <w:szCs w:val="24"/>
              </w:rPr>
              <w:t>) расходования субсидии, бюджетных инвестиций, межбюджетного трансферта.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10.6. Учетный номер бюджетного обязательства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учетный номер обязательства, присвоенный ему при постановке на учет.</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10.7. Уникальный номер реестровой записи в реестре контрактов/реестре соглашений</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r w:rsidRPr="00BF3C15">
              <w:rPr>
                <w:rFonts w:ascii="Times New Roman" w:hAnsi="Times New Roman" w:cs="Times New Roman"/>
                <w:sz w:val="24"/>
                <w:szCs w:val="24"/>
              </w:rPr>
              <w:t xml:space="preserve"> 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государственном контракте, соглашении для ее первичного включения в реестр контрактов/реестр соглашений.</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10.8. Сумма в валюте обязательства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10.9. Код валюты по </w:t>
            </w:r>
            <w:hyperlink r:id="rId24">
              <w:r w:rsidRPr="00BF3C15">
                <w:rPr>
                  <w:rFonts w:ascii="Times New Roman" w:hAnsi="Times New Roman" w:cs="Times New Roman"/>
                  <w:color w:val="0000FF"/>
                  <w:sz w:val="24"/>
                  <w:szCs w:val="24"/>
                </w:rPr>
                <w:t>ОКВ</w:t>
              </w:r>
            </w:hyperlink>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валюты, в которой принято бюджетное обязательство, в соответствии с Общероссийским </w:t>
            </w:r>
            <w:hyperlink r:id="rId25">
              <w:r w:rsidRPr="00BF3C15">
                <w:rPr>
                  <w:rFonts w:ascii="Times New Roman" w:hAnsi="Times New Roman" w:cs="Times New Roman"/>
                  <w:color w:val="0000FF"/>
                  <w:sz w:val="24"/>
                  <w:szCs w:val="24"/>
                </w:rPr>
                <w:t>классификатором</w:t>
              </w:r>
            </w:hyperlink>
            <w:r w:rsidRPr="00BF3C15">
              <w:rPr>
                <w:rFonts w:ascii="Times New Roman" w:hAnsi="Times New Roman" w:cs="Times New Roman"/>
                <w:sz w:val="24"/>
                <w:szCs w:val="24"/>
              </w:rPr>
              <w:t xml:space="preserve"> валют. Формируется автоматически после указания наименования валюты в соответствии с Общероссийским </w:t>
            </w:r>
            <w:hyperlink r:id="rId26">
              <w:r w:rsidRPr="00BF3C15">
                <w:rPr>
                  <w:rFonts w:ascii="Times New Roman" w:hAnsi="Times New Roman" w:cs="Times New Roman"/>
                  <w:color w:val="0000FF"/>
                  <w:sz w:val="24"/>
                  <w:szCs w:val="24"/>
                </w:rPr>
                <w:t>классификатором</w:t>
              </w:r>
            </w:hyperlink>
            <w:r w:rsidRPr="00BF3C15">
              <w:rPr>
                <w:rFonts w:ascii="Times New Roman" w:hAnsi="Times New Roman" w:cs="Times New Roman"/>
                <w:sz w:val="24"/>
                <w:szCs w:val="24"/>
              </w:rPr>
              <w:t xml:space="preserve"> валют.</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10.10. Сумма в валюте Российской Федерации</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бюджетного обязательства в валюте Российской Федерации.</w:t>
            </w:r>
          </w:p>
          <w:p w:rsidR="00B53A3D" w:rsidRPr="00BF3C15" w:rsidRDefault="00B53A3D" w:rsidP="00BF3C15">
            <w:pPr>
              <w:pStyle w:val="ConsPlusNormal"/>
              <w:tabs>
                <w:tab w:val="left" w:pos="8931"/>
              </w:tabs>
              <w:jc w:val="both"/>
              <w:rPr>
                <w:rFonts w:ascii="Times New Roman" w:hAnsi="Times New Roman" w:cs="Times New Roman"/>
                <w:sz w:val="24"/>
                <w:szCs w:val="24"/>
              </w:rPr>
            </w:pP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10.11. Уведомление о поступлении исполнительного документа/решения налогового органа</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При заполнении в </w:t>
            </w:r>
            <w:hyperlink w:anchor="P886">
              <w:r w:rsidRPr="00BF3C15">
                <w:rPr>
                  <w:rFonts w:ascii="Times New Roman" w:hAnsi="Times New Roman" w:cs="Times New Roman"/>
                  <w:color w:val="0000FF"/>
                  <w:sz w:val="24"/>
                  <w:szCs w:val="24"/>
                </w:rPr>
                <w:t>пункте 10.1</w:t>
              </w:r>
            </w:hyperlink>
            <w:r w:rsidRPr="00BF3C15">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и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10.12. Основание </w:t>
            </w:r>
            <w:proofErr w:type="spellStart"/>
            <w:r w:rsidRPr="00BF3C15">
              <w:rPr>
                <w:rFonts w:ascii="Times New Roman" w:hAnsi="Times New Roman" w:cs="Times New Roman"/>
                <w:sz w:val="24"/>
                <w:szCs w:val="24"/>
              </w:rPr>
              <w:t>невключения</w:t>
            </w:r>
            <w:proofErr w:type="spellEnd"/>
            <w:r w:rsidRPr="00BF3C15">
              <w:rPr>
                <w:rFonts w:ascii="Times New Roman" w:hAnsi="Times New Roman" w:cs="Times New Roman"/>
                <w:sz w:val="24"/>
                <w:szCs w:val="24"/>
              </w:rPr>
              <w:t xml:space="preserve"> договора (государственного контракта) в реестр контрактов</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При заполнении в </w:t>
            </w:r>
            <w:hyperlink w:anchor="P886">
              <w:r w:rsidRPr="00BF3C15">
                <w:rPr>
                  <w:rFonts w:ascii="Times New Roman" w:hAnsi="Times New Roman" w:cs="Times New Roman"/>
                  <w:color w:val="0000FF"/>
                  <w:sz w:val="24"/>
                  <w:szCs w:val="24"/>
                </w:rPr>
                <w:t>пункте 10.1</w:t>
              </w:r>
            </w:hyperlink>
            <w:r w:rsidRPr="00BF3C15">
              <w:rPr>
                <w:rFonts w:ascii="Times New Roman" w:hAnsi="Times New Roman" w:cs="Times New Roman"/>
                <w:sz w:val="24"/>
                <w:szCs w:val="24"/>
              </w:rPr>
              <w:t xml:space="preserve">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w:t>
            </w:r>
            <w:proofErr w:type="spellStart"/>
            <w:r w:rsidRPr="00BF3C15">
              <w:rPr>
                <w:rFonts w:ascii="Times New Roman" w:hAnsi="Times New Roman" w:cs="Times New Roman"/>
                <w:sz w:val="24"/>
                <w:szCs w:val="24"/>
              </w:rPr>
              <w:t>невключения</w:t>
            </w:r>
            <w:proofErr w:type="spellEnd"/>
            <w:r w:rsidRPr="00BF3C15">
              <w:rPr>
                <w:rFonts w:ascii="Times New Roman" w:hAnsi="Times New Roman" w:cs="Times New Roman"/>
                <w:sz w:val="24"/>
                <w:szCs w:val="24"/>
              </w:rPr>
              <w:t xml:space="preserve"> договора (контракта) в реестр </w:t>
            </w:r>
            <w:r w:rsidRPr="00BF3C15">
              <w:rPr>
                <w:rFonts w:ascii="Times New Roman" w:hAnsi="Times New Roman" w:cs="Times New Roman"/>
                <w:sz w:val="24"/>
                <w:szCs w:val="24"/>
              </w:rPr>
              <w:lastRenderedPageBreak/>
              <w:t>контрактов.</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bookmarkStart w:id="25" w:name="P917"/>
            <w:bookmarkEnd w:id="25"/>
            <w:r w:rsidRPr="00BF3C15">
              <w:rPr>
                <w:rFonts w:ascii="Times New Roman" w:hAnsi="Times New Roman" w:cs="Times New Roman"/>
                <w:sz w:val="24"/>
                <w:szCs w:val="24"/>
              </w:rPr>
              <w:lastRenderedPageBreak/>
              <w:t>11. Реквизиты контрагента/взыскателя по исполнительному документу/решению налогового органа</w:t>
            </w:r>
          </w:p>
        </w:tc>
        <w:tc>
          <w:tcPr>
            <w:tcW w:w="6379" w:type="dxa"/>
          </w:tcPr>
          <w:p w:rsidR="00B53A3D" w:rsidRPr="00BF3C15" w:rsidRDefault="00B53A3D" w:rsidP="00BF3C15">
            <w:pPr>
              <w:pStyle w:val="ConsPlusNormal"/>
              <w:tabs>
                <w:tab w:val="left" w:pos="8931"/>
              </w:tabs>
              <w:rPr>
                <w:rFonts w:ascii="Times New Roman" w:hAnsi="Times New Roman" w:cs="Times New Roman"/>
                <w:sz w:val="24"/>
                <w:szCs w:val="24"/>
              </w:rPr>
            </w:pP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11.1. Наименование юридического лица/фамилия, имя, отчество физического лица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proofErr w:type="gramStart"/>
            <w:r w:rsidRPr="00BF3C15">
              <w:rPr>
                <w:rFonts w:ascii="Times New Roman" w:hAnsi="Times New Roman" w:cs="Times New Roman"/>
                <w:sz w:val="24"/>
                <w:szCs w:val="24"/>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11.2. Идентификационный номер налогоплательщика (ИНН)</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идентификационный номер налогоплательщика контрагента в соответствии со сведениями ЕГРЮЛ.</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11.3. Код причины постановки на учет в налоговом органе (КПП)</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причины постановки на учет контрагента в соответствии со сведениями ЕГРЮЛ.</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11.4. Код по Сводному реестру</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Сводному реестру </w:t>
            </w:r>
            <w:proofErr w:type="gramStart"/>
            <w:r w:rsidRPr="00BF3C15">
              <w:rPr>
                <w:rFonts w:ascii="Times New Roman" w:hAnsi="Times New Roman" w:cs="Times New Roman"/>
                <w:sz w:val="24"/>
                <w:szCs w:val="24"/>
              </w:rPr>
              <w:t>контрагента</w:t>
            </w:r>
            <w:proofErr w:type="gramEnd"/>
            <w:r w:rsidRPr="00BF3C15">
              <w:rPr>
                <w:rFonts w:ascii="Times New Roman" w:hAnsi="Times New Roman" w:cs="Times New Roman"/>
                <w:sz w:val="24"/>
                <w:szCs w:val="24"/>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11.5. Номер лицевого счета (раздела на лицевом счете)</w:t>
            </w:r>
          </w:p>
        </w:tc>
        <w:tc>
          <w:tcPr>
            <w:tcW w:w="6379" w:type="dxa"/>
          </w:tcPr>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B53A3D" w:rsidRPr="00BF3C15" w:rsidRDefault="00B53A3D" w:rsidP="00BF3C15">
            <w:pPr>
              <w:pStyle w:val="ConsPlusNormal"/>
              <w:tabs>
                <w:tab w:val="left" w:pos="8931"/>
              </w:tabs>
              <w:ind w:firstLine="283"/>
              <w:jc w:val="both"/>
              <w:rPr>
                <w:rFonts w:ascii="Times New Roman" w:hAnsi="Times New Roman" w:cs="Times New Roman"/>
                <w:sz w:val="24"/>
                <w:szCs w:val="24"/>
              </w:rPr>
            </w:pPr>
            <w:r w:rsidRPr="00BF3C15">
              <w:rPr>
                <w:rFonts w:ascii="Times New Roman" w:hAnsi="Times New Roman" w:cs="Times New Roman"/>
                <w:sz w:val="24"/>
                <w:szCs w:val="24"/>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11.6. Номер банковского (казначейского) счета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Указываются номер банковского (казначейского) счета контрагента (при наличии в документе-основании).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11.7. Наименование банка (иной организации), в которо</w:t>
            </w:r>
            <w:proofErr w:type="gramStart"/>
            <w:r w:rsidRPr="00BF3C15">
              <w:rPr>
                <w:rFonts w:ascii="Times New Roman" w:hAnsi="Times New Roman" w:cs="Times New Roman"/>
                <w:sz w:val="24"/>
                <w:szCs w:val="24"/>
              </w:rPr>
              <w:t>м(</w:t>
            </w:r>
            <w:proofErr w:type="gramEnd"/>
            <w:r w:rsidRPr="00BF3C15">
              <w:rPr>
                <w:rFonts w:ascii="Times New Roman" w:hAnsi="Times New Roman" w:cs="Times New Roman"/>
                <w:sz w:val="24"/>
                <w:szCs w:val="24"/>
              </w:rPr>
              <w:t>-ой) открыт счет контрагенту</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11.8. БИК банка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БИК банка контрагента (при наличии в документе-основании).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11.9. Корреспондентский счет банка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lastRenderedPageBreak/>
              <w:t>12. Расшифровка обязательства</w:t>
            </w:r>
          </w:p>
        </w:tc>
        <w:tc>
          <w:tcPr>
            <w:tcW w:w="6379" w:type="dxa"/>
          </w:tcPr>
          <w:p w:rsidR="00B53A3D" w:rsidRPr="00BF3C15" w:rsidRDefault="00B53A3D" w:rsidP="00BF3C15">
            <w:pPr>
              <w:pStyle w:val="ConsPlusNormal"/>
              <w:tabs>
                <w:tab w:val="left" w:pos="8931"/>
              </w:tabs>
              <w:rPr>
                <w:rFonts w:ascii="Times New Roman" w:hAnsi="Times New Roman" w:cs="Times New Roman"/>
                <w:sz w:val="24"/>
                <w:szCs w:val="24"/>
              </w:rPr>
            </w:pP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12.1. Код по бюджетной классификации</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классификации расходов бюджета в соответствии с предметом документа-основания.</w:t>
            </w:r>
          </w:p>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на основании информации, представленной должником.</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12.2. Сумма обязательства в разрезе на текущий финансовый год и </w:t>
            </w:r>
            <w:proofErr w:type="gramStart"/>
            <w:r w:rsidRPr="00BF3C15">
              <w:rPr>
                <w:rFonts w:ascii="Times New Roman" w:hAnsi="Times New Roman" w:cs="Times New Roman"/>
                <w:sz w:val="24"/>
                <w:szCs w:val="24"/>
              </w:rPr>
              <w:t>первый</w:t>
            </w:r>
            <w:proofErr w:type="gramEnd"/>
            <w:r w:rsidRPr="00BF3C15">
              <w:rPr>
                <w:rFonts w:ascii="Times New Roman" w:hAnsi="Times New Roman" w:cs="Times New Roman"/>
                <w:sz w:val="24"/>
                <w:szCs w:val="24"/>
              </w:rPr>
              <w:t xml:space="preserve"> и второй год планового периода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Отражаются суммы принятых бюджетных обязательств за счет средств бюджета в валюте Российской Федерации в разрезе на 20__ текущий финансовый год (первый и второй год планового периода).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12.3. Объем права на принятие обязательств в разрезе сумм на текущий финансовый год, на первый и второй год планового периода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доведенных лимитов бюджетных обязательств на текущий финансовый год, на первый и второй год планового периода.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12.4. Сумма обязательства, превышающая допустимый объем на текущий финансовый год, на первый и второй год планового периода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12.5. Всего в разрезе сумм на текущий финансовый год, на первый и второй год планового периода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Указываются итоговые суммы </w:t>
            </w:r>
            <w:proofErr w:type="spellStart"/>
            <w:r w:rsidRPr="00BF3C15">
              <w:rPr>
                <w:rFonts w:ascii="Times New Roman" w:hAnsi="Times New Roman" w:cs="Times New Roman"/>
                <w:sz w:val="24"/>
                <w:szCs w:val="24"/>
              </w:rPr>
              <w:t>группировочно</w:t>
            </w:r>
            <w:proofErr w:type="spellEnd"/>
            <w:r w:rsidRPr="00BF3C15">
              <w:rPr>
                <w:rFonts w:ascii="Times New Roman" w:hAnsi="Times New Roman" w:cs="Times New Roman"/>
                <w:sz w:val="24"/>
                <w:szCs w:val="24"/>
              </w:rPr>
              <w:t xml:space="preserve"> по сумме обязательств, объему прав на принятие обязательств, сумме превышения на текущий год, первый и второй год планового периода.</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12.6. Примечание</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иная информация, необходимая для формирования Уведомления о превышении.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13. Руководитель (уполномоченное лицо)</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руководителя (уполномоченного лица), подписавшего Уведомление о превышении.</w:t>
            </w:r>
          </w:p>
        </w:tc>
      </w:tr>
      <w:tr w:rsidR="00B53A3D" w:rsidRPr="00BF3C15" w:rsidTr="00B53A3D">
        <w:tblPrEx>
          <w:tblBorders>
            <w:left w:val="single" w:sz="4" w:space="0" w:color="auto"/>
            <w:right w:val="single" w:sz="4" w:space="0" w:color="auto"/>
          </w:tblBorders>
        </w:tblPrEx>
        <w:tc>
          <w:tcPr>
            <w:tcW w:w="2897"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14. Дата</w:t>
            </w:r>
          </w:p>
        </w:tc>
        <w:tc>
          <w:tcPr>
            <w:tcW w:w="6379" w:type="dxa"/>
          </w:tcPr>
          <w:p w:rsidR="00B53A3D" w:rsidRPr="00BF3C15" w:rsidRDefault="00B53A3D" w:rsidP="00BF3C15">
            <w:pPr>
              <w:pStyle w:val="ConsPlusNormal"/>
              <w:tabs>
                <w:tab w:val="left" w:pos="8931"/>
              </w:tabs>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Уведомления о превышении.</w:t>
            </w:r>
          </w:p>
        </w:tc>
      </w:tr>
    </w:tbl>
    <w:p w:rsidR="00B53A3D" w:rsidRPr="00BF3C15" w:rsidRDefault="00B53A3D" w:rsidP="00BF3C15">
      <w:pPr>
        <w:tabs>
          <w:tab w:val="left" w:pos="8931"/>
        </w:tabs>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2709BC" w:rsidRPr="00BF3C15" w:rsidRDefault="002709BC" w:rsidP="00BF3C15">
      <w:pPr>
        <w:pStyle w:val="ConsPlusTitle"/>
        <w:jc w:val="center"/>
        <w:outlineLvl w:val="1"/>
        <w:rPr>
          <w:color w:val="000000" w:themeColor="text1"/>
          <w:sz w:val="24"/>
          <w:szCs w:val="24"/>
        </w:rPr>
      </w:pPr>
    </w:p>
    <w:p w:rsidR="00BF3C15" w:rsidRDefault="00B53A3D" w:rsidP="00BF3C15">
      <w:pPr>
        <w:jc w:val="center"/>
        <w:rPr>
          <w:rFonts w:eastAsia="Times New Roman"/>
          <w:lang w:eastAsia="ru-RU"/>
        </w:rPr>
      </w:pPr>
      <w:r w:rsidRPr="00BF3C15">
        <w:rPr>
          <w:rFonts w:eastAsia="Times New Roman"/>
          <w:lang w:eastAsia="ru-RU"/>
        </w:rPr>
        <w:t xml:space="preserve">                                                     </w:t>
      </w:r>
    </w:p>
    <w:p w:rsidR="00BF3C15" w:rsidRDefault="00BF3C15" w:rsidP="00BF3C15">
      <w:pPr>
        <w:jc w:val="center"/>
        <w:rPr>
          <w:rFonts w:eastAsia="Times New Roman"/>
          <w:lang w:eastAsia="ru-RU"/>
        </w:rPr>
      </w:pPr>
    </w:p>
    <w:p w:rsidR="00BF3C15" w:rsidRDefault="00BF3C15" w:rsidP="00BF3C15">
      <w:pPr>
        <w:jc w:val="center"/>
        <w:rPr>
          <w:rFonts w:eastAsia="Times New Roman"/>
          <w:lang w:eastAsia="ru-RU"/>
        </w:rPr>
      </w:pPr>
    </w:p>
    <w:p w:rsidR="00BF3C15" w:rsidRDefault="00BF3C15" w:rsidP="00BF3C15">
      <w:pPr>
        <w:jc w:val="center"/>
        <w:rPr>
          <w:rFonts w:eastAsia="Times New Roman"/>
          <w:lang w:eastAsia="ru-RU"/>
        </w:rPr>
      </w:pPr>
    </w:p>
    <w:p w:rsidR="00BF3C15" w:rsidRDefault="00BF3C15" w:rsidP="00BF3C15">
      <w:pPr>
        <w:jc w:val="center"/>
        <w:rPr>
          <w:rFonts w:eastAsia="Times New Roman"/>
          <w:lang w:eastAsia="ru-RU"/>
        </w:rPr>
      </w:pPr>
    </w:p>
    <w:p w:rsidR="00BF3C15" w:rsidRDefault="00BF3C15" w:rsidP="00BF3C15">
      <w:pPr>
        <w:jc w:val="center"/>
        <w:rPr>
          <w:rFonts w:eastAsia="Times New Roman"/>
          <w:lang w:eastAsia="ru-RU"/>
        </w:rPr>
      </w:pPr>
    </w:p>
    <w:p w:rsidR="00BF3C15" w:rsidRDefault="00BF3C15" w:rsidP="00BF3C15">
      <w:pPr>
        <w:jc w:val="center"/>
        <w:rPr>
          <w:rFonts w:eastAsia="Times New Roman"/>
          <w:lang w:eastAsia="ru-RU"/>
        </w:rPr>
      </w:pPr>
    </w:p>
    <w:p w:rsidR="00B53A3D" w:rsidRPr="00BF3C15" w:rsidRDefault="00BF3C15" w:rsidP="00BF3C15">
      <w:pPr>
        <w:jc w:val="center"/>
        <w:rPr>
          <w:rFonts w:eastAsia="Times New Roman"/>
          <w:lang w:eastAsia="ru-RU"/>
        </w:rPr>
      </w:pPr>
      <w:r>
        <w:rPr>
          <w:rFonts w:eastAsia="Times New Roman"/>
          <w:lang w:eastAsia="ru-RU"/>
        </w:rPr>
        <w:t xml:space="preserve">                                                     </w:t>
      </w:r>
      <w:r w:rsidR="00B53A3D" w:rsidRPr="00BF3C15">
        <w:rPr>
          <w:rFonts w:eastAsia="Times New Roman"/>
          <w:lang w:eastAsia="ru-RU"/>
        </w:rPr>
        <w:t xml:space="preserve">  Приложение N 9</w:t>
      </w:r>
    </w:p>
    <w:p w:rsidR="00B53A3D" w:rsidRPr="00BF3C15" w:rsidRDefault="00B53A3D" w:rsidP="00BF3C15">
      <w:pPr>
        <w:pStyle w:val="ac"/>
        <w:rPr>
          <w:rFonts w:ascii="Times New Roman" w:hAnsi="Times New Roman"/>
          <w:sz w:val="24"/>
          <w:szCs w:val="24"/>
        </w:rPr>
      </w:pPr>
      <w:r w:rsidRPr="00BF3C15">
        <w:rPr>
          <w:rFonts w:ascii="Times New Roman" w:hAnsi="Times New Roman"/>
          <w:sz w:val="24"/>
          <w:szCs w:val="24"/>
          <w:lang w:eastAsia="ru-RU"/>
        </w:rPr>
        <w:t xml:space="preserve">                                                                                               </w:t>
      </w:r>
      <w:r w:rsidRPr="00BF3C15">
        <w:rPr>
          <w:rFonts w:ascii="Times New Roman" w:hAnsi="Times New Roman"/>
          <w:sz w:val="24"/>
          <w:szCs w:val="24"/>
        </w:rPr>
        <w:t xml:space="preserve">к Порядку </w:t>
      </w:r>
    </w:p>
    <w:p w:rsidR="00B53A3D" w:rsidRPr="00BF3C15" w:rsidRDefault="00B53A3D" w:rsidP="00BF3C15">
      <w:pPr>
        <w:pStyle w:val="ac"/>
        <w:ind w:left="5670"/>
        <w:rPr>
          <w:rFonts w:ascii="Times New Roman" w:hAnsi="Times New Roman"/>
          <w:sz w:val="24"/>
          <w:szCs w:val="24"/>
        </w:rPr>
      </w:pPr>
      <w:r w:rsidRPr="00BF3C15">
        <w:rPr>
          <w:rFonts w:ascii="Times New Roman" w:hAnsi="Times New Roman"/>
          <w:sz w:val="24"/>
          <w:szCs w:val="24"/>
        </w:rPr>
        <w:t xml:space="preserve">учета бюджетных и денежных обязательств </w:t>
      </w:r>
    </w:p>
    <w:p w:rsidR="00B53A3D" w:rsidRPr="00BF3C15" w:rsidRDefault="00B53A3D" w:rsidP="00BF3C15">
      <w:pPr>
        <w:pStyle w:val="ac"/>
        <w:ind w:left="5670"/>
        <w:rPr>
          <w:rFonts w:ascii="Times New Roman" w:hAnsi="Times New Roman"/>
          <w:b/>
          <w:sz w:val="24"/>
          <w:szCs w:val="24"/>
        </w:rPr>
      </w:pPr>
      <w:r w:rsidRPr="00BF3C15">
        <w:rPr>
          <w:rFonts w:ascii="Times New Roman" w:hAnsi="Times New Roman"/>
          <w:sz w:val="24"/>
          <w:szCs w:val="24"/>
        </w:rPr>
        <w:t xml:space="preserve">получателей </w:t>
      </w:r>
      <w:proofErr w:type="gramStart"/>
      <w:r w:rsidRPr="00BF3C15">
        <w:rPr>
          <w:rFonts w:ascii="Times New Roman" w:hAnsi="Times New Roman"/>
          <w:sz w:val="24"/>
          <w:szCs w:val="24"/>
        </w:rPr>
        <w:t>средств бюджета внутригородского муниципального образования города федерального значения Санкт-Петербурга</w:t>
      </w:r>
      <w:proofErr w:type="gramEnd"/>
      <w:r w:rsidRPr="00BF3C15">
        <w:rPr>
          <w:rFonts w:ascii="Times New Roman" w:hAnsi="Times New Roman"/>
          <w:sz w:val="24"/>
          <w:szCs w:val="24"/>
        </w:rPr>
        <w:t xml:space="preserve"> поселок Стрельна</w:t>
      </w: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Реквизиты</w:t>
      </w:r>
    </w:p>
    <w:p w:rsidR="00B53A3D" w:rsidRPr="00BF3C15" w:rsidRDefault="00B53A3D"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 xml:space="preserve">отчетного документа Справка об исполнении </w:t>
      </w:r>
      <w:proofErr w:type="gramStart"/>
      <w:r w:rsidRPr="00BF3C15">
        <w:rPr>
          <w:rFonts w:ascii="Times New Roman" w:hAnsi="Times New Roman" w:cs="Times New Roman"/>
          <w:sz w:val="24"/>
          <w:szCs w:val="24"/>
        </w:rPr>
        <w:t>принятых</w:t>
      </w:r>
      <w:proofErr w:type="gramEnd"/>
      <w:r w:rsidRPr="00BF3C15">
        <w:rPr>
          <w:rFonts w:ascii="Times New Roman" w:hAnsi="Times New Roman" w:cs="Times New Roman"/>
          <w:sz w:val="24"/>
          <w:szCs w:val="24"/>
        </w:rPr>
        <w:t xml:space="preserve"> на учет</w:t>
      </w:r>
    </w:p>
    <w:p w:rsidR="00B53A3D" w:rsidRPr="00BF3C15" w:rsidRDefault="00B53A3D"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_______________________________ обязательств</w:t>
      </w:r>
    </w:p>
    <w:p w:rsidR="00B53A3D" w:rsidRPr="00BF3C15" w:rsidRDefault="00B53A3D" w:rsidP="00BF3C15">
      <w:pPr>
        <w:pStyle w:val="ConsPlusNonformat"/>
        <w:jc w:val="center"/>
        <w:rPr>
          <w:rFonts w:ascii="Times New Roman" w:hAnsi="Times New Roman" w:cs="Times New Roman"/>
          <w:sz w:val="24"/>
          <w:szCs w:val="24"/>
        </w:rPr>
      </w:pPr>
      <w:r w:rsidRPr="00BF3C15">
        <w:rPr>
          <w:rFonts w:ascii="Times New Roman" w:hAnsi="Times New Roman" w:cs="Times New Roman"/>
          <w:sz w:val="24"/>
          <w:szCs w:val="24"/>
        </w:rPr>
        <w:t>(бюджетных, денежных)</w:t>
      </w:r>
    </w:p>
    <w:p w:rsidR="00B53A3D" w:rsidRPr="00BF3C15" w:rsidRDefault="00B53A3D" w:rsidP="00BF3C15">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tblPr>
      <w:tblGrid>
        <w:gridCol w:w="3965"/>
        <w:gridCol w:w="1761"/>
        <w:gridCol w:w="3834"/>
      </w:tblGrid>
      <w:tr w:rsidR="00B53A3D" w:rsidRPr="00BF3C15" w:rsidTr="00B53A3D">
        <w:tc>
          <w:tcPr>
            <w:tcW w:w="5726" w:type="dxa"/>
            <w:gridSpan w:val="2"/>
            <w:tcBorders>
              <w:top w:val="nil"/>
            </w:tcBorders>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Единица измерения: руб.</w:t>
            </w:r>
          </w:p>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(с точностью до второго десятичного знака)</w:t>
            </w:r>
          </w:p>
        </w:tc>
        <w:tc>
          <w:tcPr>
            <w:tcW w:w="3834" w:type="dxa"/>
            <w:tcBorders>
              <w:top w:val="nil"/>
            </w:tcBorders>
            <w:vAlign w:val="bottom"/>
          </w:tcPr>
          <w:p w:rsidR="00B53A3D" w:rsidRPr="00BF3C15" w:rsidRDefault="00B53A3D" w:rsidP="00BF3C15">
            <w:pPr>
              <w:pStyle w:val="ConsPlusNormal"/>
              <w:jc w:val="right"/>
              <w:rPr>
                <w:rFonts w:ascii="Times New Roman" w:hAnsi="Times New Roman" w:cs="Times New Roman"/>
                <w:sz w:val="24"/>
                <w:szCs w:val="24"/>
              </w:rPr>
            </w:pPr>
            <w:r w:rsidRPr="00BF3C15">
              <w:rPr>
                <w:rFonts w:ascii="Times New Roman" w:hAnsi="Times New Roman" w:cs="Times New Roman"/>
                <w:sz w:val="24"/>
                <w:szCs w:val="24"/>
              </w:rPr>
              <w:t>Периодичность: месячная</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Наименование реквизита</w:t>
            </w:r>
          </w:p>
        </w:tc>
        <w:tc>
          <w:tcPr>
            <w:tcW w:w="5595" w:type="dxa"/>
            <w:gridSpan w:val="2"/>
          </w:tcPr>
          <w:p w:rsidR="00B53A3D" w:rsidRPr="00BF3C15" w:rsidRDefault="00B53A3D"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Правила формирования (заполнения) реквизита</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1</w:t>
            </w:r>
          </w:p>
        </w:tc>
        <w:tc>
          <w:tcPr>
            <w:tcW w:w="5595" w:type="dxa"/>
            <w:gridSpan w:val="2"/>
          </w:tcPr>
          <w:p w:rsidR="00B53A3D" w:rsidRPr="00BF3C15" w:rsidRDefault="00B53A3D" w:rsidP="00BF3C15">
            <w:pPr>
              <w:pStyle w:val="ConsPlusNormal"/>
              <w:jc w:val="center"/>
              <w:rPr>
                <w:rFonts w:ascii="Times New Roman" w:hAnsi="Times New Roman" w:cs="Times New Roman"/>
                <w:sz w:val="24"/>
                <w:szCs w:val="24"/>
              </w:rPr>
            </w:pPr>
            <w:r w:rsidRPr="00BF3C15">
              <w:rPr>
                <w:rFonts w:ascii="Times New Roman" w:hAnsi="Times New Roman" w:cs="Times New Roman"/>
                <w:sz w:val="24"/>
                <w:szCs w:val="24"/>
              </w:rPr>
              <w:t>2</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 Дата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 состоянию на 1-е число каждого месяца и по состоянию на дату, указанную в запросе получателя средств бюджета, нарастающим итогом с 1 января текущего финансового года и содержит информацию об исполнении бюджетных, денежных обязательств, поставленных на учет в органе Федерального казначейства на основании Сведений об обязательстве.</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 Наименование органа Федерального казначейства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территориального органа Федерального казначейства.</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2.1. Код органа Федерального казначейства (КОФК)</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органа Федерального казначейства, присвоенный Федеральным казначейством.</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 Получатель бюджетных средств</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получателя средств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3.1. Код по Сводному реестру</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получателя средств бюджета по Сводному реестру.</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4. Наименование бюджета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бюджета.</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5. Код по </w:t>
            </w:r>
            <w:hyperlink r:id="rId27">
              <w:r w:rsidRPr="00BF3C15">
                <w:rPr>
                  <w:rFonts w:ascii="Times New Roman" w:hAnsi="Times New Roman" w:cs="Times New Roman"/>
                  <w:color w:val="0000FF"/>
                  <w:sz w:val="24"/>
                  <w:szCs w:val="24"/>
                </w:rPr>
                <w:t>ОКТМО</w:t>
              </w:r>
            </w:hyperlink>
          </w:p>
        </w:tc>
        <w:tc>
          <w:tcPr>
            <w:tcW w:w="5595" w:type="dxa"/>
            <w:gridSpan w:val="2"/>
          </w:tcPr>
          <w:p w:rsidR="00B53A3D" w:rsidRPr="00BF3C15" w:rsidRDefault="00B53A3D" w:rsidP="00BF3C15">
            <w:pPr>
              <w:pStyle w:val="ConsPlusNormal"/>
              <w:ind w:firstLine="283"/>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код по Общероссийскому </w:t>
            </w:r>
            <w:hyperlink r:id="rId28">
              <w:r w:rsidRPr="00BF3C15">
                <w:rPr>
                  <w:rFonts w:ascii="Times New Roman" w:hAnsi="Times New Roman" w:cs="Times New Roman"/>
                  <w:color w:val="0000FF"/>
                  <w:sz w:val="24"/>
                  <w:szCs w:val="24"/>
                </w:rPr>
                <w:t>классификатору</w:t>
              </w:r>
            </w:hyperlink>
            <w:r w:rsidRPr="00BF3C15">
              <w:rPr>
                <w:rFonts w:ascii="Times New Roman" w:hAnsi="Times New Roman" w:cs="Times New Roman"/>
                <w:sz w:val="24"/>
                <w:szCs w:val="24"/>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lastRenderedPageBreak/>
              <w:t>6. Финансовый орган</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наименование Финансового органа.</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6.1. Код по ОКПО</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7. Код по бюджетной классификации</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составная часть кода бюджетной классификации Российской Федерации, по которому в органе Федерального казначейства приняты на учет бюджетные или денежные обязательства (глава, раздел, подраздел, целевая статья, вид расходов).</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bookmarkStart w:id="26" w:name="P1011"/>
            <w:bookmarkEnd w:id="26"/>
            <w:r w:rsidRPr="00BF3C15">
              <w:rPr>
                <w:rFonts w:ascii="Times New Roman" w:hAnsi="Times New Roman" w:cs="Times New Roman"/>
                <w:sz w:val="24"/>
                <w:szCs w:val="24"/>
              </w:rPr>
              <w:t>8. Распределенные на лицевой счет получателя бюджетных средств лимиты бюджетных обязательств на 20__ текущий финансовый год</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8.1. Распределенные на лицевой счет получателя бюджетных средств лимиты бюджетных обязательств на плановый период в разрезе лет</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 Реквизиты принятых на учет обязательств</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 Документ-основание/исполнительный документ (решение налогового органа)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9.1.1. Номер документа-основания (исполнительного документа, решения налогового органа)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номер документа-основания (исполнительного документа, решения налогового органа) (при наличии).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9.1.2. Дата документа-основания (исполнительного документа, решения налогового органа)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документа-основания (исполнительного документа, решения налогового органа) (при наличии).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9.1.3. Идентификатор документа-основания (исполнительного документа, решения налогового органа)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идентификатор документа-основания (при наличии).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9.2. Учетный номер обязательства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учетный номер бюджетного или денежного обязательства.</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bookmarkStart w:id="27" w:name="P1029"/>
            <w:bookmarkEnd w:id="27"/>
            <w:r w:rsidRPr="00BF3C15">
              <w:rPr>
                <w:rFonts w:ascii="Times New Roman" w:hAnsi="Times New Roman" w:cs="Times New Roman"/>
                <w:sz w:val="24"/>
                <w:szCs w:val="24"/>
              </w:rPr>
              <w:t>9.3. Сумма принятых на учет обязательств на 20__ текущий финансовый год в валюте Российской Федерации</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принятых на учет в органе Федерального казначейства бюджетных или денежных обязательств на текущий финансовый год (с учетом неисполненных бюджетных или денежных обязатель</w:t>
            </w:r>
            <w:proofErr w:type="gramStart"/>
            <w:r w:rsidRPr="00BF3C15">
              <w:rPr>
                <w:rFonts w:ascii="Times New Roman" w:hAnsi="Times New Roman" w:cs="Times New Roman"/>
                <w:sz w:val="24"/>
                <w:szCs w:val="24"/>
              </w:rPr>
              <w:t>ств пр</w:t>
            </w:r>
            <w:proofErr w:type="gramEnd"/>
            <w:r w:rsidRPr="00BF3C15">
              <w:rPr>
                <w:rFonts w:ascii="Times New Roman" w:hAnsi="Times New Roman" w:cs="Times New Roman"/>
                <w:sz w:val="24"/>
                <w:szCs w:val="24"/>
              </w:rPr>
              <w:t>ошлых лет) в разрезе кодов по бюджетной классификации.</w:t>
            </w:r>
          </w:p>
        </w:tc>
      </w:tr>
      <w:tr w:rsidR="00B53A3D" w:rsidRPr="00BF3C15" w:rsidTr="00B53A3D">
        <w:tblPrEx>
          <w:tblBorders>
            <w:left w:val="single" w:sz="4" w:space="0" w:color="auto"/>
            <w:right w:val="single" w:sz="4" w:space="0" w:color="auto"/>
            <w:insideH w:val="nil"/>
            <w:insideV w:val="single" w:sz="4" w:space="0" w:color="auto"/>
          </w:tblBorders>
        </w:tblPrEx>
        <w:tc>
          <w:tcPr>
            <w:tcW w:w="3965" w:type="dxa"/>
            <w:tcBorders>
              <w:top w:val="nil"/>
            </w:tcBorders>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 xml:space="preserve">9.4. Сумма принятых на учет </w:t>
            </w:r>
            <w:proofErr w:type="gramStart"/>
            <w:r w:rsidRPr="00BF3C15">
              <w:rPr>
                <w:rFonts w:ascii="Times New Roman" w:hAnsi="Times New Roman" w:cs="Times New Roman"/>
                <w:sz w:val="24"/>
                <w:szCs w:val="24"/>
              </w:rPr>
              <w:t>обязательств</w:t>
            </w:r>
            <w:proofErr w:type="gramEnd"/>
            <w:r w:rsidRPr="00BF3C15">
              <w:rPr>
                <w:rFonts w:ascii="Times New Roman" w:hAnsi="Times New Roman" w:cs="Times New Roman"/>
                <w:sz w:val="24"/>
                <w:szCs w:val="24"/>
              </w:rPr>
              <w:t xml:space="preserve"> на плановый период в валюте Российской Федерации в разрезе первого и второго года</w:t>
            </w:r>
          </w:p>
        </w:tc>
        <w:tc>
          <w:tcPr>
            <w:tcW w:w="5595" w:type="dxa"/>
            <w:gridSpan w:val="2"/>
            <w:tcBorders>
              <w:top w:val="nil"/>
            </w:tcBorders>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принятых на учет в органе Федерального казначейства бюджетных или денежных обязательств на первый и на второй года планового периода в разрезе кодов по бюджетной классификации.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bookmarkStart w:id="28" w:name="P1035"/>
            <w:bookmarkEnd w:id="28"/>
            <w:r w:rsidRPr="00BF3C15">
              <w:rPr>
                <w:rFonts w:ascii="Times New Roman" w:hAnsi="Times New Roman" w:cs="Times New Roman"/>
                <w:sz w:val="24"/>
                <w:szCs w:val="24"/>
              </w:rPr>
              <w:lastRenderedPageBreak/>
              <w:t>9.5. Сумма исполненных обязательств текущего финансового года в валюте Российской Федерации</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9.5.1. Процент исполнения бюджетных или денежных обязательств текущего финансового года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9.6. Неисполненные обязательства текущего финансового года в валюте Российской Федерации</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1029">
              <w:r w:rsidRPr="00BF3C15">
                <w:rPr>
                  <w:rFonts w:ascii="Times New Roman" w:hAnsi="Times New Roman" w:cs="Times New Roman"/>
                  <w:color w:val="0000FF"/>
                  <w:sz w:val="24"/>
                  <w:szCs w:val="24"/>
                </w:rPr>
                <w:t>пункта 9.4</w:t>
              </w:r>
            </w:hyperlink>
            <w:r w:rsidRPr="00BF3C15">
              <w:rPr>
                <w:rFonts w:ascii="Times New Roman" w:hAnsi="Times New Roman" w:cs="Times New Roman"/>
                <w:sz w:val="24"/>
                <w:szCs w:val="24"/>
              </w:rPr>
              <w:t xml:space="preserve"> минус показатель </w:t>
            </w:r>
            <w:hyperlink w:anchor="P1035">
              <w:r w:rsidRPr="00BF3C15">
                <w:rPr>
                  <w:rFonts w:ascii="Times New Roman" w:hAnsi="Times New Roman" w:cs="Times New Roman"/>
                  <w:color w:val="0000FF"/>
                  <w:sz w:val="24"/>
                  <w:szCs w:val="24"/>
                </w:rPr>
                <w:t>пункта 9.6</w:t>
              </w:r>
            </w:hyperlink>
            <w:r w:rsidRPr="00BF3C15">
              <w:rPr>
                <w:rFonts w:ascii="Times New Roman" w:hAnsi="Times New Roman" w:cs="Times New Roman"/>
                <w:sz w:val="24"/>
                <w:szCs w:val="24"/>
              </w:rPr>
              <w:t>).</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9.7. Сумма неиспользованного остатка лимитов бюджетных обязательств текущего финансового года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1011">
              <w:r w:rsidRPr="00BF3C15">
                <w:rPr>
                  <w:rFonts w:ascii="Times New Roman" w:hAnsi="Times New Roman" w:cs="Times New Roman"/>
                  <w:color w:val="0000FF"/>
                  <w:sz w:val="24"/>
                  <w:szCs w:val="24"/>
                </w:rPr>
                <w:t>пункта 8</w:t>
              </w:r>
            </w:hyperlink>
            <w:r w:rsidRPr="00BF3C15">
              <w:rPr>
                <w:rFonts w:ascii="Times New Roman" w:hAnsi="Times New Roman" w:cs="Times New Roman"/>
                <w:sz w:val="24"/>
                <w:szCs w:val="24"/>
              </w:rPr>
              <w:t xml:space="preserve"> минус показатель </w:t>
            </w:r>
            <w:hyperlink w:anchor="P1035">
              <w:r w:rsidRPr="00BF3C15">
                <w:rPr>
                  <w:rFonts w:ascii="Times New Roman" w:hAnsi="Times New Roman" w:cs="Times New Roman"/>
                  <w:color w:val="0000FF"/>
                  <w:sz w:val="24"/>
                  <w:szCs w:val="24"/>
                </w:rPr>
                <w:t>пункта 9.6</w:t>
              </w:r>
            </w:hyperlink>
            <w:r w:rsidRPr="00BF3C15">
              <w:rPr>
                <w:rFonts w:ascii="Times New Roman" w:hAnsi="Times New Roman" w:cs="Times New Roman"/>
                <w:sz w:val="24"/>
                <w:szCs w:val="24"/>
              </w:rPr>
              <w:t>).</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9.7.1.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10. Итого по коду бюджетной классификации</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 xml:space="preserve">Указывается итоговая сумма бюджетных или денежных обязательств </w:t>
            </w:r>
            <w:proofErr w:type="spellStart"/>
            <w:r w:rsidRPr="00BF3C15">
              <w:rPr>
                <w:rFonts w:ascii="Times New Roman" w:hAnsi="Times New Roman" w:cs="Times New Roman"/>
                <w:sz w:val="24"/>
                <w:szCs w:val="24"/>
              </w:rPr>
              <w:t>группировочно</w:t>
            </w:r>
            <w:proofErr w:type="spellEnd"/>
            <w:r w:rsidRPr="00BF3C15">
              <w:rPr>
                <w:rFonts w:ascii="Times New Roman" w:hAnsi="Times New Roman" w:cs="Times New Roman"/>
                <w:sz w:val="24"/>
                <w:szCs w:val="24"/>
              </w:rPr>
              <w:t xml:space="preserve"> по всем кодам бюджетной классификации Российской Федерации, указанным в отчете.</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11. Всего</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итоговые суммы бюджетных или денежных обязательств.</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12. Ответственный исполнитель</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B53A3D" w:rsidRPr="00BF3C15" w:rsidTr="00B53A3D">
        <w:tblPrEx>
          <w:tblBorders>
            <w:left w:val="single" w:sz="4" w:space="0" w:color="auto"/>
            <w:right w:val="single" w:sz="4" w:space="0" w:color="auto"/>
            <w:insideV w:val="single" w:sz="4" w:space="0" w:color="auto"/>
          </w:tblBorders>
        </w:tblPrEx>
        <w:tc>
          <w:tcPr>
            <w:tcW w:w="3965" w:type="dxa"/>
          </w:tcPr>
          <w:p w:rsidR="00B53A3D" w:rsidRPr="00BF3C15" w:rsidRDefault="00B53A3D" w:rsidP="00BF3C15">
            <w:pPr>
              <w:pStyle w:val="ConsPlusNormal"/>
              <w:rPr>
                <w:rFonts w:ascii="Times New Roman" w:hAnsi="Times New Roman" w:cs="Times New Roman"/>
                <w:sz w:val="24"/>
                <w:szCs w:val="24"/>
              </w:rPr>
            </w:pPr>
            <w:r w:rsidRPr="00BF3C15">
              <w:rPr>
                <w:rFonts w:ascii="Times New Roman" w:hAnsi="Times New Roman" w:cs="Times New Roman"/>
                <w:sz w:val="24"/>
                <w:szCs w:val="24"/>
              </w:rPr>
              <w:t>13. Дата</w:t>
            </w:r>
          </w:p>
        </w:tc>
        <w:tc>
          <w:tcPr>
            <w:tcW w:w="5595" w:type="dxa"/>
            <w:gridSpan w:val="2"/>
          </w:tcPr>
          <w:p w:rsidR="00B53A3D" w:rsidRPr="00BF3C15" w:rsidRDefault="00B53A3D" w:rsidP="00BF3C15">
            <w:pPr>
              <w:pStyle w:val="ConsPlusNormal"/>
              <w:jc w:val="both"/>
              <w:rPr>
                <w:rFonts w:ascii="Times New Roman" w:hAnsi="Times New Roman" w:cs="Times New Roman"/>
                <w:sz w:val="24"/>
                <w:szCs w:val="24"/>
              </w:rPr>
            </w:pPr>
            <w:r w:rsidRPr="00BF3C15">
              <w:rPr>
                <w:rFonts w:ascii="Times New Roman" w:hAnsi="Times New Roman" w:cs="Times New Roman"/>
                <w:sz w:val="24"/>
                <w:szCs w:val="24"/>
              </w:rPr>
              <w:t>Указывается дата подписания отчета.</w:t>
            </w:r>
          </w:p>
        </w:tc>
      </w:tr>
    </w:tbl>
    <w:p w:rsidR="00B53A3D" w:rsidRPr="00BF3C15" w:rsidRDefault="00B53A3D" w:rsidP="00BF3C15">
      <w:pPr>
        <w:pStyle w:val="ConsPlusNormal"/>
        <w:jc w:val="both"/>
        <w:rPr>
          <w:rFonts w:ascii="Times New Roman" w:hAnsi="Times New Roman" w:cs="Times New Roman"/>
          <w:sz w:val="24"/>
          <w:szCs w:val="24"/>
        </w:rPr>
      </w:pPr>
    </w:p>
    <w:p w:rsidR="00B53A3D" w:rsidRPr="00BF3C15" w:rsidRDefault="00B53A3D" w:rsidP="00BF3C15">
      <w:pPr>
        <w:pStyle w:val="ConsPlusNormal"/>
        <w:jc w:val="both"/>
        <w:rPr>
          <w:rFonts w:ascii="Times New Roman" w:hAnsi="Times New Roman" w:cs="Times New Roman"/>
          <w:sz w:val="24"/>
          <w:szCs w:val="24"/>
        </w:rPr>
      </w:pPr>
    </w:p>
    <w:p w:rsidR="00B53A3D" w:rsidRPr="00BF3C15" w:rsidRDefault="00B53A3D" w:rsidP="00BF3C15">
      <w:pPr>
        <w:pStyle w:val="ConsPlusNormal"/>
        <w:jc w:val="both"/>
        <w:rPr>
          <w:rFonts w:ascii="Times New Roman" w:hAnsi="Times New Roman" w:cs="Times New Roman"/>
          <w:sz w:val="24"/>
          <w:szCs w:val="24"/>
        </w:rPr>
      </w:pPr>
    </w:p>
    <w:p w:rsidR="00B53A3D" w:rsidRPr="00BF3C15" w:rsidRDefault="00B53A3D" w:rsidP="00BF3C15">
      <w:pPr>
        <w:pStyle w:val="ConsPlusNormal"/>
        <w:jc w:val="both"/>
        <w:rPr>
          <w:rFonts w:ascii="Times New Roman" w:hAnsi="Times New Roman" w:cs="Times New Roman"/>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B53A3D" w:rsidRPr="00BF3C15" w:rsidRDefault="00B53A3D" w:rsidP="00BF3C15">
      <w:pPr>
        <w:pStyle w:val="ConsPlusTitle"/>
        <w:jc w:val="center"/>
        <w:outlineLvl w:val="1"/>
        <w:rPr>
          <w:color w:val="000000" w:themeColor="text1"/>
          <w:sz w:val="24"/>
          <w:szCs w:val="24"/>
        </w:rPr>
      </w:pPr>
    </w:p>
    <w:p w:rsidR="00DF02B3" w:rsidRPr="00BF3C15" w:rsidRDefault="00DF02B3" w:rsidP="00BF3C15">
      <w:pPr>
        <w:rPr>
          <w:b/>
        </w:rPr>
      </w:pPr>
    </w:p>
    <w:sectPr w:rsidR="00DF02B3" w:rsidRPr="00BF3C15" w:rsidSect="00BF3C15">
      <w:pgSz w:w="11906" w:h="16838"/>
      <w:pgMar w:top="709" w:right="850"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260" w:rsidRDefault="00A20260" w:rsidP="00446254">
      <w:r>
        <w:separator/>
      </w:r>
    </w:p>
  </w:endnote>
  <w:endnote w:type="continuationSeparator" w:id="0">
    <w:p w:rsidR="00A20260" w:rsidRDefault="00A20260" w:rsidP="004462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260" w:rsidRDefault="00A20260" w:rsidP="00446254">
      <w:r>
        <w:separator/>
      </w:r>
    </w:p>
  </w:footnote>
  <w:footnote w:type="continuationSeparator" w:id="0">
    <w:p w:rsidR="00A20260" w:rsidRDefault="00A20260" w:rsidP="004462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A28"/>
    <w:multiLevelType w:val="multilevel"/>
    <w:tmpl w:val="4C5823D2"/>
    <w:lvl w:ilvl="0">
      <w:start w:val="6"/>
      <w:numFmt w:val="decimal"/>
      <w:lvlText w:val="%1."/>
      <w:lvlJc w:val="left"/>
      <w:pPr>
        <w:tabs>
          <w:tab w:val="num" w:pos="1209"/>
        </w:tabs>
        <w:ind w:left="1209" w:hanging="360"/>
      </w:pPr>
      <w:rPr>
        <w:rFonts w:hint="default"/>
        <w:b/>
      </w:rPr>
    </w:lvl>
    <w:lvl w:ilvl="1">
      <w:start w:val="1"/>
      <w:numFmt w:val="decimal"/>
      <w:isLgl/>
      <w:lvlText w:val="%1.%2."/>
      <w:lvlJc w:val="left"/>
      <w:pPr>
        <w:ind w:left="1254" w:hanging="405"/>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1">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ABC6DDC"/>
    <w:multiLevelType w:val="hybridMultilevel"/>
    <w:tmpl w:val="A15A9E06"/>
    <w:lvl w:ilvl="0" w:tplc="65C6F21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039BB"/>
    <w:multiLevelType w:val="hybridMultilevel"/>
    <w:tmpl w:val="F9C82372"/>
    <w:lvl w:ilvl="0" w:tplc="70A04C28">
      <w:start w:val="1"/>
      <w:numFmt w:val="russianLower"/>
      <w:lvlText w:val="%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D478B"/>
    <w:multiLevelType w:val="hybridMultilevel"/>
    <w:tmpl w:val="D5F0F85C"/>
    <w:lvl w:ilvl="0" w:tplc="076053E6">
      <w:start w:val="1"/>
      <w:numFmt w:val="russianLower"/>
      <w:lvlText w:val="%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D9521B"/>
    <w:multiLevelType w:val="hybridMultilevel"/>
    <w:tmpl w:val="BB96187A"/>
    <w:lvl w:ilvl="0" w:tplc="B5B4404A">
      <w:start w:val="1"/>
      <w:numFmt w:val="russianLower"/>
      <w:lvlText w:val="%1)"/>
      <w:lvlJc w:val="left"/>
      <w:pPr>
        <w:ind w:left="1287" w:hanging="360"/>
      </w:pPr>
      <w:rPr>
        <w:rFonts w:hint="default"/>
      </w:rPr>
    </w:lvl>
    <w:lvl w:ilvl="1" w:tplc="8A5216E0">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6122E2E"/>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69A7E1F"/>
    <w:multiLevelType w:val="hybridMultilevel"/>
    <w:tmpl w:val="66FA0E68"/>
    <w:lvl w:ilvl="0" w:tplc="F70C487E">
      <w:start w:val="1"/>
      <w:numFmt w:val="decimal"/>
      <w:lvlText w:val="4.%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834845"/>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1731A25"/>
    <w:multiLevelType w:val="hybridMultilevel"/>
    <w:tmpl w:val="85EE6486"/>
    <w:lvl w:ilvl="0" w:tplc="5BFEB2F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D1473A"/>
    <w:multiLevelType w:val="hybridMultilevel"/>
    <w:tmpl w:val="9126E8DE"/>
    <w:lvl w:ilvl="0" w:tplc="CE38DC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67048E"/>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30F2EFC"/>
    <w:multiLevelType w:val="hybridMultilevel"/>
    <w:tmpl w:val="12F6B494"/>
    <w:lvl w:ilvl="0" w:tplc="3362C86A">
      <w:start w:val="1"/>
      <w:numFmt w:val="decimal"/>
      <w:lvlText w:val="2.%1"/>
      <w:lvlJc w:val="left"/>
      <w:pPr>
        <w:ind w:left="298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781B0F"/>
    <w:multiLevelType w:val="hybridMultilevel"/>
    <w:tmpl w:val="CED09CC6"/>
    <w:lvl w:ilvl="0" w:tplc="972E503E">
      <w:start w:val="1"/>
      <w:numFmt w:val="russianLower"/>
      <w:lvlText w:val="%1)"/>
      <w:lvlJc w:val="left"/>
      <w:pPr>
        <w:ind w:left="58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BC1AA0"/>
    <w:multiLevelType w:val="hybridMultilevel"/>
    <w:tmpl w:val="57862798"/>
    <w:lvl w:ilvl="0" w:tplc="A2C6FAB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DA256C"/>
    <w:multiLevelType w:val="hybridMultilevel"/>
    <w:tmpl w:val="9CAABD4C"/>
    <w:lvl w:ilvl="0" w:tplc="722EB0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121D2B"/>
    <w:multiLevelType w:val="hybridMultilevel"/>
    <w:tmpl w:val="4446B7E4"/>
    <w:lvl w:ilvl="0" w:tplc="C2664812">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4C46D5"/>
    <w:multiLevelType w:val="hybridMultilevel"/>
    <w:tmpl w:val="32322000"/>
    <w:lvl w:ilvl="0" w:tplc="DC58CFE4">
      <w:start w:val="1"/>
      <w:numFmt w:val="russianLower"/>
      <w:lvlText w:val="%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41081C"/>
    <w:multiLevelType w:val="hybridMultilevel"/>
    <w:tmpl w:val="705286AE"/>
    <w:lvl w:ilvl="0" w:tplc="88F6A85A">
      <w:start w:val="1"/>
      <w:numFmt w:val="decimal"/>
      <w:lvlText w:val="6.%1"/>
      <w:lvlJc w:val="left"/>
      <w:pPr>
        <w:ind w:left="58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2"/>
  </w:num>
  <w:num w:numId="3">
    <w:abstractNumId w:val="3"/>
  </w:num>
  <w:num w:numId="4">
    <w:abstractNumId w:val="11"/>
  </w:num>
  <w:num w:numId="5">
    <w:abstractNumId w:val="8"/>
  </w:num>
  <w:num w:numId="6">
    <w:abstractNumId w:val="13"/>
  </w:num>
  <w:num w:numId="7">
    <w:abstractNumId w:val="5"/>
  </w:num>
  <w:num w:numId="8">
    <w:abstractNumId w:val="10"/>
  </w:num>
  <w:num w:numId="9">
    <w:abstractNumId w:val="15"/>
  </w:num>
  <w:num w:numId="10">
    <w:abstractNumId w:val="0"/>
  </w:num>
  <w:num w:numId="11">
    <w:abstractNumId w:val="18"/>
  </w:num>
  <w:num w:numId="12">
    <w:abstractNumId w:val="9"/>
  </w:num>
  <w:num w:numId="13">
    <w:abstractNumId w:val="2"/>
  </w:num>
  <w:num w:numId="14">
    <w:abstractNumId w:val="7"/>
  </w:num>
  <w:num w:numId="15">
    <w:abstractNumId w:val="4"/>
  </w:num>
  <w:num w:numId="16">
    <w:abstractNumId w:val="17"/>
  </w:num>
  <w:num w:numId="17">
    <w:abstractNumId w:val="14"/>
  </w:num>
  <w:num w:numId="18">
    <w:abstractNumId w:val="1"/>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32676"/>
    <w:rsid w:val="00022744"/>
    <w:rsid w:val="000638F2"/>
    <w:rsid w:val="00072882"/>
    <w:rsid w:val="00076E66"/>
    <w:rsid w:val="000C355D"/>
    <w:rsid w:val="000D35C2"/>
    <w:rsid w:val="000E05BB"/>
    <w:rsid w:val="000E48E0"/>
    <w:rsid w:val="00155394"/>
    <w:rsid w:val="0016400C"/>
    <w:rsid w:val="0019490B"/>
    <w:rsid w:val="00194F38"/>
    <w:rsid w:val="001A0D47"/>
    <w:rsid w:val="00210C44"/>
    <w:rsid w:val="00253B43"/>
    <w:rsid w:val="002560DA"/>
    <w:rsid w:val="002709BC"/>
    <w:rsid w:val="00272534"/>
    <w:rsid w:val="002946F4"/>
    <w:rsid w:val="002A1570"/>
    <w:rsid w:val="002E09DE"/>
    <w:rsid w:val="00303212"/>
    <w:rsid w:val="003065A1"/>
    <w:rsid w:val="003113A2"/>
    <w:rsid w:val="00341DF5"/>
    <w:rsid w:val="0038189C"/>
    <w:rsid w:val="00392ECD"/>
    <w:rsid w:val="00393255"/>
    <w:rsid w:val="003A603D"/>
    <w:rsid w:val="003C7A02"/>
    <w:rsid w:val="003E5D97"/>
    <w:rsid w:val="003F45D8"/>
    <w:rsid w:val="00425A7B"/>
    <w:rsid w:val="00446254"/>
    <w:rsid w:val="00471341"/>
    <w:rsid w:val="004C0728"/>
    <w:rsid w:val="004D527B"/>
    <w:rsid w:val="004E50D7"/>
    <w:rsid w:val="004F165E"/>
    <w:rsid w:val="005054C7"/>
    <w:rsid w:val="0053368C"/>
    <w:rsid w:val="00556538"/>
    <w:rsid w:val="00590406"/>
    <w:rsid w:val="00593B6E"/>
    <w:rsid w:val="005A469B"/>
    <w:rsid w:val="00623A9D"/>
    <w:rsid w:val="006278C5"/>
    <w:rsid w:val="00634708"/>
    <w:rsid w:val="0066453B"/>
    <w:rsid w:val="00687595"/>
    <w:rsid w:val="00694539"/>
    <w:rsid w:val="006A5CE0"/>
    <w:rsid w:val="006A5FF9"/>
    <w:rsid w:val="006B7F09"/>
    <w:rsid w:val="006F0E6C"/>
    <w:rsid w:val="00702AF9"/>
    <w:rsid w:val="007242B8"/>
    <w:rsid w:val="00743285"/>
    <w:rsid w:val="00747007"/>
    <w:rsid w:val="007721E7"/>
    <w:rsid w:val="00791F07"/>
    <w:rsid w:val="007D6A6B"/>
    <w:rsid w:val="007F0106"/>
    <w:rsid w:val="007F5B2F"/>
    <w:rsid w:val="00805F22"/>
    <w:rsid w:val="0085050F"/>
    <w:rsid w:val="008534D1"/>
    <w:rsid w:val="008556B1"/>
    <w:rsid w:val="008A32D1"/>
    <w:rsid w:val="008A3DEC"/>
    <w:rsid w:val="008D7A63"/>
    <w:rsid w:val="0093451D"/>
    <w:rsid w:val="00936742"/>
    <w:rsid w:val="009D21BE"/>
    <w:rsid w:val="009D69C6"/>
    <w:rsid w:val="009E783D"/>
    <w:rsid w:val="00A0059A"/>
    <w:rsid w:val="00A108F1"/>
    <w:rsid w:val="00A20260"/>
    <w:rsid w:val="00A261A8"/>
    <w:rsid w:val="00A32676"/>
    <w:rsid w:val="00A40E98"/>
    <w:rsid w:val="00A433E8"/>
    <w:rsid w:val="00A508C0"/>
    <w:rsid w:val="00AC75AC"/>
    <w:rsid w:val="00AD56E9"/>
    <w:rsid w:val="00AF283F"/>
    <w:rsid w:val="00B05675"/>
    <w:rsid w:val="00B53A3D"/>
    <w:rsid w:val="00B64C2E"/>
    <w:rsid w:val="00B704DE"/>
    <w:rsid w:val="00BB5210"/>
    <w:rsid w:val="00BF3C15"/>
    <w:rsid w:val="00C74E0C"/>
    <w:rsid w:val="00C840BF"/>
    <w:rsid w:val="00CA6419"/>
    <w:rsid w:val="00CB5103"/>
    <w:rsid w:val="00CC17D8"/>
    <w:rsid w:val="00CC51B3"/>
    <w:rsid w:val="00CC700C"/>
    <w:rsid w:val="00CC7EC0"/>
    <w:rsid w:val="00CD051A"/>
    <w:rsid w:val="00D453AF"/>
    <w:rsid w:val="00D51F15"/>
    <w:rsid w:val="00D62942"/>
    <w:rsid w:val="00D80973"/>
    <w:rsid w:val="00DA46E9"/>
    <w:rsid w:val="00DF02B3"/>
    <w:rsid w:val="00DF2C96"/>
    <w:rsid w:val="00E504AF"/>
    <w:rsid w:val="00E76012"/>
    <w:rsid w:val="00E8117B"/>
    <w:rsid w:val="00E95912"/>
    <w:rsid w:val="00EF291F"/>
    <w:rsid w:val="00F15035"/>
    <w:rsid w:val="00F545BA"/>
    <w:rsid w:val="00FA515A"/>
    <w:rsid w:val="00FE57D8"/>
    <w:rsid w:val="00FE5ACA"/>
    <w:rsid w:val="00FF2C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272534"/>
    <w:pPr>
      <w:spacing w:after="120"/>
    </w:pPr>
  </w:style>
  <w:style w:type="character" w:customStyle="1" w:styleId="a4">
    <w:name w:val="Основной текст Знак"/>
    <w:link w:val="a3"/>
    <w:uiPriority w:val="1"/>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paragraph" w:customStyle="1" w:styleId="Heading">
    <w:name w:val="Heading"/>
    <w:uiPriority w:val="99"/>
    <w:rsid w:val="004C0728"/>
    <w:pPr>
      <w:widowControl w:val="0"/>
      <w:autoSpaceDE w:val="0"/>
      <w:autoSpaceDN w:val="0"/>
      <w:adjustRightInd w:val="0"/>
    </w:pPr>
    <w:rPr>
      <w:rFonts w:ascii="Arial" w:eastAsia="Times New Roman" w:hAnsi="Arial" w:cs="Arial"/>
      <w:b/>
      <w:bCs/>
      <w:color w:val="000000"/>
      <w:sz w:val="22"/>
      <w:szCs w:val="22"/>
    </w:rPr>
  </w:style>
  <w:style w:type="paragraph" w:customStyle="1" w:styleId="ConsPlusNormal">
    <w:name w:val="ConsPlusNormal"/>
    <w:rsid w:val="000C355D"/>
    <w:pPr>
      <w:widowControl w:val="0"/>
      <w:autoSpaceDE w:val="0"/>
      <w:autoSpaceDN w:val="0"/>
      <w:adjustRightInd w:val="0"/>
    </w:pPr>
    <w:rPr>
      <w:rFonts w:ascii="Arial" w:eastAsiaTheme="minorEastAsia" w:hAnsi="Arial" w:cs="Arial"/>
    </w:rPr>
  </w:style>
  <w:style w:type="paragraph" w:styleId="af">
    <w:name w:val="Balloon Text"/>
    <w:basedOn w:val="a"/>
    <w:link w:val="af0"/>
    <w:uiPriority w:val="99"/>
    <w:semiHidden/>
    <w:unhideWhenUsed/>
    <w:rsid w:val="0085050F"/>
    <w:rPr>
      <w:rFonts w:ascii="Tahoma" w:hAnsi="Tahoma" w:cs="Tahoma"/>
      <w:sz w:val="16"/>
      <w:szCs w:val="16"/>
    </w:rPr>
  </w:style>
  <w:style w:type="character" w:customStyle="1" w:styleId="af0">
    <w:name w:val="Текст выноски Знак"/>
    <w:basedOn w:val="a0"/>
    <w:link w:val="af"/>
    <w:uiPriority w:val="99"/>
    <w:semiHidden/>
    <w:rsid w:val="0085050F"/>
    <w:rPr>
      <w:rFonts w:ascii="Tahoma" w:hAnsi="Tahoma" w:cs="Tahoma"/>
      <w:sz w:val="16"/>
      <w:szCs w:val="16"/>
      <w:lang w:eastAsia="zh-CN"/>
    </w:rPr>
  </w:style>
  <w:style w:type="character" w:styleId="af1">
    <w:name w:val="Strong"/>
    <w:uiPriority w:val="22"/>
    <w:qFormat/>
    <w:rsid w:val="00446254"/>
    <w:rPr>
      <w:b/>
      <w:bCs/>
    </w:rPr>
  </w:style>
  <w:style w:type="paragraph" w:styleId="af2">
    <w:name w:val="footnote text"/>
    <w:basedOn w:val="a"/>
    <w:link w:val="af3"/>
    <w:uiPriority w:val="99"/>
    <w:semiHidden/>
    <w:unhideWhenUsed/>
    <w:rsid w:val="00446254"/>
    <w:pPr>
      <w:spacing w:after="200" w:line="276" w:lineRule="auto"/>
    </w:pPr>
    <w:rPr>
      <w:rFonts w:ascii="Calibri" w:hAnsi="Calibri"/>
      <w:sz w:val="20"/>
      <w:szCs w:val="20"/>
      <w:lang w:eastAsia="en-US"/>
    </w:rPr>
  </w:style>
  <w:style w:type="character" w:customStyle="1" w:styleId="af3">
    <w:name w:val="Текст сноски Знак"/>
    <w:basedOn w:val="a0"/>
    <w:link w:val="af2"/>
    <w:uiPriority w:val="99"/>
    <w:semiHidden/>
    <w:rsid w:val="00446254"/>
    <w:rPr>
      <w:rFonts w:ascii="Calibri" w:hAnsi="Calibri"/>
      <w:lang w:eastAsia="en-US"/>
    </w:rPr>
  </w:style>
  <w:style w:type="character" w:styleId="af4">
    <w:name w:val="footnote reference"/>
    <w:uiPriority w:val="99"/>
    <w:semiHidden/>
    <w:unhideWhenUsed/>
    <w:rsid w:val="00446254"/>
    <w:rPr>
      <w:vertAlign w:val="superscript"/>
    </w:rPr>
  </w:style>
  <w:style w:type="paragraph" w:styleId="af5">
    <w:name w:val="header"/>
    <w:basedOn w:val="a"/>
    <w:link w:val="af6"/>
    <w:uiPriority w:val="99"/>
    <w:semiHidden/>
    <w:unhideWhenUsed/>
    <w:rsid w:val="00446254"/>
    <w:pPr>
      <w:tabs>
        <w:tab w:val="center" w:pos="4677"/>
        <w:tab w:val="right" w:pos="9355"/>
      </w:tabs>
    </w:pPr>
  </w:style>
  <w:style w:type="character" w:customStyle="1" w:styleId="af6">
    <w:name w:val="Верхний колонтитул Знак"/>
    <w:basedOn w:val="a0"/>
    <w:link w:val="af5"/>
    <w:uiPriority w:val="99"/>
    <w:semiHidden/>
    <w:rsid w:val="00446254"/>
    <w:rPr>
      <w:sz w:val="24"/>
      <w:szCs w:val="24"/>
      <w:lang w:eastAsia="zh-CN"/>
    </w:rPr>
  </w:style>
  <w:style w:type="paragraph" w:styleId="af7">
    <w:name w:val="footer"/>
    <w:basedOn w:val="a"/>
    <w:link w:val="af8"/>
    <w:uiPriority w:val="99"/>
    <w:semiHidden/>
    <w:unhideWhenUsed/>
    <w:rsid w:val="00446254"/>
    <w:pPr>
      <w:tabs>
        <w:tab w:val="center" w:pos="4677"/>
        <w:tab w:val="right" w:pos="9355"/>
      </w:tabs>
    </w:pPr>
  </w:style>
  <w:style w:type="character" w:customStyle="1" w:styleId="af8">
    <w:name w:val="Нижний колонтитул Знак"/>
    <w:basedOn w:val="a0"/>
    <w:link w:val="af7"/>
    <w:uiPriority w:val="99"/>
    <w:semiHidden/>
    <w:rsid w:val="00446254"/>
    <w:rPr>
      <w:sz w:val="24"/>
      <w:szCs w:val="24"/>
      <w:lang w:eastAsia="zh-CN"/>
    </w:rPr>
  </w:style>
  <w:style w:type="table" w:styleId="af9">
    <w:name w:val="Table Grid"/>
    <w:basedOn w:val="a1"/>
    <w:uiPriority w:val="59"/>
    <w:rsid w:val="008A3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F02B3"/>
    <w:pPr>
      <w:autoSpaceDE w:val="0"/>
      <w:autoSpaceDN w:val="0"/>
      <w:adjustRightInd w:val="0"/>
    </w:pPr>
    <w:rPr>
      <w:rFonts w:ascii="Courier New" w:eastAsia="Times New Roman" w:hAnsi="Courier New" w:cs="Courier New"/>
    </w:rPr>
  </w:style>
  <w:style w:type="character" w:customStyle="1" w:styleId="FontStyle12">
    <w:name w:val="Font Style12"/>
    <w:basedOn w:val="a0"/>
    <w:rsid w:val="00FE5ACA"/>
    <w:rPr>
      <w:rFonts w:ascii="Times New Roman" w:hAnsi="Times New Roman" w:cs="Times New Roman"/>
      <w:b/>
      <w:bCs/>
      <w:sz w:val="22"/>
      <w:szCs w:val="22"/>
    </w:rPr>
  </w:style>
  <w:style w:type="character" w:customStyle="1" w:styleId="FontStyle13">
    <w:name w:val="Font Style13"/>
    <w:basedOn w:val="a0"/>
    <w:rsid w:val="00FE5ACA"/>
    <w:rPr>
      <w:rFonts w:ascii="Times New Roman" w:hAnsi="Times New Roman" w:cs="Times New Roman"/>
      <w:sz w:val="22"/>
      <w:szCs w:val="22"/>
    </w:rPr>
  </w:style>
  <w:style w:type="paragraph" w:customStyle="1" w:styleId="Style2">
    <w:name w:val="Style2"/>
    <w:basedOn w:val="a"/>
    <w:rsid w:val="00FE5ACA"/>
    <w:pPr>
      <w:widowControl w:val="0"/>
      <w:autoSpaceDE w:val="0"/>
      <w:autoSpaceDN w:val="0"/>
      <w:adjustRightInd w:val="0"/>
      <w:spacing w:line="276" w:lineRule="exact"/>
      <w:ind w:firstLine="706"/>
      <w:jc w:val="both"/>
    </w:pPr>
    <w:rPr>
      <w:rFonts w:eastAsia="Times New Roman"/>
      <w:lang w:eastAsia="ru-RU"/>
    </w:rPr>
  </w:style>
  <w:style w:type="paragraph" w:styleId="afa">
    <w:name w:val="Normal (Web)"/>
    <w:basedOn w:val="a"/>
    <w:uiPriority w:val="99"/>
    <w:unhideWhenUsed/>
    <w:rsid w:val="00FE5ACA"/>
    <w:pPr>
      <w:spacing w:before="100" w:beforeAutospacing="1" w:after="100" w:afterAutospacing="1"/>
    </w:pPr>
    <w:rPr>
      <w:rFonts w:eastAsia="Times New Roman"/>
      <w:lang w:eastAsia="ru-RU"/>
    </w:rPr>
  </w:style>
  <w:style w:type="paragraph" w:customStyle="1" w:styleId="12">
    <w:name w:val="Обычный1"/>
    <w:link w:val="Normal"/>
    <w:rsid w:val="00FE5ACA"/>
    <w:pPr>
      <w:widowControl w:val="0"/>
      <w:ind w:firstLine="397"/>
      <w:jc w:val="both"/>
    </w:pPr>
    <w:rPr>
      <w:rFonts w:eastAsia="Times New Roman"/>
      <w:snapToGrid w:val="0"/>
      <w:sz w:val="24"/>
    </w:rPr>
  </w:style>
  <w:style w:type="character" w:customStyle="1" w:styleId="Normal">
    <w:name w:val="Normal Знак"/>
    <w:basedOn w:val="a0"/>
    <w:link w:val="12"/>
    <w:rsid w:val="00FE5ACA"/>
    <w:rPr>
      <w:rFonts w:eastAsia="Times New Roman"/>
      <w:snapToGrid w:val="0"/>
      <w:sz w:val="24"/>
    </w:rPr>
  </w:style>
  <w:style w:type="paragraph" w:customStyle="1" w:styleId="ConsPlusTitle">
    <w:name w:val="ConsPlusTitle"/>
    <w:rsid w:val="00303212"/>
    <w:pPr>
      <w:widowControl w:val="0"/>
      <w:autoSpaceDE w:val="0"/>
      <w:autoSpaceDN w:val="0"/>
    </w:pPr>
    <w:rPr>
      <w:rFonts w:eastAsia="Times New Roman"/>
      <w:b/>
      <w:sz w:val="28"/>
    </w:rPr>
  </w:style>
  <w:style w:type="character" w:customStyle="1" w:styleId="fontstyle21">
    <w:name w:val="fontstyle21"/>
    <w:basedOn w:val="a0"/>
    <w:rsid w:val="00303212"/>
    <w:rPr>
      <w:rFonts w:ascii="Times New Roman" w:hAnsi="Times New Roman" w:cs="Times New Roman" w:hint="default"/>
      <w:sz w:val="16"/>
      <w:szCs w:val="16"/>
    </w:rPr>
  </w:style>
</w:styles>
</file>

<file path=word/webSettings.xml><?xml version="1.0" encoding="utf-8"?>
<w:webSettings xmlns:r="http://schemas.openxmlformats.org/officeDocument/2006/relationships" xmlns:w="http://schemas.openxmlformats.org/wordprocessingml/2006/main">
  <w:divs>
    <w:div w:id="663510098">
      <w:bodyDiv w:val="1"/>
      <w:marLeft w:val="0"/>
      <w:marRight w:val="0"/>
      <w:marTop w:val="0"/>
      <w:marBottom w:val="0"/>
      <w:divBdr>
        <w:top w:val="none" w:sz="0" w:space="0" w:color="auto"/>
        <w:left w:val="none" w:sz="0" w:space="0" w:color="auto"/>
        <w:bottom w:val="none" w:sz="0" w:space="0" w:color="auto"/>
        <w:right w:val="none" w:sz="0" w:space="0" w:color="auto"/>
      </w:divBdr>
    </w:div>
    <w:div w:id="21113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9E0886B6B3A73F46C9A0A03704806A508137C0D0A43FD77D3963ABFE38F6F04423C98E884A0BA5372F7356E10RFjEI" TargetMode="External"/><Relationship Id="rId18" Type="http://schemas.openxmlformats.org/officeDocument/2006/relationships/hyperlink" Target="consultantplus://offline/ref=F9E0886B6B3A73F46C9A0A03704806A50D1273050F45FD77D3963ABFE38F6F04423C98E884A0BA5372F7356E10RFjEI" TargetMode="External"/><Relationship Id="rId26" Type="http://schemas.openxmlformats.org/officeDocument/2006/relationships/hyperlink" Target="consultantplus://offline/ref=F9E0886B6B3A73F46C9A0A03704806A508137C0D0A43FD77D3963ABFE38F6F04423C98E884A0BA5372F7356E10RFjEI" TargetMode="External"/><Relationship Id="rId3" Type="http://schemas.openxmlformats.org/officeDocument/2006/relationships/styles" Target="styles.xml"/><Relationship Id="rId21" Type="http://schemas.openxmlformats.org/officeDocument/2006/relationships/hyperlink" Target="consultantplus://offline/ref=F9E0886B6B3A73F46C9A0A03704806A50D1273050F45FD77D3963ABFE38F6F04423C98E884A0BA5372F7356E10RFjEI" TargetMode="External"/><Relationship Id="rId7" Type="http://schemas.openxmlformats.org/officeDocument/2006/relationships/endnotes" Target="endnotes.xml"/><Relationship Id="rId12" Type="http://schemas.openxmlformats.org/officeDocument/2006/relationships/hyperlink" Target="consultantplus://offline/ref=F9E0886B6B3A73F46C9A0A03704806A50D1273050F45FD77D3963ABFE38F6F04423C98E884A0BA5372F7356E10RFjEI" TargetMode="External"/><Relationship Id="rId17" Type="http://schemas.openxmlformats.org/officeDocument/2006/relationships/hyperlink" Target="consultantplus://offline/ref=E93CC634C19672DDC141A8AD7E966483C4D96551121E9FDADC1010A3A19031318EB64FD35A54AB273A3F0089B1917DD93D720543C737BBCBTB54N" TargetMode="External"/><Relationship Id="rId25" Type="http://schemas.openxmlformats.org/officeDocument/2006/relationships/hyperlink" Target="consultantplus://offline/ref=F9E0886B6B3A73F46C9A0A03704806A508137C0D0A43FD77D3963ABFE38F6F04423C98E884A0BA5372F7356E10RFjEI" TargetMode="External"/><Relationship Id="rId2" Type="http://schemas.openxmlformats.org/officeDocument/2006/relationships/numbering" Target="numbering.xml"/><Relationship Id="rId16" Type="http://schemas.openxmlformats.org/officeDocument/2006/relationships/hyperlink" Target="consultantplus://offline/ref=F9E0886B6B3A73F46C9A0A03704806A50D1273050F45FD77D3963ABFE38F6F04423C98E884A0BA5372F7356E10RFjEI" TargetMode="External"/><Relationship Id="rId20" Type="http://schemas.openxmlformats.org/officeDocument/2006/relationships/hyperlink" Target="consultantplus://offline/ref=F9E0886B6B3A73F46C9A0A03704806A50D1273050F45FD77D3963ABFE38F6F04423C98E884A0BA5372F7356E10RFjE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E0886B6B3A73F46C9A0A03704806A50D1273050F45FD77D3963ABFE38F6F04423C98E884A0BA5372F7356E10RFjEI" TargetMode="External"/><Relationship Id="rId24" Type="http://schemas.openxmlformats.org/officeDocument/2006/relationships/hyperlink" Target="consultantplus://offline/ref=F9E0886B6B3A73F46C9A0A03704806A508137C0D0A43FD77D3963ABFE38F6F04423C98E884A0BA5372F7356E10RFjEI" TargetMode="External"/><Relationship Id="rId5" Type="http://schemas.openxmlformats.org/officeDocument/2006/relationships/webSettings" Target="webSettings.xml"/><Relationship Id="rId15" Type="http://schemas.openxmlformats.org/officeDocument/2006/relationships/hyperlink" Target="consultantplus://offline/ref=F9E0886B6B3A73F46C9A0A03704806A50D1273050F45FD77D3963ABFE38F6F04423C98E884A0BA5372F7356E10RFjEI" TargetMode="External"/><Relationship Id="rId23" Type="http://schemas.openxmlformats.org/officeDocument/2006/relationships/hyperlink" Target="consultantplus://offline/ref=F9E0886B6B3A73F46C9A0A03704806A50D1273050F45FD77D3963ABFE38F6F04423C98E884A0BA5372F7356E10RFjEI" TargetMode="External"/><Relationship Id="rId28" Type="http://schemas.openxmlformats.org/officeDocument/2006/relationships/hyperlink" Target="consultantplus://offline/ref=F9E0886B6B3A73F46C9A0A03704806A50D1273050F45FD77D3963ABFE38F6F04423C98E884A0BA5372F7356E10RFjEI" TargetMode="External"/><Relationship Id="rId10" Type="http://schemas.openxmlformats.org/officeDocument/2006/relationships/hyperlink" Target="consultantplus://offline/ref=702EDF4710B5EC8122B555303C0A7D0E11B26403AA4D79112E7AD5740B3073FE17FE561161617DD42F624B5E5BW9z6N" TargetMode="External"/><Relationship Id="rId19" Type="http://schemas.openxmlformats.org/officeDocument/2006/relationships/hyperlink" Target="consultantplus://offline/ref=F9E0886B6B3A73F46C9A0A03704806A50D1273050F45FD77D3963ABFE38F6F04423C98E884A0BA5372F7356E10RFjEI" TargetMode="External"/><Relationship Id="rId4" Type="http://schemas.openxmlformats.org/officeDocument/2006/relationships/settings" Target="settings.xml"/><Relationship Id="rId9" Type="http://schemas.openxmlformats.org/officeDocument/2006/relationships/hyperlink" Target="consultantplus://offline/ref=702EDF4710B5EC8122B555303C0A7D0E11B26403AA4D79112E7AD5740B3073FE17FE561161617DD42F624B5E5BW9z6N" TargetMode="External"/><Relationship Id="rId14" Type="http://schemas.openxmlformats.org/officeDocument/2006/relationships/hyperlink" Target="consultantplus://offline/ref=F9E0886B6B3A73F46C9A0A03704806A508137C0D0A43FD77D3963ABFE38F6F04423C98E884A0BA5372F7356E10RFjEI" TargetMode="External"/><Relationship Id="rId22" Type="http://schemas.openxmlformats.org/officeDocument/2006/relationships/hyperlink" Target="consultantplus://offline/ref=F9E0886B6B3A73F46C9A0A03704806A50D1273050F45FD77D3963ABFE38F6F04423C98E884A0BA5372F7356E10RFjEI" TargetMode="External"/><Relationship Id="rId27" Type="http://schemas.openxmlformats.org/officeDocument/2006/relationships/hyperlink" Target="consultantplus://offline/ref=F9E0886B6B3A73F46C9A0A03704806A50D1273050F45FD77D3963ABFE38F6F04423C98E884A0BA5372F7356E10RFjE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F9ECD-55C9-463B-AAB8-DCC1C639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47</Pages>
  <Words>17218</Words>
  <Characters>98148</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2024-02-28T11:35:00Z</cp:lastPrinted>
  <dcterms:created xsi:type="dcterms:W3CDTF">2024-02-27T11:21:00Z</dcterms:created>
  <dcterms:modified xsi:type="dcterms:W3CDTF">2024-03-28T09:29:00Z</dcterms:modified>
</cp:coreProperties>
</file>