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C1F" w:rsidRDefault="004B41B8" w:rsidP="00C32C1F">
      <w:pPr>
        <w:jc w:val="center"/>
      </w:pPr>
      <w:r w:rsidRPr="004B41B8">
        <w:rPr>
          <w:noProof/>
        </w:rPr>
        <w:drawing>
          <wp:anchor distT="0" distB="0" distL="114300" distR="114300" simplePos="0" relativeHeight="251664384" behindDoc="0" locked="0" layoutInCell="1" allowOverlap="1">
            <wp:simplePos x="0" y="0"/>
            <wp:positionH relativeFrom="column">
              <wp:posOffset>2672715</wp:posOffset>
            </wp:positionH>
            <wp:positionV relativeFrom="paragraph">
              <wp:posOffset>-405765</wp:posOffset>
            </wp:positionV>
            <wp:extent cx="810260" cy="609600"/>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10260" cy="609600"/>
                    </a:xfrm>
                    <a:prstGeom prst="rect">
                      <a:avLst/>
                    </a:prstGeom>
                    <a:noFill/>
                  </pic:spPr>
                </pic:pic>
              </a:graphicData>
            </a:graphic>
          </wp:anchor>
        </w:drawing>
      </w:r>
    </w:p>
    <w:p w:rsidR="004B41B8" w:rsidRPr="004B41B8" w:rsidRDefault="004B41B8" w:rsidP="004B41B8">
      <w:pPr>
        <w:spacing w:before="0" w:after="0" w:line="240" w:lineRule="auto"/>
        <w:jc w:val="center"/>
        <w:rPr>
          <w:b/>
          <w:sz w:val="24"/>
          <w:szCs w:val="24"/>
        </w:rPr>
      </w:pPr>
      <w:r w:rsidRPr="004B41B8">
        <w:rPr>
          <w:b/>
          <w:sz w:val="24"/>
          <w:szCs w:val="24"/>
        </w:rPr>
        <w:t>МЕСТНАЯ АДМИНИСТРАЦИЯ</w:t>
      </w:r>
    </w:p>
    <w:p w:rsidR="004B41B8" w:rsidRPr="004B41B8" w:rsidRDefault="004B41B8" w:rsidP="004B41B8">
      <w:pPr>
        <w:spacing w:before="0" w:after="0" w:line="240" w:lineRule="auto"/>
        <w:jc w:val="center"/>
        <w:rPr>
          <w:b/>
          <w:sz w:val="24"/>
          <w:szCs w:val="24"/>
        </w:rPr>
      </w:pPr>
      <w:r w:rsidRPr="004B41B8">
        <w:rPr>
          <w:b/>
          <w:sz w:val="24"/>
          <w:szCs w:val="24"/>
        </w:rPr>
        <w:t>ВНУТРИГОРОДСКОГО МУНИЦИПАЛЬНОГО ОБРАЗОВАНИЯ</w:t>
      </w:r>
    </w:p>
    <w:p w:rsidR="004B41B8" w:rsidRPr="004B41B8" w:rsidRDefault="004B41B8" w:rsidP="004B41B8">
      <w:pPr>
        <w:spacing w:before="0" w:after="0" w:line="240" w:lineRule="auto"/>
        <w:jc w:val="center"/>
        <w:rPr>
          <w:b/>
          <w:sz w:val="24"/>
          <w:szCs w:val="24"/>
        </w:rPr>
      </w:pPr>
      <w:r w:rsidRPr="004B41B8">
        <w:rPr>
          <w:b/>
          <w:sz w:val="24"/>
          <w:szCs w:val="24"/>
        </w:rPr>
        <w:t>ГОРОДА ФЕДЕРАЛЬНОГО ЗНАЧЕНИЯ САНКТ-ПЕТЕРБУРГА</w:t>
      </w:r>
    </w:p>
    <w:p w:rsidR="004B41B8" w:rsidRPr="006B789C" w:rsidRDefault="004B41B8" w:rsidP="004B41B8">
      <w:pPr>
        <w:pBdr>
          <w:bottom w:val="single" w:sz="12" w:space="1" w:color="auto"/>
        </w:pBdr>
        <w:spacing w:before="0" w:after="0" w:line="240" w:lineRule="auto"/>
        <w:jc w:val="center"/>
        <w:rPr>
          <w:b/>
          <w:szCs w:val="24"/>
        </w:rPr>
      </w:pPr>
      <w:r w:rsidRPr="004B41B8">
        <w:rPr>
          <w:b/>
          <w:sz w:val="24"/>
          <w:szCs w:val="24"/>
        </w:rPr>
        <w:t>ПОСЕЛОК СТРЕЛЬНА</w:t>
      </w:r>
    </w:p>
    <w:p w:rsidR="004B41B8" w:rsidRDefault="004B41B8" w:rsidP="004B41B8">
      <w:pPr>
        <w:spacing w:after="0" w:line="240" w:lineRule="auto"/>
        <w:jc w:val="center"/>
        <w:rPr>
          <w:b/>
          <w:sz w:val="28"/>
          <w:szCs w:val="28"/>
        </w:rPr>
      </w:pPr>
    </w:p>
    <w:p w:rsidR="004B41B8" w:rsidRPr="00C05C30" w:rsidRDefault="004B41B8" w:rsidP="004B41B8">
      <w:pPr>
        <w:spacing w:after="0" w:line="240" w:lineRule="auto"/>
        <w:jc w:val="center"/>
        <w:rPr>
          <w:b/>
          <w:sz w:val="28"/>
          <w:szCs w:val="28"/>
        </w:rPr>
      </w:pPr>
      <w:r w:rsidRPr="00C05C30">
        <w:rPr>
          <w:b/>
          <w:sz w:val="28"/>
          <w:szCs w:val="28"/>
        </w:rPr>
        <w:t>РАСПОРЯЖЕНИЕ</w:t>
      </w:r>
      <w:r>
        <w:rPr>
          <w:b/>
          <w:sz w:val="28"/>
          <w:szCs w:val="28"/>
        </w:rPr>
        <w:t xml:space="preserve"> </w:t>
      </w:r>
    </w:p>
    <w:p w:rsidR="004B41B8" w:rsidRPr="006B789C" w:rsidRDefault="004B41B8" w:rsidP="004B41B8">
      <w:pPr>
        <w:spacing w:after="0" w:line="240" w:lineRule="auto"/>
        <w:jc w:val="center"/>
        <w:rPr>
          <w:b/>
          <w:szCs w:val="24"/>
        </w:rPr>
      </w:pPr>
    </w:p>
    <w:tbl>
      <w:tblPr>
        <w:tblW w:w="0" w:type="auto"/>
        <w:tblLook w:val="04A0"/>
      </w:tblPr>
      <w:tblGrid>
        <w:gridCol w:w="3223"/>
        <w:gridCol w:w="3211"/>
        <w:gridCol w:w="3138"/>
      </w:tblGrid>
      <w:tr w:rsidR="004B41B8" w:rsidRPr="00C05635" w:rsidTr="004B41B8">
        <w:tc>
          <w:tcPr>
            <w:tcW w:w="3473" w:type="dxa"/>
          </w:tcPr>
          <w:p w:rsidR="004B41B8" w:rsidRPr="00C05635" w:rsidRDefault="00BF6CBA" w:rsidP="00FC1BB8">
            <w:pPr>
              <w:jc w:val="center"/>
              <w:rPr>
                <w:szCs w:val="24"/>
              </w:rPr>
            </w:pPr>
            <w:r>
              <w:rPr>
                <w:szCs w:val="24"/>
              </w:rPr>
              <w:t>11.05.20</w:t>
            </w:r>
            <w:r w:rsidR="00FC1BB8">
              <w:rPr>
                <w:szCs w:val="24"/>
              </w:rPr>
              <w:t>23</w:t>
            </w:r>
            <w:r w:rsidR="004B41B8" w:rsidRPr="00C05635">
              <w:rPr>
                <w:szCs w:val="24"/>
              </w:rPr>
              <w:tab/>
            </w:r>
          </w:p>
        </w:tc>
        <w:tc>
          <w:tcPr>
            <w:tcW w:w="3474" w:type="dxa"/>
          </w:tcPr>
          <w:p w:rsidR="004B41B8" w:rsidRPr="00C05635" w:rsidRDefault="004B41B8" w:rsidP="004B41B8">
            <w:pPr>
              <w:spacing w:after="0" w:line="240" w:lineRule="auto"/>
              <w:jc w:val="center"/>
              <w:rPr>
                <w:szCs w:val="24"/>
              </w:rPr>
            </w:pPr>
            <w:r w:rsidRPr="00C05635">
              <w:rPr>
                <w:szCs w:val="24"/>
              </w:rPr>
              <w:t>поселок Стрельна</w:t>
            </w:r>
          </w:p>
          <w:p w:rsidR="004B41B8" w:rsidRPr="00C05635" w:rsidRDefault="004B41B8" w:rsidP="004B41B8">
            <w:pPr>
              <w:jc w:val="center"/>
              <w:rPr>
                <w:szCs w:val="24"/>
              </w:rPr>
            </w:pPr>
          </w:p>
        </w:tc>
        <w:tc>
          <w:tcPr>
            <w:tcW w:w="3474" w:type="dxa"/>
          </w:tcPr>
          <w:p w:rsidR="004B41B8" w:rsidRPr="00081A31" w:rsidRDefault="004B41B8" w:rsidP="004B41B8">
            <w:pPr>
              <w:jc w:val="center"/>
              <w:rPr>
                <w:szCs w:val="24"/>
              </w:rPr>
            </w:pPr>
            <w:r w:rsidRPr="00081A31">
              <w:rPr>
                <w:szCs w:val="24"/>
              </w:rPr>
              <w:t>№</w:t>
            </w:r>
            <w:r>
              <w:rPr>
                <w:szCs w:val="24"/>
              </w:rPr>
              <w:t xml:space="preserve"> </w:t>
            </w:r>
            <w:r w:rsidR="00BF6CBA">
              <w:rPr>
                <w:szCs w:val="24"/>
              </w:rPr>
              <w:t>49</w:t>
            </w:r>
          </w:p>
        </w:tc>
      </w:tr>
    </w:tbl>
    <w:p w:rsidR="004B41B8" w:rsidRDefault="004B41B8" w:rsidP="004B41B8">
      <w:pPr>
        <w:spacing w:before="0" w:after="0" w:line="240" w:lineRule="auto"/>
        <w:jc w:val="center"/>
        <w:rPr>
          <w:b/>
          <w:sz w:val="24"/>
          <w:szCs w:val="24"/>
        </w:rPr>
      </w:pPr>
      <w:r w:rsidRPr="0006520F">
        <w:rPr>
          <w:b/>
        </w:rPr>
        <w:t>Об</w:t>
      </w:r>
      <w:r>
        <w:rPr>
          <w:b/>
        </w:rPr>
        <w:t xml:space="preserve"> </w:t>
      </w:r>
      <w:r w:rsidRPr="004B41B8">
        <w:rPr>
          <w:b/>
        </w:rPr>
        <w:t xml:space="preserve">утверждении  </w:t>
      </w:r>
      <w:r w:rsidRPr="004B41B8">
        <w:rPr>
          <w:b/>
          <w:sz w:val="24"/>
          <w:szCs w:val="24"/>
        </w:rPr>
        <w:t>Положения об учетной политике внутригородского муниципального образования города федерального значения Санкт-Петербурга поселок Стрельна</w:t>
      </w:r>
    </w:p>
    <w:p w:rsidR="00535B88" w:rsidRPr="00535B88" w:rsidRDefault="00535B88" w:rsidP="004B41B8">
      <w:pPr>
        <w:spacing w:before="0" w:after="0" w:line="240" w:lineRule="auto"/>
        <w:jc w:val="center"/>
        <w:rPr>
          <w:i/>
          <w:sz w:val="24"/>
          <w:szCs w:val="24"/>
        </w:rPr>
      </w:pPr>
      <w:r w:rsidRPr="00535B88">
        <w:rPr>
          <w:i/>
          <w:sz w:val="24"/>
          <w:szCs w:val="24"/>
        </w:rPr>
        <w:t>(в ред. Распоряжени</w:t>
      </w:r>
      <w:r w:rsidR="00A94348">
        <w:rPr>
          <w:i/>
          <w:sz w:val="24"/>
          <w:szCs w:val="24"/>
        </w:rPr>
        <w:t>й</w:t>
      </w:r>
      <w:r w:rsidRPr="00535B88">
        <w:rPr>
          <w:i/>
          <w:sz w:val="24"/>
          <w:szCs w:val="24"/>
        </w:rPr>
        <w:t xml:space="preserve"> от 28.09.2023 № 102/1</w:t>
      </w:r>
      <w:r w:rsidR="00A94348">
        <w:rPr>
          <w:i/>
          <w:sz w:val="24"/>
          <w:szCs w:val="24"/>
        </w:rPr>
        <w:t>, от 26.03.2024 № 35</w:t>
      </w:r>
      <w:r w:rsidRPr="00535B88">
        <w:rPr>
          <w:i/>
          <w:sz w:val="24"/>
          <w:szCs w:val="24"/>
        </w:rPr>
        <w:t>)</w:t>
      </w:r>
    </w:p>
    <w:p w:rsidR="004B41B8" w:rsidRDefault="004B41B8" w:rsidP="004B41B8">
      <w:pPr>
        <w:spacing w:before="0" w:after="0" w:line="240" w:lineRule="auto"/>
        <w:jc w:val="center"/>
        <w:rPr>
          <w:b/>
          <w:szCs w:val="24"/>
        </w:rPr>
      </w:pPr>
    </w:p>
    <w:p w:rsidR="00C32C1F" w:rsidRPr="00A115F7" w:rsidRDefault="00C32C1F" w:rsidP="004B41B8">
      <w:pPr>
        <w:spacing w:before="0" w:after="0" w:line="240" w:lineRule="auto"/>
        <w:ind w:firstLine="709"/>
        <w:rPr>
          <w:color w:val="000000" w:themeColor="text1"/>
          <w:sz w:val="24"/>
          <w:szCs w:val="24"/>
        </w:rPr>
      </w:pPr>
      <w:r w:rsidRPr="00A115F7">
        <w:rPr>
          <w:sz w:val="24"/>
          <w:szCs w:val="24"/>
        </w:rPr>
        <w:t xml:space="preserve">В соответствии с </w:t>
      </w:r>
      <w:hyperlink r:id="rId9" w:history="1">
        <w:r w:rsidRPr="00A115F7">
          <w:rPr>
            <w:rStyle w:val="afc"/>
            <w:color w:val="000000" w:themeColor="text1"/>
            <w:sz w:val="24"/>
            <w:szCs w:val="24"/>
            <w:u w:val="none"/>
          </w:rPr>
          <w:t>Федеральным законом</w:t>
        </w:r>
      </w:hyperlink>
      <w:r w:rsidRPr="00A115F7">
        <w:rPr>
          <w:color w:val="000000" w:themeColor="text1"/>
          <w:sz w:val="24"/>
          <w:szCs w:val="24"/>
        </w:rPr>
        <w:t xml:space="preserve"> от 06.12.2011 №</w:t>
      </w:r>
      <w:r w:rsidR="00A115F7" w:rsidRPr="00A115F7">
        <w:rPr>
          <w:color w:val="000000" w:themeColor="text1"/>
          <w:sz w:val="24"/>
          <w:szCs w:val="24"/>
        </w:rPr>
        <w:t> </w:t>
      </w:r>
      <w:r w:rsidRPr="00A115F7">
        <w:rPr>
          <w:color w:val="000000" w:themeColor="text1"/>
          <w:sz w:val="24"/>
          <w:szCs w:val="24"/>
        </w:rPr>
        <w:t>402-ФЗ</w:t>
      </w:r>
      <w:r w:rsidR="00A115F7">
        <w:rPr>
          <w:color w:val="000000" w:themeColor="text1"/>
          <w:sz w:val="24"/>
          <w:szCs w:val="24"/>
        </w:rPr>
        <w:t xml:space="preserve"> «О бухгалтерском учете»</w:t>
      </w:r>
      <w:r w:rsidRPr="00A115F7">
        <w:rPr>
          <w:color w:val="000000" w:themeColor="text1"/>
          <w:sz w:val="24"/>
          <w:szCs w:val="24"/>
        </w:rPr>
        <w:t xml:space="preserve">, </w:t>
      </w:r>
      <w:hyperlink r:id="rId10" w:history="1">
        <w:r w:rsidRPr="00A115F7">
          <w:rPr>
            <w:rStyle w:val="afc"/>
            <w:color w:val="000000" w:themeColor="text1"/>
            <w:sz w:val="24"/>
            <w:szCs w:val="24"/>
            <w:u w:val="none"/>
          </w:rPr>
          <w:t>Приказом</w:t>
        </w:r>
      </w:hyperlink>
      <w:r w:rsidRPr="00A115F7">
        <w:rPr>
          <w:color w:val="000000" w:themeColor="text1"/>
          <w:sz w:val="24"/>
          <w:szCs w:val="24"/>
        </w:rPr>
        <w:t xml:space="preserve"> Минфина России от 01.12.2010 №</w:t>
      </w:r>
      <w:r w:rsidR="00A115F7">
        <w:rPr>
          <w:color w:val="000000" w:themeColor="text1"/>
          <w:sz w:val="24"/>
          <w:szCs w:val="24"/>
        </w:rPr>
        <w:t> </w:t>
      </w:r>
      <w:r w:rsidRPr="00A115F7">
        <w:rPr>
          <w:color w:val="000000" w:themeColor="text1"/>
          <w:sz w:val="24"/>
          <w:szCs w:val="24"/>
        </w:rPr>
        <w:t xml:space="preserve">157н, </w:t>
      </w:r>
      <w:hyperlink r:id="rId11" w:history="1">
        <w:r w:rsidRPr="00A115F7">
          <w:rPr>
            <w:rStyle w:val="afc"/>
            <w:color w:val="000000" w:themeColor="text1"/>
            <w:sz w:val="24"/>
            <w:szCs w:val="24"/>
            <w:u w:val="none"/>
          </w:rPr>
          <w:t>Приказом</w:t>
        </w:r>
      </w:hyperlink>
      <w:r w:rsidRPr="00A115F7">
        <w:rPr>
          <w:color w:val="000000" w:themeColor="text1"/>
          <w:sz w:val="24"/>
          <w:szCs w:val="24"/>
        </w:rPr>
        <w:t xml:space="preserve"> Минфина России от 06.12.2010 № 162н, </w:t>
      </w:r>
      <w:hyperlink r:id="rId12" w:history="1">
        <w:r w:rsidRPr="00A115F7">
          <w:rPr>
            <w:rStyle w:val="afc"/>
            <w:color w:val="000000" w:themeColor="text1"/>
            <w:sz w:val="24"/>
            <w:szCs w:val="24"/>
            <w:u w:val="none"/>
          </w:rPr>
          <w:t>Приказом</w:t>
        </w:r>
      </w:hyperlink>
      <w:r w:rsidRPr="00A115F7">
        <w:rPr>
          <w:color w:val="000000" w:themeColor="text1"/>
          <w:sz w:val="24"/>
          <w:szCs w:val="24"/>
        </w:rPr>
        <w:t xml:space="preserve"> Минфина России от 28.12.2010 №</w:t>
      </w:r>
      <w:r w:rsidR="00A115F7">
        <w:rPr>
          <w:color w:val="000000" w:themeColor="text1"/>
          <w:sz w:val="24"/>
          <w:szCs w:val="24"/>
        </w:rPr>
        <w:t> </w:t>
      </w:r>
      <w:r w:rsidRPr="00A115F7">
        <w:rPr>
          <w:color w:val="000000" w:themeColor="text1"/>
          <w:sz w:val="24"/>
          <w:szCs w:val="24"/>
        </w:rPr>
        <w:t>191н, федеральными стандартами бухгалтерского учета государственных финансов:</w:t>
      </w:r>
    </w:p>
    <w:p w:rsidR="00C32C1F" w:rsidRPr="002B1796" w:rsidRDefault="002B1796" w:rsidP="002B1796">
      <w:pPr>
        <w:pStyle w:val="ab"/>
        <w:spacing w:before="0" w:after="0" w:line="240" w:lineRule="auto"/>
        <w:ind w:firstLine="709"/>
        <w:jc w:val="both"/>
        <w:rPr>
          <w:sz w:val="24"/>
          <w:szCs w:val="24"/>
        </w:rPr>
      </w:pPr>
      <w:r>
        <w:rPr>
          <w:sz w:val="24"/>
          <w:szCs w:val="24"/>
        </w:rPr>
        <w:t>1. </w:t>
      </w:r>
      <w:r w:rsidR="004B41B8">
        <w:rPr>
          <w:sz w:val="24"/>
          <w:szCs w:val="24"/>
        </w:rPr>
        <w:t>Утвердить</w:t>
      </w:r>
      <w:r w:rsidR="00A115F7" w:rsidRPr="002B1796">
        <w:rPr>
          <w:sz w:val="24"/>
          <w:szCs w:val="24"/>
        </w:rPr>
        <w:t xml:space="preserve"> Положение об учетной политике</w:t>
      </w:r>
      <w:r w:rsidR="008453DF" w:rsidRPr="002B1796">
        <w:rPr>
          <w:sz w:val="24"/>
          <w:szCs w:val="24"/>
        </w:rPr>
        <w:t xml:space="preserve"> </w:t>
      </w:r>
      <w:r w:rsidR="004B41B8">
        <w:rPr>
          <w:sz w:val="24"/>
          <w:szCs w:val="24"/>
        </w:rPr>
        <w:t>внутригородского муниципального образования города федерального значения Санкт-Петербурга поселок Стрельна</w:t>
      </w:r>
      <w:r w:rsidR="008453DF" w:rsidRPr="002B1796">
        <w:rPr>
          <w:sz w:val="24"/>
          <w:szCs w:val="24"/>
        </w:rPr>
        <w:t xml:space="preserve">, изложив его в </w:t>
      </w:r>
      <w:r w:rsidR="00C32C1F" w:rsidRPr="002B1796">
        <w:rPr>
          <w:sz w:val="24"/>
          <w:szCs w:val="24"/>
        </w:rPr>
        <w:t>редакци</w:t>
      </w:r>
      <w:r w:rsidR="008453DF" w:rsidRPr="002B1796">
        <w:rPr>
          <w:sz w:val="24"/>
          <w:szCs w:val="24"/>
        </w:rPr>
        <w:t>и, согласно приложению к настоящему распоряжению</w:t>
      </w:r>
      <w:r w:rsidR="00C32C1F" w:rsidRPr="002B1796">
        <w:rPr>
          <w:sz w:val="24"/>
          <w:szCs w:val="24"/>
        </w:rPr>
        <w:t>.</w:t>
      </w:r>
    </w:p>
    <w:p w:rsidR="004B41B8" w:rsidRDefault="002B1796" w:rsidP="008453DF">
      <w:pPr>
        <w:spacing w:before="0" w:after="0" w:line="240" w:lineRule="auto"/>
        <w:ind w:firstLine="709"/>
        <w:rPr>
          <w:sz w:val="24"/>
          <w:szCs w:val="24"/>
        </w:rPr>
      </w:pPr>
      <w:r>
        <w:rPr>
          <w:sz w:val="24"/>
          <w:szCs w:val="24"/>
        </w:rPr>
        <w:t>2</w:t>
      </w:r>
      <w:r w:rsidR="00C32C1F" w:rsidRPr="00A115F7">
        <w:rPr>
          <w:sz w:val="24"/>
          <w:szCs w:val="24"/>
        </w:rPr>
        <w:t>.</w:t>
      </w:r>
      <w:r w:rsidR="008453DF">
        <w:rPr>
          <w:sz w:val="24"/>
          <w:szCs w:val="24"/>
        </w:rPr>
        <w:t> </w:t>
      </w:r>
      <w:proofErr w:type="gramStart"/>
      <w:r w:rsidR="00C32C1F" w:rsidRPr="003924ED">
        <w:rPr>
          <w:sz w:val="24"/>
          <w:szCs w:val="24"/>
        </w:rPr>
        <w:t xml:space="preserve">Установить, что данная редакция </w:t>
      </w:r>
      <w:r w:rsidR="008453DF" w:rsidRPr="003924ED">
        <w:rPr>
          <w:sz w:val="24"/>
          <w:szCs w:val="24"/>
        </w:rPr>
        <w:t>Положения об у</w:t>
      </w:r>
      <w:r w:rsidR="00C32C1F" w:rsidRPr="003924ED">
        <w:rPr>
          <w:sz w:val="24"/>
          <w:szCs w:val="24"/>
        </w:rPr>
        <w:t xml:space="preserve">четной политики </w:t>
      </w:r>
      <w:r w:rsidR="00C863C5" w:rsidRPr="003924ED">
        <w:rPr>
          <w:sz w:val="24"/>
          <w:szCs w:val="24"/>
        </w:rPr>
        <w:t xml:space="preserve">является единой </w:t>
      </w:r>
      <w:r w:rsidRPr="003924ED">
        <w:rPr>
          <w:sz w:val="24"/>
          <w:szCs w:val="24"/>
        </w:rPr>
        <w:t xml:space="preserve">для всех организаций, передавших полномочия местной администрации </w:t>
      </w:r>
      <w:r w:rsidR="004B41B8">
        <w:rPr>
          <w:sz w:val="24"/>
          <w:szCs w:val="24"/>
        </w:rPr>
        <w:t>внутригородского муниципального образования города федерального значения Санкт-Петербурга поселок Стрельна</w:t>
      </w:r>
      <w:r w:rsidRPr="003924ED">
        <w:rPr>
          <w:sz w:val="24"/>
          <w:szCs w:val="24"/>
        </w:rPr>
        <w:t xml:space="preserve"> по ведению бюджетного и налогового учета</w:t>
      </w:r>
      <w:r w:rsidR="004B41B8">
        <w:rPr>
          <w:sz w:val="24"/>
          <w:szCs w:val="24"/>
        </w:rPr>
        <w:t>.</w:t>
      </w:r>
      <w:proofErr w:type="gramEnd"/>
    </w:p>
    <w:p w:rsidR="00787AC9" w:rsidRDefault="004B41B8" w:rsidP="00787AC9">
      <w:pPr>
        <w:spacing w:before="0" w:after="0" w:line="240" w:lineRule="auto"/>
        <w:rPr>
          <w:sz w:val="24"/>
          <w:szCs w:val="24"/>
        </w:rPr>
      </w:pPr>
      <w:r>
        <w:rPr>
          <w:sz w:val="24"/>
          <w:szCs w:val="24"/>
        </w:rPr>
        <w:t xml:space="preserve">3. Признать утратившим силу распоряжение МА МО пос. Стрельна </w:t>
      </w:r>
      <w:r w:rsidR="00787AC9">
        <w:rPr>
          <w:sz w:val="24"/>
          <w:szCs w:val="24"/>
        </w:rPr>
        <w:t>от 30.03.2021 № 37 «</w:t>
      </w:r>
      <w:r w:rsidR="00787AC9" w:rsidRPr="00787AC9">
        <w:rPr>
          <w:sz w:val="24"/>
          <w:szCs w:val="24"/>
        </w:rPr>
        <w:t>Об учетной политике Местной администрации</w:t>
      </w:r>
      <w:r w:rsidR="00787AC9">
        <w:rPr>
          <w:sz w:val="24"/>
          <w:szCs w:val="24"/>
        </w:rPr>
        <w:t xml:space="preserve"> </w:t>
      </w:r>
      <w:r w:rsidR="00787AC9" w:rsidRPr="00787AC9">
        <w:rPr>
          <w:sz w:val="24"/>
          <w:szCs w:val="24"/>
        </w:rPr>
        <w:t>Муниципального образования Санкт-Петербурга поселок Стрельна</w:t>
      </w:r>
      <w:r w:rsidR="00787AC9">
        <w:rPr>
          <w:sz w:val="24"/>
          <w:szCs w:val="24"/>
        </w:rPr>
        <w:t>».</w:t>
      </w:r>
    </w:p>
    <w:p w:rsidR="00787AC9" w:rsidRPr="00787AC9" w:rsidRDefault="002B1796" w:rsidP="00787AC9">
      <w:pPr>
        <w:spacing w:before="0" w:after="0" w:line="240" w:lineRule="auto"/>
        <w:rPr>
          <w:sz w:val="24"/>
          <w:szCs w:val="24"/>
        </w:rPr>
      </w:pPr>
      <w:r>
        <w:rPr>
          <w:sz w:val="24"/>
          <w:szCs w:val="24"/>
        </w:rPr>
        <w:t>4</w:t>
      </w:r>
      <w:r w:rsidR="00C32C1F" w:rsidRPr="00A115F7">
        <w:rPr>
          <w:sz w:val="24"/>
          <w:szCs w:val="24"/>
        </w:rPr>
        <w:t>.</w:t>
      </w:r>
      <w:r w:rsidR="008453DF">
        <w:rPr>
          <w:sz w:val="24"/>
          <w:szCs w:val="24"/>
        </w:rPr>
        <w:t> </w:t>
      </w:r>
      <w:proofErr w:type="gramStart"/>
      <w:r w:rsidR="00C32C1F" w:rsidRPr="00A115F7">
        <w:rPr>
          <w:sz w:val="24"/>
          <w:szCs w:val="24"/>
        </w:rPr>
        <w:t>Контроль за</w:t>
      </w:r>
      <w:proofErr w:type="gramEnd"/>
      <w:r w:rsidR="00C32C1F" w:rsidRPr="00A115F7">
        <w:rPr>
          <w:sz w:val="24"/>
          <w:szCs w:val="24"/>
        </w:rPr>
        <w:t xml:space="preserve"> соблюдением учетной политики возложить </w:t>
      </w:r>
      <w:r w:rsidR="008453DF">
        <w:rPr>
          <w:sz w:val="24"/>
          <w:szCs w:val="24"/>
        </w:rPr>
        <w:t xml:space="preserve">главного бухгалтера </w:t>
      </w:r>
      <w:r w:rsidR="00787AC9">
        <w:rPr>
          <w:sz w:val="24"/>
          <w:szCs w:val="24"/>
        </w:rPr>
        <w:t xml:space="preserve">МА МО пос. Стрельна </w:t>
      </w:r>
      <w:proofErr w:type="spellStart"/>
      <w:r w:rsidR="00787AC9">
        <w:rPr>
          <w:sz w:val="24"/>
          <w:szCs w:val="24"/>
        </w:rPr>
        <w:t>Мокиенко</w:t>
      </w:r>
      <w:proofErr w:type="spellEnd"/>
      <w:r w:rsidR="00787AC9">
        <w:rPr>
          <w:sz w:val="24"/>
          <w:szCs w:val="24"/>
        </w:rPr>
        <w:t xml:space="preserve"> Г.Г.</w:t>
      </w:r>
    </w:p>
    <w:p w:rsidR="00787AC9" w:rsidRPr="00ED45EB" w:rsidRDefault="00787AC9" w:rsidP="00787AC9">
      <w:pPr>
        <w:pStyle w:val="4"/>
        <w:numPr>
          <w:ilvl w:val="0"/>
          <w:numId w:val="0"/>
        </w:numPr>
        <w:spacing w:before="0"/>
        <w:ind w:firstLine="482"/>
        <w:rPr>
          <w:b/>
          <w:i/>
        </w:rPr>
      </w:pPr>
      <w:r>
        <w:rPr>
          <w:sz w:val="24"/>
          <w:szCs w:val="24"/>
        </w:rPr>
        <w:t>5</w:t>
      </w:r>
      <w:r w:rsidRPr="00787AC9">
        <w:rPr>
          <w:sz w:val="24"/>
          <w:szCs w:val="24"/>
        </w:rPr>
        <w:t>. Настоящее распоряжение вступает в силу с момента его принятия</w:t>
      </w:r>
      <w:r w:rsidRPr="00ED45EB">
        <w:rPr>
          <w:b/>
          <w:i/>
        </w:rPr>
        <w:t>.</w:t>
      </w:r>
    </w:p>
    <w:p w:rsidR="00787AC9" w:rsidRPr="00C32C1F" w:rsidRDefault="00787AC9" w:rsidP="00787AC9">
      <w:pPr>
        <w:spacing w:before="0" w:after="0" w:line="240" w:lineRule="auto"/>
        <w:rPr>
          <w:sz w:val="24"/>
          <w:szCs w:val="24"/>
        </w:rPr>
      </w:pPr>
    </w:p>
    <w:p w:rsidR="00C32C1F" w:rsidRDefault="00C32C1F" w:rsidP="008453DF">
      <w:pPr>
        <w:tabs>
          <w:tab w:val="left" w:pos="426"/>
        </w:tabs>
        <w:suppressAutoHyphens/>
        <w:spacing w:before="0" w:after="0" w:line="240" w:lineRule="auto"/>
        <w:ind w:firstLine="0"/>
        <w:jc w:val="left"/>
        <w:rPr>
          <w:sz w:val="24"/>
          <w:szCs w:val="24"/>
          <w:lang w:eastAsia="ar-SA"/>
        </w:rPr>
      </w:pPr>
    </w:p>
    <w:p w:rsidR="008453DF" w:rsidRPr="00C32C1F" w:rsidRDefault="008453DF" w:rsidP="008453DF">
      <w:pPr>
        <w:tabs>
          <w:tab w:val="left" w:pos="426"/>
        </w:tabs>
        <w:suppressAutoHyphens/>
        <w:spacing w:before="0" w:after="0" w:line="240" w:lineRule="auto"/>
        <w:ind w:firstLine="0"/>
        <w:jc w:val="left"/>
        <w:rPr>
          <w:sz w:val="24"/>
          <w:szCs w:val="24"/>
          <w:lang w:eastAsia="ar-SA"/>
        </w:rPr>
      </w:pPr>
    </w:p>
    <w:p w:rsidR="00787AC9" w:rsidRPr="00251DDA" w:rsidRDefault="00787AC9" w:rsidP="00787AC9">
      <w:pPr>
        <w:pStyle w:val="Style2"/>
        <w:widowControl/>
        <w:ind w:firstLine="0"/>
      </w:pPr>
      <w:r>
        <w:t>Г</w:t>
      </w:r>
      <w:r w:rsidRPr="00145248">
        <w:t>лав</w:t>
      </w:r>
      <w:r>
        <w:t>а</w:t>
      </w:r>
      <w:r w:rsidRPr="00145248">
        <w:t xml:space="preserve"> местной администрации </w:t>
      </w:r>
      <w:r>
        <w:tab/>
      </w:r>
      <w:r>
        <w:tab/>
      </w:r>
      <w:r>
        <w:tab/>
      </w:r>
      <w:r>
        <w:tab/>
      </w:r>
      <w:r>
        <w:tab/>
        <w:t xml:space="preserve">   И.А. </w:t>
      </w:r>
      <w:proofErr w:type="spellStart"/>
      <w:r>
        <w:t>Климачева</w:t>
      </w:r>
      <w:proofErr w:type="spellEnd"/>
    </w:p>
    <w:p w:rsidR="00787AC9" w:rsidRDefault="00787AC9" w:rsidP="00787AC9">
      <w:pPr>
        <w:spacing w:after="0" w:line="240" w:lineRule="auto"/>
        <w:rPr>
          <w:szCs w:val="24"/>
        </w:rPr>
      </w:pPr>
      <w:r>
        <w:rPr>
          <w:szCs w:val="24"/>
        </w:rPr>
        <w:t xml:space="preserve"> </w:t>
      </w:r>
    </w:p>
    <w:p w:rsidR="00C32C1F" w:rsidRDefault="00C32C1F" w:rsidP="008453DF">
      <w:pPr>
        <w:spacing w:before="0" w:after="0" w:line="240" w:lineRule="auto"/>
      </w:pPr>
    </w:p>
    <w:p w:rsidR="00451D4A" w:rsidRDefault="00451D4A">
      <w:bookmarkStart w:id="0" w:name="_docEnd_1"/>
      <w:bookmarkEnd w:id="0"/>
      <w:r>
        <w:br w:type="page"/>
      </w:r>
    </w:p>
    <w:p w:rsidR="002962D2" w:rsidRDefault="002962D2"/>
    <w:p w:rsidR="008453DF" w:rsidRPr="00263C8D" w:rsidRDefault="002962D2" w:rsidP="00263C8D">
      <w:pPr>
        <w:keepNext/>
        <w:keepLines/>
        <w:spacing w:before="0" w:after="0" w:line="240" w:lineRule="auto"/>
        <w:ind w:firstLine="0"/>
        <w:jc w:val="right"/>
        <w:rPr>
          <w:sz w:val="20"/>
          <w:szCs w:val="20"/>
        </w:rPr>
      </w:pPr>
      <w:r w:rsidRPr="00263C8D">
        <w:rPr>
          <w:sz w:val="20"/>
          <w:szCs w:val="20"/>
        </w:rPr>
        <w:t xml:space="preserve">Приложение </w:t>
      </w:r>
    </w:p>
    <w:p w:rsidR="00F07B1B" w:rsidRDefault="002962D2" w:rsidP="00787AC9">
      <w:pPr>
        <w:keepNext/>
        <w:keepLines/>
        <w:spacing w:before="0" w:after="0" w:line="240" w:lineRule="auto"/>
        <w:ind w:firstLine="0"/>
        <w:jc w:val="right"/>
        <w:rPr>
          <w:sz w:val="20"/>
          <w:szCs w:val="20"/>
        </w:rPr>
      </w:pPr>
      <w:r w:rsidRPr="00263C8D">
        <w:rPr>
          <w:sz w:val="20"/>
          <w:szCs w:val="20"/>
        </w:rPr>
        <w:t xml:space="preserve">к </w:t>
      </w:r>
      <w:r w:rsidR="00787AC9">
        <w:rPr>
          <w:sz w:val="20"/>
          <w:szCs w:val="20"/>
        </w:rPr>
        <w:t>р</w:t>
      </w:r>
      <w:r w:rsidRPr="00263C8D">
        <w:rPr>
          <w:sz w:val="20"/>
          <w:szCs w:val="20"/>
        </w:rPr>
        <w:t>аспоряжению</w:t>
      </w:r>
      <w:r w:rsidR="00263C8D" w:rsidRPr="00263C8D">
        <w:rPr>
          <w:sz w:val="20"/>
          <w:szCs w:val="20"/>
        </w:rPr>
        <w:t xml:space="preserve"> </w:t>
      </w:r>
      <w:r w:rsidR="00787AC9">
        <w:rPr>
          <w:sz w:val="20"/>
          <w:szCs w:val="20"/>
        </w:rPr>
        <w:t xml:space="preserve">МА МО пос. Стрельна </w:t>
      </w:r>
    </w:p>
    <w:p w:rsidR="00787AC9" w:rsidRPr="00263C8D" w:rsidRDefault="00787AC9" w:rsidP="00787AC9">
      <w:pPr>
        <w:keepNext/>
        <w:keepLines/>
        <w:spacing w:before="0" w:after="0" w:line="240" w:lineRule="auto"/>
        <w:ind w:firstLine="0"/>
        <w:jc w:val="right"/>
        <w:rPr>
          <w:sz w:val="20"/>
          <w:szCs w:val="20"/>
        </w:rPr>
      </w:pPr>
      <w:r>
        <w:rPr>
          <w:sz w:val="20"/>
          <w:szCs w:val="20"/>
        </w:rPr>
        <w:t>от 11.05.2023 № 49</w:t>
      </w:r>
    </w:p>
    <w:p w:rsidR="00924E9F" w:rsidRDefault="00924E9F" w:rsidP="00924E9F">
      <w:pPr>
        <w:pStyle w:val="a4"/>
      </w:pPr>
      <w:bookmarkStart w:id="1" w:name="_docStart_2"/>
      <w:bookmarkStart w:id="2" w:name="_title_2"/>
      <w:bookmarkStart w:id="3" w:name="_ref_1-7e103fc1367240"/>
      <w:bookmarkEnd w:id="1"/>
      <w:proofErr w:type="gramStart"/>
      <w:r w:rsidRPr="002962D2">
        <w:t>Положение об учетной политики</w:t>
      </w:r>
      <w:r>
        <w:t xml:space="preserve"> </w:t>
      </w:r>
      <w:proofErr w:type="gramEnd"/>
    </w:p>
    <w:p w:rsidR="00924E9F" w:rsidRDefault="00924E9F" w:rsidP="00924E9F">
      <w:pPr>
        <w:pStyle w:val="a4"/>
      </w:pPr>
      <w:r>
        <w:t>внутригородского м</w:t>
      </w:r>
      <w:r w:rsidRPr="002962D2">
        <w:t>униципального образования город</w:t>
      </w:r>
      <w:r>
        <w:t>а федерального</w:t>
      </w:r>
      <w:r w:rsidRPr="002962D2">
        <w:t xml:space="preserve"> </w:t>
      </w:r>
      <w:r>
        <w:t>значения</w:t>
      </w:r>
      <w:proofErr w:type="gramStart"/>
      <w:r>
        <w:t xml:space="preserve"> С</w:t>
      </w:r>
      <w:proofErr w:type="gramEnd"/>
      <w:r>
        <w:t>анкт – Петербурга поселок Стрельна</w:t>
      </w:r>
    </w:p>
    <w:p w:rsidR="00924E9F" w:rsidRPr="00A94348" w:rsidRDefault="00924E9F" w:rsidP="00924E9F">
      <w:pPr>
        <w:jc w:val="center"/>
        <w:rPr>
          <w:i/>
        </w:rPr>
      </w:pPr>
      <w:r w:rsidRPr="00A94348">
        <w:rPr>
          <w:i/>
        </w:rPr>
        <w:t>(в ред</w:t>
      </w:r>
      <w:proofErr w:type="gramStart"/>
      <w:r w:rsidRPr="00A94348">
        <w:rPr>
          <w:i/>
        </w:rPr>
        <w:t>.Р</w:t>
      </w:r>
      <w:proofErr w:type="gramEnd"/>
      <w:r w:rsidRPr="00A94348">
        <w:rPr>
          <w:i/>
        </w:rPr>
        <w:t>аспоряжения от 28.09.2023 №102/1</w:t>
      </w:r>
      <w:r w:rsidR="00A94348" w:rsidRPr="00A94348">
        <w:rPr>
          <w:i/>
          <w:sz w:val="24"/>
          <w:szCs w:val="24"/>
        </w:rPr>
        <w:t xml:space="preserve"> от 26.03.2024 № 35</w:t>
      </w:r>
      <w:r w:rsidRPr="00A94348">
        <w:rPr>
          <w:i/>
        </w:rPr>
        <w:t>)</w:t>
      </w:r>
    </w:p>
    <w:p w:rsidR="00924E9F" w:rsidRDefault="00924E9F" w:rsidP="00924E9F">
      <w:pPr>
        <w:pStyle w:val="a4"/>
      </w:pPr>
    </w:p>
    <w:p w:rsidR="00924E9F" w:rsidRPr="002962D2" w:rsidRDefault="00924E9F" w:rsidP="00924E9F">
      <w:pPr>
        <w:pStyle w:val="a4"/>
        <w:numPr>
          <w:ilvl w:val="0"/>
          <w:numId w:val="24"/>
        </w:numPr>
        <w:rPr>
          <w:bCs/>
          <w:spacing w:val="0"/>
          <w:kern w:val="0"/>
          <w:sz w:val="24"/>
          <w:szCs w:val="28"/>
        </w:rPr>
      </w:pPr>
      <w:r w:rsidRPr="002962D2">
        <w:rPr>
          <w:bCs/>
          <w:spacing w:val="0"/>
          <w:kern w:val="0"/>
          <w:sz w:val="24"/>
          <w:szCs w:val="28"/>
        </w:rPr>
        <w:t>Учетная политика для целей</w:t>
      </w:r>
      <w:r>
        <w:rPr>
          <w:bCs/>
          <w:spacing w:val="0"/>
          <w:kern w:val="0"/>
          <w:sz w:val="24"/>
          <w:szCs w:val="28"/>
        </w:rPr>
        <w:t xml:space="preserve"> </w:t>
      </w:r>
      <w:r w:rsidRPr="002962D2">
        <w:rPr>
          <w:bCs/>
          <w:spacing w:val="0"/>
          <w:kern w:val="0"/>
          <w:sz w:val="24"/>
          <w:szCs w:val="28"/>
        </w:rPr>
        <w:t>бюджетного учета</w:t>
      </w:r>
      <w:bookmarkEnd w:id="2"/>
      <w:bookmarkEnd w:id="3"/>
    </w:p>
    <w:p w:rsidR="00924E9F" w:rsidRDefault="00924E9F" w:rsidP="00924E9F">
      <w:pPr>
        <w:pStyle w:val="1"/>
        <w:numPr>
          <w:ilvl w:val="0"/>
          <w:numId w:val="3"/>
        </w:numPr>
      </w:pPr>
      <w:bookmarkStart w:id="4" w:name="_ref_1-e72ca710d79345"/>
      <w:r>
        <w:t>Организационные положения</w:t>
      </w:r>
      <w:bookmarkEnd w:id="4"/>
    </w:p>
    <w:p w:rsidR="00924E9F" w:rsidRDefault="00924E9F" w:rsidP="00924E9F">
      <w:pPr>
        <w:pStyle w:val="2"/>
        <w:spacing w:before="0" w:after="0" w:line="240" w:lineRule="auto"/>
        <w:ind w:firstLine="709"/>
      </w:pPr>
      <w:bookmarkStart w:id="5" w:name="_ref_1-c8082797e1ee4d"/>
      <w:r>
        <w:t>Настоящая Учетная политика разработана в соответствии с требованиями следующих документов:</w:t>
      </w:r>
      <w:bookmarkEnd w:id="5"/>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Бюджетный </w:t>
      </w:r>
      <w:hyperlink r:id="rId13" w:history="1">
        <w:r w:rsidRPr="002962D2">
          <w:rPr>
            <w:rStyle w:val="afc"/>
            <w:color w:val="000000" w:themeColor="text1"/>
            <w:u w:val="none"/>
          </w:rPr>
          <w:t>кодекс</w:t>
        </w:r>
      </w:hyperlink>
      <w:r w:rsidRPr="002962D2">
        <w:rPr>
          <w:color w:val="000000" w:themeColor="text1"/>
        </w:rPr>
        <w:t xml:space="preserve"> РФ (далее - БК РФ);</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14" w:history="1">
        <w:r w:rsidRPr="002962D2">
          <w:rPr>
            <w:rStyle w:val="afc"/>
            <w:color w:val="000000" w:themeColor="text1"/>
            <w:u w:val="none"/>
          </w:rPr>
          <w:t>закон</w:t>
        </w:r>
      </w:hyperlink>
      <w:r w:rsidRPr="002962D2">
        <w:rPr>
          <w:color w:val="000000" w:themeColor="text1"/>
        </w:rPr>
        <w:t xml:space="preserve"> от 06.12.2011 № 402-ФЗ «О бухгалтерском учете» (далее - Закон № 402-ФЗ);</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15"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6"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Концептуальные основы</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17"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Основные средства</w:t>
      </w:r>
      <w:r>
        <w:rPr>
          <w:color w:val="000000" w:themeColor="text1"/>
        </w:rPr>
        <w:t>»</w:t>
      </w:r>
      <w:r w:rsidRPr="002962D2">
        <w:rPr>
          <w:color w:val="000000" w:themeColor="text1"/>
        </w:rPr>
        <w:t xml:space="preserve">, утвержденный Приказом Минфина России от 31.12.2016 № 257н (далее - </w:t>
      </w:r>
      <w:hyperlink r:id="rId18"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Основные средства</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19"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Аренда</w:t>
      </w:r>
      <w:r>
        <w:rPr>
          <w:color w:val="000000" w:themeColor="text1"/>
        </w:rPr>
        <w:t>»</w:t>
      </w:r>
      <w:r w:rsidRPr="002962D2">
        <w:rPr>
          <w:color w:val="000000" w:themeColor="text1"/>
        </w:rPr>
        <w:t xml:space="preserve">, утвержденный Приказом Минфина России от 31.12.2016 № 258н (далее - </w:t>
      </w:r>
      <w:hyperlink r:id="rId20"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Аренда</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21"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"Обесценение активов</w:t>
      </w:r>
      <w:r>
        <w:rPr>
          <w:color w:val="000000" w:themeColor="text1"/>
        </w:rPr>
        <w:t>»</w:t>
      </w:r>
      <w:r w:rsidRPr="002962D2">
        <w:rPr>
          <w:color w:val="000000" w:themeColor="text1"/>
        </w:rPr>
        <w:t xml:space="preserve">, утвержденный Приказом Минфина России от 31.12.2016 № 259н (далее - </w:t>
      </w:r>
      <w:hyperlink r:id="rId22"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Обесценение активов</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23"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Представление бухгалтерской (финансовой) отчетности</w:t>
      </w:r>
      <w:r>
        <w:rPr>
          <w:color w:val="000000" w:themeColor="text1"/>
        </w:rPr>
        <w:t>»</w:t>
      </w:r>
      <w:r w:rsidRPr="002962D2">
        <w:rPr>
          <w:color w:val="000000" w:themeColor="text1"/>
        </w:rPr>
        <w:t xml:space="preserve">, утвержденный Приказом Минфина России от 31.12.2016 № 260н (далее - </w:t>
      </w:r>
      <w:hyperlink r:id="rId24"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Представление отчетности</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25"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Отчет о движении денежных средств</w:t>
      </w:r>
      <w:r>
        <w:rPr>
          <w:color w:val="000000" w:themeColor="text1"/>
        </w:rPr>
        <w:t>»</w:t>
      </w:r>
      <w:r w:rsidRPr="002962D2">
        <w:rPr>
          <w:color w:val="000000" w:themeColor="text1"/>
        </w:rPr>
        <w:t>, утвержденный Приказом Минфина России от 30.12.2017 №</w:t>
      </w:r>
      <w:r>
        <w:rPr>
          <w:color w:val="000000" w:themeColor="text1"/>
        </w:rPr>
        <w:t> </w:t>
      </w:r>
      <w:r w:rsidRPr="002962D2">
        <w:rPr>
          <w:color w:val="000000" w:themeColor="text1"/>
        </w:rPr>
        <w:t xml:space="preserve">278н (далее - </w:t>
      </w:r>
      <w:hyperlink r:id="rId26"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Отчет о движении денежных средств</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27"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Учетная политика, оценочные значения и ошибки</w:t>
      </w:r>
      <w:r>
        <w:rPr>
          <w:color w:val="000000" w:themeColor="text1"/>
        </w:rPr>
        <w:t>»</w:t>
      </w:r>
      <w:r w:rsidRPr="002962D2">
        <w:rPr>
          <w:color w:val="000000" w:themeColor="text1"/>
        </w:rPr>
        <w:t xml:space="preserve">, утвержденный Приказом Минфина России от 30.12.2017 № 274н (далее - </w:t>
      </w:r>
      <w:hyperlink r:id="rId28"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Учетная политика</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29"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События после отчетной даты</w:t>
      </w:r>
      <w:r>
        <w:rPr>
          <w:color w:val="000000" w:themeColor="text1"/>
        </w:rPr>
        <w:t>»</w:t>
      </w:r>
      <w:r w:rsidRPr="002962D2">
        <w:rPr>
          <w:color w:val="000000" w:themeColor="text1"/>
        </w:rPr>
        <w:t xml:space="preserve">, утвержденный Приказом Минфина России от 30.12.2017 № 275н (далее - </w:t>
      </w:r>
      <w:hyperlink r:id="rId30"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События после отчетной даты</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31"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Доходы</w:t>
      </w:r>
      <w:r>
        <w:rPr>
          <w:color w:val="000000" w:themeColor="text1"/>
        </w:rPr>
        <w:t>»</w:t>
      </w:r>
      <w:r w:rsidRPr="002962D2">
        <w:rPr>
          <w:color w:val="000000" w:themeColor="text1"/>
        </w:rPr>
        <w:t xml:space="preserve">, утвержденный Приказом Минфина России от 27.02.2018 № 32н (далее - </w:t>
      </w:r>
      <w:hyperlink r:id="rId32"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Доходы</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33"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Влияние изменений курсов иностранных валют</w:t>
      </w:r>
      <w:r>
        <w:rPr>
          <w:color w:val="000000" w:themeColor="text1"/>
        </w:rPr>
        <w:t>»</w:t>
      </w:r>
      <w:r w:rsidRPr="002962D2">
        <w:rPr>
          <w:color w:val="000000" w:themeColor="text1"/>
        </w:rPr>
        <w:t xml:space="preserve">, утвержденный Приказом Минфина России от 30.05.2018 № 122н (далее - </w:t>
      </w:r>
      <w:hyperlink r:id="rId34"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Влияние изменений курсов иностранных валют</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35"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Информация о связанных сторонах</w:t>
      </w:r>
      <w:r>
        <w:rPr>
          <w:color w:val="000000" w:themeColor="text1"/>
        </w:rPr>
        <w:t>»</w:t>
      </w:r>
      <w:r w:rsidRPr="002962D2">
        <w:rPr>
          <w:color w:val="000000" w:themeColor="text1"/>
        </w:rPr>
        <w:t>, утвержденный Приказом Минфина России от 30.12.2017 №</w:t>
      </w:r>
      <w:r>
        <w:rPr>
          <w:color w:val="000000" w:themeColor="text1"/>
        </w:rPr>
        <w:t> </w:t>
      </w:r>
      <w:r w:rsidRPr="002962D2">
        <w:rPr>
          <w:color w:val="000000" w:themeColor="text1"/>
        </w:rPr>
        <w:t xml:space="preserve">277н (далее - </w:t>
      </w:r>
      <w:hyperlink r:id="rId36"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Информация о связанных сторонах</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lastRenderedPageBreak/>
        <w:t xml:space="preserve">Федеральный </w:t>
      </w:r>
      <w:hyperlink r:id="rId37"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proofErr w:type="spellStart"/>
      <w:r w:rsidRPr="002962D2">
        <w:rPr>
          <w:color w:val="000000" w:themeColor="text1"/>
        </w:rPr>
        <w:t>Непроизведенные</w:t>
      </w:r>
      <w:proofErr w:type="spellEnd"/>
      <w:r w:rsidRPr="002962D2">
        <w:rPr>
          <w:color w:val="000000" w:themeColor="text1"/>
        </w:rPr>
        <w:t xml:space="preserve"> активы</w:t>
      </w:r>
      <w:r>
        <w:rPr>
          <w:color w:val="000000" w:themeColor="text1"/>
        </w:rPr>
        <w:t>»</w:t>
      </w:r>
      <w:r w:rsidRPr="002962D2">
        <w:rPr>
          <w:color w:val="000000" w:themeColor="text1"/>
        </w:rPr>
        <w:t xml:space="preserve">, утвержденный Приказом Минфина России от 28.02.2018 № 34н (далее - </w:t>
      </w:r>
      <w:hyperlink r:id="rId38" w:history="1">
        <w:r w:rsidRPr="002962D2">
          <w:rPr>
            <w:rStyle w:val="afc"/>
            <w:color w:val="000000" w:themeColor="text1"/>
            <w:u w:val="none"/>
          </w:rPr>
          <w:t>СГС</w:t>
        </w:r>
      </w:hyperlink>
      <w:r w:rsidRPr="002962D2">
        <w:rPr>
          <w:color w:val="000000" w:themeColor="text1"/>
        </w:rPr>
        <w:t xml:space="preserve"> </w:t>
      </w:r>
      <w:r>
        <w:rPr>
          <w:color w:val="000000" w:themeColor="text1"/>
        </w:rPr>
        <w:t>«</w:t>
      </w:r>
      <w:proofErr w:type="spellStart"/>
      <w:r w:rsidRPr="002962D2">
        <w:rPr>
          <w:color w:val="000000" w:themeColor="text1"/>
        </w:rPr>
        <w:t>Непроизведенные</w:t>
      </w:r>
      <w:proofErr w:type="spellEnd"/>
      <w:r w:rsidRPr="002962D2">
        <w:rPr>
          <w:color w:val="000000" w:themeColor="text1"/>
        </w:rPr>
        <w:t xml:space="preserve"> активы</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39"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Бюджетная информация в бухгалтерской (финансовой) отчетности</w:t>
      </w:r>
      <w:r>
        <w:rPr>
          <w:color w:val="000000" w:themeColor="text1"/>
        </w:rPr>
        <w:t>»</w:t>
      </w:r>
      <w:r w:rsidRPr="002962D2">
        <w:rPr>
          <w:color w:val="000000" w:themeColor="text1"/>
        </w:rPr>
        <w:t xml:space="preserve">, утвержденный Приказом Минфина России от 28.02.2018 № 37н (далее - </w:t>
      </w:r>
      <w:hyperlink r:id="rId40"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Бюджетная информация в бухгалтерской (финансовой) отчетности</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41"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Резервы. Раскрытие информации об условных обязательствах и условных активах</w:t>
      </w:r>
      <w:r>
        <w:rPr>
          <w:color w:val="000000" w:themeColor="text1"/>
        </w:rPr>
        <w:t>»</w:t>
      </w:r>
      <w:r w:rsidRPr="002962D2">
        <w:rPr>
          <w:color w:val="000000" w:themeColor="text1"/>
        </w:rPr>
        <w:t xml:space="preserve">, утвержденный Приказом Минфина России от 30.05.2018 № 124н (далее - </w:t>
      </w:r>
      <w:hyperlink r:id="rId42"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Резервы</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43"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Долгосрочные договоры</w:t>
      </w:r>
      <w:r>
        <w:rPr>
          <w:color w:val="000000" w:themeColor="text1"/>
        </w:rPr>
        <w:t>»</w:t>
      </w:r>
      <w:r w:rsidRPr="002962D2">
        <w:rPr>
          <w:color w:val="000000" w:themeColor="text1"/>
        </w:rPr>
        <w:t xml:space="preserve">, утвержденный Приказом Минфина России от 29.06.2018 № 145н (далее - </w:t>
      </w:r>
      <w:hyperlink r:id="rId44"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Долгосрочные договоры</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45"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Запасы</w:t>
      </w:r>
      <w:r>
        <w:rPr>
          <w:color w:val="000000" w:themeColor="text1"/>
        </w:rPr>
        <w:t>»</w:t>
      </w:r>
      <w:r w:rsidRPr="002962D2">
        <w:rPr>
          <w:color w:val="000000" w:themeColor="text1"/>
        </w:rPr>
        <w:t xml:space="preserve">, утвержденный Приказом Минфина России от 07.12.2018 № 256н (далее - </w:t>
      </w:r>
      <w:hyperlink r:id="rId46"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Запасы</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47" w:history="1">
        <w:r w:rsidRPr="002962D2">
          <w:rPr>
            <w:rStyle w:val="afc"/>
            <w:color w:val="000000" w:themeColor="text1"/>
            <w:u w:val="none"/>
          </w:rPr>
          <w:t>стандарт</w:t>
        </w:r>
      </w:hyperlink>
      <w:r w:rsidRPr="002962D2">
        <w:rPr>
          <w:color w:val="000000" w:themeColor="text1"/>
        </w:rPr>
        <w:t xml:space="preserve"> бухгалтерского учета для организаций государственного сектора </w:t>
      </w:r>
      <w:r>
        <w:rPr>
          <w:color w:val="000000" w:themeColor="text1"/>
        </w:rPr>
        <w:t>«</w:t>
      </w:r>
      <w:r w:rsidRPr="002962D2">
        <w:rPr>
          <w:color w:val="000000" w:themeColor="text1"/>
        </w:rPr>
        <w:t>Бухгалтерская (финансовая) отчетность с учетом инфляции</w:t>
      </w:r>
      <w:r>
        <w:rPr>
          <w:color w:val="000000" w:themeColor="text1"/>
        </w:rPr>
        <w:t>»</w:t>
      </w:r>
      <w:r w:rsidRPr="002962D2">
        <w:rPr>
          <w:color w:val="000000" w:themeColor="text1"/>
        </w:rPr>
        <w:t xml:space="preserve">, утвержденный Приказом Минфина России от 29.12.2018 № 305н (далее - </w:t>
      </w:r>
      <w:hyperlink r:id="rId48"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Бухгалтерская (финансовая) отчетность с учетом инфляции</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49" w:history="1">
        <w:r w:rsidRPr="002962D2">
          <w:rPr>
            <w:rStyle w:val="afc"/>
            <w:color w:val="000000" w:themeColor="text1"/>
            <w:u w:val="none"/>
          </w:rPr>
          <w:t>стандарт</w:t>
        </w:r>
      </w:hyperlink>
      <w:r w:rsidRPr="002962D2">
        <w:rPr>
          <w:color w:val="000000" w:themeColor="text1"/>
        </w:rPr>
        <w:t xml:space="preserve"> бухгалтерского учета государственных финансов </w:t>
      </w:r>
      <w:r>
        <w:rPr>
          <w:color w:val="000000" w:themeColor="text1"/>
        </w:rPr>
        <w:t>«</w:t>
      </w:r>
      <w:r w:rsidRPr="002962D2">
        <w:rPr>
          <w:color w:val="000000" w:themeColor="text1"/>
        </w:rPr>
        <w:t>Нематериальные активы</w:t>
      </w:r>
      <w:r>
        <w:rPr>
          <w:color w:val="000000" w:themeColor="text1"/>
        </w:rPr>
        <w:t>»</w:t>
      </w:r>
      <w:r w:rsidRPr="002962D2">
        <w:rPr>
          <w:color w:val="000000" w:themeColor="text1"/>
        </w:rPr>
        <w:t xml:space="preserve">, утвержденный Приказом Минфина России от 15.11.2019 № 181н (далее - </w:t>
      </w:r>
      <w:hyperlink r:id="rId50"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Нематериальные активы</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51" w:history="1">
        <w:r w:rsidRPr="002962D2">
          <w:rPr>
            <w:rStyle w:val="afc"/>
            <w:color w:val="000000" w:themeColor="text1"/>
            <w:u w:val="none"/>
          </w:rPr>
          <w:t>стандарт</w:t>
        </w:r>
      </w:hyperlink>
      <w:r w:rsidRPr="002962D2">
        <w:rPr>
          <w:color w:val="000000" w:themeColor="text1"/>
        </w:rPr>
        <w:t xml:space="preserve"> бухгалтерского учета государственных финансов </w:t>
      </w:r>
      <w:r>
        <w:rPr>
          <w:color w:val="000000" w:themeColor="text1"/>
        </w:rPr>
        <w:t>«</w:t>
      </w:r>
      <w:r w:rsidRPr="002962D2">
        <w:rPr>
          <w:color w:val="000000" w:themeColor="text1"/>
        </w:rPr>
        <w:t>Выплаты персоналу</w:t>
      </w:r>
      <w:r>
        <w:rPr>
          <w:color w:val="000000" w:themeColor="text1"/>
        </w:rPr>
        <w:t>»</w:t>
      </w:r>
      <w:r w:rsidRPr="002962D2">
        <w:rPr>
          <w:color w:val="000000" w:themeColor="text1"/>
        </w:rPr>
        <w:t xml:space="preserve">, утвержденный Приказом Минфина России от 15.11.2019 № 184н (далее - </w:t>
      </w:r>
      <w:hyperlink r:id="rId52"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Выплаты персоналу</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53" w:history="1">
        <w:r w:rsidRPr="002962D2">
          <w:rPr>
            <w:rStyle w:val="afc"/>
            <w:color w:val="000000" w:themeColor="text1"/>
            <w:u w:val="none"/>
          </w:rPr>
          <w:t>стандарт</w:t>
        </w:r>
      </w:hyperlink>
      <w:r w:rsidRPr="002962D2">
        <w:rPr>
          <w:color w:val="000000" w:themeColor="text1"/>
        </w:rPr>
        <w:t xml:space="preserve"> бухгалтерского учета государственных финансов </w:t>
      </w:r>
      <w:r>
        <w:rPr>
          <w:color w:val="000000" w:themeColor="text1"/>
        </w:rPr>
        <w:t>«</w:t>
      </w:r>
      <w:r w:rsidRPr="002962D2">
        <w:rPr>
          <w:color w:val="000000" w:themeColor="text1"/>
        </w:rPr>
        <w:t>Финансовые инструменты</w:t>
      </w:r>
      <w:r>
        <w:rPr>
          <w:color w:val="000000" w:themeColor="text1"/>
        </w:rPr>
        <w:t>»</w:t>
      </w:r>
      <w:r w:rsidRPr="002962D2">
        <w:rPr>
          <w:color w:val="000000" w:themeColor="text1"/>
        </w:rPr>
        <w:t xml:space="preserve">, утвержденный Приказом Минфина России от 30.06.2020 № 129н (далее - </w:t>
      </w:r>
      <w:hyperlink r:id="rId54"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Финансовые инструменты</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55" w:history="1">
        <w:r w:rsidRPr="002962D2">
          <w:rPr>
            <w:rStyle w:val="afc"/>
            <w:color w:val="000000" w:themeColor="text1"/>
            <w:u w:val="none"/>
          </w:rPr>
          <w:t>стандарт</w:t>
        </w:r>
      </w:hyperlink>
      <w:r w:rsidRPr="002962D2">
        <w:rPr>
          <w:color w:val="000000" w:themeColor="text1"/>
        </w:rPr>
        <w:t xml:space="preserve"> бухгалтерского учета государственных финансов </w:t>
      </w:r>
      <w:r>
        <w:rPr>
          <w:color w:val="000000" w:themeColor="text1"/>
        </w:rPr>
        <w:t>«</w:t>
      </w:r>
      <w:r w:rsidRPr="002962D2">
        <w:rPr>
          <w:color w:val="000000" w:themeColor="text1"/>
        </w:rPr>
        <w:t>Метод долевого участия</w:t>
      </w:r>
      <w:r>
        <w:rPr>
          <w:color w:val="000000" w:themeColor="text1"/>
        </w:rPr>
        <w:t>»</w:t>
      </w:r>
      <w:r w:rsidRPr="002962D2">
        <w:rPr>
          <w:color w:val="000000" w:themeColor="text1"/>
        </w:rPr>
        <w:t xml:space="preserve">, утвержденный Приказом Минфина России от 30.10.2020 № 254н (далее - </w:t>
      </w:r>
      <w:hyperlink r:id="rId56"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Метод долевого участия</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Федеральный </w:t>
      </w:r>
      <w:hyperlink r:id="rId57" w:history="1">
        <w:r w:rsidRPr="002962D2">
          <w:rPr>
            <w:rStyle w:val="afc"/>
            <w:color w:val="000000" w:themeColor="text1"/>
            <w:u w:val="none"/>
          </w:rPr>
          <w:t>стандарт</w:t>
        </w:r>
      </w:hyperlink>
      <w:r w:rsidRPr="002962D2">
        <w:rPr>
          <w:color w:val="000000" w:themeColor="text1"/>
        </w:rPr>
        <w:t xml:space="preserve"> бухгалтерского учета государственных финансов </w:t>
      </w:r>
      <w:r>
        <w:rPr>
          <w:color w:val="000000" w:themeColor="text1"/>
        </w:rPr>
        <w:t>«</w:t>
      </w:r>
      <w:r w:rsidRPr="002962D2">
        <w:rPr>
          <w:color w:val="000000" w:themeColor="text1"/>
        </w:rPr>
        <w:t>Биологические активы</w:t>
      </w:r>
      <w:r>
        <w:rPr>
          <w:color w:val="000000" w:themeColor="text1"/>
        </w:rPr>
        <w:t>»</w:t>
      </w:r>
      <w:r w:rsidRPr="002962D2">
        <w:rPr>
          <w:color w:val="000000" w:themeColor="text1"/>
        </w:rPr>
        <w:t xml:space="preserve">, утвержденный Приказом Минфина России от 16.12.2020 № 310н (далее - </w:t>
      </w:r>
      <w:hyperlink r:id="rId58" w:history="1">
        <w:r w:rsidRPr="002962D2">
          <w:rPr>
            <w:rStyle w:val="afc"/>
            <w:color w:val="000000" w:themeColor="text1"/>
            <w:u w:val="none"/>
          </w:rPr>
          <w:t>СГС</w:t>
        </w:r>
      </w:hyperlink>
      <w:r w:rsidRPr="002962D2">
        <w:rPr>
          <w:color w:val="000000" w:themeColor="text1"/>
        </w:rPr>
        <w:t xml:space="preserve"> </w:t>
      </w:r>
      <w:r>
        <w:rPr>
          <w:color w:val="000000" w:themeColor="text1"/>
        </w:rPr>
        <w:t>«</w:t>
      </w:r>
      <w:r w:rsidRPr="002962D2">
        <w:rPr>
          <w:color w:val="000000" w:themeColor="text1"/>
        </w:rPr>
        <w:t>Биологические активы</w:t>
      </w:r>
      <w:r>
        <w:rPr>
          <w:color w:val="000000" w:themeColor="text1"/>
        </w:rPr>
        <w:t>»</w:t>
      </w:r>
      <w:r w:rsidRPr="002962D2">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Единый </w:t>
      </w:r>
      <w:hyperlink r:id="rId59" w:history="1">
        <w:r w:rsidRPr="002962D2">
          <w:rPr>
            <w:rStyle w:val="afc"/>
            <w:color w:val="000000" w:themeColor="text1"/>
            <w:u w:val="none"/>
          </w:rPr>
          <w:t>план</w:t>
        </w:r>
      </w:hyperlink>
      <w:r w:rsidRPr="002962D2">
        <w:rPr>
          <w:color w:val="000000" w:themeColor="text1"/>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60" w:history="1">
        <w:r w:rsidRPr="002962D2">
          <w:rPr>
            <w:rStyle w:val="afc"/>
            <w:color w:val="000000" w:themeColor="text1"/>
            <w:u w:val="none"/>
          </w:rPr>
          <w:t>план</w:t>
        </w:r>
      </w:hyperlink>
      <w:r w:rsidRPr="002962D2">
        <w:rPr>
          <w:color w:val="000000" w:themeColor="text1"/>
        </w:rPr>
        <w:t xml:space="preserve"> счетов);</w:t>
      </w:r>
    </w:p>
    <w:p w:rsidR="00924E9F" w:rsidRPr="002962D2" w:rsidRDefault="00924E9F" w:rsidP="00924E9F">
      <w:pPr>
        <w:pStyle w:val="ab"/>
        <w:numPr>
          <w:ilvl w:val="1"/>
          <w:numId w:val="4"/>
        </w:numPr>
        <w:spacing w:before="0" w:after="0" w:line="240" w:lineRule="auto"/>
        <w:ind w:firstLine="709"/>
        <w:jc w:val="both"/>
        <w:rPr>
          <w:color w:val="000000" w:themeColor="text1"/>
        </w:rPr>
      </w:pPr>
      <w:hyperlink r:id="rId61" w:history="1">
        <w:r w:rsidRPr="002962D2">
          <w:rPr>
            <w:rStyle w:val="afc"/>
            <w:color w:val="000000" w:themeColor="text1"/>
            <w:u w:val="none"/>
          </w:rPr>
          <w:t>Инструкция</w:t>
        </w:r>
      </w:hyperlink>
      <w:r w:rsidRPr="002962D2">
        <w:rPr>
          <w:color w:val="000000" w:themeColor="text1"/>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62" w:history="1">
        <w:r w:rsidRPr="002962D2">
          <w:rPr>
            <w:rStyle w:val="afc"/>
            <w:color w:val="000000" w:themeColor="text1"/>
            <w:u w:val="none"/>
          </w:rPr>
          <w:t>Инструкция</w:t>
        </w:r>
      </w:hyperlink>
      <w:r w:rsidRPr="002962D2">
        <w:rPr>
          <w:color w:val="000000" w:themeColor="text1"/>
        </w:rPr>
        <w:t xml:space="preserve"> № 157н);</w:t>
      </w:r>
    </w:p>
    <w:p w:rsidR="00924E9F" w:rsidRPr="002962D2" w:rsidRDefault="00924E9F" w:rsidP="00924E9F">
      <w:pPr>
        <w:pStyle w:val="ab"/>
        <w:numPr>
          <w:ilvl w:val="1"/>
          <w:numId w:val="4"/>
        </w:numPr>
        <w:spacing w:before="0" w:after="0" w:line="240" w:lineRule="auto"/>
        <w:ind w:firstLine="709"/>
        <w:jc w:val="both"/>
        <w:rPr>
          <w:color w:val="000000" w:themeColor="text1"/>
        </w:rPr>
      </w:pPr>
      <w:hyperlink r:id="rId63" w:history="1">
        <w:r w:rsidRPr="002962D2">
          <w:rPr>
            <w:rStyle w:val="afc"/>
            <w:color w:val="000000" w:themeColor="text1"/>
            <w:u w:val="none"/>
          </w:rPr>
          <w:t>План</w:t>
        </w:r>
      </w:hyperlink>
      <w:r w:rsidRPr="002962D2">
        <w:rPr>
          <w:color w:val="000000" w:themeColor="text1"/>
        </w:rPr>
        <w:t xml:space="preserve"> счетов бюджетного учета, утвержденный Приказом Минфина России от 06.12.2010 № 162н (далее - </w:t>
      </w:r>
      <w:hyperlink r:id="rId64" w:history="1">
        <w:r w:rsidRPr="002962D2">
          <w:rPr>
            <w:rStyle w:val="afc"/>
            <w:color w:val="000000" w:themeColor="text1"/>
            <w:u w:val="none"/>
          </w:rPr>
          <w:t>План</w:t>
        </w:r>
      </w:hyperlink>
      <w:r w:rsidRPr="002962D2">
        <w:rPr>
          <w:color w:val="000000" w:themeColor="text1"/>
        </w:rPr>
        <w:t xml:space="preserve"> счетов бюджетного учета);</w:t>
      </w:r>
    </w:p>
    <w:p w:rsidR="00924E9F" w:rsidRPr="002962D2" w:rsidRDefault="00924E9F" w:rsidP="00924E9F">
      <w:pPr>
        <w:pStyle w:val="ab"/>
        <w:numPr>
          <w:ilvl w:val="1"/>
          <w:numId w:val="4"/>
        </w:numPr>
        <w:spacing w:before="0" w:after="0" w:line="240" w:lineRule="auto"/>
        <w:ind w:firstLine="709"/>
        <w:jc w:val="both"/>
        <w:rPr>
          <w:color w:val="000000" w:themeColor="text1"/>
        </w:rPr>
      </w:pPr>
      <w:hyperlink r:id="rId65" w:history="1">
        <w:r w:rsidRPr="002962D2">
          <w:rPr>
            <w:rStyle w:val="afc"/>
            <w:color w:val="000000" w:themeColor="text1"/>
            <w:u w:val="none"/>
          </w:rPr>
          <w:t>Инструкция</w:t>
        </w:r>
      </w:hyperlink>
      <w:r w:rsidRPr="002962D2">
        <w:rPr>
          <w:color w:val="000000" w:themeColor="text1"/>
        </w:rPr>
        <w:t xml:space="preserve"> по применению Плана счетов бюджетного учета, утвержденная Приказом Минфина России от 06.12.2010 № 162н (далее - </w:t>
      </w:r>
      <w:hyperlink r:id="rId66" w:history="1">
        <w:r w:rsidRPr="002962D2">
          <w:rPr>
            <w:rStyle w:val="afc"/>
            <w:color w:val="000000" w:themeColor="text1"/>
            <w:u w:val="none"/>
          </w:rPr>
          <w:t>Инструкция</w:t>
        </w:r>
      </w:hyperlink>
      <w:r w:rsidRPr="002962D2">
        <w:rPr>
          <w:color w:val="000000" w:themeColor="text1"/>
        </w:rPr>
        <w:t xml:space="preserve"> № 162н);</w:t>
      </w:r>
    </w:p>
    <w:p w:rsidR="00924E9F" w:rsidRPr="002962D2" w:rsidRDefault="00924E9F" w:rsidP="00924E9F">
      <w:pPr>
        <w:pStyle w:val="ab"/>
        <w:numPr>
          <w:ilvl w:val="1"/>
          <w:numId w:val="4"/>
        </w:numPr>
        <w:spacing w:before="0" w:after="0" w:line="240" w:lineRule="auto"/>
        <w:ind w:firstLine="709"/>
        <w:jc w:val="both"/>
        <w:rPr>
          <w:color w:val="000000" w:themeColor="text1"/>
        </w:rPr>
      </w:pPr>
      <w:hyperlink r:id="rId67" w:history="1">
        <w:proofErr w:type="gramStart"/>
        <w:r w:rsidRPr="002962D2">
          <w:rPr>
            <w:rStyle w:val="afc"/>
            <w:color w:val="000000" w:themeColor="text1"/>
            <w:u w:val="none"/>
          </w:rPr>
          <w:t>Приказ</w:t>
        </w:r>
      </w:hyperlink>
      <w:r w:rsidRPr="002962D2">
        <w:rPr>
          <w:color w:val="000000" w:themeColor="text1"/>
        </w:rPr>
        <w:t xml:space="preserve"> Минфина России от 30.03.2015 № 52н </w:t>
      </w:r>
      <w:r>
        <w:rPr>
          <w:color w:val="000000" w:themeColor="text1"/>
        </w:rPr>
        <w:t>«</w:t>
      </w:r>
      <w:r w:rsidRPr="002962D2">
        <w:rPr>
          <w:color w:val="000000" w:themeColor="text1"/>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Pr>
          <w:color w:val="000000" w:themeColor="text1"/>
        </w:rPr>
        <w:t>»</w:t>
      </w:r>
      <w:r w:rsidRPr="002962D2">
        <w:rPr>
          <w:color w:val="000000" w:themeColor="text1"/>
        </w:rPr>
        <w:t xml:space="preserve"> (далее - </w:t>
      </w:r>
      <w:hyperlink r:id="rId68" w:history="1">
        <w:r w:rsidRPr="002962D2">
          <w:rPr>
            <w:rStyle w:val="afc"/>
            <w:color w:val="000000" w:themeColor="text1"/>
            <w:u w:val="none"/>
          </w:rPr>
          <w:t>Приказ</w:t>
        </w:r>
      </w:hyperlink>
      <w:r w:rsidRPr="002962D2">
        <w:rPr>
          <w:color w:val="000000" w:themeColor="text1"/>
        </w:rPr>
        <w:t xml:space="preserve"> Минфина России № 52н), включая Приложение № 5 - Методические </w:t>
      </w:r>
      <w:hyperlink r:id="rId69" w:history="1">
        <w:r w:rsidRPr="002962D2">
          <w:rPr>
            <w:rStyle w:val="afc"/>
            <w:color w:val="000000" w:themeColor="text1"/>
            <w:u w:val="none"/>
          </w:rPr>
          <w:t>указания</w:t>
        </w:r>
      </w:hyperlink>
      <w:r w:rsidRPr="002962D2">
        <w:rPr>
          <w:color w:val="000000" w:themeColor="text1"/>
        </w:rPr>
        <w:t xml:space="preserve"> по применению форм первичных учетных документов и формированию регистров бухгалтерского учета</w:t>
      </w:r>
      <w:proofErr w:type="gramEnd"/>
      <w:r w:rsidRPr="002962D2">
        <w:rPr>
          <w:color w:val="000000" w:themeColor="text1"/>
        </w:rPr>
        <w:t xml:space="preserve"> органами государственной власти (государственными органами), органами местного самоуправления, органами управления </w:t>
      </w:r>
      <w:r w:rsidRPr="002962D2">
        <w:rPr>
          <w:color w:val="000000" w:themeColor="text1"/>
        </w:rPr>
        <w:lastRenderedPageBreak/>
        <w:t xml:space="preserve">государственными внебюджетными фондами, государственными (муниципальными) учреждениями (далее - Методические </w:t>
      </w:r>
      <w:hyperlink r:id="rId70" w:history="1">
        <w:r w:rsidRPr="002962D2">
          <w:rPr>
            <w:rStyle w:val="afc"/>
            <w:color w:val="000000" w:themeColor="text1"/>
            <w:u w:val="none"/>
          </w:rPr>
          <w:t>указания</w:t>
        </w:r>
      </w:hyperlink>
      <w:r w:rsidRPr="002962D2">
        <w:rPr>
          <w:color w:val="000000" w:themeColor="text1"/>
        </w:rPr>
        <w:t xml:space="preserve"> № 52н);</w:t>
      </w:r>
    </w:p>
    <w:p w:rsidR="00924E9F" w:rsidRPr="002962D2" w:rsidRDefault="00924E9F" w:rsidP="00924E9F">
      <w:pPr>
        <w:pStyle w:val="ab"/>
        <w:numPr>
          <w:ilvl w:val="1"/>
          <w:numId w:val="4"/>
        </w:numPr>
        <w:spacing w:before="0" w:after="0" w:line="240" w:lineRule="auto"/>
        <w:ind w:firstLine="709"/>
        <w:jc w:val="both"/>
        <w:rPr>
          <w:color w:val="000000" w:themeColor="text1"/>
        </w:rPr>
      </w:pPr>
      <w:hyperlink r:id="rId71" w:history="1">
        <w:proofErr w:type="gramStart"/>
        <w:r w:rsidRPr="002962D2">
          <w:rPr>
            <w:rStyle w:val="afc"/>
            <w:color w:val="000000" w:themeColor="text1"/>
            <w:u w:val="none"/>
          </w:rPr>
          <w:t>Приказ</w:t>
        </w:r>
      </w:hyperlink>
      <w:r w:rsidRPr="002962D2">
        <w:rPr>
          <w:color w:val="000000" w:themeColor="text1"/>
        </w:rPr>
        <w:t xml:space="preserve"> Минфина России от 15.04.2021 № 61н </w:t>
      </w:r>
      <w:r>
        <w:rPr>
          <w:color w:val="000000" w:themeColor="text1"/>
        </w:rPr>
        <w:t>«</w:t>
      </w:r>
      <w:r w:rsidRPr="002962D2">
        <w:rPr>
          <w:color w:val="000000" w:themeColor="text1"/>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color w:val="000000" w:themeColor="text1"/>
        </w:rPr>
        <w:t>»</w:t>
      </w:r>
      <w:r w:rsidRPr="002962D2">
        <w:rPr>
          <w:color w:val="000000" w:themeColor="text1"/>
        </w:rPr>
        <w:t xml:space="preserve"> (далее - </w:t>
      </w:r>
      <w:hyperlink r:id="rId72" w:history="1">
        <w:r w:rsidRPr="002962D2">
          <w:rPr>
            <w:rStyle w:val="afc"/>
            <w:color w:val="000000" w:themeColor="text1"/>
            <w:u w:val="none"/>
          </w:rPr>
          <w:t>Приказ</w:t>
        </w:r>
      </w:hyperlink>
      <w:r w:rsidRPr="002962D2">
        <w:rPr>
          <w:color w:val="000000" w:themeColor="text1"/>
        </w:rPr>
        <w:t xml:space="preserve"> Минфина России № 61н), включая Приложение № 5 - Методические </w:t>
      </w:r>
      <w:hyperlink r:id="rId73" w:history="1">
        <w:r w:rsidRPr="002962D2">
          <w:rPr>
            <w:rStyle w:val="afc"/>
            <w:color w:val="000000" w:themeColor="text1"/>
            <w:u w:val="none"/>
          </w:rPr>
          <w:t>указания</w:t>
        </w:r>
      </w:hyperlink>
      <w:r w:rsidRPr="002962D2">
        <w:rPr>
          <w:color w:val="000000" w:themeColor="text1"/>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w:t>
      </w:r>
      <w:proofErr w:type="gramEnd"/>
      <w:r w:rsidRPr="002962D2">
        <w:rPr>
          <w:color w:val="000000" w:themeColor="text1"/>
        </w:rPr>
        <w:t xml:space="preserve">) учреждений (далее - Методические </w:t>
      </w:r>
      <w:hyperlink r:id="rId74" w:history="1">
        <w:r w:rsidRPr="002962D2">
          <w:rPr>
            <w:rStyle w:val="afc"/>
            <w:color w:val="000000" w:themeColor="text1"/>
            <w:u w:val="none"/>
          </w:rPr>
          <w:t>указания</w:t>
        </w:r>
      </w:hyperlink>
      <w:r w:rsidRPr="002962D2">
        <w:rPr>
          <w:color w:val="000000" w:themeColor="text1"/>
        </w:rPr>
        <w:t xml:space="preserve"> № 61н);</w:t>
      </w:r>
    </w:p>
    <w:p w:rsidR="00924E9F" w:rsidRPr="002962D2" w:rsidRDefault="00924E9F" w:rsidP="00924E9F">
      <w:pPr>
        <w:pStyle w:val="ab"/>
        <w:numPr>
          <w:ilvl w:val="1"/>
          <w:numId w:val="4"/>
        </w:numPr>
        <w:spacing w:before="0" w:after="0" w:line="240" w:lineRule="auto"/>
        <w:ind w:firstLine="709"/>
        <w:jc w:val="both"/>
        <w:rPr>
          <w:color w:val="000000" w:themeColor="text1"/>
        </w:rPr>
      </w:pPr>
      <w:hyperlink r:id="rId75" w:history="1">
        <w:r w:rsidRPr="002962D2">
          <w:rPr>
            <w:rStyle w:val="afc"/>
            <w:color w:val="000000" w:themeColor="text1"/>
            <w:u w:val="none"/>
          </w:rPr>
          <w:t>Указание</w:t>
        </w:r>
      </w:hyperlink>
      <w:r w:rsidRPr="002962D2">
        <w:rPr>
          <w:color w:val="000000" w:themeColor="text1"/>
        </w:rPr>
        <w:t xml:space="preserve"> Банка России от 11.03.2014 № 3210-У </w:t>
      </w:r>
      <w:r>
        <w:rPr>
          <w:color w:val="000000" w:themeColor="text1"/>
        </w:rPr>
        <w:t>«</w:t>
      </w:r>
      <w:r w:rsidRPr="002962D2">
        <w:rPr>
          <w:color w:val="000000" w:themeColor="text1"/>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Pr>
          <w:color w:val="000000" w:themeColor="text1"/>
        </w:rPr>
        <w:t>»</w:t>
      </w:r>
      <w:r w:rsidRPr="002962D2">
        <w:rPr>
          <w:color w:val="000000" w:themeColor="text1"/>
        </w:rPr>
        <w:t xml:space="preserve"> (далее - </w:t>
      </w:r>
      <w:hyperlink r:id="rId76" w:history="1">
        <w:r w:rsidRPr="002962D2">
          <w:rPr>
            <w:rStyle w:val="afc"/>
            <w:color w:val="000000" w:themeColor="text1"/>
            <w:u w:val="none"/>
          </w:rPr>
          <w:t>Указание</w:t>
        </w:r>
      </w:hyperlink>
      <w:r w:rsidRPr="002962D2">
        <w:rPr>
          <w:color w:val="000000" w:themeColor="text1"/>
        </w:rPr>
        <w:t xml:space="preserve"> № 3210-У);</w:t>
      </w:r>
    </w:p>
    <w:p w:rsidR="00924E9F" w:rsidRPr="0026424E" w:rsidRDefault="00924E9F" w:rsidP="00924E9F">
      <w:pPr>
        <w:pStyle w:val="ab"/>
        <w:numPr>
          <w:ilvl w:val="1"/>
          <w:numId w:val="4"/>
        </w:numPr>
        <w:spacing w:before="0" w:after="0" w:line="240" w:lineRule="auto"/>
        <w:ind w:firstLine="709"/>
        <w:jc w:val="both"/>
      </w:pPr>
      <w:hyperlink r:id="rId77" w:history="1">
        <w:r w:rsidRPr="0026424E">
          <w:rPr>
            <w:rStyle w:val="afc"/>
            <w:color w:val="auto"/>
            <w:u w:val="none"/>
          </w:rPr>
          <w:t>Указание</w:t>
        </w:r>
      </w:hyperlink>
      <w:r w:rsidRPr="0026424E">
        <w:t xml:space="preserve"> Банка России от 09.12.2019 № 5348-У «О правилах наличных расчетов» (далее – «</w:t>
      </w:r>
      <w:hyperlink r:id="rId78" w:history="1">
        <w:r w:rsidRPr="0026424E">
          <w:rPr>
            <w:rStyle w:val="afc"/>
            <w:color w:val="auto"/>
            <w:u w:val="none"/>
          </w:rPr>
          <w:t>Указание</w:t>
        </w:r>
      </w:hyperlink>
      <w:r w:rsidRPr="0026424E">
        <w:t xml:space="preserve"> № 5348-У»);</w:t>
      </w:r>
    </w:p>
    <w:p w:rsidR="00924E9F" w:rsidRPr="00B66C94" w:rsidRDefault="00924E9F" w:rsidP="00924E9F">
      <w:r w:rsidRPr="002962D2">
        <w:rPr>
          <w:color w:val="000000" w:themeColor="text1"/>
        </w:rPr>
        <w:t xml:space="preserve">Методические </w:t>
      </w:r>
      <w:hyperlink r:id="rId79" w:history="1">
        <w:r w:rsidRPr="002962D2">
          <w:rPr>
            <w:rStyle w:val="afc"/>
            <w:color w:val="000000" w:themeColor="text1"/>
            <w:u w:val="none"/>
          </w:rPr>
          <w:t>указания</w:t>
        </w:r>
      </w:hyperlink>
      <w:r w:rsidRPr="002962D2">
        <w:rPr>
          <w:color w:val="000000" w:themeColor="text1"/>
        </w:rPr>
        <w:t xml:space="preserve"> по инвентаризации имущества и финансовых обязательств, утвержденные Приказом Минфина России </w:t>
      </w:r>
      <w:r>
        <w:t xml:space="preserve">от 13.09.2023 N 144н. </w:t>
      </w:r>
      <w:r w:rsidRPr="00B66C94">
        <w:rPr>
          <w:color w:val="000000" w:themeColor="text1"/>
        </w:rPr>
        <w:t xml:space="preserve">(далее - Методические </w:t>
      </w:r>
      <w:hyperlink r:id="rId80" w:history="1">
        <w:r w:rsidRPr="00B66C94">
          <w:rPr>
            <w:rStyle w:val="afc"/>
            <w:color w:val="000000" w:themeColor="text1"/>
            <w:u w:val="none"/>
          </w:rPr>
          <w:t>указания</w:t>
        </w:r>
      </w:hyperlink>
      <w:r w:rsidRPr="00B66C94">
        <w:rPr>
          <w:color w:val="000000" w:themeColor="text1"/>
        </w:rPr>
        <w:t xml:space="preserve"> № </w:t>
      </w:r>
      <w:r>
        <w:rPr>
          <w:color w:val="000000" w:themeColor="text1"/>
        </w:rPr>
        <w:t>1</w:t>
      </w:r>
      <w:r w:rsidRPr="00B66C94">
        <w:rPr>
          <w:color w:val="000000" w:themeColor="text1"/>
        </w:rPr>
        <w:t>4</w:t>
      </w:r>
      <w:r>
        <w:rPr>
          <w:color w:val="000000" w:themeColor="text1"/>
        </w:rPr>
        <w:t>4н</w:t>
      </w:r>
      <w:r w:rsidRPr="00B66C94">
        <w:rPr>
          <w:color w:val="000000" w:themeColor="text1"/>
        </w:rPr>
        <w:t>);</w:t>
      </w:r>
    </w:p>
    <w:p w:rsidR="00924E9F" w:rsidRPr="002962D2" w:rsidRDefault="00924E9F" w:rsidP="00924E9F">
      <w:pPr>
        <w:pStyle w:val="ab"/>
        <w:numPr>
          <w:ilvl w:val="1"/>
          <w:numId w:val="4"/>
        </w:numPr>
        <w:spacing w:before="0" w:after="0" w:line="240" w:lineRule="auto"/>
        <w:ind w:firstLine="709"/>
        <w:jc w:val="both"/>
        <w:rPr>
          <w:color w:val="000000" w:themeColor="text1"/>
        </w:rPr>
      </w:pPr>
      <w:r w:rsidRPr="002962D2">
        <w:rPr>
          <w:color w:val="000000" w:themeColor="text1"/>
        </w:rPr>
        <w:t xml:space="preserve">Методические </w:t>
      </w:r>
      <w:hyperlink r:id="rId81" w:history="1">
        <w:r w:rsidRPr="002962D2">
          <w:rPr>
            <w:rStyle w:val="afc"/>
            <w:color w:val="000000" w:themeColor="text1"/>
            <w:u w:val="none"/>
          </w:rPr>
          <w:t>рекомендации</w:t>
        </w:r>
      </w:hyperlink>
      <w:r w:rsidRPr="002962D2">
        <w:rPr>
          <w:color w:val="000000" w:themeColor="text1"/>
        </w:rPr>
        <w:t xml:space="preserve"> </w:t>
      </w:r>
      <w:r>
        <w:rPr>
          <w:color w:val="000000" w:themeColor="text1"/>
        </w:rPr>
        <w:t>«</w:t>
      </w:r>
      <w:r w:rsidRPr="002962D2">
        <w:rPr>
          <w:color w:val="000000" w:themeColor="text1"/>
        </w:rPr>
        <w:t>Нормы расхода топлива и смазочных материалов на автомобильном транспорте</w:t>
      </w:r>
      <w:r>
        <w:rPr>
          <w:color w:val="000000" w:themeColor="text1"/>
        </w:rPr>
        <w:t>»</w:t>
      </w:r>
      <w:r w:rsidRPr="002962D2">
        <w:rPr>
          <w:color w:val="000000" w:themeColor="text1"/>
        </w:rPr>
        <w:t xml:space="preserve">, введенные в действие Распоряжением Минтранса России от 14.03.2008 № АМ-23-р (далее - Методические </w:t>
      </w:r>
      <w:hyperlink r:id="rId82" w:history="1">
        <w:r w:rsidRPr="002962D2">
          <w:rPr>
            <w:rStyle w:val="afc"/>
            <w:color w:val="000000" w:themeColor="text1"/>
            <w:u w:val="none"/>
          </w:rPr>
          <w:t>рекомендации</w:t>
        </w:r>
      </w:hyperlink>
      <w:r w:rsidRPr="002962D2">
        <w:rPr>
          <w:color w:val="000000" w:themeColor="text1"/>
        </w:rPr>
        <w:t xml:space="preserve"> № АМ-23-р);</w:t>
      </w:r>
    </w:p>
    <w:p w:rsidR="00924E9F" w:rsidRPr="002962D2" w:rsidRDefault="00924E9F" w:rsidP="00924E9F">
      <w:pPr>
        <w:pStyle w:val="ab"/>
        <w:numPr>
          <w:ilvl w:val="1"/>
          <w:numId w:val="4"/>
        </w:numPr>
        <w:spacing w:before="0" w:after="0" w:line="240" w:lineRule="auto"/>
        <w:ind w:firstLine="709"/>
        <w:jc w:val="both"/>
        <w:rPr>
          <w:color w:val="000000" w:themeColor="text1"/>
        </w:rPr>
      </w:pPr>
      <w:hyperlink r:id="rId83" w:history="1">
        <w:r w:rsidRPr="002962D2">
          <w:rPr>
            <w:rStyle w:val="afc"/>
            <w:color w:val="000000" w:themeColor="text1"/>
            <w:u w:val="none"/>
          </w:rPr>
          <w:t>Инструкция</w:t>
        </w:r>
      </w:hyperlink>
      <w:r w:rsidRPr="002962D2">
        <w:rPr>
          <w:color w:val="000000" w:themeColor="text1"/>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191н (далее - </w:t>
      </w:r>
      <w:hyperlink r:id="rId84" w:history="1">
        <w:r w:rsidRPr="002962D2">
          <w:rPr>
            <w:rStyle w:val="afc"/>
            <w:color w:val="000000" w:themeColor="text1"/>
            <w:u w:val="none"/>
          </w:rPr>
          <w:t>Инструкция</w:t>
        </w:r>
      </w:hyperlink>
      <w:r w:rsidRPr="002962D2">
        <w:rPr>
          <w:color w:val="000000" w:themeColor="text1"/>
        </w:rPr>
        <w:t xml:space="preserve"> № 191н);</w:t>
      </w:r>
    </w:p>
    <w:p w:rsidR="00924E9F" w:rsidRPr="002962D2" w:rsidRDefault="00924E9F" w:rsidP="00924E9F">
      <w:pPr>
        <w:pStyle w:val="ab"/>
        <w:numPr>
          <w:ilvl w:val="1"/>
          <w:numId w:val="4"/>
        </w:numPr>
        <w:spacing w:before="0" w:after="0" w:line="240" w:lineRule="auto"/>
        <w:ind w:firstLine="709"/>
        <w:jc w:val="both"/>
        <w:rPr>
          <w:color w:val="000000" w:themeColor="text1"/>
        </w:rPr>
      </w:pPr>
      <w:hyperlink r:id="rId85" w:history="1">
        <w:r w:rsidRPr="0026424E">
          <w:rPr>
            <w:rStyle w:val="afc"/>
            <w:color w:val="auto"/>
            <w:u w:val="none"/>
          </w:rPr>
          <w:t>Порядок</w:t>
        </w:r>
      </w:hyperlink>
      <w:r w:rsidRPr="0026424E">
        <w:t xml:space="preserve"> формирования и применения кодов бюджетной классификации Российской </w:t>
      </w:r>
      <w:r w:rsidRPr="002962D2">
        <w:rPr>
          <w:color w:val="000000" w:themeColor="text1"/>
        </w:rPr>
        <w:t xml:space="preserve">Федерации, их структура и принципы назначения, утвержденные Приказом Минфина России от </w:t>
      </w:r>
      <w:r>
        <w:rPr>
          <w:color w:val="000000" w:themeColor="text1"/>
        </w:rPr>
        <w:t>24</w:t>
      </w:r>
      <w:r w:rsidRPr="002962D2">
        <w:rPr>
          <w:color w:val="000000" w:themeColor="text1"/>
        </w:rPr>
        <w:t>.0</w:t>
      </w:r>
      <w:r>
        <w:rPr>
          <w:color w:val="000000" w:themeColor="text1"/>
        </w:rPr>
        <w:t>5</w:t>
      </w:r>
      <w:r w:rsidRPr="002962D2">
        <w:rPr>
          <w:color w:val="000000" w:themeColor="text1"/>
        </w:rPr>
        <w:t>.20</w:t>
      </w:r>
      <w:r>
        <w:rPr>
          <w:color w:val="000000" w:themeColor="text1"/>
        </w:rPr>
        <w:t>22</w:t>
      </w:r>
      <w:r w:rsidRPr="002962D2">
        <w:rPr>
          <w:color w:val="000000" w:themeColor="text1"/>
        </w:rPr>
        <w:t xml:space="preserve"> № 8</w:t>
      </w:r>
      <w:r>
        <w:rPr>
          <w:color w:val="000000" w:themeColor="text1"/>
        </w:rPr>
        <w:t>2</w:t>
      </w:r>
      <w:r w:rsidRPr="002962D2">
        <w:rPr>
          <w:color w:val="000000" w:themeColor="text1"/>
        </w:rPr>
        <w:t xml:space="preserve">н (далее - </w:t>
      </w:r>
      <w:hyperlink r:id="rId86" w:history="1">
        <w:r w:rsidRPr="002962D2">
          <w:rPr>
            <w:rStyle w:val="afc"/>
            <w:color w:val="000000" w:themeColor="text1"/>
            <w:u w:val="none"/>
          </w:rPr>
          <w:t>Порядок</w:t>
        </w:r>
      </w:hyperlink>
      <w:r w:rsidRPr="002962D2">
        <w:rPr>
          <w:color w:val="000000" w:themeColor="text1"/>
        </w:rPr>
        <w:t xml:space="preserve"> № 8</w:t>
      </w:r>
      <w:r>
        <w:rPr>
          <w:color w:val="000000" w:themeColor="text1"/>
        </w:rPr>
        <w:t>2</w:t>
      </w:r>
      <w:r w:rsidRPr="002962D2">
        <w:rPr>
          <w:color w:val="000000" w:themeColor="text1"/>
        </w:rPr>
        <w:t>н);</w:t>
      </w:r>
    </w:p>
    <w:p w:rsidR="00924E9F" w:rsidRPr="00C41559" w:rsidRDefault="00924E9F" w:rsidP="00924E9F">
      <w:pPr>
        <w:pStyle w:val="ab"/>
        <w:numPr>
          <w:ilvl w:val="1"/>
          <w:numId w:val="4"/>
        </w:numPr>
        <w:spacing w:before="0" w:after="0" w:line="240" w:lineRule="auto"/>
        <w:ind w:firstLine="709"/>
        <w:jc w:val="both"/>
      </w:pPr>
      <w:hyperlink r:id="rId87" w:history="1">
        <w:r w:rsidRPr="002962D2">
          <w:rPr>
            <w:rStyle w:val="afc"/>
            <w:color w:val="000000" w:themeColor="text1"/>
            <w:u w:val="none"/>
          </w:rPr>
          <w:t>Порядок</w:t>
        </w:r>
      </w:hyperlink>
      <w:r w:rsidRPr="002962D2">
        <w:rPr>
          <w:color w:val="000000" w:themeColor="text1"/>
        </w:rPr>
        <w:t xml:space="preserve"> применения классификации операций сектора государственного управления, </w:t>
      </w:r>
      <w:r w:rsidRPr="00C41559">
        <w:t xml:space="preserve">утвержденный Приказом Минфина России от 29.11.2017 № 209н (далее - </w:t>
      </w:r>
      <w:hyperlink r:id="rId88" w:history="1">
        <w:r w:rsidRPr="00C41559">
          <w:rPr>
            <w:rStyle w:val="afc"/>
            <w:color w:val="auto"/>
            <w:u w:val="none"/>
          </w:rPr>
          <w:t>Порядок</w:t>
        </w:r>
      </w:hyperlink>
      <w:r w:rsidRPr="00C41559">
        <w:t xml:space="preserve"> применения КОСГУ, </w:t>
      </w:r>
      <w:hyperlink r:id="rId89" w:history="1">
        <w:r w:rsidRPr="00C41559">
          <w:rPr>
            <w:rStyle w:val="afc"/>
            <w:color w:val="auto"/>
            <w:u w:val="none"/>
          </w:rPr>
          <w:t>Порядок</w:t>
        </w:r>
      </w:hyperlink>
      <w:r w:rsidRPr="00C41559">
        <w:t xml:space="preserve"> № 209н).</w:t>
      </w:r>
    </w:p>
    <w:p w:rsidR="00924E9F" w:rsidRPr="00C41559" w:rsidRDefault="00924E9F" w:rsidP="00924E9F">
      <w:pPr>
        <w:spacing w:before="0" w:after="0" w:line="240" w:lineRule="auto"/>
        <w:ind w:firstLine="709"/>
      </w:pPr>
      <w:r w:rsidRPr="00C41559">
        <w:rPr>
          <w:i/>
        </w:rPr>
        <w:t xml:space="preserve">(Основание: </w:t>
      </w:r>
      <w:hyperlink r:id="rId90" w:history="1">
        <w:proofErr w:type="gramStart"/>
        <w:r w:rsidRPr="00C41559">
          <w:rPr>
            <w:rStyle w:val="afc"/>
            <w:i/>
            <w:color w:val="auto"/>
            <w:u w:val="none"/>
          </w:rPr>
          <w:t>ч</w:t>
        </w:r>
        <w:proofErr w:type="gramEnd"/>
        <w:r w:rsidRPr="00C41559">
          <w:rPr>
            <w:rStyle w:val="afc"/>
            <w:i/>
            <w:color w:val="auto"/>
            <w:u w:val="none"/>
          </w:rPr>
          <w:t>. 2 ст. 8</w:t>
        </w:r>
      </w:hyperlink>
      <w:r w:rsidRPr="00C41559">
        <w:rPr>
          <w:i/>
        </w:rPr>
        <w:t xml:space="preserve"> Закона № 402-ФЗ)</w:t>
      </w:r>
    </w:p>
    <w:p w:rsidR="00924E9F" w:rsidRPr="00C41559" w:rsidRDefault="00924E9F" w:rsidP="00924E9F">
      <w:pPr>
        <w:pStyle w:val="2"/>
        <w:spacing w:before="0" w:after="0" w:line="240" w:lineRule="auto"/>
        <w:ind w:firstLine="709"/>
      </w:pPr>
      <w:bookmarkStart w:id="6" w:name="_ref_1-096d5f5e113745"/>
      <w:r w:rsidRPr="00C41559">
        <w:t>Ведение учета возложено на главного бухгалтера местной администрации.</w:t>
      </w:r>
      <w:bookmarkEnd w:id="6"/>
    </w:p>
    <w:p w:rsidR="00924E9F" w:rsidRPr="00C41559" w:rsidRDefault="00924E9F" w:rsidP="00924E9F">
      <w:pPr>
        <w:spacing w:before="0" w:after="0" w:line="240" w:lineRule="auto"/>
        <w:ind w:firstLine="709"/>
      </w:pPr>
      <w:r w:rsidRPr="00C41559">
        <w:rPr>
          <w:i/>
        </w:rPr>
        <w:t xml:space="preserve">(Основание: </w:t>
      </w:r>
      <w:hyperlink r:id="rId91" w:history="1">
        <w:proofErr w:type="gramStart"/>
        <w:r w:rsidRPr="00C41559">
          <w:rPr>
            <w:rStyle w:val="afc"/>
            <w:i/>
            <w:color w:val="auto"/>
            <w:u w:val="none"/>
          </w:rPr>
          <w:t>ч</w:t>
        </w:r>
        <w:proofErr w:type="gramEnd"/>
        <w:r w:rsidRPr="00C41559">
          <w:rPr>
            <w:rStyle w:val="afc"/>
            <w:i/>
            <w:color w:val="auto"/>
            <w:u w:val="none"/>
          </w:rPr>
          <w:t>. 3</w:t>
        </w:r>
      </w:hyperlink>
      <w:r w:rsidRPr="00C41559">
        <w:rPr>
          <w:i/>
        </w:rPr>
        <w:t xml:space="preserve"> ст. 7 Закона № 402-ФЗ)</w:t>
      </w:r>
    </w:p>
    <w:p w:rsidR="00924E9F" w:rsidRPr="00C41559" w:rsidRDefault="00924E9F" w:rsidP="00924E9F">
      <w:pPr>
        <w:pStyle w:val="2"/>
        <w:spacing w:before="0" w:after="0" w:line="240" w:lineRule="auto"/>
        <w:ind w:firstLine="709"/>
      </w:pPr>
      <w:bookmarkStart w:id="7" w:name="_ref_1-b061d215432f4c"/>
      <w:r w:rsidRPr="00C41559">
        <w:t>Порядок передачи документов и дел при смене руководителя, главного бухгалтера приведен в Приложении № </w:t>
      </w:r>
      <w:fldSimple w:instr=" REF _ref_1-2d9ccee8c6f843 \h \n \!  \* MERGEFORMAT " w:fldLock="1">
        <w:r w:rsidRPr="00C41559">
          <w:t>8</w:t>
        </w:r>
      </w:fldSimple>
      <w:r w:rsidRPr="00C41559">
        <w:t xml:space="preserve"> к настоящей Учетной политике.</w:t>
      </w:r>
      <w:bookmarkEnd w:id="7"/>
    </w:p>
    <w:p w:rsidR="00924E9F" w:rsidRPr="00C41559" w:rsidRDefault="00924E9F" w:rsidP="00924E9F">
      <w:pPr>
        <w:spacing w:before="0" w:after="0" w:line="240" w:lineRule="auto"/>
        <w:ind w:firstLine="709"/>
      </w:pPr>
      <w:r w:rsidRPr="00C41559">
        <w:rPr>
          <w:i/>
        </w:rPr>
        <w:t xml:space="preserve">(Основание: </w:t>
      </w:r>
      <w:hyperlink r:id="rId92" w:history="1">
        <w:r w:rsidRPr="00C41559">
          <w:rPr>
            <w:rStyle w:val="afc"/>
            <w:i/>
            <w:color w:val="auto"/>
            <w:u w:val="none"/>
          </w:rPr>
          <w:t>п. 14</w:t>
        </w:r>
      </w:hyperlink>
      <w:r w:rsidRPr="00C41559">
        <w:rPr>
          <w:i/>
        </w:rPr>
        <w:t xml:space="preserve"> Инструкции № 157н)</w:t>
      </w:r>
    </w:p>
    <w:p w:rsidR="00924E9F" w:rsidRPr="00C41559" w:rsidRDefault="00924E9F" w:rsidP="00924E9F">
      <w:pPr>
        <w:pStyle w:val="2"/>
        <w:spacing w:before="0" w:after="0" w:line="240" w:lineRule="auto"/>
        <w:ind w:firstLine="709"/>
      </w:pPr>
      <w:bookmarkStart w:id="8" w:name="_ref_1-e318cc4b8b0445"/>
      <w:r w:rsidRPr="00C41559">
        <w:t xml:space="preserve">Форма ведения учета - автоматизированная с применением компьютерной программы 1С </w:t>
      </w:r>
      <w:r>
        <w:t>–</w:t>
      </w:r>
      <w:r w:rsidRPr="00C41559">
        <w:t xml:space="preserve"> Бухгалтерия</w:t>
      </w:r>
      <w:r>
        <w:t>, Зарплата и кадры</w:t>
      </w:r>
      <w:r w:rsidRPr="00C41559">
        <w:t>.</w:t>
      </w:r>
      <w:bookmarkEnd w:id="8"/>
    </w:p>
    <w:p w:rsidR="00924E9F" w:rsidRPr="00C41559" w:rsidRDefault="00924E9F" w:rsidP="00924E9F">
      <w:pPr>
        <w:spacing w:before="0" w:after="0" w:line="240" w:lineRule="auto"/>
        <w:ind w:firstLine="709"/>
      </w:pPr>
      <w:r w:rsidRPr="00C41559">
        <w:rPr>
          <w:i/>
        </w:rPr>
        <w:t xml:space="preserve">(Основание: </w:t>
      </w:r>
      <w:hyperlink r:id="rId93" w:history="1">
        <w:r w:rsidRPr="00C41559">
          <w:rPr>
            <w:rStyle w:val="afc"/>
            <w:i/>
            <w:color w:val="auto"/>
            <w:u w:val="none"/>
          </w:rPr>
          <w:t>п. 19</w:t>
        </w:r>
      </w:hyperlink>
      <w:r w:rsidRPr="00C41559">
        <w:rPr>
          <w:i/>
        </w:rPr>
        <w:t xml:space="preserve"> Инструкции № 157н, </w:t>
      </w:r>
      <w:hyperlink r:id="rId94" w:history="1">
        <w:r w:rsidRPr="00C41559">
          <w:rPr>
            <w:rStyle w:val="afc"/>
            <w:i/>
            <w:color w:val="auto"/>
            <w:u w:val="none"/>
          </w:rPr>
          <w:t>п. 9</w:t>
        </w:r>
      </w:hyperlink>
      <w:r w:rsidRPr="00C41559">
        <w:rPr>
          <w:i/>
        </w:rPr>
        <w:t xml:space="preserve"> СГС «Учетная политика»)</w:t>
      </w:r>
    </w:p>
    <w:p w:rsidR="00924E9F" w:rsidRPr="00C41559" w:rsidRDefault="00924E9F" w:rsidP="00924E9F">
      <w:pPr>
        <w:pStyle w:val="2"/>
        <w:spacing w:before="0" w:after="0" w:line="240" w:lineRule="auto"/>
        <w:ind w:firstLine="709"/>
      </w:pPr>
      <w:bookmarkStart w:id="9" w:name="_ref_1-2f2cf22414f448"/>
      <w:r w:rsidRPr="00C41559">
        <w:t>Для отражения объектов учета и изменяющих их фактов хозяйственной жизни используются формы первичных учетных документов:</w:t>
      </w:r>
      <w:bookmarkEnd w:id="9"/>
    </w:p>
    <w:p w:rsidR="00924E9F" w:rsidRPr="00C41559" w:rsidRDefault="00924E9F" w:rsidP="00924E9F">
      <w:pPr>
        <w:spacing w:before="0" w:after="0" w:line="240" w:lineRule="auto"/>
        <w:ind w:firstLine="709"/>
      </w:pPr>
      <w:r w:rsidRPr="00C41559">
        <w:t xml:space="preserve">- </w:t>
      </w:r>
      <w:proofErr w:type="gramStart"/>
      <w:r w:rsidRPr="00C41559">
        <w:t>утвержденные</w:t>
      </w:r>
      <w:proofErr w:type="gramEnd"/>
      <w:r w:rsidRPr="00C41559">
        <w:t xml:space="preserve"> Приказом Минфина России № 52н;</w:t>
      </w:r>
    </w:p>
    <w:p w:rsidR="00924E9F" w:rsidRPr="00C41559" w:rsidRDefault="00924E9F" w:rsidP="00924E9F">
      <w:pPr>
        <w:spacing w:before="0" w:after="0" w:line="240" w:lineRule="auto"/>
        <w:ind w:firstLine="709"/>
      </w:pPr>
      <w:r w:rsidRPr="00496B7B">
        <w:t xml:space="preserve">- самостоятельно </w:t>
      </w:r>
      <w:proofErr w:type="gramStart"/>
      <w:r w:rsidRPr="00496B7B">
        <w:t>разработанные</w:t>
      </w:r>
      <w:proofErr w:type="gramEnd"/>
      <w:r w:rsidRPr="00496B7B">
        <w:t xml:space="preserve">, приведенные в Приложении № </w:t>
      </w:r>
      <w:fldSimple w:instr=" REF _ref_1-feb7c350795545 \h \n \!  \* MERGEFORMAT " w:fldLock="1">
        <w:r w:rsidRPr="00496B7B">
          <w:t>2</w:t>
        </w:r>
      </w:fldSimple>
      <w:r w:rsidRPr="00496B7B">
        <w:t xml:space="preserve"> к настоящей Учетной политике.</w:t>
      </w:r>
    </w:p>
    <w:p w:rsidR="00924E9F" w:rsidRPr="00C41559" w:rsidRDefault="00924E9F" w:rsidP="00924E9F">
      <w:pPr>
        <w:spacing w:before="0" w:after="0" w:line="240" w:lineRule="auto"/>
        <w:ind w:firstLine="709"/>
      </w:pPr>
      <w:bookmarkStart w:id="10" w:name="_Hlk51762743"/>
      <w:r w:rsidRPr="00C41559">
        <w:rPr>
          <w:i/>
        </w:rPr>
        <w:t xml:space="preserve">(Основание: </w:t>
      </w:r>
      <w:bookmarkEnd w:id="10"/>
      <w:r w:rsidRPr="00C41559">
        <w:fldChar w:fldCharType="begin"/>
      </w:r>
      <w:r w:rsidRPr="00C41559">
        <w:rPr>
          <w:rStyle w:val="afc"/>
          <w:i/>
          <w:color w:val="auto"/>
          <w:u w:val="none"/>
        </w:rPr>
        <w:instrText xml:space="preserve"> HYPERLINK "consultantplus://offline/ref=9D8161AA42813FF2C5CEF20345109A18045E915A4D486592BF0D91A3DD55F1698951AD87C989255BD5FAE996C40691654393C4422B6702763792395C742FD69E86DC4C4BBB23d1R3M" </w:instrText>
      </w:r>
      <w:r w:rsidRPr="00C41559">
        <w:fldChar w:fldCharType="separate"/>
      </w:r>
      <w:proofErr w:type="gramStart"/>
      <w:r w:rsidRPr="00C41559">
        <w:rPr>
          <w:rStyle w:val="afc"/>
          <w:i/>
          <w:color w:val="auto"/>
          <w:u w:val="none"/>
        </w:rPr>
        <w:t>ч</w:t>
      </w:r>
      <w:proofErr w:type="gramEnd"/>
      <w:r w:rsidRPr="00C41559">
        <w:rPr>
          <w:rStyle w:val="afc"/>
          <w:i/>
          <w:color w:val="auto"/>
          <w:u w:val="none"/>
        </w:rPr>
        <w:t>. 2</w:t>
      </w:r>
      <w:r w:rsidRPr="00C41559">
        <w:fldChar w:fldCharType="end"/>
      </w:r>
      <w:r w:rsidRPr="00C41559">
        <w:rPr>
          <w:i/>
        </w:rPr>
        <w:t xml:space="preserve">, </w:t>
      </w:r>
      <w:hyperlink r:id="rId95" w:history="1">
        <w:r w:rsidRPr="00C41559">
          <w:rPr>
            <w:rStyle w:val="afc"/>
            <w:i/>
            <w:color w:val="auto"/>
            <w:u w:val="none"/>
          </w:rPr>
          <w:t>4 ст. 9</w:t>
        </w:r>
      </w:hyperlink>
      <w:r w:rsidRPr="00C41559">
        <w:rPr>
          <w:i/>
        </w:rPr>
        <w:t xml:space="preserve"> Закона № 402-ФЗ, </w:t>
      </w:r>
      <w:hyperlink r:id="rId96" w:history="1">
        <w:r w:rsidRPr="00C41559">
          <w:rPr>
            <w:rStyle w:val="afc"/>
            <w:i/>
            <w:color w:val="auto"/>
            <w:u w:val="none"/>
          </w:rPr>
          <w:t>п. 25</w:t>
        </w:r>
      </w:hyperlink>
      <w:r w:rsidRPr="00C41559">
        <w:rPr>
          <w:i/>
        </w:rPr>
        <w:t xml:space="preserve"> СГС </w:t>
      </w:r>
      <w:r>
        <w:rPr>
          <w:i/>
        </w:rPr>
        <w:t>«</w:t>
      </w:r>
      <w:r w:rsidRPr="00C41559">
        <w:rPr>
          <w:i/>
        </w:rPr>
        <w:t>Концептуальные основы</w:t>
      </w:r>
      <w:r>
        <w:rPr>
          <w:i/>
        </w:rPr>
        <w:t>»</w:t>
      </w:r>
      <w:r w:rsidRPr="00C41559">
        <w:rPr>
          <w:i/>
        </w:rPr>
        <w:t xml:space="preserve">, </w:t>
      </w:r>
      <w:hyperlink r:id="rId97" w:history="1">
        <w:r w:rsidRPr="00C41559">
          <w:rPr>
            <w:rStyle w:val="afc"/>
            <w:i/>
            <w:color w:val="auto"/>
            <w:u w:val="none"/>
          </w:rPr>
          <w:t>п. 9</w:t>
        </w:r>
      </w:hyperlink>
      <w:r w:rsidRPr="00C41559">
        <w:rPr>
          <w:i/>
        </w:rPr>
        <w:t xml:space="preserve"> СГС </w:t>
      </w:r>
      <w:r>
        <w:rPr>
          <w:i/>
        </w:rPr>
        <w:t>«</w:t>
      </w:r>
      <w:r w:rsidRPr="00C41559">
        <w:rPr>
          <w:i/>
        </w:rPr>
        <w:t>Учетная политика</w:t>
      </w:r>
      <w:r>
        <w:rPr>
          <w:i/>
        </w:rPr>
        <w:t>»</w:t>
      </w:r>
      <w:r w:rsidRPr="00C41559">
        <w:rPr>
          <w:i/>
        </w:rPr>
        <w:t xml:space="preserve">, Методические </w:t>
      </w:r>
      <w:hyperlink r:id="rId98" w:history="1">
        <w:r w:rsidRPr="00C41559">
          <w:rPr>
            <w:rStyle w:val="afc"/>
            <w:i/>
            <w:color w:val="auto"/>
            <w:u w:val="none"/>
          </w:rPr>
          <w:t>указания</w:t>
        </w:r>
      </w:hyperlink>
      <w:r w:rsidRPr="00C41559">
        <w:rPr>
          <w:i/>
        </w:rPr>
        <w:t xml:space="preserve"> № 52н)</w:t>
      </w:r>
    </w:p>
    <w:p w:rsidR="00924E9F" w:rsidRPr="00496F59" w:rsidRDefault="00924E9F" w:rsidP="00924E9F">
      <w:pPr>
        <w:pStyle w:val="2"/>
        <w:spacing w:before="0" w:after="0" w:line="240" w:lineRule="auto"/>
        <w:ind w:firstLine="709"/>
      </w:pPr>
      <w:r w:rsidRPr="00496F59">
        <w:t>Первичные учетные документы составляются как на бумажном носителе, так и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924E9F" w:rsidRPr="00496F59" w:rsidRDefault="00924E9F" w:rsidP="00924E9F">
      <w:pPr>
        <w:spacing w:before="0" w:after="0" w:line="240" w:lineRule="auto"/>
        <w:ind w:firstLine="709"/>
      </w:pPr>
      <w:r w:rsidRPr="00496F59">
        <w:rPr>
          <w:i/>
        </w:rPr>
        <w:t xml:space="preserve">(Основание: </w:t>
      </w:r>
      <w:proofErr w:type="gramStart"/>
      <w:r w:rsidRPr="00496F59">
        <w:rPr>
          <w:i/>
        </w:rPr>
        <w:t>ч</w:t>
      </w:r>
      <w:proofErr w:type="gramEnd"/>
      <w:r w:rsidRPr="00496F59">
        <w:rPr>
          <w:i/>
        </w:rPr>
        <w:t xml:space="preserve">. </w:t>
      </w:r>
      <w:hyperlink r:id="rId99" w:history="1">
        <w:r w:rsidRPr="00496F59">
          <w:rPr>
            <w:rStyle w:val="afc"/>
            <w:i/>
            <w:color w:val="auto"/>
            <w:u w:val="none"/>
          </w:rPr>
          <w:t>5</w:t>
        </w:r>
      </w:hyperlink>
      <w:r w:rsidRPr="00496F59">
        <w:rPr>
          <w:i/>
        </w:rPr>
        <w:t xml:space="preserve">, </w:t>
      </w:r>
      <w:hyperlink r:id="rId100" w:history="1">
        <w:r w:rsidRPr="00496F59">
          <w:rPr>
            <w:rStyle w:val="afc"/>
            <w:i/>
            <w:color w:val="auto"/>
            <w:u w:val="none"/>
          </w:rPr>
          <w:t>6 ст. 9</w:t>
        </w:r>
      </w:hyperlink>
      <w:r w:rsidRPr="00496F59">
        <w:rPr>
          <w:i/>
        </w:rPr>
        <w:t xml:space="preserve"> Закона № 402-ФЗ, </w:t>
      </w:r>
      <w:hyperlink r:id="rId101" w:history="1">
        <w:r w:rsidRPr="00496F59">
          <w:rPr>
            <w:rStyle w:val="afc"/>
            <w:i/>
            <w:color w:val="auto"/>
            <w:u w:val="none"/>
          </w:rPr>
          <w:t>п. 32</w:t>
        </w:r>
      </w:hyperlink>
      <w:r w:rsidRPr="00496F59">
        <w:rPr>
          <w:i/>
        </w:rPr>
        <w:t xml:space="preserve"> СГС </w:t>
      </w:r>
      <w:r>
        <w:rPr>
          <w:i/>
        </w:rPr>
        <w:t>«</w:t>
      </w:r>
      <w:r w:rsidRPr="00496F59">
        <w:rPr>
          <w:i/>
        </w:rPr>
        <w:t>Концептуальные основы</w:t>
      </w:r>
      <w:r>
        <w:rPr>
          <w:i/>
        </w:rPr>
        <w:t>»</w:t>
      </w:r>
      <w:r w:rsidRPr="00496F59">
        <w:rPr>
          <w:i/>
        </w:rPr>
        <w:t xml:space="preserve">, Методические </w:t>
      </w:r>
      <w:hyperlink r:id="rId102" w:history="1">
        <w:r w:rsidRPr="00496F59">
          <w:rPr>
            <w:rStyle w:val="afc"/>
            <w:i/>
            <w:color w:val="auto"/>
            <w:u w:val="none"/>
          </w:rPr>
          <w:t>указания</w:t>
        </w:r>
      </w:hyperlink>
      <w:r w:rsidRPr="00496F59">
        <w:rPr>
          <w:i/>
        </w:rPr>
        <w:t xml:space="preserve"> № 52н)</w:t>
      </w:r>
    </w:p>
    <w:p w:rsidR="00924E9F" w:rsidRPr="0026424E" w:rsidRDefault="00924E9F" w:rsidP="00924E9F">
      <w:pPr>
        <w:pStyle w:val="2"/>
        <w:spacing w:before="0" w:after="0" w:line="240" w:lineRule="auto"/>
        <w:ind w:firstLine="709"/>
      </w:pPr>
      <w:bookmarkStart w:id="11" w:name="_ref_1-baeb86fe901e42"/>
      <w:r w:rsidRPr="0026424E">
        <w:lastRenderedPageBreak/>
        <w:t xml:space="preserve">Правила и график документооборота, а также технология обработки учетной информации приведены в Приложении № </w:t>
      </w:r>
      <w:fldSimple w:instr=" REF _ref_1-ceb4a9ec843340 \h \n \!  \* MERGEFORMAT " w:fldLock="1">
        <w:r w:rsidRPr="0026424E">
          <w:t>3</w:t>
        </w:r>
      </w:fldSimple>
      <w:r w:rsidRPr="0026424E">
        <w:t xml:space="preserve"> к настоящей Учетной политике.</w:t>
      </w:r>
      <w:bookmarkEnd w:id="11"/>
    </w:p>
    <w:p w:rsidR="00924E9F" w:rsidRPr="00C41559" w:rsidRDefault="00924E9F" w:rsidP="00924E9F">
      <w:pPr>
        <w:spacing w:before="0" w:after="0" w:line="240" w:lineRule="auto"/>
        <w:ind w:firstLine="709"/>
      </w:pPr>
      <w:r w:rsidRPr="00C41559">
        <w:rPr>
          <w:i/>
        </w:rPr>
        <w:t xml:space="preserve">(Основание: </w:t>
      </w:r>
      <w:hyperlink r:id="rId103" w:history="1">
        <w:r w:rsidRPr="00C41559">
          <w:rPr>
            <w:rStyle w:val="afc"/>
            <w:i/>
            <w:color w:val="auto"/>
            <w:u w:val="none"/>
          </w:rPr>
          <w:t>п. 9</w:t>
        </w:r>
      </w:hyperlink>
      <w:r w:rsidRPr="00C41559">
        <w:rPr>
          <w:i/>
        </w:rPr>
        <w:t xml:space="preserve"> СГС </w:t>
      </w:r>
      <w:r>
        <w:rPr>
          <w:i/>
        </w:rPr>
        <w:t>«</w:t>
      </w:r>
      <w:r w:rsidRPr="00C41559">
        <w:rPr>
          <w:i/>
        </w:rPr>
        <w:t>Учетная политика</w:t>
      </w:r>
      <w:r>
        <w:rPr>
          <w:i/>
        </w:rPr>
        <w:t>»</w:t>
      </w:r>
      <w:r w:rsidRPr="00C41559">
        <w:rPr>
          <w:i/>
        </w:rPr>
        <w:t>)</w:t>
      </w:r>
    </w:p>
    <w:p w:rsidR="00924E9F" w:rsidRPr="00C41559" w:rsidRDefault="00924E9F" w:rsidP="00924E9F">
      <w:pPr>
        <w:pStyle w:val="2"/>
        <w:spacing w:before="0" w:after="0" w:line="240" w:lineRule="auto"/>
        <w:ind w:firstLine="709"/>
      </w:pPr>
      <w:bookmarkStart w:id="12" w:name="_ref_1-bbb23394b34243"/>
      <w:r w:rsidRPr="00C41559">
        <w:t>С первичных (сводных) учетных документов, составленных в электронном виде, изготавливаются копии на бумажном носителе.</w:t>
      </w:r>
      <w:bookmarkEnd w:id="12"/>
    </w:p>
    <w:p w:rsidR="00924E9F" w:rsidRPr="00C41559" w:rsidRDefault="00924E9F" w:rsidP="00924E9F">
      <w:pPr>
        <w:spacing w:before="0" w:after="0" w:line="240" w:lineRule="auto"/>
        <w:ind w:firstLine="709"/>
      </w:pPr>
      <w:r w:rsidRPr="00C41559">
        <w:rPr>
          <w:i/>
        </w:rPr>
        <w:t xml:space="preserve">(Основание: </w:t>
      </w:r>
      <w:hyperlink r:id="rId104" w:history="1">
        <w:r w:rsidRPr="00C41559">
          <w:rPr>
            <w:rStyle w:val="afc"/>
            <w:i/>
            <w:color w:val="auto"/>
            <w:u w:val="none"/>
          </w:rPr>
          <w:t>п. 32</w:t>
        </w:r>
      </w:hyperlink>
      <w:r w:rsidRPr="00C41559">
        <w:rPr>
          <w:i/>
        </w:rPr>
        <w:t xml:space="preserve"> СГС </w:t>
      </w:r>
      <w:r>
        <w:rPr>
          <w:i/>
        </w:rPr>
        <w:t>«</w:t>
      </w:r>
      <w:r w:rsidRPr="00C41559">
        <w:rPr>
          <w:i/>
        </w:rPr>
        <w:t>Концептуальные основы</w:t>
      </w:r>
      <w:r>
        <w:rPr>
          <w:i/>
        </w:rPr>
        <w:t>»</w:t>
      </w:r>
      <w:r w:rsidRPr="00C41559">
        <w:rPr>
          <w:i/>
        </w:rPr>
        <w:t>)</w:t>
      </w:r>
    </w:p>
    <w:p w:rsidR="00924E9F" w:rsidRPr="00C41559" w:rsidRDefault="00924E9F" w:rsidP="00924E9F">
      <w:pPr>
        <w:pStyle w:val="2"/>
        <w:spacing w:before="0" w:after="0" w:line="240" w:lineRule="auto"/>
        <w:ind w:firstLine="709"/>
      </w:pPr>
      <w:bookmarkStart w:id="13" w:name="_ref_1-4a3e728742d844"/>
      <w:r w:rsidRPr="00C41559">
        <w:t>При ведении учета применяются формы электронных первичных учетных документов, утвержденные Приказом Минфина России № 61н</w:t>
      </w:r>
      <w:bookmarkEnd w:id="13"/>
      <w:r w:rsidRPr="00C41559">
        <w:t>.</w:t>
      </w:r>
    </w:p>
    <w:p w:rsidR="00924E9F" w:rsidRPr="00C41559" w:rsidRDefault="00924E9F" w:rsidP="00924E9F">
      <w:pPr>
        <w:spacing w:before="0" w:after="0" w:line="240" w:lineRule="auto"/>
        <w:ind w:firstLine="709"/>
      </w:pPr>
      <w:r w:rsidRPr="00C41559">
        <w:rPr>
          <w:i/>
        </w:rPr>
        <w:t xml:space="preserve">(Основание: </w:t>
      </w:r>
      <w:hyperlink r:id="rId105" w:history="1">
        <w:r w:rsidRPr="00C41559">
          <w:rPr>
            <w:rStyle w:val="afc"/>
            <w:i/>
            <w:color w:val="auto"/>
            <w:u w:val="none"/>
          </w:rPr>
          <w:t>п. 6</w:t>
        </w:r>
      </w:hyperlink>
      <w:r w:rsidRPr="00C41559">
        <w:rPr>
          <w:i/>
        </w:rPr>
        <w:t xml:space="preserve"> Приказа Минфина России № 61н)</w:t>
      </w:r>
    </w:p>
    <w:p w:rsidR="00924E9F" w:rsidRPr="00C41559" w:rsidRDefault="00924E9F" w:rsidP="00924E9F">
      <w:pPr>
        <w:pStyle w:val="2"/>
        <w:spacing w:before="0" w:after="0" w:line="240" w:lineRule="auto"/>
        <w:ind w:firstLine="709"/>
      </w:pPr>
      <w:bookmarkStart w:id="14" w:name="_ref_1-7bf5bce78b3645"/>
      <w:r w:rsidRPr="00C41559">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bookmarkEnd w:id="14"/>
    </w:p>
    <w:p w:rsidR="00924E9F" w:rsidRDefault="00924E9F" w:rsidP="00924E9F">
      <w:pPr>
        <w:spacing w:before="0" w:after="0" w:line="240" w:lineRule="auto"/>
        <w:ind w:firstLine="709"/>
      </w:pPr>
      <w:r w:rsidRPr="00683435">
        <w:t>- по унифицированным формам, утвержденным Приказом Минфина России № 52н;</w:t>
      </w:r>
    </w:p>
    <w:p w:rsidR="00924E9F" w:rsidRDefault="00924E9F" w:rsidP="00924E9F">
      <w:pPr>
        <w:spacing w:before="0" w:after="0" w:line="240" w:lineRule="auto"/>
        <w:ind w:firstLine="709"/>
      </w:pPr>
      <w:r>
        <w:t>- </w:t>
      </w:r>
      <w:r w:rsidRPr="00683435">
        <w:t>по унифицированным формам, утвержденным Приказом Минфина России № 52н</w:t>
      </w:r>
      <w:r>
        <w:t xml:space="preserve"> с дополнительными реквизитами;</w:t>
      </w:r>
    </w:p>
    <w:p w:rsidR="00924E9F" w:rsidRPr="00C41559" w:rsidRDefault="00924E9F" w:rsidP="00924E9F">
      <w:pPr>
        <w:spacing w:before="0" w:after="0" w:line="240" w:lineRule="auto"/>
        <w:ind w:firstLine="709"/>
      </w:pPr>
      <w:r w:rsidRPr="00C41559">
        <w:t>- по формам, разработанным самостоятельно.</w:t>
      </w:r>
    </w:p>
    <w:p w:rsidR="00924E9F" w:rsidRPr="00C41559" w:rsidRDefault="00924E9F" w:rsidP="00924E9F">
      <w:pPr>
        <w:spacing w:before="0" w:after="0" w:line="240" w:lineRule="auto"/>
        <w:ind w:firstLine="709"/>
      </w:pPr>
      <w:r w:rsidRPr="00C41559">
        <w:rPr>
          <w:i/>
        </w:rPr>
        <w:t xml:space="preserve">(Основание: </w:t>
      </w:r>
      <w:hyperlink r:id="rId106" w:history="1">
        <w:proofErr w:type="gramStart"/>
        <w:r w:rsidRPr="00C41559">
          <w:rPr>
            <w:rStyle w:val="afc"/>
            <w:i/>
            <w:color w:val="auto"/>
            <w:u w:val="none"/>
          </w:rPr>
          <w:t>ч</w:t>
        </w:r>
        <w:proofErr w:type="gramEnd"/>
        <w:r w:rsidRPr="00C41559">
          <w:rPr>
            <w:rStyle w:val="afc"/>
            <w:i/>
            <w:color w:val="auto"/>
            <w:u w:val="none"/>
          </w:rPr>
          <w:t>. 5 ст. 10</w:t>
        </w:r>
      </w:hyperlink>
      <w:r w:rsidRPr="00C41559">
        <w:rPr>
          <w:i/>
        </w:rPr>
        <w:t xml:space="preserve"> Закона № 402-ФЗ, п. п. </w:t>
      </w:r>
      <w:hyperlink r:id="rId107" w:history="1">
        <w:r w:rsidRPr="00C41559">
          <w:rPr>
            <w:rStyle w:val="afc"/>
            <w:i/>
            <w:color w:val="auto"/>
            <w:u w:val="none"/>
          </w:rPr>
          <w:t>23</w:t>
        </w:r>
      </w:hyperlink>
      <w:r w:rsidRPr="00C41559">
        <w:rPr>
          <w:i/>
        </w:rPr>
        <w:t xml:space="preserve">, </w:t>
      </w:r>
      <w:hyperlink r:id="rId108" w:history="1">
        <w:r w:rsidRPr="00C41559">
          <w:rPr>
            <w:rStyle w:val="afc"/>
            <w:i/>
            <w:color w:val="auto"/>
            <w:u w:val="none"/>
          </w:rPr>
          <w:t>28</w:t>
        </w:r>
      </w:hyperlink>
      <w:r w:rsidRPr="00C41559">
        <w:rPr>
          <w:i/>
        </w:rPr>
        <w:t xml:space="preserve"> СГС </w:t>
      </w:r>
      <w:r>
        <w:rPr>
          <w:i/>
        </w:rPr>
        <w:t>«</w:t>
      </w:r>
      <w:r w:rsidRPr="00C41559">
        <w:rPr>
          <w:i/>
        </w:rPr>
        <w:t>Концептуальные основы</w:t>
      </w:r>
      <w:r>
        <w:rPr>
          <w:i/>
        </w:rPr>
        <w:t>»</w:t>
      </w:r>
      <w:r w:rsidRPr="00C41559">
        <w:rPr>
          <w:i/>
        </w:rPr>
        <w:t xml:space="preserve">, </w:t>
      </w:r>
      <w:hyperlink r:id="rId109" w:history="1">
        <w:r w:rsidRPr="00C41559">
          <w:rPr>
            <w:rStyle w:val="afc"/>
            <w:i/>
            <w:color w:val="auto"/>
            <w:u w:val="none"/>
          </w:rPr>
          <w:t>п. 11</w:t>
        </w:r>
      </w:hyperlink>
      <w:r w:rsidRPr="00C41559">
        <w:rPr>
          <w:i/>
        </w:rPr>
        <w:t xml:space="preserve"> Инструкции № 157н, Методические </w:t>
      </w:r>
      <w:hyperlink r:id="rId110" w:history="1">
        <w:r w:rsidRPr="00C41559">
          <w:rPr>
            <w:rStyle w:val="afc"/>
            <w:i/>
            <w:color w:val="auto"/>
            <w:u w:val="none"/>
          </w:rPr>
          <w:t>указания</w:t>
        </w:r>
      </w:hyperlink>
      <w:r w:rsidRPr="00C41559">
        <w:rPr>
          <w:i/>
        </w:rPr>
        <w:t xml:space="preserve"> № 52н</w:t>
      </w:r>
      <w:r>
        <w:rPr>
          <w:i/>
        </w:rPr>
        <w:t>, Методические указания № 61н</w:t>
      </w:r>
      <w:r w:rsidRPr="00C41559">
        <w:rPr>
          <w:i/>
        </w:rPr>
        <w:t>)</w:t>
      </w:r>
    </w:p>
    <w:p w:rsidR="00924E9F" w:rsidRPr="00C41559" w:rsidRDefault="00924E9F" w:rsidP="00924E9F">
      <w:pPr>
        <w:pStyle w:val="2"/>
        <w:spacing w:before="0" w:after="0" w:line="240" w:lineRule="auto"/>
        <w:ind w:firstLine="709"/>
      </w:pPr>
      <w:bookmarkStart w:id="15" w:name="_ref_1-d4540c7543574e"/>
      <w:r w:rsidRPr="00C41559">
        <w:t>Регистры бухгалтерского учета составляются на бумажном носителе или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регистра бухгалтерского учета, составленного в виде электронного документа, изготавливается копия такого регистра на бумажном носителе.</w:t>
      </w:r>
      <w:bookmarkEnd w:id="15"/>
    </w:p>
    <w:p w:rsidR="00924E9F" w:rsidRPr="00C41559" w:rsidRDefault="00924E9F" w:rsidP="00924E9F">
      <w:pPr>
        <w:spacing w:before="0" w:after="0" w:line="240" w:lineRule="auto"/>
        <w:ind w:firstLine="709"/>
      </w:pPr>
      <w:r w:rsidRPr="00C41559">
        <w:rPr>
          <w:i/>
        </w:rPr>
        <w:t xml:space="preserve">(Основание: </w:t>
      </w:r>
      <w:hyperlink r:id="rId111" w:history="1">
        <w:proofErr w:type="gramStart"/>
        <w:r w:rsidRPr="00C41559">
          <w:rPr>
            <w:rStyle w:val="afc"/>
            <w:i/>
            <w:color w:val="auto"/>
            <w:u w:val="none"/>
          </w:rPr>
          <w:t>ч</w:t>
        </w:r>
        <w:proofErr w:type="gramEnd"/>
        <w:r w:rsidRPr="00C41559">
          <w:rPr>
            <w:rStyle w:val="afc"/>
            <w:i/>
            <w:color w:val="auto"/>
            <w:u w:val="none"/>
          </w:rPr>
          <w:t>.  6</w:t>
        </w:r>
      </w:hyperlink>
      <w:r w:rsidRPr="00C41559">
        <w:rPr>
          <w:i/>
        </w:rPr>
        <w:t xml:space="preserve">, </w:t>
      </w:r>
      <w:hyperlink r:id="rId112" w:history="1">
        <w:r w:rsidRPr="00C41559">
          <w:rPr>
            <w:rStyle w:val="afc"/>
            <w:i/>
            <w:color w:val="auto"/>
            <w:u w:val="none"/>
          </w:rPr>
          <w:t>7 ст. 10</w:t>
        </w:r>
      </w:hyperlink>
      <w:r w:rsidRPr="00C41559">
        <w:rPr>
          <w:i/>
        </w:rPr>
        <w:t xml:space="preserve"> Закона № 402-ФЗ, </w:t>
      </w:r>
      <w:hyperlink r:id="rId113" w:history="1">
        <w:r w:rsidRPr="00C41559">
          <w:rPr>
            <w:rStyle w:val="afc"/>
            <w:i/>
            <w:color w:val="auto"/>
            <w:u w:val="none"/>
          </w:rPr>
          <w:t>п. 32</w:t>
        </w:r>
      </w:hyperlink>
      <w:r w:rsidRPr="00C41559">
        <w:rPr>
          <w:i/>
        </w:rPr>
        <w:t xml:space="preserve"> СГС </w:t>
      </w:r>
      <w:r>
        <w:rPr>
          <w:i/>
        </w:rPr>
        <w:t>«</w:t>
      </w:r>
      <w:r w:rsidRPr="00C41559">
        <w:rPr>
          <w:i/>
        </w:rPr>
        <w:t>Концептуальные основы</w:t>
      </w:r>
      <w:r>
        <w:rPr>
          <w:i/>
        </w:rPr>
        <w:t>»</w:t>
      </w:r>
      <w:r w:rsidRPr="00C41559">
        <w:rPr>
          <w:i/>
        </w:rPr>
        <w:t xml:space="preserve">, </w:t>
      </w:r>
      <w:hyperlink r:id="rId114" w:history="1">
        <w:r w:rsidRPr="00C41559">
          <w:rPr>
            <w:rStyle w:val="afc"/>
            <w:i/>
            <w:color w:val="auto"/>
            <w:u w:val="none"/>
          </w:rPr>
          <w:t>п. 11</w:t>
        </w:r>
      </w:hyperlink>
      <w:r w:rsidRPr="00C41559">
        <w:rPr>
          <w:i/>
        </w:rPr>
        <w:t xml:space="preserve"> Инструкции № 157н, Методические </w:t>
      </w:r>
      <w:hyperlink r:id="rId115" w:history="1">
        <w:r w:rsidRPr="00C41559">
          <w:rPr>
            <w:rStyle w:val="afc"/>
            <w:i/>
            <w:color w:val="auto"/>
            <w:u w:val="none"/>
          </w:rPr>
          <w:t>указания</w:t>
        </w:r>
      </w:hyperlink>
      <w:r w:rsidRPr="00C41559">
        <w:rPr>
          <w:i/>
        </w:rPr>
        <w:t xml:space="preserve"> № 52н</w:t>
      </w:r>
      <w:r>
        <w:rPr>
          <w:i/>
        </w:rPr>
        <w:t>,</w:t>
      </w:r>
      <w:r w:rsidRPr="00496F59">
        <w:t xml:space="preserve"> </w:t>
      </w:r>
      <w:r w:rsidRPr="00496F59">
        <w:rPr>
          <w:i/>
        </w:rPr>
        <w:t>Методические указания № 61н</w:t>
      </w:r>
      <w:r w:rsidRPr="00C41559">
        <w:rPr>
          <w:i/>
        </w:rPr>
        <w:t>)</w:t>
      </w:r>
    </w:p>
    <w:p w:rsidR="00924E9F" w:rsidRPr="00683435" w:rsidRDefault="00924E9F" w:rsidP="00924E9F">
      <w:pPr>
        <w:pStyle w:val="2"/>
        <w:spacing w:before="0" w:after="0" w:line="240" w:lineRule="auto"/>
        <w:ind w:firstLine="709"/>
      </w:pPr>
      <w:bookmarkStart w:id="16" w:name="_ref_1-e46e9ccfc2c04a"/>
      <w:r w:rsidRPr="00C41559">
        <w:t xml:space="preserve">С регистров бухгалтерского учета, составленных </w:t>
      </w:r>
      <w:r w:rsidRPr="00683435">
        <w:t xml:space="preserve">в электронном виде, </w:t>
      </w:r>
      <w:r>
        <w:t xml:space="preserve">могут </w:t>
      </w:r>
      <w:r w:rsidRPr="00683435">
        <w:t>изготавливат</w:t>
      </w:r>
      <w:r>
        <w:t>ь</w:t>
      </w:r>
      <w:r w:rsidRPr="00683435">
        <w:t>ся копии на бумажном носителе.</w:t>
      </w:r>
      <w:bookmarkEnd w:id="16"/>
    </w:p>
    <w:p w:rsidR="00924E9F" w:rsidRPr="00C41559" w:rsidRDefault="00924E9F" w:rsidP="00924E9F">
      <w:pPr>
        <w:spacing w:before="0" w:after="0" w:line="240" w:lineRule="auto"/>
        <w:ind w:firstLine="709"/>
      </w:pPr>
      <w:r w:rsidRPr="00C41559">
        <w:rPr>
          <w:i/>
        </w:rPr>
        <w:t xml:space="preserve">(Основание: </w:t>
      </w:r>
      <w:hyperlink r:id="rId116" w:history="1">
        <w:r w:rsidRPr="00C41559">
          <w:rPr>
            <w:rStyle w:val="afc"/>
            <w:i/>
            <w:color w:val="auto"/>
            <w:u w:val="none"/>
          </w:rPr>
          <w:t>п. 32</w:t>
        </w:r>
      </w:hyperlink>
      <w:r w:rsidRPr="00C41559">
        <w:rPr>
          <w:i/>
        </w:rPr>
        <w:t xml:space="preserve"> СГС </w:t>
      </w:r>
      <w:r>
        <w:rPr>
          <w:i/>
        </w:rPr>
        <w:t>«</w:t>
      </w:r>
      <w:r w:rsidRPr="00C41559">
        <w:rPr>
          <w:i/>
        </w:rPr>
        <w:t>Концептуальные основы</w:t>
      </w:r>
      <w:r>
        <w:rPr>
          <w:i/>
        </w:rPr>
        <w:t>»</w:t>
      </w:r>
      <w:r w:rsidRPr="00C41559">
        <w:rPr>
          <w:i/>
        </w:rPr>
        <w:t xml:space="preserve">, </w:t>
      </w:r>
      <w:hyperlink r:id="rId117" w:history="1">
        <w:r w:rsidRPr="00C41559">
          <w:rPr>
            <w:rStyle w:val="afc"/>
            <w:i/>
            <w:color w:val="auto"/>
            <w:u w:val="none"/>
          </w:rPr>
          <w:t>п. 19</w:t>
        </w:r>
      </w:hyperlink>
      <w:r w:rsidRPr="00C41559">
        <w:rPr>
          <w:i/>
        </w:rPr>
        <w:t xml:space="preserve"> Инструкции № 157н)</w:t>
      </w:r>
    </w:p>
    <w:p w:rsidR="00924E9F" w:rsidRPr="00C41559" w:rsidRDefault="00924E9F" w:rsidP="00924E9F">
      <w:pPr>
        <w:pStyle w:val="2"/>
        <w:spacing w:before="0" w:after="0" w:line="240" w:lineRule="auto"/>
        <w:ind w:firstLine="709"/>
      </w:pPr>
      <w:bookmarkStart w:id="17" w:name="_ref_1-3b014fbeecab49"/>
      <w:r w:rsidRPr="00C41559">
        <w:t>Формирование регистров бухгалтерского учета на бумажном носителе осуществляется на каждую отчетную дату.</w:t>
      </w:r>
      <w:bookmarkEnd w:id="17"/>
    </w:p>
    <w:p w:rsidR="00924E9F" w:rsidRPr="00C41559" w:rsidRDefault="00924E9F" w:rsidP="00924E9F">
      <w:pPr>
        <w:spacing w:before="0" w:after="0" w:line="240" w:lineRule="auto"/>
        <w:ind w:firstLine="709"/>
      </w:pPr>
      <w:r w:rsidRPr="00C41559">
        <w:rPr>
          <w:i/>
        </w:rPr>
        <w:t xml:space="preserve">(Основание: </w:t>
      </w:r>
      <w:hyperlink r:id="rId118" w:history="1">
        <w:r w:rsidRPr="00C41559">
          <w:rPr>
            <w:rStyle w:val="afc"/>
            <w:i/>
            <w:color w:val="auto"/>
            <w:u w:val="none"/>
          </w:rPr>
          <w:t>п. 19</w:t>
        </w:r>
      </w:hyperlink>
      <w:r w:rsidRPr="00C41559">
        <w:rPr>
          <w:i/>
        </w:rPr>
        <w:t xml:space="preserve"> Инструкции № 157н)</w:t>
      </w:r>
    </w:p>
    <w:p w:rsidR="00924E9F" w:rsidRPr="00C41559" w:rsidRDefault="00924E9F" w:rsidP="00924E9F">
      <w:pPr>
        <w:pStyle w:val="2"/>
        <w:spacing w:before="0" w:after="0" w:line="240" w:lineRule="auto"/>
        <w:ind w:firstLine="709"/>
      </w:pPr>
      <w:bookmarkStart w:id="18" w:name="_ref_1-2d120ec6998b4a"/>
      <w:r w:rsidRPr="00C41559">
        <w:t>При ведении учета применяются формы электронных регистров бухгалтерского учета, утвержденные Приказом Минфина России № 61н</w:t>
      </w:r>
      <w:r w:rsidRPr="00C41559">
        <w:rPr>
          <w:i/>
        </w:rPr>
        <w:t>.</w:t>
      </w:r>
      <w:bookmarkEnd w:id="18"/>
    </w:p>
    <w:p w:rsidR="00924E9F" w:rsidRPr="00C41559" w:rsidRDefault="00924E9F" w:rsidP="00924E9F">
      <w:pPr>
        <w:spacing w:before="0" w:after="0" w:line="240" w:lineRule="auto"/>
        <w:ind w:firstLine="709"/>
      </w:pPr>
      <w:r w:rsidRPr="00C41559">
        <w:rPr>
          <w:i/>
        </w:rPr>
        <w:t xml:space="preserve">(Основание: </w:t>
      </w:r>
      <w:hyperlink r:id="rId119" w:history="1">
        <w:r w:rsidRPr="00C41559">
          <w:rPr>
            <w:rStyle w:val="afc"/>
            <w:i/>
            <w:color w:val="auto"/>
            <w:u w:val="none"/>
          </w:rPr>
          <w:t>п. 6</w:t>
        </w:r>
      </w:hyperlink>
      <w:r w:rsidRPr="00C41559">
        <w:rPr>
          <w:i/>
        </w:rPr>
        <w:t xml:space="preserve"> Приказа Минфина России № 61н)</w:t>
      </w:r>
    </w:p>
    <w:p w:rsidR="00924E9F" w:rsidRPr="00C41559" w:rsidRDefault="00924E9F" w:rsidP="00924E9F">
      <w:pPr>
        <w:pStyle w:val="2"/>
        <w:spacing w:before="0" w:after="0" w:line="240" w:lineRule="auto"/>
        <w:ind w:firstLine="709"/>
      </w:pPr>
      <w:bookmarkStart w:id="19" w:name="_ref_1-e3851bf2e22642"/>
      <w:proofErr w:type="gramStart"/>
      <w:r w:rsidRPr="00C41559">
        <w:t>При представлении копии в другую организацию лицо, ответственное за составление копии электронного документа на бумажном носителе, проставляет в заверяемом документе отметку «</w:t>
      </w:r>
      <w:r>
        <w:t>Копия в</w:t>
      </w:r>
      <w:r w:rsidRPr="00C41559">
        <w:t>ерн</w:t>
      </w:r>
      <w:r>
        <w:t>а</w:t>
      </w:r>
      <w:r w:rsidRPr="00C41559">
        <w:t>», делает надпись о месте хранения документа, с которого была изготовлена копия, указывает наименование своей должности, проставляет подпись и ее расшифровку (инициалы, фамилию), а также дату заверения копии (выписки из документа)</w:t>
      </w:r>
      <w:bookmarkEnd w:id="19"/>
      <w:r w:rsidRPr="00C41559">
        <w:t>, копия заверяется печатью.</w:t>
      </w:r>
      <w:proofErr w:type="gramEnd"/>
    </w:p>
    <w:p w:rsidR="00924E9F" w:rsidRPr="00C41559" w:rsidRDefault="00924E9F" w:rsidP="00924E9F">
      <w:pPr>
        <w:spacing w:before="0" w:after="0" w:line="240" w:lineRule="auto"/>
        <w:ind w:firstLine="709"/>
      </w:pPr>
      <w:r w:rsidRPr="00C41559">
        <w:rPr>
          <w:i/>
        </w:rPr>
        <w:t xml:space="preserve"> </w:t>
      </w:r>
      <w:proofErr w:type="gramStart"/>
      <w:r w:rsidRPr="00C41559">
        <w:rPr>
          <w:i/>
        </w:rPr>
        <w:t>(Основание:</w:t>
      </w:r>
      <w:proofErr w:type="gramEnd"/>
      <w:r w:rsidRPr="00C41559">
        <w:rPr>
          <w:i/>
        </w:rPr>
        <w:t xml:space="preserve"> </w:t>
      </w:r>
      <w:proofErr w:type="gramStart"/>
      <w:r w:rsidRPr="00C41559">
        <w:rPr>
          <w:i/>
        </w:rPr>
        <w:t xml:space="preserve">Методические </w:t>
      </w:r>
      <w:hyperlink r:id="rId120" w:history="1">
        <w:r w:rsidRPr="00C41559">
          <w:rPr>
            <w:rStyle w:val="afc"/>
            <w:i/>
            <w:color w:val="auto"/>
            <w:u w:val="none"/>
          </w:rPr>
          <w:t>указания</w:t>
        </w:r>
      </w:hyperlink>
      <w:r w:rsidRPr="00C41559">
        <w:rPr>
          <w:i/>
        </w:rPr>
        <w:t> № 52н)</w:t>
      </w:r>
      <w:proofErr w:type="gramEnd"/>
    </w:p>
    <w:p w:rsidR="00924E9F" w:rsidRPr="00C41559" w:rsidRDefault="00924E9F" w:rsidP="00924E9F">
      <w:pPr>
        <w:pStyle w:val="2"/>
        <w:spacing w:before="0" w:after="0" w:line="240" w:lineRule="auto"/>
        <w:ind w:firstLine="709"/>
      </w:pPr>
      <w:bookmarkStart w:id="20" w:name="_ref_1-97268dd2b4dd4c"/>
      <w:r w:rsidRPr="00C41559">
        <w:t xml:space="preserve">Внутренний контроль совершаемых фактов хозяйственной жизни осуществляется финансово-экономическим отделом в соответствии с положением, приведенным в Приложении № </w:t>
      </w:r>
      <w:fldSimple w:instr=" REF _ref_1-02985cc1b2974d \h \n \!  \* MERGEFORMAT " w:fldLock="1">
        <w:r w:rsidRPr="00C41559">
          <w:t>6</w:t>
        </w:r>
      </w:fldSimple>
      <w:r w:rsidRPr="00C41559">
        <w:t> к настоящей Учетной политике.</w:t>
      </w:r>
      <w:bookmarkEnd w:id="20"/>
    </w:p>
    <w:p w:rsidR="00924E9F" w:rsidRPr="00C41559" w:rsidRDefault="00924E9F" w:rsidP="00924E9F">
      <w:pPr>
        <w:spacing w:before="0" w:after="0" w:line="240" w:lineRule="auto"/>
        <w:ind w:firstLine="709"/>
      </w:pPr>
      <w:r w:rsidRPr="00C41559">
        <w:rPr>
          <w:i/>
        </w:rPr>
        <w:t xml:space="preserve">(Основание: </w:t>
      </w:r>
      <w:hyperlink r:id="rId121" w:history="1">
        <w:proofErr w:type="gramStart"/>
        <w:r w:rsidRPr="00C41559">
          <w:rPr>
            <w:rStyle w:val="afc"/>
            <w:i/>
            <w:color w:val="auto"/>
            <w:u w:val="none"/>
          </w:rPr>
          <w:t>ч</w:t>
        </w:r>
        <w:proofErr w:type="gramEnd"/>
        <w:r w:rsidRPr="00C41559">
          <w:rPr>
            <w:rStyle w:val="afc"/>
            <w:i/>
            <w:color w:val="auto"/>
            <w:u w:val="none"/>
          </w:rPr>
          <w:t>. 1 ст. 19</w:t>
        </w:r>
      </w:hyperlink>
      <w:r w:rsidRPr="00C41559">
        <w:rPr>
          <w:i/>
        </w:rPr>
        <w:t xml:space="preserve"> Закона № 402-ФЗ, </w:t>
      </w:r>
      <w:hyperlink r:id="rId122" w:history="1">
        <w:r w:rsidRPr="00C41559">
          <w:rPr>
            <w:rStyle w:val="afc"/>
            <w:i/>
            <w:color w:val="auto"/>
            <w:u w:val="none"/>
          </w:rPr>
          <w:t>п. 23</w:t>
        </w:r>
      </w:hyperlink>
      <w:r w:rsidRPr="00C41559">
        <w:rPr>
          <w:i/>
        </w:rPr>
        <w:t xml:space="preserve"> СГС «Концептуальные основы», </w:t>
      </w:r>
      <w:hyperlink r:id="rId123" w:history="1">
        <w:r w:rsidRPr="00C41559">
          <w:rPr>
            <w:rStyle w:val="afc"/>
            <w:i/>
            <w:color w:val="auto"/>
            <w:u w:val="none"/>
          </w:rPr>
          <w:t>п. 9</w:t>
        </w:r>
      </w:hyperlink>
      <w:r w:rsidRPr="00C41559">
        <w:rPr>
          <w:i/>
        </w:rPr>
        <w:t xml:space="preserve"> СГС «Учетная политика»)</w:t>
      </w:r>
    </w:p>
    <w:p w:rsidR="00924E9F" w:rsidRPr="00C41559" w:rsidRDefault="00924E9F" w:rsidP="00924E9F">
      <w:pPr>
        <w:pStyle w:val="2"/>
        <w:spacing w:before="0" w:after="0" w:line="240" w:lineRule="auto"/>
        <w:ind w:firstLine="709"/>
      </w:pPr>
      <w:bookmarkStart w:id="21" w:name="_ref_1-e05e4bef9e0246"/>
      <w:r w:rsidRPr="00C41559">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w:t>
      </w:r>
      <w:bookmarkEnd w:id="21"/>
      <w:r w:rsidRPr="00C41559">
        <w:t xml:space="preserve"> о комиссии по поступлению и выбытию активов.</w:t>
      </w:r>
    </w:p>
    <w:p w:rsidR="00924E9F" w:rsidRPr="00C41559" w:rsidRDefault="00924E9F" w:rsidP="00924E9F">
      <w:pPr>
        <w:spacing w:before="0" w:after="0" w:line="240" w:lineRule="auto"/>
        <w:ind w:firstLine="709"/>
      </w:pPr>
      <w:r w:rsidRPr="00C41559">
        <w:rPr>
          <w:i/>
        </w:rPr>
        <w:t xml:space="preserve">(Основание: </w:t>
      </w:r>
      <w:hyperlink r:id="rId124" w:history="1">
        <w:r w:rsidRPr="00C41559">
          <w:rPr>
            <w:rStyle w:val="afc"/>
            <w:i/>
            <w:color w:val="auto"/>
            <w:u w:val="none"/>
          </w:rPr>
          <w:t>п. 9</w:t>
        </w:r>
      </w:hyperlink>
      <w:r w:rsidRPr="00C41559">
        <w:rPr>
          <w:i/>
        </w:rPr>
        <w:t xml:space="preserve"> СГС «Учетная политика»)</w:t>
      </w:r>
    </w:p>
    <w:p w:rsidR="00924E9F" w:rsidRPr="00C41559" w:rsidRDefault="00924E9F" w:rsidP="00924E9F">
      <w:pPr>
        <w:pStyle w:val="2"/>
        <w:spacing w:before="0" w:after="0" w:line="240" w:lineRule="auto"/>
        <w:ind w:firstLine="709"/>
      </w:pPr>
      <w:bookmarkStart w:id="22" w:name="_ref_1-aa1ac911f90346"/>
      <w:r w:rsidRPr="00C41559">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fldSimple w:instr=" REF _ref_1-1b9b7f229e5a43 \h \n \!  \* MERGEFORMAT " w:fldLock="1">
        <w:r w:rsidRPr="00C41559">
          <w:t>7</w:t>
        </w:r>
      </w:fldSimple>
      <w:r w:rsidRPr="00C41559">
        <w:t xml:space="preserve"> к настоящей Учетной политике.</w:t>
      </w:r>
      <w:bookmarkEnd w:id="22"/>
    </w:p>
    <w:p w:rsidR="00924E9F" w:rsidRPr="00C41559" w:rsidRDefault="00924E9F" w:rsidP="00924E9F">
      <w:pPr>
        <w:spacing w:before="0" w:after="0" w:line="240" w:lineRule="auto"/>
        <w:ind w:firstLine="709"/>
      </w:pPr>
      <w:r w:rsidRPr="00C41559">
        <w:rPr>
          <w:i/>
        </w:rPr>
        <w:t xml:space="preserve">(Основание: </w:t>
      </w:r>
      <w:hyperlink r:id="rId125" w:history="1">
        <w:proofErr w:type="gramStart"/>
        <w:r w:rsidRPr="00C41559">
          <w:rPr>
            <w:rStyle w:val="afc"/>
            <w:i/>
            <w:color w:val="auto"/>
            <w:u w:val="none"/>
          </w:rPr>
          <w:t>ч</w:t>
        </w:r>
        <w:proofErr w:type="gramEnd"/>
        <w:r w:rsidRPr="00C41559">
          <w:rPr>
            <w:rStyle w:val="afc"/>
            <w:i/>
            <w:color w:val="auto"/>
            <w:u w:val="none"/>
          </w:rPr>
          <w:t>. 3 ст. 11</w:t>
        </w:r>
      </w:hyperlink>
      <w:r w:rsidRPr="00C41559">
        <w:rPr>
          <w:i/>
        </w:rPr>
        <w:t xml:space="preserve"> Закона № 402-ФЗ, </w:t>
      </w:r>
      <w:hyperlink r:id="rId126" w:history="1">
        <w:r w:rsidRPr="00C41559">
          <w:rPr>
            <w:rStyle w:val="afc"/>
            <w:i/>
            <w:color w:val="auto"/>
            <w:u w:val="none"/>
          </w:rPr>
          <w:t>п. 80</w:t>
        </w:r>
      </w:hyperlink>
      <w:r w:rsidRPr="00C41559">
        <w:rPr>
          <w:i/>
        </w:rPr>
        <w:t xml:space="preserve"> СГС «Концептуальные основы», </w:t>
      </w:r>
      <w:hyperlink r:id="rId127" w:history="1">
        <w:r w:rsidRPr="00C41559">
          <w:rPr>
            <w:rStyle w:val="afc"/>
            <w:i/>
            <w:color w:val="auto"/>
            <w:u w:val="none"/>
          </w:rPr>
          <w:t>п. 9</w:t>
        </w:r>
      </w:hyperlink>
      <w:r w:rsidRPr="00C41559">
        <w:rPr>
          <w:i/>
        </w:rPr>
        <w:t xml:space="preserve"> СГС «Учетная политика»)</w:t>
      </w:r>
    </w:p>
    <w:p w:rsidR="00924E9F" w:rsidRPr="00C41559" w:rsidRDefault="00924E9F" w:rsidP="00924E9F">
      <w:pPr>
        <w:pStyle w:val="2"/>
        <w:spacing w:before="0" w:after="0" w:line="240" w:lineRule="auto"/>
        <w:ind w:firstLine="709"/>
      </w:pPr>
      <w:bookmarkStart w:id="23" w:name="_ref_1-a198a959a7d149"/>
      <w:r w:rsidRPr="00C41559">
        <w:t xml:space="preserve">В графе </w:t>
      </w:r>
      <w:hyperlink r:id="rId128" w:history="1">
        <w:r w:rsidRPr="00C41559">
          <w:rPr>
            <w:rStyle w:val="afc"/>
            <w:color w:val="auto"/>
            <w:u w:val="none"/>
          </w:rPr>
          <w:t>8</w:t>
        </w:r>
      </w:hyperlink>
      <w:r w:rsidRPr="00C41559">
        <w:t xml:space="preserve"> Инвентаризационной описи (сличительной ведомости) по объектам нефинансовых активов (</w:t>
      </w:r>
      <w:hyperlink r:id="rId129" w:history="1">
        <w:r w:rsidRPr="00C41559">
          <w:rPr>
            <w:rStyle w:val="afc"/>
            <w:color w:val="auto"/>
            <w:u w:val="none"/>
          </w:rPr>
          <w:t>ф. 0504087</w:t>
        </w:r>
      </w:hyperlink>
      <w:r w:rsidRPr="00C41559">
        <w:t>) отражается статус объекта учета по его наименованию.</w:t>
      </w:r>
      <w:bookmarkEnd w:id="23"/>
    </w:p>
    <w:p w:rsidR="00924E9F" w:rsidRPr="00C41559" w:rsidRDefault="00924E9F" w:rsidP="00924E9F">
      <w:pPr>
        <w:spacing w:before="0" w:after="0" w:line="240" w:lineRule="auto"/>
        <w:ind w:firstLine="709"/>
      </w:pPr>
      <w:proofErr w:type="gramStart"/>
      <w:r w:rsidRPr="00C41559">
        <w:rPr>
          <w:i/>
        </w:rPr>
        <w:lastRenderedPageBreak/>
        <w:t>(Основание:</w:t>
      </w:r>
      <w:proofErr w:type="gramEnd"/>
      <w:r w:rsidRPr="00C41559">
        <w:rPr>
          <w:i/>
        </w:rPr>
        <w:t xml:space="preserve"> </w:t>
      </w:r>
      <w:hyperlink r:id="rId130" w:history="1">
        <w:proofErr w:type="gramStart"/>
        <w:r w:rsidRPr="00C41559">
          <w:rPr>
            <w:rStyle w:val="afc"/>
            <w:i/>
            <w:color w:val="auto"/>
            <w:u w:val="none"/>
          </w:rPr>
          <w:t>Методические указания № 52н</w:t>
        </w:r>
      </w:hyperlink>
      <w:r w:rsidRPr="00C41559">
        <w:rPr>
          <w:i/>
        </w:rPr>
        <w:t>)</w:t>
      </w:r>
      <w:proofErr w:type="gramEnd"/>
    </w:p>
    <w:p w:rsidR="00924E9F" w:rsidRPr="00C41559" w:rsidRDefault="00924E9F" w:rsidP="00924E9F">
      <w:pPr>
        <w:pStyle w:val="2"/>
        <w:spacing w:before="0" w:after="0" w:line="240" w:lineRule="auto"/>
        <w:ind w:firstLine="709"/>
      </w:pPr>
      <w:bookmarkStart w:id="24" w:name="_ref_1-1300097c456f47"/>
      <w:r w:rsidRPr="00C41559">
        <w:t xml:space="preserve">В графе </w:t>
      </w:r>
      <w:hyperlink r:id="rId131" w:history="1">
        <w:r w:rsidRPr="00C41559">
          <w:rPr>
            <w:rStyle w:val="afc"/>
            <w:color w:val="auto"/>
            <w:u w:val="none"/>
          </w:rPr>
          <w:t>9</w:t>
        </w:r>
      </w:hyperlink>
      <w:r w:rsidRPr="00C41559">
        <w:t xml:space="preserve"> Инвентаризационной описи (сличительной ведомости) по объектам нефинансовых активов (</w:t>
      </w:r>
      <w:hyperlink r:id="rId132" w:history="1">
        <w:r w:rsidRPr="00C41559">
          <w:rPr>
            <w:rStyle w:val="afc"/>
            <w:color w:val="auto"/>
            <w:u w:val="none"/>
          </w:rPr>
          <w:t>ф. 0504087</w:t>
        </w:r>
      </w:hyperlink>
      <w:r w:rsidRPr="00C41559">
        <w:t>) отражается целевая функция актива по ее наименованию.</w:t>
      </w:r>
      <w:bookmarkEnd w:id="24"/>
    </w:p>
    <w:p w:rsidR="00924E9F" w:rsidRPr="00C41559" w:rsidRDefault="00924E9F" w:rsidP="00924E9F">
      <w:pPr>
        <w:spacing w:before="0" w:after="0" w:line="240" w:lineRule="auto"/>
        <w:ind w:firstLine="709"/>
      </w:pPr>
      <w:proofErr w:type="gramStart"/>
      <w:r w:rsidRPr="00C41559">
        <w:rPr>
          <w:i/>
        </w:rPr>
        <w:t>(Основание:</w:t>
      </w:r>
      <w:proofErr w:type="gramEnd"/>
      <w:r w:rsidRPr="00C41559">
        <w:rPr>
          <w:i/>
        </w:rPr>
        <w:t xml:space="preserve"> </w:t>
      </w:r>
      <w:hyperlink r:id="rId133" w:history="1">
        <w:proofErr w:type="gramStart"/>
        <w:r w:rsidRPr="00C41559">
          <w:rPr>
            <w:rStyle w:val="afc"/>
            <w:i/>
            <w:color w:val="auto"/>
            <w:u w:val="none"/>
          </w:rPr>
          <w:t>Методические указания № 52н</w:t>
        </w:r>
      </w:hyperlink>
      <w:r w:rsidRPr="00C41559">
        <w:rPr>
          <w:i/>
        </w:rPr>
        <w:t>)</w:t>
      </w:r>
      <w:proofErr w:type="gramEnd"/>
    </w:p>
    <w:p w:rsidR="00924E9F" w:rsidRPr="00071B81" w:rsidRDefault="00924E9F" w:rsidP="00924E9F">
      <w:pPr>
        <w:pStyle w:val="2"/>
        <w:spacing w:before="0" w:after="0" w:line="240" w:lineRule="auto"/>
        <w:ind w:firstLine="709"/>
      </w:pPr>
      <w:bookmarkStart w:id="25" w:name="_ref_1-e59712ae470b46"/>
      <w:r w:rsidRPr="00C41559">
        <w:t xml:space="preserve">Выдача денежных средств под отчет производится в соответствии с порядком, приведенным в </w:t>
      </w:r>
      <w:r w:rsidRPr="00071B81">
        <w:t>Приложении № </w:t>
      </w:r>
      <w:fldSimple w:instr=" REF _ref_1-ce368ed8ccfc4b \h \n \!  \* MERGEFORMAT " w:fldLock="1">
        <w:r w:rsidRPr="00071B81">
          <w:t>9</w:t>
        </w:r>
      </w:fldSimple>
      <w:r w:rsidRPr="00071B81">
        <w:t xml:space="preserve"> к настоящей Учетной политике.</w:t>
      </w:r>
      <w:bookmarkEnd w:id="25"/>
    </w:p>
    <w:p w:rsidR="00924E9F" w:rsidRPr="00071B81" w:rsidRDefault="00924E9F" w:rsidP="00924E9F">
      <w:pPr>
        <w:spacing w:before="0" w:after="0" w:line="240" w:lineRule="auto"/>
        <w:ind w:firstLine="709"/>
      </w:pPr>
      <w:r w:rsidRPr="00071B81">
        <w:rPr>
          <w:i/>
        </w:rPr>
        <w:t xml:space="preserve">(Основание: </w:t>
      </w:r>
      <w:hyperlink r:id="rId134" w:history="1">
        <w:r w:rsidRPr="00071B81">
          <w:rPr>
            <w:rStyle w:val="afc"/>
            <w:i/>
            <w:color w:val="auto"/>
            <w:u w:val="none"/>
          </w:rPr>
          <w:t>п. 9</w:t>
        </w:r>
      </w:hyperlink>
      <w:r w:rsidRPr="00071B81">
        <w:rPr>
          <w:i/>
        </w:rPr>
        <w:t xml:space="preserve"> СГС «Учетная политика»)</w:t>
      </w:r>
    </w:p>
    <w:p w:rsidR="00924E9F" w:rsidRPr="00071B81" w:rsidRDefault="00924E9F" w:rsidP="00924E9F">
      <w:pPr>
        <w:pStyle w:val="2"/>
        <w:spacing w:before="0" w:after="0" w:line="240" w:lineRule="auto"/>
        <w:ind w:firstLine="709"/>
      </w:pPr>
      <w:bookmarkStart w:id="26" w:name="_ref_1-34559a386f5641"/>
      <w:r w:rsidRPr="00071B81">
        <w:t>Выдача под отчет денежных документов производится в соответствии с порядком, приведенным в Приложении № </w:t>
      </w:r>
      <w:fldSimple w:instr=" REF _ref_1-a0a73f84f31d45 \h \n \!  \* MERGEFORMAT " w:fldLock="1">
        <w:r w:rsidRPr="00071B81">
          <w:t>10</w:t>
        </w:r>
      </w:fldSimple>
      <w:r w:rsidRPr="00071B81">
        <w:t xml:space="preserve"> к настоящей Учетной политике.</w:t>
      </w:r>
      <w:bookmarkEnd w:id="26"/>
    </w:p>
    <w:p w:rsidR="00924E9F" w:rsidRPr="00071B81" w:rsidRDefault="00924E9F" w:rsidP="00924E9F">
      <w:pPr>
        <w:spacing w:before="0" w:after="0" w:line="240" w:lineRule="auto"/>
        <w:ind w:firstLine="709"/>
      </w:pPr>
      <w:r w:rsidRPr="00071B81">
        <w:rPr>
          <w:i/>
        </w:rPr>
        <w:t xml:space="preserve">(Основание: </w:t>
      </w:r>
      <w:hyperlink r:id="rId135" w:history="1">
        <w:r w:rsidRPr="00071B81">
          <w:rPr>
            <w:rStyle w:val="afc"/>
            <w:i/>
            <w:color w:val="auto"/>
            <w:u w:val="none"/>
          </w:rPr>
          <w:t>п. 9</w:t>
        </w:r>
      </w:hyperlink>
      <w:r w:rsidRPr="00071B81">
        <w:rPr>
          <w:i/>
        </w:rPr>
        <w:t xml:space="preserve"> СГС «Учетная политика»)</w:t>
      </w:r>
    </w:p>
    <w:p w:rsidR="00924E9F" w:rsidRPr="00071B81" w:rsidRDefault="00924E9F" w:rsidP="00924E9F">
      <w:pPr>
        <w:pStyle w:val="2"/>
        <w:spacing w:before="0" w:after="0" w:line="240" w:lineRule="auto"/>
        <w:ind w:firstLine="709"/>
      </w:pPr>
      <w:bookmarkStart w:id="27" w:name="_ref_1-2811697ebb6c41"/>
      <w:r w:rsidRPr="00071B81">
        <w:t xml:space="preserve">Бланки строгой отчетности принимаются, хранятся и выдаются в соответствии с порядком, приведенным в Приложении № </w:t>
      </w:r>
      <w:fldSimple w:instr=" REF _ref_1-0c64df91180b4e \h \n \!  \* MERGEFORMAT " w:fldLock="1">
        <w:r w:rsidRPr="00071B81">
          <w:t>11</w:t>
        </w:r>
      </w:fldSimple>
      <w:r w:rsidRPr="00071B81">
        <w:t xml:space="preserve"> к настоящей Учетной политике.</w:t>
      </w:r>
      <w:bookmarkEnd w:id="27"/>
    </w:p>
    <w:p w:rsidR="00924E9F" w:rsidRPr="00071B81" w:rsidRDefault="00924E9F" w:rsidP="00924E9F">
      <w:pPr>
        <w:spacing w:before="0" w:after="0" w:line="240" w:lineRule="auto"/>
        <w:ind w:firstLine="709"/>
      </w:pPr>
      <w:r w:rsidRPr="00071B81">
        <w:rPr>
          <w:i/>
        </w:rPr>
        <w:t xml:space="preserve">(Основание: </w:t>
      </w:r>
      <w:hyperlink r:id="rId136" w:history="1">
        <w:r w:rsidRPr="00071B81">
          <w:rPr>
            <w:rStyle w:val="afc"/>
            <w:i/>
            <w:color w:val="auto"/>
            <w:u w:val="none"/>
          </w:rPr>
          <w:t>п. 9</w:t>
        </w:r>
      </w:hyperlink>
      <w:r w:rsidRPr="00071B81">
        <w:rPr>
          <w:i/>
        </w:rPr>
        <w:t xml:space="preserve"> СГС «Учетная политика»)</w:t>
      </w:r>
    </w:p>
    <w:p w:rsidR="00924E9F" w:rsidRPr="00071B81" w:rsidRDefault="00924E9F" w:rsidP="00924E9F">
      <w:pPr>
        <w:pStyle w:val="2"/>
        <w:spacing w:before="0" w:after="0" w:line="240" w:lineRule="auto"/>
        <w:ind w:firstLine="709"/>
      </w:pPr>
      <w:bookmarkStart w:id="28" w:name="_ref_1-e0e90d0a0de141"/>
      <w:r w:rsidRPr="00071B81">
        <w:t xml:space="preserve">Признание событий после отчетной даты и отражение информации о них в отчетности осуществляется в соответствии с требованиями </w:t>
      </w:r>
      <w:hyperlink r:id="rId137" w:history="1">
        <w:r w:rsidRPr="00071B81">
          <w:rPr>
            <w:rStyle w:val="afc"/>
            <w:color w:val="auto"/>
            <w:u w:val="none"/>
          </w:rPr>
          <w:t>СГС</w:t>
        </w:r>
      </w:hyperlink>
      <w:r w:rsidRPr="00071B81">
        <w:t xml:space="preserve"> «События после отчетной даты».</w:t>
      </w:r>
      <w:bookmarkEnd w:id="28"/>
    </w:p>
    <w:p w:rsidR="00924E9F" w:rsidRPr="0049334E" w:rsidRDefault="00924E9F" w:rsidP="00924E9F">
      <w:pPr>
        <w:pStyle w:val="2"/>
        <w:spacing w:before="0" w:after="0" w:line="240" w:lineRule="auto"/>
        <w:ind w:firstLine="709"/>
      </w:pPr>
      <w:bookmarkStart w:id="29" w:name="_ref_1-d30bedc990bf4c"/>
      <w:r w:rsidRPr="00071B81">
        <w:t xml:space="preserve">Формирование и использование резервов предстоящих </w:t>
      </w:r>
      <w:r w:rsidRPr="0049334E">
        <w:t xml:space="preserve">расходов осуществляется в соответствии с порядком, приведенным в Приложении № </w:t>
      </w:r>
      <w:fldSimple w:instr=" REF _ref_1-3bdcd53da2c440 \h \n \!  \* MERGEFORMAT " w:fldLock="1">
        <w:r w:rsidRPr="0049334E">
          <w:t>12</w:t>
        </w:r>
      </w:fldSimple>
      <w:r w:rsidRPr="0049334E">
        <w:t xml:space="preserve"> к настоящей Учетной политике.</w:t>
      </w:r>
      <w:bookmarkEnd w:id="29"/>
    </w:p>
    <w:p w:rsidR="00924E9F" w:rsidRPr="00E85F7E" w:rsidRDefault="00924E9F" w:rsidP="00924E9F">
      <w:pPr>
        <w:pStyle w:val="2"/>
        <w:numPr>
          <w:ilvl w:val="0"/>
          <w:numId w:val="0"/>
        </w:numPr>
        <w:spacing w:before="0" w:after="0" w:line="240" w:lineRule="auto"/>
        <w:ind w:left="709"/>
        <w:rPr>
          <w:i/>
          <w:iCs/>
        </w:rPr>
      </w:pPr>
      <w:r w:rsidRPr="00E85F7E">
        <w:rPr>
          <w:i/>
          <w:iCs/>
        </w:rPr>
        <w:t xml:space="preserve">(Основание: </w:t>
      </w:r>
      <w:hyperlink r:id="rId138" w:history="1">
        <w:r w:rsidRPr="00E85F7E">
          <w:rPr>
            <w:i/>
            <w:iCs/>
          </w:rPr>
          <w:t>п. 9</w:t>
        </w:r>
      </w:hyperlink>
      <w:r w:rsidRPr="00E85F7E">
        <w:rPr>
          <w:i/>
          <w:iCs/>
        </w:rPr>
        <w:t xml:space="preserve"> СГС «Учетная политика»)</w:t>
      </w:r>
    </w:p>
    <w:p w:rsidR="00924E9F" w:rsidRPr="00E85F7E" w:rsidRDefault="00924E9F" w:rsidP="00924E9F">
      <w:pPr>
        <w:pStyle w:val="2"/>
        <w:spacing w:before="0" w:after="0" w:line="240" w:lineRule="auto"/>
        <w:ind w:firstLine="709"/>
      </w:pPr>
      <w:bookmarkStart w:id="30" w:name="_ref_1-3c2fd66b039c49"/>
      <w:r w:rsidRPr="00E85F7E">
        <w:t>Рабочий план счетов</w:t>
      </w:r>
      <w:r>
        <w:t xml:space="preserve"> бухгалтерского учета,</w:t>
      </w:r>
      <w:r w:rsidRPr="00E85F7E">
        <w:t xml:space="preserve"> </w:t>
      </w:r>
      <w:r>
        <w:t xml:space="preserve">содержащий </w:t>
      </w:r>
      <w:r w:rsidRPr="00E85F7E">
        <w:t xml:space="preserve">коды счетов бухгалтерского учета и правила формирования номера счета бухгалтерского учета </w:t>
      </w:r>
      <w:r>
        <w:t>утверждается в соответствии с</w:t>
      </w:r>
      <w:r w:rsidRPr="00E85F7E">
        <w:t xml:space="preserve"> Приложением №</w:t>
      </w:r>
      <w:r>
        <w:t> </w:t>
      </w:r>
      <w:fldSimple w:instr=" REF _ref_1-03433307f69544 \h \n \!  \* MERGEFORMAT " w:fldLock="1">
        <w:r w:rsidRPr="00E85F7E">
          <w:t>1</w:t>
        </w:r>
      </w:fldSimple>
      <w:r w:rsidRPr="00E85F7E">
        <w:t xml:space="preserve"> к настоящей Учетной политике.</w:t>
      </w:r>
      <w:bookmarkEnd w:id="30"/>
    </w:p>
    <w:p w:rsidR="00924E9F" w:rsidRPr="00E85F7E" w:rsidRDefault="00924E9F" w:rsidP="00924E9F">
      <w:pPr>
        <w:pStyle w:val="2"/>
        <w:numPr>
          <w:ilvl w:val="0"/>
          <w:numId w:val="0"/>
        </w:numPr>
        <w:spacing w:before="0" w:after="0" w:line="240" w:lineRule="auto"/>
        <w:ind w:left="709"/>
        <w:rPr>
          <w:i/>
          <w:iCs/>
        </w:rPr>
      </w:pPr>
      <w:r w:rsidRPr="00E85F7E">
        <w:rPr>
          <w:i/>
          <w:iCs/>
        </w:rPr>
        <w:t xml:space="preserve">(Основание: </w:t>
      </w:r>
      <w:hyperlink r:id="rId139" w:history="1">
        <w:r w:rsidRPr="00E85F7E">
          <w:rPr>
            <w:i/>
            <w:iCs/>
          </w:rPr>
          <w:t>п. 9</w:t>
        </w:r>
      </w:hyperlink>
      <w:r w:rsidRPr="00E85F7E">
        <w:rPr>
          <w:i/>
          <w:iCs/>
        </w:rPr>
        <w:t xml:space="preserve"> СГС «Учетная политика»)</w:t>
      </w:r>
    </w:p>
    <w:p w:rsidR="00924E9F" w:rsidRPr="00871299" w:rsidRDefault="00924E9F" w:rsidP="00924E9F">
      <w:pPr>
        <w:spacing w:before="0" w:after="0" w:line="240" w:lineRule="auto"/>
        <w:ind w:firstLine="709"/>
        <w:rPr>
          <w:color w:val="000000" w:themeColor="text1"/>
        </w:rPr>
      </w:pPr>
    </w:p>
    <w:p w:rsidR="00924E9F" w:rsidRPr="00871299" w:rsidRDefault="00924E9F" w:rsidP="00924E9F">
      <w:pPr>
        <w:pStyle w:val="1"/>
        <w:spacing w:before="0" w:after="0" w:line="240" w:lineRule="auto"/>
        <w:ind w:firstLine="709"/>
        <w:rPr>
          <w:color w:val="000000" w:themeColor="text1"/>
        </w:rPr>
      </w:pPr>
      <w:bookmarkStart w:id="31" w:name="_ref_1-613492489f3f47"/>
      <w:r w:rsidRPr="00871299">
        <w:rPr>
          <w:color w:val="000000" w:themeColor="text1"/>
        </w:rPr>
        <w:t>Основные средства</w:t>
      </w:r>
      <w:bookmarkEnd w:id="31"/>
    </w:p>
    <w:p w:rsidR="00924E9F" w:rsidRPr="00871299" w:rsidRDefault="00924E9F" w:rsidP="00924E9F">
      <w:pPr>
        <w:pStyle w:val="2"/>
        <w:spacing w:before="0" w:after="0" w:line="240" w:lineRule="auto"/>
        <w:ind w:firstLine="709"/>
        <w:rPr>
          <w:color w:val="000000" w:themeColor="text1"/>
        </w:rPr>
      </w:pPr>
      <w:bookmarkStart w:id="32" w:name="_ref_1-61b209f830324d"/>
      <w:r w:rsidRPr="00871299">
        <w:rPr>
          <w:color w:val="000000" w:themeColor="text1"/>
        </w:rP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40" w:history="1">
        <w:r w:rsidRPr="00871299">
          <w:rPr>
            <w:rStyle w:val="afc"/>
            <w:color w:val="000000" w:themeColor="text1"/>
            <w:u w:val="none"/>
          </w:rPr>
          <w:t>п. 35</w:t>
        </w:r>
      </w:hyperlink>
      <w:r w:rsidRPr="00871299">
        <w:rPr>
          <w:color w:val="000000" w:themeColor="text1"/>
        </w:rPr>
        <w:t xml:space="preserve"> СГС «Основные средства», </w:t>
      </w:r>
      <w:hyperlink r:id="rId141" w:history="1">
        <w:r w:rsidRPr="00871299">
          <w:rPr>
            <w:rStyle w:val="afc"/>
            <w:color w:val="000000" w:themeColor="text1"/>
            <w:u w:val="none"/>
          </w:rPr>
          <w:t>п. 44</w:t>
        </w:r>
      </w:hyperlink>
      <w:r w:rsidRPr="00871299">
        <w:rPr>
          <w:color w:val="000000" w:themeColor="text1"/>
        </w:rPr>
        <w:t xml:space="preserve"> Инструкции № 157н.</w:t>
      </w:r>
      <w:bookmarkEnd w:id="32"/>
    </w:p>
    <w:p w:rsidR="00924E9F" w:rsidRPr="00871299" w:rsidRDefault="00924E9F" w:rsidP="00924E9F">
      <w:pPr>
        <w:pStyle w:val="2"/>
        <w:spacing w:before="0" w:after="0" w:line="240" w:lineRule="auto"/>
        <w:ind w:firstLine="709"/>
        <w:rPr>
          <w:color w:val="000000" w:themeColor="text1"/>
        </w:rPr>
      </w:pPr>
      <w:bookmarkStart w:id="33" w:name="_ref_1-3d6d441f71894d"/>
      <w:r w:rsidRPr="00871299">
        <w:rPr>
          <w:color w:val="000000" w:themeColor="text1"/>
        </w:rPr>
        <w:t>Амортизация по всем основным средствам начисляется линейным методом.</w:t>
      </w:r>
      <w:bookmarkEnd w:id="33"/>
    </w:p>
    <w:p w:rsidR="00924E9F" w:rsidRPr="00871299" w:rsidRDefault="00924E9F" w:rsidP="00924E9F">
      <w:pPr>
        <w:spacing w:before="0" w:after="0" w:line="240" w:lineRule="auto"/>
        <w:ind w:firstLine="709"/>
        <w:rPr>
          <w:color w:val="000000" w:themeColor="text1"/>
        </w:rPr>
      </w:pPr>
      <w:r w:rsidRPr="00871299">
        <w:rPr>
          <w:i/>
          <w:color w:val="000000" w:themeColor="text1"/>
        </w:rPr>
        <w:t xml:space="preserve">(Основание: </w:t>
      </w:r>
      <w:hyperlink r:id="rId142" w:history="1">
        <w:r w:rsidRPr="00871299">
          <w:rPr>
            <w:rStyle w:val="afc"/>
            <w:i/>
            <w:color w:val="000000" w:themeColor="text1"/>
            <w:u w:val="none"/>
          </w:rPr>
          <w:t>п. п. 36</w:t>
        </w:r>
      </w:hyperlink>
      <w:r w:rsidRPr="00871299">
        <w:rPr>
          <w:i/>
          <w:color w:val="000000" w:themeColor="text1"/>
        </w:rPr>
        <w:t>,</w:t>
      </w:r>
      <w:r w:rsidRPr="00871299">
        <w:rPr>
          <w:color w:val="000000" w:themeColor="text1"/>
        </w:rPr>
        <w:t xml:space="preserve"> </w:t>
      </w:r>
      <w:hyperlink r:id="rId143" w:history="1">
        <w:r w:rsidRPr="00871299">
          <w:rPr>
            <w:rStyle w:val="afc"/>
            <w:i/>
            <w:color w:val="000000" w:themeColor="text1"/>
            <w:u w:val="none"/>
          </w:rPr>
          <w:t>37</w:t>
        </w:r>
      </w:hyperlink>
      <w:r w:rsidRPr="00871299">
        <w:rPr>
          <w:i/>
          <w:color w:val="000000" w:themeColor="text1"/>
        </w:rPr>
        <w:t xml:space="preserve"> СГС «Основные средства»)</w:t>
      </w:r>
    </w:p>
    <w:p w:rsidR="00924E9F" w:rsidRPr="00871299" w:rsidRDefault="00924E9F" w:rsidP="00924E9F">
      <w:pPr>
        <w:pStyle w:val="2"/>
        <w:spacing w:before="0" w:after="0" w:line="240" w:lineRule="auto"/>
        <w:ind w:firstLine="709"/>
        <w:rPr>
          <w:color w:val="000000" w:themeColor="text1"/>
        </w:rPr>
      </w:pPr>
      <w:bookmarkStart w:id="34" w:name="_ref_1-a6fe94a49f1a4a"/>
      <w:r w:rsidRPr="00871299">
        <w:rPr>
          <w:color w:val="000000" w:themeColor="text1"/>
        </w:rP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34"/>
    </w:p>
    <w:p w:rsidR="00924E9F" w:rsidRPr="00871299" w:rsidRDefault="00924E9F" w:rsidP="00924E9F">
      <w:pPr>
        <w:spacing w:before="0" w:after="0" w:line="240" w:lineRule="auto"/>
        <w:ind w:firstLine="709"/>
        <w:rPr>
          <w:color w:val="000000" w:themeColor="text1"/>
        </w:rPr>
      </w:pPr>
      <w:r w:rsidRPr="00871299">
        <w:rPr>
          <w:color w:val="000000" w:themeColor="text1"/>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44" w:history="1">
        <w:r w:rsidRPr="00871299">
          <w:rPr>
            <w:rStyle w:val="afc"/>
            <w:color w:val="000000" w:themeColor="text1"/>
            <w:u w:val="none"/>
          </w:rPr>
          <w:t>Постановлении</w:t>
        </w:r>
      </w:hyperlink>
      <w:r w:rsidRPr="00871299">
        <w:rPr>
          <w:color w:val="000000" w:themeColor="text1"/>
        </w:rPr>
        <w:t xml:space="preserve"> Правительства РФ от 01.01.2002 № 1.</w:t>
      </w:r>
    </w:p>
    <w:p w:rsidR="00924E9F" w:rsidRPr="00871299" w:rsidRDefault="00924E9F" w:rsidP="00924E9F">
      <w:pPr>
        <w:spacing w:before="0" w:after="0" w:line="240" w:lineRule="auto"/>
        <w:ind w:firstLine="709"/>
        <w:rPr>
          <w:color w:val="000000" w:themeColor="text1"/>
        </w:rPr>
      </w:pPr>
      <w:r w:rsidRPr="00871299">
        <w:rPr>
          <w:color w:val="000000" w:themeColor="text1"/>
        </w:rPr>
        <w:t>Для целей настоящего пункта стоимость структурной части объекта основных сре</w:t>
      </w:r>
      <w:proofErr w:type="gramStart"/>
      <w:r w:rsidRPr="00871299">
        <w:rPr>
          <w:color w:val="000000" w:themeColor="text1"/>
        </w:rPr>
        <w:t>дств сч</w:t>
      </w:r>
      <w:proofErr w:type="gramEnd"/>
      <w:r w:rsidRPr="00871299">
        <w:rPr>
          <w:color w:val="000000" w:themeColor="text1"/>
        </w:rPr>
        <w:t>итается значительной, если она составляет не менее 10% его общей стоимости.</w:t>
      </w:r>
    </w:p>
    <w:p w:rsidR="00924E9F" w:rsidRPr="00871299" w:rsidRDefault="00924E9F" w:rsidP="00924E9F">
      <w:pPr>
        <w:spacing w:before="0" w:after="0" w:line="240" w:lineRule="auto"/>
        <w:ind w:firstLine="709"/>
        <w:rPr>
          <w:color w:val="000000" w:themeColor="text1"/>
        </w:rPr>
      </w:pPr>
      <w:r w:rsidRPr="00871299">
        <w:rPr>
          <w:i/>
          <w:color w:val="000000" w:themeColor="text1"/>
        </w:rPr>
        <w:t xml:space="preserve">(Основание: </w:t>
      </w:r>
      <w:hyperlink r:id="rId145" w:history="1">
        <w:r w:rsidRPr="00871299">
          <w:rPr>
            <w:rStyle w:val="afc"/>
            <w:i/>
            <w:color w:val="000000" w:themeColor="text1"/>
            <w:u w:val="none"/>
          </w:rPr>
          <w:t>п. 10</w:t>
        </w:r>
      </w:hyperlink>
      <w:r w:rsidRPr="00871299">
        <w:rPr>
          <w:i/>
          <w:color w:val="000000" w:themeColor="text1"/>
        </w:rPr>
        <w:t xml:space="preserve"> СГС «Основные средства»)</w:t>
      </w:r>
    </w:p>
    <w:p w:rsidR="00924E9F" w:rsidRPr="00871299" w:rsidRDefault="00924E9F" w:rsidP="00924E9F">
      <w:pPr>
        <w:pStyle w:val="2"/>
        <w:spacing w:before="0" w:after="0" w:line="240" w:lineRule="auto"/>
        <w:ind w:firstLine="709"/>
      </w:pPr>
      <w:bookmarkStart w:id="35" w:name="_ref_1-19c2343a5fcb48"/>
      <w:r w:rsidRPr="00871299">
        <w:t>Отдельными инвентарными объектами являются:</w:t>
      </w:r>
      <w:bookmarkEnd w:id="35"/>
    </w:p>
    <w:p w:rsidR="00924E9F" w:rsidRPr="000B0FD8" w:rsidRDefault="00924E9F" w:rsidP="00924E9F">
      <w:pPr>
        <w:pStyle w:val="ab"/>
        <w:numPr>
          <w:ilvl w:val="1"/>
          <w:numId w:val="4"/>
        </w:numPr>
        <w:spacing w:before="0" w:after="0" w:line="240" w:lineRule="auto"/>
        <w:ind w:left="964" w:firstLine="709"/>
        <w:jc w:val="both"/>
        <w:rPr>
          <w:color w:val="000000" w:themeColor="text1"/>
        </w:rPr>
      </w:pPr>
      <w:r w:rsidRPr="000B0FD8">
        <w:rPr>
          <w:color w:val="000000" w:themeColor="text1"/>
        </w:rPr>
        <w:t>локальная вычислительная сеть;</w:t>
      </w:r>
    </w:p>
    <w:p w:rsidR="00924E9F" w:rsidRPr="000B0FD8" w:rsidRDefault="00924E9F" w:rsidP="00924E9F">
      <w:pPr>
        <w:pStyle w:val="ab"/>
        <w:numPr>
          <w:ilvl w:val="1"/>
          <w:numId w:val="4"/>
        </w:numPr>
        <w:spacing w:before="0" w:after="0" w:line="240" w:lineRule="auto"/>
        <w:ind w:left="964" w:firstLine="709"/>
        <w:jc w:val="both"/>
        <w:rPr>
          <w:color w:val="000000" w:themeColor="text1"/>
        </w:rPr>
      </w:pPr>
      <w:r w:rsidRPr="000B0FD8">
        <w:rPr>
          <w:color w:val="000000" w:themeColor="text1"/>
        </w:rPr>
        <w:t>системный блок;</w:t>
      </w:r>
    </w:p>
    <w:p w:rsidR="00924E9F" w:rsidRPr="000B0FD8" w:rsidRDefault="00924E9F" w:rsidP="00924E9F">
      <w:pPr>
        <w:pStyle w:val="ab"/>
        <w:numPr>
          <w:ilvl w:val="1"/>
          <w:numId w:val="4"/>
        </w:numPr>
        <w:spacing w:before="0" w:after="0" w:line="240" w:lineRule="auto"/>
        <w:ind w:left="964" w:firstLine="709"/>
        <w:jc w:val="both"/>
        <w:rPr>
          <w:color w:val="000000" w:themeColor="text1"/>
        </w:rPr>
      </w:pPr>
      <w:r w:rsidRPr="000B0FD8">
        <w:rPr>
          <w:color w:val="000000" w:themeColor="text1"/>
        </w:rPr>
        <w:t>принтеры;</w:t>
      </w:r>
    </w:p>
    <w:p w:rsidR="00924E9F" w:rsidRPr="000B0FD8" w:rsidRDefault="00924E9F" w:rsidP="00924E9F">
      <w:pPr>
        <w:pStyle w:val="ab"/>
        <w:numPr>
          <w:ilvl w:val="1"/>
          <w:numId w:val="4"/>
        </w:numPr>
        <w:spacing w:before="0" w:after="0" w:line="240" w:lineRule="auto"/>
        <w:ind w:left="964" w:firstLine="709"/>
        <w:jc w:val="both"/>
        <w:rPr>
          <w:color w:val="000000" w:themeColor="text1"/>
        </w:rPr>
      </w:pPr>
      <w:r w:rsidRPr="000B0FD8">
        <w:rPr>
          <w:color w:val="000000" w:themeColor="text1"/>
        </w:rPr>
        <w:t>сканеры;</w:t>
      </w:r>
    </w:p>
    <w:p w:rsidR="00924E9F" w:rsidRPr="000B0FD8" w:rsidRDefault="00924E9F" w:rsidP="00924E9F">
      <w:pPr>
        <w:pStyle w:val="ab"/>
        <w:numPr>
          <w:ilvl w:val="1"/>
          <w:numId w:val="4"/>
        </w:numPr>
        <w:spacing w:before="0" w:after="0" w:line="240" w:lineRule="auto"/>
        <w:ind w:left="964" w:firstLine="709"/>
        <w:jc w:val="both"/>
        <w:rPr>
          <w:color w:val="000000" w:themeColor="text1"/>
        </w:rPr>
      </w:pPr>
      <w:r w:rsidRPr="000B0FD8">
        <w:rPr>
          <w:color w:val="000000" w:themeColor="text1"/>
        </w:rPr>
        <w:t>приборы (аппаратура) пожарной сигнализации;</w:t>
      </w:r>
    </w:p>
    <w:p w:rsidR="00924E9F" w:rsidRPr="000B0FD8" w:rsidRDefault="00924E9F" w:rsidP="00924E9F">
      <w:pPr>
        <w:pStyle w:val="ab"/>
        <w:numPr>
          <w:ilvl w:val="1"/>
          <w:numId w:val="4"/>
        </w:numPr>
        <w:spacing w:before="0" w:after="0" w:line="240" w:lineRule="auto"/>
        <w:ind w:left="964" w:firstLine="709"/>
        <w:jc w:val="both"/>
        <w:rPr>
          <w:color w:val="000000" w:themeColor="text1"/>
        </w:rPr>
      </w:pPr>
      <w:r w:rsidRPr="000B0FD8">
        <w:rPr>
          <w:color w:val="000000" w:themeColor="text1"/>
        </w:rPr>
        <w:t>приборы (аппаратура) охранной сигнализации;</w:t>
      </w:r>
    </w:p>
    <w:p w:rsidR="00924E9F" w:rsidRPr="000B0FD8" w:rsidRDefault="00924E9F" w:rsidP="00924E9F">
      <w:pPr>
        <w:pStyle w:val="ab"/>
        <w:numPr>
          <w:ilvl w:val="1"/>
          <w:numId w:val="4"/>
        </w:numPr>
        <w:spacing w:before="0" w:after="0" w:line="240" w:lineRule="auto"/>
        <w:ind w:left="964" w:firstLine="709"/>
        <w:jc w:val="both"/>
        <w:rPr>
          <w:color w:val="000000" w:themeColor="text1"/>
        </w:rPr>
      </w:pPr>
      <w:r w:rsidRPr="000B0FD8">
        <w:rPr>
          <w:color w:val="000000" w:themeColor="text1"/>
        </w:rPr>
        <w:t>мониторы.</w:t>
      </w:r>
    </w:p>
    <w:p w:rsidR="00924E9F" w:rsidRPr="00871299" w:rsidRDefault="00924E9F" w:rsidP="00924E9F">
      <w:pPr>
        <w:spacing w:before="0" w:after="0" w:line="240" w:lineRule="auto"/>
        <w:ind w:firstLine="709"/>
        <w:rPr>
          <w:color w:val="000000" w:themeColor="text1"/>
        </w:rPr>
      </w:pPr>
      <w:r w:rsidRPr="00871299">
        <w:rPr>
          <w:i/>
          <w:color w:val="000000" w:themeColor="text1"/>
        </w:rPr>
        <w:t xml:space="preserve">(Основание: </w:t>
      </w:r>
      <w:hyperlink r:id="rId146" w:history="1">
        <w:r w:rsidRPr="00871299">
          <w:rPr>
            <w:rStyle w:val="afc"/>
            <w:i/>
            <w:color w:val="000000" w:themeColor="text1"/>
            <w:u w:val="none"/>
          </w:rPr>
          <w:t>п. 10</w:t>
        </w:r>
      </w:hyperlink>
      <w:r w:rsidRPr="00871299">
        <w:rPr>
          <w:i/>
          <w:color w:val="000000" w:themeColor="text1"/>
        </w:rPr>
        <w:t xml:space="preserve"> СГС «Основные средства», </w:t>
      </w:r>
      <w:hyperlink r:id="rId147" w:history="1">
        <w:r w:rsidRPr="00871299">
          <w:rPr>
            <w:rStyle w:val="afc"/>
            <w:i/>
            <w:color w:val="000000" w:themeColor="text1"/>
            <w:u w:val="none"/>
          </w:rPr>
          <w:t>п. 9</w:t>
        </w:r>
      </w:hyperlink>
      <w:r w:rsidRPr="00871299">
        <w:rPr>
          <w:i/>
          <w:color w:val="000000" w:themeColor="text1"/>
        </w:rPr>
        <w:t xml:space="preserve"> СГС «Учетная политика», </w:t>
      </w:r>
      <w:hyperlink r:id="rId148" w:history="1">
        <w:r w:rsidRPr="00871299">
          <w:rPr>
            <w:rStyle w:val="afc"/>
            <w:i/>
            <w:color w:val="000000" w:themeColor="text1"/>
            <w:u w:val="none"/>
          </w:rPr>
          <w:t>п. 45</w:t>
        </w:r>
      </w:hyperlink>
      <w:r w:rsidRPr="00871299">
        <w:rPr>
          <w:i/>
          <w:color w:val="000000" w:themeColor="text1"/>
        </w:rPr>
        <w:t xml:space="preserve"> Инструкции № 157н)</w:t>
      </w:r>
    </w:p>
    <w:p w:rsidR="00924E9F" w:rsidRPr="00871299" w:rsidRDefault="00924E9F" w:rsidP="00924E9F">
      <w:pPr>
        <w:pStyle w:val="2"/>
        <w:spacing w:before="0" w:after="0" w:line="240" w:lineRule="auto"/>
        <w:ind w:firstLine="709"/>
        <w:rPr>
          <w:color w:val="000000" w:themeColor="text1"/>
        </w:rPr>
      </w:pPr>
      <w:bookmarkStart w:id="36" w:name="_ref_1-a94aabf2e6f546"/>
      <w:r w:rsidRPr="00871299">
        <w:rPr>
          <w:color w:val="000000" w:themeColor="text1"/>
        </w:rPr>
        <w:t>В целях получения дополнительных данных для раскрытия показателей отчетности устанавливаются следующие объекты аналитического учета:</w:t>
      </w:r>
      <w:bookmarkEnd w:id="36"/>
    </w:p>
    <w:p w:rsidR="00924E9F" w:rsidRPr="00CB0B6D" w:rsidRDefault="00924E9F" w:rsidP="00924E9F">
      <w:pPr>
        <w:pStyle w:val="ab"/>
        <w:numPr>
          <w:ilvl w:val="1"/>
          <w:numId w:val="4"/>
        </w:numPr>
        <w:spacing w:before="0" w:after="0" w:line="240" w:lineRule="auto"/>
        <w:ind w:left="964" w:firstLine="709"/>
        <w:jc w:val="both"/>
        <w:rPr>
          <w:color w:val="000000" w:themeColor="text1"/>
        </w:rPr>
      </w:pPr>
      <w:r w:rsidRPr="00CB0B6D">
        <w:rPr>
          <w:color w:val="000000" w:themeColor="text1"/>
        </w:rPr>
        <w:t>в эксплуатации;</w:t>
      </w:r>
    </w:p>
    <w:p w:rsidR="00924E9F" w:rsidRPr="00CB0B6D" w:rsidRDefault="00924E9F" w:rsidP="00924E9F">
      <w:pPr>
        <w:pStyle w:val="ab"/>
        <w:numPr>
          <w:ilvl w:val="1"/>
          <w:numId w:val="4"/>
        </w:numPr>
        <w:spacing w:before="0" w:after="0" w:line="240" w:lineRule="auto"/>
        <w:ind w:left="964" w:firstLine="709"/>
        <w:jc w:val="both"/>
        <w:rPr>
          <w:color w:val="000000" w:themeColor="text1"/>
        </w:rPr>
      </w:pPr>
      <w:r w:rsidRPr="00CB0B6D">
        <w:rPr>
          <w:color w:val="000000" w:themeColor="text1"/>
        </w:rPr>
        <w:t>в запасе;</w:t>
      </w:r>
    </w:p>
    <w:p w:rsidR="00924E9F" w:rsidRPr="00CB0B6D" w:rsidRDefault="00924E9F" w:rsidP="00924E9F">
      <w:pPr>
        <w:pStyle w:val="ab"/>
        <w:numPr>
          <w:ilvl w:val="1"/>
          <w:numId w:val="4"/>
        </w:numPr>
        <w:spacing w:before="0" w:after="0" w:line="240" w:lineRule="auto"/>
        <w:ind w:left="964" w:firstLine="709"/>
        <w:jc w:val="both"/>
        <w:rPr>
          <w:color w:val="000000" w:themeColor="text1"/>
        </w:rPr>
      </w:pPr>
      <w:r w:rsidRPr="00CB0B6D">
        <w:rPr>
          <w:color w:val="000000" w:themeColor="text1"/>
        </w:rPr>
        <w:t>на консервации;</w:t>
      </w:r>
    </w:p>
    <w:p w:rsidR="00924E9F" w:rsidRPr="00CB0B6D" w:rsidRDefault="00924E9F" w:rsidP="00924E9F">
      <w:pPr>
        <w:pStyle w:val="ab"/>
        <w:numPr>
          <w:ilvl w:val="1"/>
          <w:numId w:val="4"/>
        </w:numPr>
        <w:spacing w:before="0" w:after="0" w:line="240" w:lineRule="auto"/>
        <w:ind w:left="964" w:firstLine="709"/>
        <w:jc w:val="both"/>
        <w:rPr>
          <w:color w:val="000000" w:themeColor="text1"/>
        </w:rPr>
      </w:pPr>
      <w:r w:rsidRPr="00CB0B6D">
        <w:rPr>
          <w:color w:val="000000" w:themeColor="text1"/>
        </w:rPr>
        <w:t>получено в безвозмездное пользование (объекты учета финансовой (</w:t>
      </w:r>
      <w:proofErr w:type="spellStart"/>
      <w:r w:rsidRPr="00CB0B6D">
        <w:rPr>
          <w:color w:val="000000" w:themeColor="text1"/>
        </w:rPr>
        <w:t>неоперационной</w:t>
      </w:r>
      <w:proofErr w:type="spellEnd"/>
      <w:r w:rsidRPr="00CB0B6D">
        <w:rPr>
          <w:color w:val="000000" w:themeColor="text1"/>
        </w:rPr>
        <w:t>) аренды);</w:t>
      </w:r>
    </w:p>
    <w:p w:rsidR="00924E9F" w:rsidRPr="00CB0B6D" w:rsidRDefault="00924E9F" w:rsidP="00924E9F">
      <w:pPr>
        <w:pStyle w:val="ab"/>
        <w:numPr>
          <w:ilvl w:val="1"/>
          <w:numId w:val="4"/>
        </w:numPr>
        <w:spacing w:before="0" w:after="0" w:line="240" w:lineRule="auto"/>
        <w:ind w:left="964" w:firstLine="709"/>
        <w:jc w:val="both"/>
        <w:rPr>
          <w:color w:val="000000" w:themeColor="text1"/>
        </w:rPr>
      </w:pPr>
      <w:r w:rsidRPr="00CB0B6D">
        <w:rPr>
          <w:color w:val="000000" w:themeColor="text1"/>
        </w:rPr>
        <w:t>передано в безвозмездное пользование (при операционной аренде).</w:t>
      </w:r>
    </w:p>
    <w:p w:rsidR="00924E9F" w:rsidRPr="00CB0B6D" w:rsidRDefault="00924E9F" w:rsidP="00924E9F">
      <w:pPr>
        <w:spacing w:before="0" w:after="0" w:line="240" w:lineRule="auto"/>
        <w:ind w:firstLine="709"/>
        <w:rPr>
          <w:color w:val="000000" w:themeColor="text1"/>
        </w:rPr>
      </w:pPr>
      <w:r w:rsidRPr="00CB0B6D">
        <w:rPr>
          <w:i/>
          <w:color w:val="000000" w:themeColor="text1"/>
        </w:rPr>
        <w:lastRenderedPageBreak/>
        <w:t xml:space="preserve">(Основание: </w:t>
      </w:r>
      <w:hyperlink r:id="rId149" w:history="1">
        <w:r w:rsidRPr="00CB0B6D">
          <w:rPr>
            <w:rStyle w:val="afc"/>
            <w:i/>
            <w:color w:val="000000" w:themeColor="text1"/>
            <w:u w:val="none"/>
          </w:rPr>
          <w:t>п. 7</w:t>
        </w:r>
      </w:hyperlink>
      <w:r w:rsidRPr="00CB0B6D">
        <w:rPr>
          <w:i/>
          <w:color w:val="000000" w:themeColor="text1"/>
        </w:rPr>
        <w:t xml:space="preserve"> СГС «Основные средства»)</w:t>
      </w:r>
    </w:p>
    <w:p w:rsidR="00924E9F" w:rsidRPr="00871299" w:rsidRDefault="00924E9F" w:rsidP="00924E9F">
      <w:pPr>
        <w:pStyle w:val="2"/>
        <w:spacing w:before="0" w:after="0" w:line="240" w:lineRule="auto"/>
        <w:ind w:firstLine="709"/>
      </w:pPr>
      <w:bookmarkStart w:id="37" w:name="_ref_1-5d585276168d49"/>
      <w:r w:rsidRPr="00871299">
        <w:t>Каждому инвентарному объекту основных сре</w:t>
      </w:r>
      <w:proofErr w:type="gramStart"/>
      <w:r w:rsidRPr="00871299">
        <w:t>дств пр</w:t>
      </w:r>
      <w:proofErr w:type="gramEnd"/>
      <w:r w:rsidRPr="00871299">
        <w:t>исваивается инвентарный номер, состоящий из 11 знаков:</w:t>
      </w:r>
      <w:bookmarkEnd w:id="37"/>
    </w:p>
    <w:p w:rsidR="00924E9F" w:rsidRPr="00871299" w:rsidRDefault="00924E9F" w:rsidP="00924E9F">
      <w:pPr>
        <w:spacing w:before="0" w:after="0" w:line="240" w:lineRule="auto"/>
        <w:ind w:firstLine="709"/>
      </w:pPr>
      <w:r w:rsidRPr="00871299">
        <w:t>1-й знак - код вида финансового обеспечения (деятельности);</w:t>
      </w:r>
    </w:p>
    <w:p w:rsidR="00924E9F" w:rsidRPr="00871299" w:rsidRDefault="00924E9F" w:rsidP="00924E9F">
      <w:pPr>
        <w:spacing w:before="0" w:after="0" w:line="240" w:lineRule="auto"/>
        <w:ind w:firstLine="709"/>
      </w:pPr>
      <w:r w:rsidRPr="00871299">
        <w:t>2 - 4-й знаки - код синтетического счета;</w:t>
      </w:r>
    </w:p>
    <w:p w:rsidR="00924E9F" w:rsidRPr="00871299" w:rsidRDefault="00924E9F" w:rsidP="00924E9F">
      <w:pPr>
        <w:spacing w:before="0" w:after="0" w:line="240" w:lineRule="auto"/>
        <w:ind w:firstLine="709"/>
      </w:pPr>
      <w:r w:rsidRPr="00871299">
        <w:t>5 - 6-й знаки - код аналитического счета;</w:t>
      </w:r>
    </w:p>
    <w:p w:rsidR="00924E9F" w:rsidRPr="00871299" w:rsidRDefault="00924E9F" w:rsidP="00924E9F">
      <w:pPr>
        <w:spacing w:before="0" w:after="0" w:line="240" w:lineRule="auto"/>
        <w:ind w:firstLine="709"/>
      </w:pPr>
      <w:r w:rsidRPr="00871299">
        <w:t>7 - 11-й знаки - порядковый номер объекта в группе (00001 - 99999).</w:t>
      </w:r>
    </w:p>
    <w:p w:rsidR="00924E9F" w:rsidRPr="00871299" w:rsidRDefault="00924E9F" w:rsidP="00924E9F">
      <w:pPr>
        <w:spacing w:before="0" w:after="0" w:line="240" w:lineRule="auto"/>
        <w:ind w:firstLine="709"/>
      </w:pPr>
      <w:r w:rsidRPr="00871299">
        <w:rPr>
          <w:i/>
        </w:rPr>
        <w:t xml:space="preserve">(Основание: </w:t>
      </w:r>
      <w:hyperlink r:id="rId150" w:history="1">
        <w:r w:rsidRPr="00871299">
          <w:rPr>
            <w:rStyle w:val="afc"/>
            <w:i/>
            <w:color w:val="auto"/>
            <w:u w:val="none"/>
          </w:rPr>
          <w:t>п. 9</w:t>
        </w:r>
      </w:hyperlink>
      <w:r w:rsidRPr="00871299">
        <w:rPr>
          <w:i/>
        </w:rPr>
        <w:t xml:space="preserve"> СГС «Основные средства», </w:t>
      </w:r>
      <w:hyperlink r:id="rId151" w:history="1">
        <w:r w:rsidRPr="00871299">
          <w:rPr>
            <w:rStyle w:val="afc"/>
            <w:i/>
            <w:color w:val="auto"/>
            <w:u w:val="none"/>
          </w:rPr>
          <w:t>п. 46</w:t>
        </w:r>
      </w:hyperlink>
      <w:r w:rsidRPr="00871299">
        <w:rPr>
          <w:i/>
        </w:rPr>
        <w:t xml:space="preserve"> Инструкции № 157н)</w:t>
      </w:r>
    </w:p>
    <w:p w:rsidR="00924E9F" w:rsidRPr="003422DD" w:rsidRDefault="00924E9F" w:rsidP="00924E9F">
      <w:pPr>
        <w:pStyle w:val="2"/>
        <w:spacing w:before="0" w:after="0" w:line="240" w:lineRule="auto"/>
        <w:ind w:firstLine="709"/>
      </w:pPr>
      <w:bookmarkStart w:id="38" w:name="_ref_1-8577d33ccc4847"/>
      <w:r w:rsidRPr="003422DD">
        <w:t>Инвентарный номер наносится:</w:t>
      </w:r>
      <w:bookmarkEnd w:id="38"/>
    </w:p>
    <w:p w:rsidR="00924E9F" w:rsidRPr="003422DD" w:rsidRDefault="00924E9F" w:rsidP="00924E9F">
      <w:pPr>
        <w:spacing w:before="0" w:after="0" w:line="240" w:lineRule="auto"/>
        <w:ind w:firstLine="709"/>
      </w:pPr>
      <w:r w:rsidRPr="003422DD">
        <w:t>- на объекты недвижимого имущества - несмываемой краской;</w:t>
      </w:r>
    </w:p>
    <w:p w:rsidR="00924E9F" w:rsidRPr="003422DD" w:rsidRDefault="00924E9F" w:rsidP="00924E9F">
      <w:pPr>
        <w:spacing w:before="0" w:after="0" w:line="240" w:lineRule="auto"/>
        <w:ind w:firstLine="709"/>
      </w:pPr>
      <w:r w:rsidRPr="003422DD">
        <w:t>- на объекты движимого имущества - на бумажной наклейке, перманентным маркером или несмываемой краской.</w:t>
      </w:r>
    </w:p>
    <w:p w:rsidR="00924E9F" w:rsidRPr="00CB0B6D" w:rsidRDefault="00924E9F" w:rsidP="00924E9F">
      <w:pPr>
        <w:spacing w:before="0" w:after="0" w:line="240" w:lineRule="auto"/>
        <w:ind w:firstLine="709"/>
        <w:rPr>
          <w:color w:val="000000" w:themeColor="text1"/>
        </w:rPr>
      </w:pPr>
      <w:r w:rsidRPr="00CB0B6D">
        <w:rPr>
          <w:i/>
          <w:color w:val="000000" w:themeColor="text1"/>
        </w:rPr>
        <w:t xml:space="preserve">(Основание: </w:t>
      </w:r>
      <w:hyperlink r:id="rId152" w:history="1">
        <w:r w:rsidRPr="00CB0B6D">
          <w:rPr>
            <w:rStyle w:val="afc"/>
            <w:i/>
            <w:color w:val="000000" w:themeColor="text1"/>
            <w:u w:val="none"/>
          </w:rPr>
          <w:t>п. 46</w:t>
        </w:r>
      </w:hyperlink>
      <w:r w:rsidRPr="00CB0B6D">
        <w:rPr>
          <w:i/>
          <w:color w:val="000000" w:themeColor="text1"/>
        </w:rPr>
        <w:t xml:space="preserve"> Инструкции № 157н)</w:t>
      </w:r>
    </w:p>
    <w:p w:rsidR="00924E9F" w:rsidRPr="00CB0B6D" w:rsidRDefault="00924E9F" w:rsidP="00924E9F">
      <w:pPr>
        <w:pStyle w:val="2"/>
        <w:spacing w:before="0" w:after="0" w:line="240" w:lineRule="auto"/>
        <w:ind w:firstLine="709"/>
        <w:rPr>
          <w:color w:val="000000" w:themeColor="text1"/>
        </w:rPr>
      </w:pPr>
      <w:bookmarkStart w:id="39" w:name="_ref_1-e0603f0a642f46"/>
      <w:r w:rsidRPr="00CB0B6D">
        <w:rPr>
          <w:color w:val="000000" w:themeColor="text1"/>
        </w:rPr>
        <w:t xml:space="preserve">Аналитический учет вложений в основные средства ведется в </w:t>
      </w:r>
      <w:proofErr w:type="spellStart"/>
      <w:r w:rsidRPr="00CB0B6D">
        <w:rPr>
          <w:color w:val="000000" w:themeColor="text1"/>
        </w:rPr>
        <w:t>Многографной</w:t>
      </w:r>
      <w:proofErr w:type="spellEnd"/>
      <w:r w:rsidRPr="00CB0B6D">
        <w:rPr>
          <w:color w:val="000000" w:themeColor="text1"/>
        </w:rPr>
        <w:t xml:space="preserve"> карточке (</w:t>
      </w:r>
      <w:hyperlink r:id="rId153" w:history="1">
        <w:r w:rsidRPr="00CB0B6D">
          <w:rPr>
            <w:rStyle w:val="afc"/>
            <w:color w:val="000000" w:themeColor="text1"/>
            <w:u w:val="none"/>
          </w:rPr>
          <w:t>ф. 0504054</w:t>
        </w:r>
      </w:hyperlink>
      <w:r w:rsidRPr="00CB0B6D">
        <w:rPr>
          <w:color w:val="000000" w:themeColor="text1"/>
        </w:rPr>
        <w:t>).</w:t>
      </w:r>
      <w:bookmarkEnd w:id="39"/>
    </w:p>
    <w:p w:rsidR="00924E9F" w:rsidRPr="00CB0B6D" w:rsidRDefault="00924E9F" w:rsidP="00924E9F">
      <w:pPr>
        <w:spacing w:before="0" w:after="0" w:line="240" w:lineRule="auto"/>
        <w:ind w:firstLine="709"/>
        <w:rPr>
          <w:color w:val="000000" w:themeColor="text1"/>
        </w:rPr>
      </w:pPr>
      <w:r w:rsidRPr="00CB0B6D">
        <w:rPr>
          <w:i/>
          <w:color w:val="000000" w:themeColor="text1"/>
        </w:rPr>
        <w:t xml:space="preserve">(Основание: </w:t>
      </w:r>
      <w:hyperlink r:id="rId154" w:history="1">
        <w:r w:rsidRPr="00CB0B6D">
          <w:rPr>
            <w:rStyle w:val="afc"/>
            <w:i/>
            <w:color w:val="000000" w:themeColor="text1"/>
            <w:u w:val="none"/>
          </w:rPr>
          <w:t>п. 128</w:t>
        </w:r>
      </w:hyperlink>
      <w:r w:rsidRPr="00CB0B6D">
        <w:rPr>
          <w:i/>
          <w:color w:val="000000" w:themeColor="text1"/>
        </w:rPr>
        <w:t xml:space="preserve"> Инструкции № 157н)</w:t>
      </w:r>
    </w:p>
    <w:p w:rsidR="00924E9F" w:rsidRPr="00CB0B6D" w:rsidRDefault="00924E9F" w:rsidP="00924E9F">
      <w:pPr>
        <w:pStyle w:val="2"/>
        <w:spacing w:before="0" w:after="0" w:line="240" w:lineRule="auto"/>
        <w:ind w:firstLine="709"/>
        <w:rPr>
          <w:color w:val="000000" w:themeColor="text1"/>
        </w:rPr>
      </w:pPr>
      <w:bookmarkStart w:id="40" w:name="_ref_1-4887d0f424774e"/>
      <w:r w:rsidRPr="00CB0B6D">
        <w:rPr>
          <w:color w:val="000000" w:themeColor="text1"/>
        </w:rP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w:t>
      </w:r>
      <w:r>
        <w:rPr>
          <w:color w:val="000000" w:themeColor="text1"/>
        </w:rPr>
        <w:t xml:space="preserve"> </w:t>
      </w:r>
      <w:r w:rsidRPr="00CB0B6D">
        <w:rPr>
          <w:color w:val="000000" w:themeColor="text1"/>
        </w:rPr>
        <w:t>с применением наиболее подходящего в каждом случае метода.</w:t>
      </w:r>
      <w:bookmarkEnd w:id="40"/>
    </w:p>
    <w:p w:rsidR="00924E9F" w:rsidRPr="00CB0B6D" w:rsidRDefault="00924E9F" w:rsidP="00924E9F">
      <w:pPr>
        <w:spacing w:before="0" w:after="0" w:line="240" w:lineRule="auto"/>
        <w:ind w:firstLine="709"/>
        <w:rPr>
          <w:color w:val="000000" w:themeColor="text1"/>
        </w:rPr>
      </w:pPr>
      <w:r w:rsidRPr="00CB0B6D">
        <w:rPr>
          <w:i/>
          <w:color w:val="000000" w:themeColor="text1"/>
        </w:rPr>
        <w:t xml:space="preserve">(Основание: </w:t>
      </w:r>
      <w:hyperlink r:id="rId155" w:history="1">
        <w:r w:rsidRPr="00CB0B6D">
          <w:rPr>
            <w:rStyle w:val="afc"/>
            <w:i/>
            <w:color w:val="000000" w:themeColor="text1"/>
            <w:u w:val="none"/>
          </w:rPr>
          <w:t>п. п. 52</w:t>
        </w:r>
      </w:hyperlink>
      <w:r w:rsidRPr="00CB0B6D">
        <w:rPr>
          <w:i/>
          <w:color w:val="000000" w:themeColor="text1"/>
        </w:rPr>
        <w:t xml:space="preserve">, </w:t>
      </w:r>
      <w:hyperlink r:id="rId156" w:history="1">
        <w:r w:rsidRPr="00CB0B6D">
          <w:rPr>
            <w:rStyle w:val="afc"/>
            <w:i/>
            <w:color w:val="000000" w:themeColor="text1"/>
            <w:u w:val="none"/>
          </w:rPr>
          <w:t>54</w:t>
        </w:r>
      </w:hyperlink>
      <w:r w:rsidRPr="00CB0B6D">
        <w:rPr>
          <w:i/>
          <w:color w:val="000000" w:themeColor="text1"/>
        </w:rPr>
        <w:t xml:space="preserve"> СГС «Концептуальные основы», </w:t>
      </w:r>
      <w:hyperlink r:id="rId157" w:history="1">
        <w:r w:rsidRPr="00CB0B6D">
          <w:rPr>
            <w:rStyle w:val="afc"/>
            <w:i/>
            <w:color w:val="000000" w:themeColor="text1"/>
            <w:u w:val="none"/>
          </w:rPr>
          <w:t>п. 31</w:t>
        </w:r>
      </w:hyperlink>
      <w:r w:rsidRPr="00CB0B6D">
        <w:rPr>
          <w:i/>
          <w:color w:val="000000" w:themeColor="text1"/>
        </w:rPr>
        <w:t xml:space="preserve"> Инструкции № 157н)</w:t>
      </w:r>
    </w:p>
    <w:p w:rsidR="00924E9F" w:rsidRPr="00CB0B6D" w:rsidRDefault="00924E9F" w:rsidP="00924E9F">
      <w:pPr>
        <w:pStyle w:val="2"/>
        <w:spacing w:before="0" w:after="0" w:line="240" w:lineRule="auto"/>
        <w:ind w:firstLine="709"/>
        <w:rPr>
          <w:color w:val="000000" w:themeColor="text1"/>
        </w:rPr>
      </w:pPr>
      <w:bookmarkStart w:id="41" w:name="_ref_1-9d2c07ccd3424c"/>
      <w:proofErr w:type="gramStart"/>
      <w:r w:rsidRPr="00CB0B6D">
        <w:rPr>
          <w:color w:val="000000" w:themeColor="text1"/>
        </w:rPr>
        <w:t xml:space="preserve">Балансовая стоимость объекта основных средств видов </w:t>
      </w:r>
      <w:r>
        <w:rPr>
          <w:color w:val="000000" w:themeColor="text1"/>
        </w:rPr>
        <w:t>«</w:t>
      </w:r>
      <w:r w:rsidRPr="00CB0B6D">
        <w:rPr>
          <w:color w:val="000000" w:themeColor="text1"/>
        </w:rPr>
        <w:t>Машины и оборудование</w:t>
      </w:r>
      <w:r>
        <w:rPr>
          <w:color w:val="000000" w:themeColor="text1"/>
        </w:rPr>
        <w:t>»</w:t>
      </w:r>
      <w:r w:rsidRPr="00CB0B6D">
        <w:rPr>
          <w:color w:val="000000" w:themeColor="text1"/>
        </w:rPr>
        <w:t xml:space="preserve">, </w:t>
      </w:r>
      <w:r>
        <w:rPr>
          <w:color w:val="000000" w:themeColor="text1"/>
        </w:rPr>
        <w:t>«</w:t>
      </w:r>
      <w:r w:rsidRPr="00CB0B6D">
        <w:rPr>
          <w:color w:val="000000" w:themeColor="text1"/>
        </w:rPr>
        <w:t>Транспортные средства</w:t>
      </w:r>
      <w:r>
        <w:rPr>
          <w:color w:val="000000" w:themeColor="text1"/>
        </w:rPr>
        <w:t>»</w:t>
      </w:r>
      <w:r w:rsidRPr="00CB0B6D">
        <w:rPr>
          <w:color w:val="000000" w:themeColor="text1"/>
        </w:rPr>
        <w:t xml:space="preserve"> увеличивается 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bookmarkEnd w:id="41"/>
      <w:proofErr w:type="gramEnd"/>
    </w:p>
    <w:p w:rsidR="00924E9F" w:rsidRPr="00CB0B6D" w:rsidRDefault="00924E9F" w:rsidP="00924E9F">
      <w:pPr>
        <w:spacing w:before="0" w:after="0" w:line="240" w:lineRule="auto"/>
        <w:ind w:firstLine="709"/>
        <w:rPr>
          <w:color w:val="000000" w:themeColor="text1"/>
        </w:rPr>
      </w:pPr>
      <w:r w:rsidRPr="00CB0B6D">
        <w:rPr>
          <w:color w:val="000000" w:themeColor="text1"/>
        </w:rPr>
        <w:t>Одновременно балансовая стоимость этого объекта корректируется (уменьшается) на стоимость выбывающих (заменяемых) частей.</w:t>
      </w:r>
    </w:p>
    <w:p w:rsidR="00924E9F" w:rsidRPr="00CB0B6D" w:rsidRDefault="00924E9F" w:rsidP="00924E9F">
      <w:pPr>
        <w:spacing w:before="0" w:after="0" w:line="240" w:lineRule="auto"/>
        <w:ind w:firstLine="709"/>
        <w:rPr>
          <w:color w:val="000000" w:themeColor="text1"/>
        </w:rPr>
      </w:pPr>
      <w:r w:rsidRPr="00CB0B6D">
        <w:rPr>
          <w:i/>
          <w:color w:val="000000" w:themeColor="text1"/>
        </w:rPr>
        <w:t xml:space="preserve">(Основание: </w:t>
      </w:r>
      <w:hyperlink r:id="rId158" w:history="1">
        <w:r w:rsidRPr="00CB0B6D">
          <w:rPr>
            <w:rStyle w:val="afc"/>
            <w:i/>
            <w:color w:val="000000" w:themeColor="text1"/>
            <w:u w:val="none"/>
          </w:rPr>
          <w:t>п. п. 19</w:t>
        </w:r>
      </w:hyperlink>
      <w:r w:rsidRPr="00CB0B6D">
        <w:rPr>
          <w:i/>
          <w:color w:val="000000" w:themeColor="text1"/>
        </w:rPr>
        <w:t xml:space="preserve">, </w:t>
      </w:r>
      <w:hyperlink r:id="rId159" w:history="1">
        <w:r w:rsidRPr="00CB0B6D">
          <w:rPr>
            <w:rStyle w:val="afc"/>
            <w:i/>
            <w:color w:val="000000" w:themeColor="text1"/>
            <w:u w:val="none"/>
          </w:rPr>
          <w:t>27</w:t>
        </w:r>
      </w:hyperlink>
      <w:r w:rsidRPr="00CB0B6D">
        <w:rPr>
          <w:i/>
          <w:color w:val="000000" w:themeColor="text1"/>
        </w:rPr>
        <w:t xml:space="preserve"> СГС «Основные средства»)</w:t>
      </w:r>
    </w:p>
    <w:p w:rsidR="00924E9F" w:rsidRPr="003422DD" w:rsidRDefault="00924E9F" w:rsidP="00924E9F">
      <w:pPr>
        <w:pStyle w:val="2"/>
        <w:spacing w:before="0" w:after="0" w:line="240" w:lineRule="auto"/>
        <w:ind w:firstLine="709"/>
      </w:pPr>
      <w:bookmarkStart w:id="42" w:name="_ref_1-907e8670e4894a"/>
      <w:r w:rsidRPr="00CB0B6D">
        <w:rPr>
          <w:color w:val="000000" w:themeColor="text1"/>
        </w:rPr>
        <w:t xml:space="preserve">Балансовая стоимость объекта основных средств увеличивается </w:t>
      </w:r>
      <w:r w:rsidRPr="003422DD">
        <w:t>в случаях проведения:</w:t>
      </w:r>
      <w:bookmarkEnd w:id="42"/>
    </w:p>
    <w:p w:rsidR="00924E9F" w:rsidRPr="003422DD" w:rsidRDefault="00924E9F" w:rsidP="00924E9F">
      <w:pPr>
        <w:spacing w:before="0" w:after="0" w:line="240" w:lineRule="auto"/>
        <w:ind w:firstLine="709"/>
      </w:pPr>
      <w:r w:rsidRPr="003422DD">
        <w:t>- обязательных регулярных осмотров на предмет наличия дефектов;</w:t>
      </w:r>
    </w:p>
    <w:p w:rsidR="00924E9F" w:rsidRPr="003422DD" w:rsidRDefault="00924E9F" w:rsidP="00924E9F">
      <w:pPr>
        <w:spacing w:before="0" w:after="0" w:line="240" w:lineRule="auto"/>
        <w:ind w:firstLine="709"/>
      </w:pPr>
      <w:r w:rsidRPr="003422DD">
        <w:t>- ремонтов,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3422DD">
        <w:t>разукомплектации</w:t>
      </w:r>
      <w:proofErr w:type="spellEnd"/>
      <w:r w:rsidRPr="003422DD">
        <w:t>).</w:t>
      </w:r>
    </w:p>
    <w:p w:rsidR="00924E9F" w:rsidRPr="003422DD" w:rsidRDefault="00924E9F" w:rsidP="00924E9F">
      <w:pPr>
        <w:spacing w:before="0" w:after="0" w:line="240" w:lineRule="auto"/>
        <w:ind w:firstLine="709"/>
      </w:pPr>
      <w:r w:rsidRPr="003422DD">
        <w:t xml:space="preserve">Балансовая стоимость основного средства увеличивается на сумму сформированных капитальных вложений в этот объект и только при условии </w:t>
      </w:r>
      <w:proofErr w:type="gramStart"/>
      <w:r w:rsidRPr="003422DD">
        <w:t>выполнения критериев признания объектов основных средств</w:t>
      </w:r>
      <w:proofErr w:type="gramEnd"/>
      <w:r w:rsidRPr="003422DD">
        <w:t>.</w:t>
      </w:r>
    </w:p>
    <w:p w:rsidR="00924E9F" w:rsidRPr="00CB0B6D" w:rsidRDefault="00924E9F" w:rsidP="00924E9F">
      <w:pPr>
        <w:spacing w:before="0" w:after="0" w:line="240" w:lineRule="auto"/>
        <w:ind w:firstLine="709"/>
        <w:rPr>
          <w:color w:val="000000" w:themeColor="text1"/>
        </w:rPr>
      </w:pPr>
      <w:r w:rsidRPr="003422DD">
        <w:t xml:space="preserve">При этом ранее учтенная в стоимости объекта основных средств сумма затрат на проведение </w:t>
      </w:r>
      <w:r w:rsidRPr="00CB0B6D">
        <w:rPr>
          <w:color w:val="000000" w:themeColor="text1"/>
        </w:rPr>
        <w:t>аналогичных мероприятий подлежит списанию с учетом накопленной амортизации.</w:t>
      </w:r>
    </w:p>
    <w:p w:rsidR="00924E9F" w:rsidRPr="00CB0B6D" w:rsidRDefault="00924E9F" w:rsidP="00924E9F">
      <w:pPr>
        <w:spacing w:before="0" w:after="0" w:line="240" w:lineRule="auto"/>
        <w:ind w:firstLine="709"/>
        <w:rPr>
          <w:color w:val="000000" w:themeColor="text1"/>
        </w:rPr>
      </w:pPr>
      <w:r w:rsidRPr="00CB0B6D">
        <w:rPr>
          <w:i/>
          <w:color w:val="000000" w:themeColor="text1"/>
        </w:rPr>
        <w:t xml:space="preserve">(Основание: </w:t>
      </w:r>
      <w:hyperlink r:id="rId160" w:history="1">
        <w:r w:rsidRPr="00CB0B6D">
          <w:rPr>
            <w:rStyle w:val="afc"/>
            <w:i/>
            <w:color w:val="000000" w:themeColor="text1"/>
            <w:u w:val="none"/>
          </w:rPr>
          <w:t>п. п. 19</w:t>
        </w:r>
      </w:hyperlink>
      <w:r w:rsidRPr="00CB0B6D">
        <w:rPr>
          <w:i/>
          <w:color w:val="000000" w:themeColor="text1"/>
        </w:rPr>
        <w:t xml:space="preserve">, </w:t>
      </w:r>
      <w:hyperlink r:id="rId161" w:history="1">
        <w:r w:rsidRPr="00CB0B6D">
          <w:rPr>
            <w:rStyle w:val="afc"/>
            <w:i/>
            <w:color w:val="000000" w:themeColor="text1"/>
            <w:u w:val="none"/>
          </w:rPr>
          <w:t>28</w:t>
        </w:r>
      </w:hyperlink>
      <w:r w:rsidRPr="00CB0B6D">
        <w:rPr>
          <w:i/>
          <w:color w:val="000000" w:themeColor="text1"/>
        </w:rPr>
        <w:t xml:space="preserve"> СГС «Основные средства»)</w:t>
      </w:r>
    </w:p>
    <w:p w:rsidR="00924E9F" w:rsidRPr="003422DD" w:rsidRDefault="00924E9F" w:rsidP="00924E9F">
      <w:pPr>
        <w:pStyle w:val="2"/>
        <w:spacing w:before="0" w:after="0" w:line="240" w:lineRule="auto"/>
        <w:ind w:firstLine="709"/>
      </w:pPr>
      <w:bookmarkStart w:id="43" w:name="_ref_1-f5a32730226548"/>
      <w:r w:rsidRPr="00CB0B6D">
        <w:rPr>
          <w:color w:val="000000" w:themeColor="text1"/>
        </w:rPr>
        <w:t xml:space="preserve">Стоимость основного средства изменяется в </w:t>
      </w:r>
      <w:r w:rsidRPr="003422DD">
        <w:t>случае проведения переоценки этого основного средства и отражения ее результатов в учете.</w:t>
      </w:r>
      <w:bookmarkEnd w:id="43"/>
    </w:p>
    <w:p w:rsidR="00924E9F" w:rsidRPr="00CB0B6D" w:rsidRDefault="00924E9F" w:rsidP="00924E9F">
      <w:pPr>
        <w:spacing w:before="0" w:after="0" w:line="240" w:lineRule="auto"/>
        <w:ind w:firstLine="709"/>
        <w:rPr>
          <w:color w:val="000000" w:themeColor="text1"/>
        </w:rPr>
      </w:pPr>
      <w:r w:rsidRPr="00CB0B6D">
        <w:rPr>
          <w:i/>
          <w:color w:val="000000" w:themeColor="text1"/>
        </w:rPr>
        <w:t xml:space="preserve">(Основание: </w:t>
      </w:r>
      <w:hyperlink r:id="rId162" w:history="1">
        <w:r w:rsidRPr="00CB0B6D">
          <w:rPr>
            <w:rStyle w:val="afc"/>
            <w:i/>
            <w:color w:val="000000" w:themeColor="text1"/>
            <w:u w:val="none"/>
          </w:rPr>
          <w:t>п. 19</w:t>
        </w:r>
      </w:hyperlink>
      <w:r w:rsidRPr="00CB0B6D">
        <w:rPr>
          <w:i/>
          <w:color w:val="000000" w:themeColor="text1"/>
        </w:rPr>
        <w:t xml:space="preserve"> СГС «Основные средства»)</w:t>
      </w:r>
    </w:p>
    <w:p w:rsidR="00924E9F" w:rsidRPr="00CB0B6D" w:rsidRDefault="00924E9F" w:rsidP="00924E9F">
      <w:pPr>
        <w:pStyle w:val="2"/>
        <w:spacing w:before="0" w:after="0" w:line="240" w:lineRule="auto"/>
        <w:ind w:firstLine="709"/>
        <w:rPr>
          <w:color w:val="000000" w:themeColor="text1"/>
        </w:rPr>
      </w:pPr>
      <w:bookmarkStart w:id="44" w:name="_ref_1-616b5be46f634b"/>
      <w:r w:rsidRPr="00CB0B6D">
        <w:rPr>
          <w:color w:val="000000" w:themeColor="text1"/>
        </w:rPr>
        <w:t>Переоценка основных сре</w:t>
      </w:r>
      <w:proofErr w:type="gramStart"/>
      <w:r w:rsidRPr="00CB0B6D">
        <w:rPr>
          <w:color w:val="000000" w:themeColor="text1"/>
        </w:rPr>
        <w:t>дств пр</w:t>
      </w:r>
      <w:proofErr w:type="gramEnd"/>
      <w:r w:rsidRPr="00CB0B6D">
        <w:rPr>
          <w:color w:val="000000" w:themeColor="text1"/>
        </w:rPr>
        <w:t>оводится:</w:t>
      </w:r>
      <w:bookmarkEnd w:id="44"/>
    </w:p>
    <w:p w:rsidR="00924E9F" w:rsidRPr="00CB0B6D" w:rsidRDefault="00924E9F" w:rsidP="00924E9F">
      <w:pPr>
        <w:pStyle w:val="ab"/>
        <w:numPr>
          <w:ilvl w:val="1"/>
          <w:numId w:val="4"/>
        </w:numPr>
        <w:spacing w:before="0" w:after="0" w:line="240" w:lineRule="auto"/>
        <w:ind w:left="1673" w:hanging="964"/>
        <w:jc w:val="both"/>
        <w:rPr>
          <w:color w:val="000000" w:themeColor="text1"/>
        </w:rPr>
      </w:pPr>
      <w:r w:rsidRPr="00CB0B6D">
        <w:rPr>
          <w:color w:val="000000" w:themeColor="text1"/>
        </w:rPr>
        <w:t xml:space="preserve">по решению Правительства РФ </w:t>
      </w:r>
      <w:r w:rsidRPr="00CB0B6D">
        <w:rPr>
          <w:i/>
          <w:color w:val="000000" w:themeColor="text1"/>
        </w:rPr>
        <w:t xml:space="preserve">(Основание: </w:t>
      </w:r>
      <w:hyperlink r:id="rId163" w:history="1">
        <w:r w:rsidRPr="00CB0B6D">
          <w:rPr>
            <w:rStyle w:val="afc"/>
            <w:i/>
            <w:color w:val="000000" w:themeColor="text1"/>
            <w:u w:val="none"/>
          </w:rPr>
          <w:t>п. 28</w:t>
        </w:r>
      </w:hyperlink>
      <w:r w:rsidRPr="00CB0B6D">
        <w:rPr>
          <w:i/>
          <w:color w:val="000000" w:themeColor="text1"/>
        </w:rPr>
        <w:t xml:space="preserve"> Инструкции № 157н)</w:t>
      </w:r>
      <w:r w:rsidRPr="00CB0B6D">
        <w:rPr>
          <w:color w:val="000000" w:themeColor="text1"/>
        </w:rPr>
        <w:t>;</w:t>
      </w:r>
    </w:p>
    <w:p w:rsidR="00924E9F" w:rsidRPr="00CB0B6D" w:rsidRDefault="00924E9F" w:rsidP="00924E9F">
      <w:pPr>
        <w:pStyle w:val="ab"/>
        <w:numPr>
          <w:ilvl w:val="1"/>
          <w:numId w:val="4"/>
        </w:numPr>
        <w:spacing w:before="0" w:after="0" w:line="240" w:lineRule="auto"/>
        <w:ind w:left="964" w:hanging="255"/>
        <w:jc w:val="both"/>
        <w:rPr>
          <w:color w:val="000000" w:themeColor="text1"/>
        </w:rPr>
      </w:pPr>
      <w:r w:rsidRPr="00CB0B6D">
        <w:rPr>
          <w:color w:val="000000" w:themeColor="text1"/>
        </w:rPr>
        <w:t xml:space="preserve">в случае отчуждения активов не в пользу организаций бюджетной сферы </w:t>
      </w:r>
    </w:p>
    <w:p w:rsidR="00924E9F" w:rsidRPr="00CB0B6D" w:rsidRDefault="00924E9F" w:rsidP="00924E9F">
      <w:pPr>
        <w:pStyle w:val="ab"/>
        <w:spacing w:before="0" w:after="0" w:line="240" w:lineRule="auto"/>
        <w:ind w:left="964" w:hanging="255"/>
        <w:jc w:val="both"/>
        <w:rPr>
          <w:color w:val="000000" w:themeColor="text1"/>
        </w:rPr>
      </w:pPr>
      <w:r w:rsidRPr="00CB0B6D">
        <w:rPr>
          <w:i/>
          <w:color w:val="000000" w:themeColor="text1"/>
        </w:rPr>
        <w:t xml:space="preserve">(Основание: </w:t>
      </w:r>
      <w:hyperlink r:id="rId164" w:history="1">
        <w:r w:rsidRPr="00CB0B6D">
          <w:rPr>
            <w:rStyle w:val="afc"/>
            <w:i/>
            <w:color w:val="000000" w:themeColor="text1"/>
            <w:u w:val="none"/>
          </w:rPr>
          <w:t>п. 29</w:t>
        </w:r>
      </w:hyperlink>
      <w:r w:rsidRPr="00CB0B6D">
        <w:rPr>
          <w:i/>
          <w:color w:val="000000" w:themeColor="text1"/>
        </w:rPr>
        <w:t xml:space="preserve"> СГС «Основные средства», </w:t>
      </w:r>
      <w:hyperlink r:id="rId165" w:history="1">
        <w:r w:rsidRPr="00CB0B6D">
          <w:rPr>
            <w:rStyle w:val="afc"/>
            <w:i/>
            <w:color w:val="000000" w:themeColor="text1"/>
            <w:u w:val="none"/>
          </w:rPr>
          <w:t>п. 28</w:t>
        </w:r>
      </w:hyperlink>
      <w:r w:rsidRPr="00CB0B6D">
        <w:rPr>
          <w:i/>
          <w:color w:val="000000" w:themeColor="text1"/>
        </w:rPr>
        <w:t xml:space="preserve"> Инструкции № 157н)</w:t>
      </w:r>
      <w:r w:rsidRPr="00CB0B6D">
        <w:rPr>
          <w:color w:val="000000" w:themeColor="text1"/>
        </w:rPr>
        <w:t>.</w:t>
      </w:r>
    </w:p>
    <w:p w:rsidR="00924E9F" w:rsidRPr="00CB0B6D" w:rsidRDefault="00924E9F" w:rsidP="00924E9F">
      <w:pPr>
        <w:pStyle w:val="2"/>
        <w:spacing w:before="0" w:after="0" w:line="240" w:lineRule="auto"/>
        <w:ind w:firstLine="709"/>
        <w:rPr>
          <w:color w:val="000000" w:themeColor="text1"/>
        </w:rPr>
      </w:pPr>
      <w:bookmarkStart w:id="45" w:name="_ref_1-4b50ebb5e14542"/>
      <w:r w:rsidRPr="00CB0B6D">
        <w:rPr>
          <w:color w:val="000000" w:themeColor="text1"/>
        </w:rPr>
        <w:t>При отражении результатов переоценки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w:t>
      </w:r>
      <w:bookmarkEnd w:id="45"/>
    </w:p>
    <w:p w:rsidR="00924E9F" w:rsidRPr="00CB0B6D" w:rsidRDefault="00924E9F" w:rsidP="00924E9F">
      <w:pPr>
        <w:spacing w:before="0" w:after="0" w:line="240" w:lineRule="auto"/>
        <w:ind w:firstLine="709"/>
        <w:rPr>
          <w:color w:val="000000" w:themeColor="text1"/>
        </w:rPr>
      </w:pPr>
      <w:r w:rsidRPr="00CB0B6D">
        <w:rPr>
          <w:i/>
          <w:color w:val="000000" w:themeColor="text1"/>
        </w:rPr>
        <w:t xml:space="preserve">(Основание: </w:t>
      </w:r>
      <w:hyperlink r:id="rId166" w:history="1">
        <w:r w:rsidRPr="00CB0B6D">
          <w:rPr>
            <w:rStyle w:val="afc"/>
            <w:i/>
            <w:color w:val="000000" w:themeColor="text1"/>
            <w:u w:val="none"/>
          </w:rPr>
          <w:t>п. 41</w:t>
        </w:r>
      </w:hyperlink>
      <w:r w:rsidRPr="00CB0B6D">
        <w:rPr>
          <w:i/>
          <w:color w:val="000000" w:themeColor="text1"/>
        </w:rPr>
        <w:t xml:space="preserve"> СГС «Основные средства»)</w:t>
      </w:r>
    </w:p>
    <w:p w:rsidR="00924E9F" w:rsidRPr="00CB0B6D" w:rsidRDefault="00924E9F" w:rsidP="00924E9F">
      <w:pPr>
        <w:pStyle w:val="2"/>
        <w:spacing w:before="0" w:after="0" w:line="240" w:lineRule="auto"/>
        <w:ind w:firstLine="709"/>
        <w:rPr>
          <w:color w:val="000000" w:themeColor="text1"/>
        </w:rPr>
      </w:pPr>
      <w:bookmarkStart w:id="46" w:name="_ref_1-0f2a913070034e"/>
      <w:r w:rsidRPr="00CB0B6D">
        <w:rPr>
          <w:color w:val="000000" w:themeColor="text1"/>
        </w:rPr>
        <w:t>Стоимость ликвидируемых (разукомплектованных) частей, если она не была выделена в документах поставщика, при частичной ликвидации (</w:t>
      </w:r>
      <w:proofErr w:type="spellStart"/>
      <w:r w:rsidRPr="00CB0B6D">
        <w:rPr>
          <w:color w:val="000000" w:themeColor="text1"/>
        </w:rPr>
        <w:t>разукомплектации</w:t>
      </w:r>
      <w:proofErr w:type="spellEnd"/>
      <w:r w:rsidRPr="00CB0B6D">
        <w:rPr>
          <w:color w:val="000000" w:themeColor="text1"/>
        </w:rPr>
        <w:t xml:space="preserve">) объекта основного средства определяется комиссией по поступлению и выбытию </w:t>
      </w:r>
      <w:proofErr w:type="gramStart"/>
      <w:r w:rsidRPr="00CB0B6D">
        <w:rPr>
          <w:color w:val="000000" w:themeColor="text1"/>
        </w:rPr>
        <w:t>активов</w:t>
      </w:r>
      <w:proofErr w:type="gramEnd"/>
      <w:r w:rsidRPr="00CB0B6D">
        <w:rPr>
          <w:color w:val="000000" w:themeColor="text1"/>
        </w:rPr>
        <w:t xml:space="preserve"> пропорционально выбранному комиссией показателю (площадь, объем и др.).</w:t>
      </w:r>
      <w:bookmarkEnd w:id="46"/>
    </w:p>
    <w:p w:rsidR="00924E9F" w:rsidRPr="00CB0B6D" w:rsidRDefault="00924E9F" w:rsidP="00924E9F">
      <w:pPr>
        <w:spacing w:before="0" w:after="0" w:line="240" w:lineRule="auto"/>
        <w:ind w:firstLine="709"/>
        <w:rPr>
          <w:color w:val="000000" w:themeColor="text1"/>
        </w:rPr>
      </w:pPr>
      <w:r w:rsidRPr="00CB0B6D">
        <w:rPr>
          <w:i/>
          <w:color w:val="000000" w:themeColor="text1"/>
        </w:rPr>
        <w:t xml:space="preserve">(Основание: </w:t>
      </w:r>
      <w:hyperlink r:id="rId167" w:history="1">
        <w:r w:rsidRPr="00CB0B6D">
          <w:rPr>
            <w:rStyle w:val="afc"/>
            <w:i/>
            <w:color w:val="000000" w:themeColor="text1"/>
            <w:u w:val="none"/>
          </w:rPr>
          <w:t>п. 9</w:t>
        </w:r>
      </w:hyperlink>
      <w:r w:rsidRPr="00CB0B6D">
        <w:rPr>
          <w:i/>
          <w:color w:val="000000" w:themeColor="text1"/>
        </w:rPr>
        <w:t xml:space="preserve"> СГС «Учетная политика»)</w:t>
      </w:r>
    </w:p>
    <w:p w:rsidR="00924E9F" w:rsidRPr="003422DD" w:rsidRDefault="00924E9F" w:rsidP="00924E9F">
      <w:pPr>
        <w:pStyle w:val="2"/>
        <w:spacing w:before="0" w:after="0" w:line="240" w:lineRule="auto"/>
        <w:ind w:firstLine="709"/>
      </w:pPr>
      <w:bookmarkStart w:id="47" w:name="_ref_1-4574b126cad04c"/>
      <w:r w:rsidRPr="00CB0B6D">
        <w:rPr>
          <w:color w:val="000000" w:themeColor="text1"/>
        </w:rPr>
        <w:lastRenderedPageBreak/>
        <w:t>Ответственным за хранение документов производителя, входящих в комплектацию объекта основных средств (технической документации</w:t>
      </w:r>
      <w:r w:rsidRPr="003422DD">
        <w:t>, гарантийных талонов), является ответственное лицо, за которым закреплено основное средство.</w:t>
      </w:r>
      <w:bookmarkEnd w:id="47"/>
    </w:p>
    <w:p w:rsidR="00924E9F" w:rsidRPr="00CB0B6D" w:rsidRDefault="00924E9F" w:rsidP="00924E9F">
      <w:pPr>
        <w:spacing w:before="0" w:after="0" w:line="240" w:lineRule="auto"/>
        <w:ind w:firstLine="709"/>
        <w:rPr>
          <w:color w:val="000000" w:themeColor="text1"/>
        </w:rPr>
      </w:pPr>
      <w:r w:rsidRPr="00CB0B6D">
        <w:rPr>
          <w:i/>
          <w:color w:val="000000" w:themeColor="text1"/>
        </w:rPr>
        <w:t xml:space="preserve">(Основание: </w:t>
      </w:r>
      <w:hyperlink r:id="rId168" w:history="1">
        <w:r w:rsidRPr="00CB0B6D">
          <w:rPr>
            <w:rStyle w:val="afc"/>
            <w:i/>
            <w:color w:val="000000" w:themeColor="text1"/>
            <w:u w:val="none"/>
          </w:rPr>
          <w:t>п. 9</w:t>
        </w:r>
      </w:hyperlink>
      <w:r w:rsidRPr="00CB0B6D">
        <w:rPr>
          <w:i/>
          <w:color w:val="000000" w:themeColor="text1"/>
        </w:rPr>
        <w:t xml:space="preserve"> СГС «Учетная политика»)</w:t>
      </w:r>
    </w:p>
    <w:p w:rsidR="00924E9F" w:rsidRPr="00CB0B6D" w:rsidRDefault="00924E9F" w:rsidP="00924E9F">
      <w:pPr>
        <w:pStyle w:val="2"/>
        <w:spacing w:before="0" w:after="0" w:line="240" w:lineRule="auto"/>
        <w:ind w:firstLine="709"/>
        <w:rPr>
          <w:color w:val="000000" w:themeColor="text1"/>
        </w:rPr>
      </w:pPr>
      <w:bookmarkStart w:id="48" w:name="_ref_1-2373fb59171e47"/>
      <w:r w:rsidRPr="00CB0B6D">
        <w:rPr>
          <w:color w:val="000000" w:themeColor="text1"/>
        </w:rPr>
        <w:t>Продажа объектов основных средств оформляется Актом о приеме-передаче объектов нефинансовых активов (</w:t>
      </w:r>
      <w:hyperlink r:id="rId169" w:history="1">
        <w:r w:rsidRPr="00CB0B6D">
          <w:rPr>
            <w:rStyle w:val="afc"/>
            <w:color w:val="000000" w:themeColor="text1"/>
            <w:u w:val="none"/>
          </w:rPr>
          <w:t xml:space="preserve">ф. </w:t>
        </w:r>
        <w:r>
          <w:rPr>
            <w:rStyle w:val="afc"/>
            <w:color w:val="000000" w:themeColor="text1"/>
            <w:u w:val="none"/>
          </w:rPr>
          <w:t>0510448</w:t>
        </w:r>
      </w:hyperlink>
      <w:r w:rsidRPr="00CB0B6D">
        <w:rPr>
          <w:color w:val="000000" w:themeColor="text1"/>
        </w:rPr>
        <w:t>).</w:t>
      </w:r>
      <w:bookmarkEnd w:id="48"/>
    </w:p>
    <w:p w:rsidR="00924E9F" w:rsidRPr="00CB0B6D" w:rsidRDefault="00924E9F" w:rsidP="00924E9F">
      <w:pPr>
        <w:spacing w:before="0" w:after="0" w:line="240" w:lineRule="auto"/>
        <w:ind w:firstLine="709"/>
        <w:rPr>
          <w:color w:val="000000" w:themeColor="text1"/>
        </w:rPr>
      </w:pPr>
      <w:proofErr w:type="gramStart"/>
      <w:r w:rsidRPr="00CB0B6D">
        <w:rPr>
          <w:i/>
          <w:color w:val="000000" w:themeColor="text1"/>
        </w:rPr>
        <w:t>(Основание:</w:t>
      </w:r>
      <w:proofErr w:type="gramEnd"/>
      <w:r w:rsidRPr="00CB0B6D">
        <w:rPr>
          <w:i/>
          <w:color w:val="000000" w:themeColor="text1"/>
        </w:rPr>
        <w:t xml:space="preserve"> </w:t>
      </w:r>
      <w:proofErr w:type="gramStart"/>
      <w:r w:rsidRPr="00CB0B6D">
        <w:rPr>
          <w:i/>
          <w:color w:val="000000" w:themeColor="text1"/>
        </w:rPr>
        <w:t xml:space="preserve">Методические </w:t>
      </w:r>
      <w:hyperlink r:id="rId170" w:history="1">
        <w:r w:rsidRPr="00CB0B6D">
          <w:rPr>
            <w:rStyle w:val="afc"/>
            <w:i/>
            <w:color w:val="000000" w:themeColor="text1"/>
            <w:u w:val="none"/>
          </w:rPr>
          <w:t>указания</w:t>
        </w:r>
      </w:hyperlink>
      <w:r w:rsidRPr="00CB0B6D">
        <w:rPr>
          <w:i/>
          <w:color w:val="000000" w:themeColor="text1"/>
        </w:rPr>
        <w:t xml:space="preserve"> № 52н)</w:t>
      </w:r>
      <w:proofErr w:type="gramEnd"/>
    </w:p>
    <w:p w:rsidR="00924E9F" w:rsidRPr="00CB0B6D" w:rsidRDefault="00924E9F" w:rsidP="00924E9F">
      <w:pPr>
        <w:pStyle w:val="2"/>
        <w:spacing w:before="0" w:after="0" w:line="240" w:lineRule="auto"/>
        <w:ind w:firstLine="709"/>
        <w:rPr>
          <w:color w:val="000000" w:themeColor="text1"/>
        </w:rPr>
      </w:pPr>
      <w:bookmarkStart w:id="49" w:name="_ref_1-91cd04e697ec46"/>
      <w:r w:rsidRPr="00CB0B6D">
        <w:rPr>
          <w:color w:val="000000" w:themeColor="text1"/>
        </w:rPr>
        <w:t>Безвозмездная передача объектов основных средств оформляется Актом о приеме-передаче объектов нефинансовых активов (</w:t>
      </w:r>
      <w:hyperlink r:id="rId171" w:history="1">
        <w:r w:rsidRPr="00CB0B6D">
          <w:rPr>
            <w:rStyle w:val="afc"/>
            <w:color w:val="000000" w:themeColor="text1"/>
            <w:u w:val="none"/>
          </w:rPr>
          <w:t>ф.</w:t>
        </w:r>
        <w:r>
          <w:rPr>
            <w:rStyle w:val="afc"/>
            <w:color w:val="000000" w:themeColor="text1"/>
            <w:u w:val="none"/>
          </w:rPr>
          <w:t>0510448</w:t>
        </w:r>
      </w:hyperlink>
      <w:r w:rsidRPr="00CB0B6D">
        <w:rPr>
          <w:color w:val="000000" w:themeColor="text1"/>
        </w:rPr>
        <w:t>).</w:t>
      </w:r>
      <w:bookmarkEnd w:id="49"/>
    </w:p>
    <w:p w:rsidR="00924E9F" w:rsidRPr="00CB0B6D" w:rsidRDefault="00924E9F" w:rsidP="00924E9F">
      <w:pPr>
        <w:spacing w:before="0" w:after="0" w:line="240" w:lineRule="auto"/>
        <w:ind w:firstLine="709"/>
        <w:rPr>
          <w:color w:val="000000" w:themeColor="text1"/>
        </w:rPr>
      </w:pPr>
      <w:proofErr w:type="gramStart"/>
      <w:r w:rsidRPr="00CB0B6D">
        <w:rPr>
          <w:i/>
          <w:color w:val="000000" w:themeColor="text1"/>
        </w:rPr>
        <w:t>(Основание:</w:t>
      </w:r>
      <w:proofErr w:type="gramEnd"/>
      <w:r w:rsidRPr="00CB0B6D">
        <w:rPr>
          <w:i/>
          <w:color w:val="000000" w:themeColor="text1"/>
        </w:rPr>
        <w:t xml:space="preserve"> </w:t>
      </w:r>
      <w:proofErr w:type="gramStart"/>
      <w:r w:rsidRPr="00CB0B6D">
        <w:rPr>
          <w:i/>
          <w:color w:val="000000" w:themeColor="text1"/>
        </w:rPr>
        <w:t xml:space="preserve">Методические </w:t>
      </w:r>
      <w:hyperlink r:id="rId172" w:history="1">
        <w:r w:rsidRPr="00CB0B6D">
          <w:rPr>
            <w:rStyle w:val="afc"/>
            <w:i/>
            <w:color w:val="000000" w:themeColor="text1"/>
            <w:u w:val="none"/>
          </w:rPr>
          <w:t>указания</w:t>
        </w:r>
      </w:hyperlink>
      <w:r w:rsidRPr="00CB0B6D">
        <w:rPr>
          <w:i/>
          <w:color w:val="000000" w:themeColor="text1"/>
        </w:rPr>
        <w:t xml:space="preserve"> № 52н)</w:t>
      </w:r>
      <w:proofErr w:type="gramEnd"/>
    </w:p>
    <w:p w:rsidR="00924E9F" w:rsidRPr="00071B81" w:rsidRDefault="00924E9F" w:rsidP="00924E9F">
      <w:pPr>
        <w:pStyle w:val="2"/>
        <w:spacing w:before="0" w:after="0" w:line="240" w:lineRule="auto"/>
        <w:ind w:firstLine="709"/>
        <w:rPr>
          <w:color w:val="000000" w:themeColor="text1"/>
        </w:rPr>
      </w:pPr>
      <w:bookmarkStart w:id="50" w:name="_ref_1-876eb75286594d"/>
      <w:r w:rsidRPr="00071B81">
        <w:rPr>
          <w:color w:val="000000" w:themeColor="text1"/>
        </w:rPr>
        <w:t>Частичная ликвидация объекта основных сре</w:t>
      </w:r>
      <w:proofErr w:type="gramStart"/>
      <w:r w:rsidRPr="00071B81">
        <w:rPr>
          <w:color w:val="000000" w:themeColor="text1"/>
        </w:rPr>
        <w:t>дств пр</w:t>
      </w:r>
      <w:proofErr w:type="gramEnd"/>
      <w:r w:rsidRPr="00071B81">
        <w:rPr>
          <w:color w:val="000000" w:themeColor="text1"/>
        </w:rPr>
        <w:t>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hyperlink r:id="rId173" w:history="1">
        <w:r w:rsidRPr="00071B81">
          <w:rPr>
            <w:rStyle w:val="afc"/>
            <w:color w:val="000000" w:themeColor="text1"/>
            <w:u w:val="none"/>
          </w:rPr>
          <w:t>ф. 0504103</w:t>
        </w:r>
      </w:hyperlink>
      <w:r w:rsidRPr="00071B81">
        <w:rPr>
          <w:color w:val="000000" w:themeColor="text1"/>
        </w:rPr>
        <w:t xml:space="preserve">). В иных случаях частичная ликвидация объекта основных средств оформляется Актом по форме, приведенной в Приложении № </w:t>
      </w:r>
      <w:fldSimple w:instr=" REF _ref_1-feb7c350795545 \h \n \!  \* MERGEFORMAT " w:fldLock="1">
        <w:r w:rsidRPr="00071B81">
          <w:t>2</w:t>
        </w:r>
      </w:fldSimple>
      <w:r w:rsidRPr="00071B81">
        <w:rPr>
          <w:color w:val="000000" w:themeColor="text1"/>
        </w:rPr>
        <w:t xml:space="preserve"> к настоящей Учетной политике.</w:t>
      </w:r>
      <w:bookmarkEnd w:id="50"/>
    </w:p>
    <w:p w:rsidR="00924E9F" w:rsidRPr="00071B81" w:rsidRDefault="00924E9F" w:rsidP="00924E9F">
      <w:pPr>
        <w:spacing w:before="0" w:after="0" w:line="240" w:lineRule="auto"/>
        <w:ind w:firstLine="709"/>
        <w:rPr>
          <w:i/>
          <w:color w:val="000000" w:themeColor="text1"/>
        </w:rPr>
      </w:pPr>
      <w:proofErr w:type="gramStart"/>
      <w:r w:rsidRPr="00071B81">
        <w:rPr>
          <w:i/>
          <w:color w:val="000000" w:themeColor="text1"/>
        </w:rPr>
        <w:t>(Основание:</w:t>
      </w:r>
      <w:proofErr w:type="gramEnd"/>
      <w:r w:rsidRPr="00071B81">
        <w:rPr>
          <w:i/>
          <w:color w:val="000000" w:themeColor="text1"/>
        </w:rPr>
        <w:t xml:space="preserve"> </w:t>
      </w:r>
      <w:proofErr w:type="gramStart"/>
      <w:r w:rsidRPr="00071B81">
        <w:rPr>
          <w:i/>
          <w:color w:val="000000" w:themeColor="text1"/>
        </w:rPr>
        <w:t xml:space="preserve">Методические </w:t>
      </w:r>
      <w:hyperlink r:id="rId174" w:history="1">
        <w:r w:rsidRPr="00071B81">
          <w:rPr>
            <w:rStyle w:val="afc"/>
            <w:i/>
            <w:color w:val="000000" w:themeColor="text1"/>
            <w:u w:val="none"/>
          </w:rPr>
          <w:t>указания</w:t>
        </w:r>
      </w:hyperlink>
      <w:r w:rsidRPr="00071B81">
        <w:rPr>
          <w:i/>
          <w:color w:val="000000" w:themeColor="text1"/>
        </w:rPr>
        <w:t xml:space="preserve"> № 52н, </w:t>
      </w:r>
      <w:hyperlink r:id="rId175" w:history="1">
        <w:r w:rsidRPr="00071B81">
          <w:rPr>
            <w:rStyle w:val="afc"/>
            <w:i/>
            <w:color w:val="000000" w:themeColor="text1"/>
            <w:u w:val="none"/>
          </w:rPr>
          <w:t>п. 9</w:t>
        </w:r>
      </w:hyperlink>
      <w:r w:rsidRPr="00071B81">
        <w:rPr>
          <w:i/>
          <w:color w:val="000000" w:themeColor="text1"/>
        </w:rPr>
        <w:t xml:space="preserve"> СГС «Учетная политика»)</w:t>
      </w:r>
      <w:proofErr w:type="gramEnd"/>
    </w:p>
    <w:p w:rsidR="00924E9F" w:rsidRPr="00071B81" w:rsidRDefault="00924E9F" w:rsidP="00924E9F">
      <w:pPr>
        <w:spacing w:before="0" w:after="0" w:line="240" w:lineRule="auto"/>
        <w:ind w:firstLine="709"/>
        <w:rPr>
          <w:color w:val="000000" w:themeColor="text1"/>
          <w:highlight w:val="lightGray"/>
        </w:rPr>
      </w:pPr>
    </w:p>
    <w:p w:rsidR="00924E9F" w:rsidRPr="00071B81" w:rsidRDefault="00924E9F" w:rsidP="00924E9F">
      <w:pPr>
        <w:pStyle w:val="1"/>
        <w:spacing w:before="0" w:after="0" w:line="240" w:lineRule="auto"/>
        <w:ind w:firstLine="709"/>
        <w:rPr>
          <w:color w:val="000000" w:themeColor="text1"/>
        </w:rPr>
      </w:pPr>
      <w:bookmarkStart w:id="51" w:name="_ref_1-d830688800d04f"/>
      <w:r w:rsidRPr="00071B81">
        <w:rPr>
          <w:color w:val="000000" w:themeColor="text1"/>
        </w:rPr>
        <w:t>Нематериальные активы</w:t>
      </w:r>
      <w:bookmarkEnd w:id="51"/>
    </w:p>
    <w:p w:rsidR="00924E9F" w:rsidRPr="00B71283" w:rsidRDefault="00924E9F" w:rsidP="00924E9F">
      <w:pPr>
        <w:pStyle w:val="2"/>
        <w:spacing w:before="0" w:after="0" w:line="240" w:lineRule="auto"/>
        <w:ind w:firstLine="709"/>
      </w:pPr>
      <w:bookmarkStart w:id="52" w:name="_ref_1-1c6787f5fc6449"/>
      <w:r w:rsidRPr="00071B81">
        <w:rPr>
          <w:color w:val="000000" w:themeColor="text1"/>
        </w:rPr>
        <w:t xml:space="preserve">В составе нематериальных активов учитываются объекты, соответствующие критериям признания в качестве НМА, в частности исключительные </w:t>
      </w:r>
      <w:r w:rsidRPr="00B71283">
        <w:t>права на результаты интеллектуальной деятельности и средства индивидуализации.</w:t>
      </w:r>
      <w:bookmarkEnd w:id="52"/>
    </w:p>
    <w:p w:rsidR="00924E9F" w:rsidRPr="007D6464" w:rsidRDefault="00924E9F" w:rsidP="00924E9F">
      <w:pPr>
        <w:spacing w:before="0" w:after="0" w:line="240" w:lineRule="auto"/>
        <w:ind w:firstLine="709"/>
        <w:rPr>
          <w:color w:val="000000" w:themeColor="text1"/>
        </w:rPr>
      </w:pPr>
      <w:r w:rsidRPr="007D6464">
        <w:rPr>
          <w:i/>
          <w:color w:val="000000" w:themeColor="text1"/>
        </w:rPr>
        <w:t xml:space="preserve">(Основание: </w:t>
      </w:r>
      <w:hyperlink r:id="rId176" w:history="1">
        <w:r w:rsidRPr="007D6464">
          <w:rPr>
            <w:rStyle w:val="afc"/>
            <w:i/>
            <w:color w:val="000000" w:themeColor="text1"/>
            <w:u w:val="none"/>
          </w:rPr>
          <w:t>п. 56</w:t>
        </w:r>
      </w:hyperlink>
      <w:r w:rsidRPr="007D6464">
        <w:rPr>
          <w:i/>
          <w:color w:val="000000" w:themeColor="text1"/>
        </w:rPr>
        <w:t xml:space="preserve"> Инструкции № 157н)</w:t>
      </w:r>
    </w:p>
    <w:p w:rsidR="00924E9F" w:rsidRPr="007D6464" w:rsidRDefault="00924E9F" w:rsidP="00924E9F">
      <w:pPr>
        <w:pStyle w:val="2"/>
        <w:spacing w:before="0" w:after="0" w:line="240" w:lineRule="auto"/>
        <w:ind w:firstLine="709"/>
        <w:rPr>
          <w:color w:val="000000" w:themeColor="text1"/>
        </w:rPr>
      </w:pPr>
      <w:bookmarkStart w:id="53" w:name="_ref_1-18f7f92c96c744"/>
      <w:r w:rsidRPr="007D6464">
        <w:rPr>
          <w:color w:val="000000" w:themeColor="text1"/>
        </w:rPr>
        <w:t>Объект признается нематериальным активом при одновременном выполнении следующих условий:</w:t>
      </w:r>
      <w:bookmarkEnd w:id="53"/>
    </w:p>
    <w:p w:rsidR="00924E9F" w:rsidRPr="007D6464" w:rsidRDefault="00924E9F" w:rsidP="00924E9F">
      <w:pPr>
        <w:spacing w:before="0" w:after="0" w:line="240" w:lineRule="auto"/>
        <w:ind w:firstLine="709"/>
        <w:rPr>
          <w:color w:val="000000" w:themeColor="text1"/>
        </w:rPr>
      </w:pPr>
      <w:r w:rsidRPr="007D6464">
        <w:rPr>
          <w:color w:val="000000" w:themeColor="text1"/>
        </w:rPr>
        <w:t>- объект способен приносить экономические выгоды в будущем;</w:t>
      </w:r>
    </w:p>
    <w:p w:rsidR="00924E9F" w:rsidRPr="007D6464" w:rsidRDefault="00924E9F" w:rsidP="00924E9F">
      <w:pPr>
        <w:spacing w:before="0" w:after="0" w:line="240" w:lineRule="auto"/>
        <w:ind w:firstLine="709"/>
        <w:rPr>
          <w:color w:val="000000" w:themeColor="text1"/>
        </w:rPr>
      </w:pPr>
      <w:r w:rsidRPr="007D6464">
        <w:rPr>
          <w:color w:val="000000" w:themeColor="text1"/>
        </w:rPr>
        <w:t>- у него отсутствует материально-вещественная форма;</w:t>
      </w:r>
    </w:p>
    <w:p w:rsidR="00924E9F" w:rsidRPr="007D6464" w:rsidRDefault="00924E9F" w:rsidP="00924E9F">
      <w:pPr>
        <w:spacing w:before="0" w:after="0" w:line="240" w:lineRule="auto"/>
        <w:ind w:firstLine="709"/>
        <w:rPr>
          <w:color w:val="000000" w:themeColor="text1"/>
        </w:rPr>
      </w:pPr>
      <w:r w:rsidRPr="007D6464">
        <w:rPr>
          <w:color w:val="000000" w:themeColor="text1"/>
        </w:rPr>
        <w:t>- объект можно идентифицировать;</w:t>
      </w:r>
    </w:p>
    <w:p w:rsidR="00924E9F" w:rsidRPr="007D6464" w:rsidRDefault="00924E9F" w:rsidP="00924E9F">
      <w:pPr>
        <w:spacing w:before="0" w:after="0" w:line="240" w:lineRule="auto"/>
        <w:ind w:firstLine="709"/>
        <w:rPr>
          <w:color w:val="000000" w:themeColor="text1"/>
        </w:rPr>
      </w:pPr>
      <w:r w:rsidRPr="007D6464">
        <w:rPr>
          <w:color w:val="000000" w:themeColor="text1"/>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924E9F" w:rsidRPr="007D6464" w:rsidRDefault="00924E9F" w:rsidP="00924E9F">
      <w:pPr>
        <w:spacing w:before="0" w:after="0" w:line="240" w:lineRule="auto"/>
        <w:ind w:firstLine="709"/>
        <w:rPr>
          <w:color w:val="000000" w:themeColor="text1"/>
        </w:rPr>
      </w:pPr>
      <w:r w:rsidRPr="007D6464">
        <w:rPr>
          <w:color w:val="000000" w:themeColor="text1"/>
        </w:rPr>
        <w:t>- не предполагается последующая перепродажа данного актива;</w:t>
      </w:r>
    </w:p>
    <w:p w:rsidR="00924E9F" w:rsidRPr="007D6464" w:rsidRDefault="00924E9F" w:rsidP="00924E9F">
      <w:pPr>
        <w:spacing w:before="0" w:after="0" w:line="240" w:lineRule="auto"/>
        <w:ind w:firstLine="709"/>
        <w:rPr>
          <w:color w:val="000000" w:themeColor="text1"/>
        </w:rPr>
      </w:pPr>
      <w:r w:rsidRPr="007D6464">
        <w:rPr>
          <w:color w:val="000000" w:themeColor="text1"/>
        </w:rPr>
        <w:t>- имеются надлежаще оформленные документы, подтверждающие существование актива;</w:t>
      </w:r>
    </w:p>
    <w:p w:rsidR="00924E9F" w:rsidRPr="007D6464" w:rsidRDefault="00924E9F" w:rsidP="00924E9F">
      <w:pPr>
        <w:spacing w:before="0" w:after="0" w:line="240" w:lineRule="auto"/>
        <w:ind w:firstLine="709"/>
        <w:rPr>
          <w:color w:val="000000" w:themeColor="text1"/>
        </w:rPr>
      </w:pPr>
      <w:r w:rsidRPr="007D6464">
        <w:rPr>
          <w:color w:val="000000" w:themeColor="text1"/>
        </w:rPr>
        <w:t>- имеются надлежаще оформленные документы, устанавливающие исключительное право на актив;</w:t>
      </w:r>
    </w:p>
    <w:p w:rsidR="00924E9F" w:rsidRPr="007D6464" w:rsidRDefault="00924E9F" w:rsidP="00924E9F">
      <w:pPr>
        <w:spacing w:before="0" w:after="0" w:line="240" w:lineRule="auto"/>
        <w:ind w:firstLine="709"/>
        <w:rPr>
          <w:color w:val="000000" w:themeColor="text1"/>
        </w:rPr>
      </w:pPr>
      <w:proofErr w:type="gramStart"/>
      <w:r w:rsidRPr="007D6464">
        <w:rPr>
          <w:color w:val="000000" w:themeColor="text1"/>
        </w:rP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w:t>
      </w:r>
      <w:proofErr w:type="gramEnd"/>
      <w:r w:rsidRPr="007D6464">
        <w:rPr>
          <w:color w:val="000000" w:themeColor="text1"/>
        </w:rPr>
        <w:t xml:space="preserve"> секреты производства (ноу-хау).</w:t>
      </w:r>
    </w:p>
    <w:p w:rsidR="00924E9F" w:rsidRPr="007D6464" w:rsidRDefault="00924E9F" w:rsidP="00924E9F">
      <w:pPr>
        <w:spacing w:before="0" w:after="0" w:line="240" w:lineRule="auto"/>
        <w:ind w:firstLine="709"/>
        <w:rPr>
          <w:color w:val="000000" w:themeColor="text1"/>
        </w:rPr>
      </w:pPr>
      <w:r w:rsidRPr="007D6464">
        <w:rPr>
          <w:i/>
          <w:color w:val="000000" w:themeColor="text1"/>
        </w:rPr>
        <w:t xml:space="preserve">(Основание: </w:t>
      </w:r>
      <w:hyperlink r:id="rId177" w:history="1">
        <w:r w:rsidRPr="007D6464">
          <w:rPr>
            <w:rStyle w:val="afc"/>
            <w:i/>
            <w:color w:val="000000" w:themeColor="text1"/>
            <w:u w:val="none"/>
          </w:rPr>
          <w:t>п. п. 4</w:t>
        </w:r>
      </w:hyperlink>
      <w:r w:rsidRPr="007D6464">
        <w:rPr>
          <w:i/>
          <w:color w:val="000000" w:themeColor="text1"/>
        </w:rPr>
        <w:t xml:space="preserve">, </w:t>
      </w:r>
      <w:hyperlink r:id="rId178" w:history="1">
        <w:r w:rsidRPr="007D6464">
          <w:rPr>
            <w:rStyle w:val="afc"/>
            <w:i/>
            <w:color w:val="000000" w:themeColor="text1"/>
            <w:u w:val="none"/>
          </w:rPr>
          <w:t>6</w:t>
        </w:r>
      </w:hyperlink>
      <w:r w:rsidRPr="007D6464">
        <w:rPr>
          <w:i/>
          <w:color w:val="000000" w:themeColor="text1"/>
        </w:rPr>
        <w:t xml:space="preserve">, </w:t>
      </w:r>
      <w:hyperlink r:id="rId179" w:history="1">
        <w:r w:rsidRPr="007D6464">
          <w:rPr>
            <w:rStyle w:val="afc"/>
            <w:i/>
            <w:color w:val="000000" w:themeColor="text1"/>
            <w:u w:val="none"/>
          </w:rPr>
          <w:t>7</w:t>
        </w:r>
      </w:hyperlink>
      <w:r w:rsidRPr="007D6464">
        <w:rPr>
          <w:i/>
          <w:color w:val="000000" w:themeColor="text1"/>
        </w:rPr>
        <w:t xml:space="preserve"> СГС «Нематериальные активы», </w:t>
      </w:r>
      <w:hyperlink r:id="rId180" w:history="1">
        <w:r w:rsidRPr="007D6464">
          <w:rPr>
            <w:rStyle w:val="afc"/>
            <w:i/>
            <w:color w:val="000000" w:themeColor="text1"/>
            <w:u w:val="none"/>
          </w:rPr>
          <w:t>п. 56</w:t>
        </w:r>
      </w:hyperlink>
      <w:r w:rsidRPr="007D6464">
        <w:rPr>
          <w:i/>
          <w:color w:val="000000" w:themeColor="text1"/>
        </w:rPr>
        <w:t xml:space="preserve"> Инструкции № 157н)</w:t>
      </w:r>
    </w:p>
    <w:p w:rsidR="00924E9F" w:rsidRPr="007D6464" w:rsidRDefault="00924E9F" w:rsidP="00924E9F">
      <w:pPr>
        <w:pStyle w:val="2"/>
        <w:spacing w:before="0" w:after="0" w:line="240" w:lineRule="auto"/>
        <w:ind w:firstLine="709"/>
        <w:rPr>
          <w:color w:val="000000" w:themeColor="text1"/>
        </w:rPr>
      </w:pPr>
      <w:bookmarkStart w:id="54" w:name="_ref_1-85629c26479c47"/>
      <w:r w:rsidRPr="007D6464">
        <w:rPr>
          <w:color w:val="000000" w:themeColor="text1"/>
        </w:rPr>
        <w:t>Сроком полезного использования нематериального актива является период, в течение которого предполагается использование актива.</w:t>
      </w:r>
      <w:bookmarkEnd w:id="54"/>
    </w:p>
    <w:p w:rsidR="00924E9F" w:rsidRPr="007D6464" w:rsidRDefault="00924E9F" w:rsidP="00924E9F">
      <w:pPr>
        <w:spacing w:before="0" w:after="0" w:line="240" w:lineRule="auto"/>
        <w:ind w:firstLine="709"/>
        <w:rPr>
          <w:color w:val="000000" w:themeColor="text1"/>
        </w:rPr>
      </w:pPr>
      <w:r w:rsidRPr="007D6464">
        <w:rPr>
          <w:i/>
          <w:color w:val="000000" w:themeColor="text1"/>
        </w:rPr>
        <w:t xml:space="preserve">(Основание: </w:t>
      </w:r>
      <w:hyperlink r:id="rId181" w:history="1">
        <w:r w:rsidRPr="007D6464">
          <w:rPr>
            <w:rStyle w:val="afc"/>
            <w:i/>
            <w:color w:val="000000" w:themeColor="text1"/>
            <w:u w:val="none"/>
          </w:rPr>
          <w:t>п. 60</w:t>
        </w:r>
      </w:hyperlink>
      <w:r w:rsidRPr="007D6464">
        <w:rPr>
          <w:i/>
          <w:color w:val="000000" w:themeColor="text1"/>
        </w:rPr>
        <w:t xml:space="preserve"> Инструкции № 157н)</w:t>
      </w:r>
    </w:p>
    <w:p w:rsidR="00924E9F" w:rsidRPr="007D6464" w:rsidRDefault="00924E9F" w:rsidP="00924E9F">
      <w:pPr>
        <w:pStyle w:val="2"/>
        <w:spacing w:before="0" w:after="0" w:line="240" w:lineRule="auto"/>
        <w:ind w:firstLine="709"/>
        <w:rPr>
          <w:color w:val="000000" w:themeColor="text1"/>
        </w:rPr>
      </w:pPr>
      <w:bookmarkStart w:id="55" w:name="_ref_1-8db694a6479843"/>
      <w:r w:rsidRPr="007D6464">
        <w:rPr>
          <w:color w:val="000000" w:themeColor="text1"/>
        </w:rPr>
        <w:t xml:space="preserve">Аналитический учет вложений в нематериальные активы ведется в </w:t>
      </w:r>
      <w:proofErr w:type="spellStart"/>
      <w:r w:rsidRPr="007D6464">
        <w:rPr>
          <w:color w:val="000000" w:themeColor="text1"/>
        </w:rPr>
        <w:t>Многографной</w:t>
      </w:r>
      <w:proofErr w:type="spellEnd"/>
      <w:r w:rsidRPr="007D6464">
        <w:rPr>
          <w:color w:val="000000" w:themeColor="text1"/>
        </w:rPr>
        <w:t xml:space="preserve"> карточке (</w:t>
      </w:r>
      <w:hyperlink r:id="rId182" w:history="1">
        <w:r w:rsidRPr="007D6464">
          <w:rPr>
            <w:rStyle w:val="afc"/>
            <w:color w:val="000000" w:themeColor="text1"/>
            <w:u w:val="none"/>
          </w:rPr>
          <w:t>ф. 0504054</w:t>
        </w:r>
      </w:hyperlink>
      <w:r w:rsidRPr="007D6464">
        <w:rPr>
          <w:color w:val="000000" w:themeColor="text1"/>
        </w:rPr>
        <w:t>).</w:t>
      </w:r>
      <w:bookmarkEnd w:id="55"/>
    </w:p>
    <w:p w:rsidR="00924E9F" w:rsidRPr="007D6464" w:rsidRDefault="00924E9F" w:rsidP="00924E9F">
      <w:pPr>
        <w:spacing w:before="0" w:after="0" w:line="240" w:lineRule="auto"/>
        <w:ind w:firstLine="709"/>
        <w:rPr>
          <w:color w:val="000000" w:themeColor="text1"/>
        </w:rPr>
      </w:pPr>
      <w:r w:rsidRPr="007D6464">
        <w:rPr>
          <w:i/>
          <w:color w:val="000000" w:themeColor="text1"/>
        </w:rPr>
        <w:t xml:space="preserve">(Основание: </w:t>
      </w:r>
      <w:hyperlink r:id="rId183" w:history="1">
        <w:r w:rsidRPr="007D6464">
          <w:rPr>
            <w:rStyle w:val="afc"/>
            <w:i/>
            <w:color w:val="000000" w:themeColor="text1"/>
            <w:u w:val="none"/>
          </w:rPr>
          <w:t>п. 128</w:t>
        </w:r>
      </w:hyperlink>
      <w:r w:rsidRPr="007D6464">
        <w:rPr>
          <w:i/>
          <w:color w:val="000000" w:themeColor="text1"/>
        </w:rPr>
        <w:t xml:space="preserve"> Инструкции № 157н)</w:t>
      </w:r>
    </w:p>
    <w:p w:rsidR="00924E9F" w:rsidRPr="007D6464" w:rsidRDefault="00924E9F" w:rsidP="00924E9F">
      <w:pPr>
        <w:pStyle w:val="2"/>
        <w:spacing w:before="0" w:after="0" w:line="240" w:lineRule="auto"/>
        <w:ind w:firstLine="709"/>
        <w:rPr>
          <w:color w:val="000000" w:themeColor="text1"/>
        </w:rPr>
      </w:pPr>
      <w:bookmarkStart w:id="56" w:name="_ref_1-a661337de34b44"/>
      <w:r w:rsidRPr="007D6464">
        <w:rPr>
          <w:color w:val="000000" w:themeColor="text1"/>
        </w:rPr>
        <w:t>Амортизация по всем нематериальным активам начисляется линейным методом.</w:t>
      </w:r>
      <w:bookmarkEnd w:id="56"/>
    </w:p>
    <w:p w:rsidR="00924E9F" w:rsidRPr="007D6464" w:rsidRDefault="00924E9F" w:rsidP="00924E9F">
      <w:pPr>
        <w:spacing w:before="0" w:after="0" w:line="240" w:lineRule="auto"/>
        <w:ind w:firstLine="709"/>
        <w:rPr>
          <w:color w:val="000000" w:themeColor="text1"/>
        </w:rPr>
      </w:pPr>
      <w:r w:rsidRPr="007D6464">
        <w:rPr>
          <w:i/>
          <w:color w:val="000000" w:themeColor="text1"/>
        </w:rPr>
        <w:t xml:space="preserve">(Основание: </w:t>
      </w:r>
      <w:hyperlink r:id="rId184" w:history="1">
        <w:r w:rsidRPr="007D6464">
          <w:rPr>
            <w:rStyle w:val="afc"/>
            <w:i/>
            <w:color w:val="000000" w:themeColor="text1"/>
            <w:u w:val="none"/>
          </w:rPr>
          <w:t>п. п. 30</w:t>
        </w:r>
      </w:hyperlink>
      <w:r w:rsidRPr="007D6464">
        <w:rPr>
          <w:i/>
          <w:color w:val="000000" w:themeColor="text1"/>
        </w:rPr>
        <w:t xml:space="preserve">, </w:t>
      </w:r>
      <w:hyperlink r:id="rId185" w:history="1">
        <w:r w:rsidRPr="007D6464">
          <w:rPr>
            <w:rStyle w:val="afc"/>
            <w:i/>
            <w:color w:val="000000" w:themeColor="text1"/>
            <w:u w:val="none"/>
          </w:rPr>
          <w:t>31</w:t>
        </w:r>
      </w:hyperlink>
      <w:r w:rsidRPr="007D6464">
        <w:rPr>
          <w:i/>
          <w:color w:val="000000" w:themeColor="text1"/>
        </w:rPr>
        <w:t xml:space="preserve"> СГС «Нематериальные активы»)</w:t>
      </w:r>
    </w:p>
    <w:p w:rsidR="00924E9F" w:rsidRPr="007D6464" w:rsidRDefault="00924E9F" w:rsidP="00924E9F">
      <w:pPr>
        <w:pStyle w:val="2"/>
        <w:spacing w:before="0" w:after="0" w:line="240" w:lineRule="auto"/>
        <w:ind w:firstLine="709"/>
        <w:rPr>
          <w:color w:val="000000" w:themeColor="text1"/>
        </w:rPr>
      </w:pPr>
      <w:bookmarkStart w:id="57" w:name="_ref_1-f8d6eaf6a4874c"/>
      <w:r w:rsidRPr="007D6464">
        <w:rPr>
          <w:color w:val="000000" w:themeColor="text1"/>
        </w:rPr>
        <w:t>Продолжительность периода, в течение которого предполагается использовать нематериальный актив, определяется комиссией по поступлению и выбытию активов.</w:t>
      </w:r>
      <w:bookmarkEnd w:id="57"/>
    </w:p>
    <w:p w:rsidR="00924E9F" w:rsidRPr="007D6464" w:rsidRDefault="00924E9F" w:rsidP="00924E9F">
      <w:pPr>
        <w:spacing w:before="0" w:after="0" w:line="240" w:lineRule="auto"/>
        <w:ind w:firstLine="709"/>
        <w:rPr>
          <w:color w:val="000000" w:themeColor="text1"/>
        </w:rPr>
      </w:pPr>
      <w:r w:rsidRPr="007D6464">
        <w:rPr>
          <w:color w:val="000000" w:themeColor="text1"/>
        </w:rPr>
        <w:t>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10 % или более от продолжительности текущего периода.</w:t>
      </w:r>
    </w:p>
    <w:p w:rsidR="00924E9F" w:rsidRPr="007D6464" w:rsidRDefault="00924E9F" w:rsidP="00924E9F">
      <w:pPr>
        <w:spacing w:before="0" w:after="0" w:line="240" w:lineRule="auto"/>
        <w:ind w:firstLine="709"/>
        <w:rPr>
          <w:color w:val="000000" w:themeColor="text1"/>
        </w:rPr>
      </w:pPr>
      <w:r w:rsidRPr="007D6464">
        <w:rPr>
          <w:color w:val="000000" w:themeColor="text1"/>
        </w:rPr>
        <w:t>Срок полезного использования таких объектов НМА подлежит уточнению.</w:t>
      </w:r>
    </w:p>
    <w:p w:rsidR="00924E9F" w:rsidRPr="007D6464" w:rsidRDefault="00924E9F" w:rsidP="00924E9F">
      <w:pPr>
        <w:spacing w:before="0" w:after="0" w:line="240" w:lineRule="auto"/>
        <w:ind w:firstLine="709"/>
        <w:rPr>
          <w:i/>
          <w:color w:val="000000" w:themeColor="text1"/>
        </w:rPr>
      </w:pPr>
      <w:r w:rsidRPr="007D6464">
        <w:rPr>
          <w:i/>
          <w:color w:val="000000" w:themeColor="text1"/>
        </w:rPr>
        <w:t xml:space="preserve">(Основание: </w:t>
      </w:r>
      <w:hyperlink r:id="rId186" w:history="1">
        <w:r w:rsidRPr="007D6464">
          <w:rPr>
            <w:rStyle w:val="afc"/>
            <w:i/>
            <w:color w:val="000000" w:themeColor="text1"/>
            <w:u w:val="none"/>
          </w:rPr>
          <w:t>п. 61</w:t>
        </w:r>
      </w:hyperlink>
      <w:r w:rsidRPr="007D6464">
        <w:rPr>
          <w:i/>
          <w:color w:val="000000" w:themeColor="text1"/>
        </w:rPr>
        <w:t xml:space="preserve"> Инструкции № 157н)</w:t>
      </w:r>
    </w:p>
    <w:p w:rsidR="00924E9F" w:rsidRPr="00B71283" w:rsidRDefault="00924E9F" w:rsidP="00924E9F">
      <w:pPr>
        <w:spacing w:before="0" w:after="0" w:line="240" w:lineRule="auto"/>
        <w:ind w:firstLine="709"/>
      </w:pPr>
    </w:p>
    <w:p w:rsidR="00924E9F" w:rsidRPr="00B71283" w:rsidRDefault="00924E9F" w:rsidP="00924E9F">
      <w:pPr>
        <w:pStyle w:val="1"/>
        <w:spacing w:before="0" w:after="0" w:line="240" w:lineRule="auto"/>
        <w:ind w:firstLine="709"/>
      </w:pPr>
      <w:bookmarkStart w:id="58" w:name="_ref_1-391058b4711746"/>
      <w:proofErr w:type="spellStart"/>
      <w:r w:rsidRPr="00B71283">
        <w:t>Непроизведенные</w:t>
      </w:r>
      <w:proofErr w:type="spellEnd"/>
      <w:r w:rsidRPr="00B71283">
        <w:t xml:space="preserve"> активы</w:t>
      </w:r>
      <w:bookmarkEnd w:id="58"/>
    </w:p>
    <w:p w:rsidR="00924E9F" w:rsidRPr="007D6464" w:rsidRDefault="00924E9F" w:rsidP="00924E9F">
      <w:pPr>
        <w:pStyle w:val="2"/>
        <w:spacing w:before="0" w:after="0" w:line="240" w:lineRule="auto"/>
        <w:ind w:firstLine="709"/>
        <w:rPr>
          <w:color w:val="000000" w:themeColor="text1"/>
        </w:rPr>
      </w:pPr>
      <w:bookmarkStart w:id="59" w:name="_ref_1-03eab198b81745"/>
      <w:proofErr w:type="spellStart"/>
      <w:proofErr w:type="gramStart"/>
      <w:r w:rsidRPr="00B71283">
        <w:t>Непроизведенными</w:t>
      </w:r>
      <w:proofErr w:type="spellEnd"/>
      <w:r w:rsidRPr="00B71283">
        <w:t xml:space="preserve"> активами признаются используемые в процессе деятельности </w:t>
      </w:r>
      <w:r w:rsidRPr="007D6464">
        <w:rPr>
          <w:color w:val="000000" w:themeColor="text1"/>
        </w:rPr>
        <w:t>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 а также земельные участки, государственная собственность на которые не разграничена, сведения о которых внесены в Единый государственный реестр недвижимости.</w:t>
      </w:r>
      <w:bookmarkEnd w:id="59"/>
      <w:proofErr w:type="gramEnd"/>
    </w:p>
    <w:p w:rsidR="00924E9F" w:rsidRPr="007D6464" w:rsidRDefault="00924E9F" w:rsidP="00924E9F">
      <w:pPr>
        <w:spacing w:before="0" w:after="0" w:line="240" w:lineRule="auto"/>
        <w:ind w:firstLine="709"/>
        <w:rPr>
          <w:color w:val="000000" w:themeColor="text1"/>
        </w:rPr>
      </w:pPr>
      <w:r w:rsidRPr="007D6464">
        <w:rPr>
          <w:i/>
          <w:color w:val="000000" w:themeColor="text1"/>
        </w:rPr>
        <w:t xml:space="preserve">(Основание: </w:t>
      </w:r>
      <w:hyperlink r:id="rId187" w:history="1">
        <w:r w:rsidRPr="007D6464">
          <w:rPr>
            <w:rStyle w:val="afc"/>
            <w:i/>
            <w:color w:val="000000" w:themeColor="text1"/>
            <w:u w:val="none"/>
          </w:rPr>
          <w:t>п. 6</w:t>
        </w:r>
      </w:hyperlink>
      <w:r w:rsidRPr="007D6464">
        <w:rPr>
          <w:i/>
          <w:color w:val="000000" w:themeColor="text1"/>
        </w:rPr>
        <w:t xml:space="preserve"> СГС «</w:t>
      </w:r>
      <w:proofErr w:type="spellStart"/>
      <w:r w:rsidRPr="007D6464">
        <w:rPr>
          <w:i/>
          <w:color w:val="000000" w:themeColor="text1"/>
        </w:rPr>
        <w:t>Непроизведенные</w:t>
      </w:r>
      <w:proofErr w:type="spellEnd"/>
      <w:r w:rsidRPr="007D6464">
        <w:rPr>
          <w:i/>
          <w:color w:val="000000" w:themeColor="text1"/>
        </w:rPr>
        <w:t xml:space="preserve"> активы», </w:t>
      </w:r>
      <w:hyperlink r:id="rId188" w:history="1">
        <w:r w:rsidRPr="007D6464">
          <w:rPr>
            <w:rStyle w:val="afc"/>
            <w:i/>
            <w:color w:val="000000" w:themeColor="text1"/>
            <w:u w:val="none"/>
          </w:rPr>
          <w:t>п. 70</w:t>
        </w:r>
      </w:hyperlink>
      <w:r w:rsidRPr="007D6464">
        <w:rPr>
          <w:i/>
          <w:color w:val="000000" w:themeColor="text1"/>
        </w:rPr>
        <w:t xml:space="preserve"> Инструкции № 157н)</w:t>
      </w:r>
    </w:p>
    <w:p w:rsidR="00924E9F" w:rsidRPr="007D6464" w:rsidRDefault="00924E9F" w:rsidP="00924E9F">
      <w:pPr>
        <w:pStyle w:val="2"/>
        <w:spacing w:before="0" w:after="0" w:line="240" w:lineRule="auto"/>
        <w:ind w:firstLine="709"/>
        <w:rPr>
          <w:color w:val="000000" w:themeColor="text1"/>
        </w:rPr>
      </w:pPr>
      <w:bookmarkStart w:id="60" w:name="_ref_1-57232a59867044"/>
      <w:r w:rsidRPr="007D6464">
        <w:rPr>
          <w:color w:val="000000" w:themeColor="text1"/>
        </w:rPr>
        <w:t xml:space="preserve">Аналитический учет вложений в </w:t>
      </w:r>
      <w:proofErr w:type="spellStart"/>
      <w:r w:rsidRPr="007D6464">
        <w:rPr>
          <w:color w:val="000000" w:themeColor="text1"/>
        </w:rPr>
        <w:t>непроизведенные</w:t>
      </w:r>
      <w:proofErr w:type="spellEnd"/>
      <w:r w:rsidRPr="007D6464">
        <w:rPr>
          <w:color w:val="000000" w:themeColor="text1"/>
        </w:rPr>
        <w:t xml:space="preserve"> активы ведется в </w:t>
      </w:r>
      <w:proofErr w:type="spellStart"/>
      <w:r w:rsidRPr="007D6464">
        <w:rPr>
          <w:color w:val="000000" w:themeColor="text1"/>
        </w:rPr>
        <w:t>Многографной</w:t>
      </w:r>
      <w:proofErr w:type="spellEnd"/>
      <w:r w:rsidRPr="007D6464">
        <w:rPr>
          <w:color w:val="000000" w:themeColor="text1"/>
        </w:rPr>
        <w:t xml:space="preserve"> карточке (</w:t>
      </w:r>
      <w:hyperlink r:id="rId189" w:history="1">
        <w:r w:rsidRPr="007D6464">
          <w:rPr>
            <w:rStyle w:val="afc"/>
            <w:color w:val="000000" w:themeColor="text1"/>
            <w:u w:val="none"/>
          </w:rPr>
          <w:t>ф. 0504054</w:t>
        </w:r>
      </w:hyperlink>
      <w:r w:rsidRPr="007D6464">
        <w:rPr>
          <w:color w:val="000000" w:themeColor="text1"/>
        </w:rPr>
        <w:t>).</w:t>
      </w:r>
      <w:bookmarkEnd w:id="60"/>
    </w:p>
    <w:p w:rsidR="00924E9F" w:rsidRPr="007D6464" w:rsidRDefault="00924E9F" w:rsidP="00924E9F">
      <w:pPr>
        <w:spacing w:before="0" w:after="0" w:line="240" w:lineRule="auto"/>
        <w:ind w:firstLine="709"/>
        <w:rPr>
          <w:color w:val="000000" w:themeColor="text1"/>
        </w:rPr>
      </w:pPr>
      <w:r w:rsidRPr="007D6464">
        <w:rPr>
          <w:i/>
          <w:color w:val="000000" w:themeColor="text1"/>
        </w:rPr>
        <w:t xml:space="preserve">(Основание: </w:t>
      </w:r>
      <w:hyperlink r:id="rId190" w:history="1">
        <w:r w:rsidRPr="007D6464">
          <w:rPr>
            <w:rStyle w:val="afc"/>
            <w:i/>
            <w:color w:val="000000" w:themeColor="text1"/>
            <w:u w:val="none"/>
          </w:rPr>
          <w:t>п. 128</w:t>
        </w:r>
      </w:hyperlink>
      <w:r w:rsidRPr="007D6464">
        <w:rPr>
          <w:i/>
          <w:color w:val="000000" w:themeColor="text1"/>
        </w:rPr>
        <w:t xml:space="preserve"> Инструкции № 157н)</w:t>
      </w:r>
    </w:p>
    <w:p w:rsidR="00924E9F" w:rsidRPr="007D6464" w:rsidRDefault="00924E9F" w:rsidP="00924E9F">
      <w:pPr>
        <w:pStyle w:val="2"/>
        <w:spacing w:before="0" w:after="0" w:line="240" w:lineRule="auto"/>
        <w:ind w:firstLine="709"/>
        <w:rPr>
          <w:color w:val="000000" w:themeColor="text1"/>
        </w:rPr>
      </w:pPr>
      <w:bookmarkStart w:id="61" w:name="_ref_1-7f37cfa8abdf4d"/>
      <w:r w:rsidRPr="007D6464">
        <w:rPr>
          <w:color w:val="000000" w:themeColor="text1"/>
        </w:rPr>
        <w:t xml:space="preserve">Объект </w:t>
      </w:r>
      <w:proofErr w:type="spellStart"/>
      <w:r w:rsidRPr="007D6464">
        <w:rPr>
          <w:color w:val="000000" w:themeColor="text1"/>
        </w:rPr>
        <w:t>непроизведенных</w:t>
      </w:r>
      <w:proofErr w:type="spellEnd"/>
      <w:r w:rsidRPr="007D6464">
        <w:rPr>
          <w:color w:val="000000" w:themeColor="text1"/>
        </w:rPr>
        <w:t xml:space="preserve"> активов учитывается на </w:t>
      </w:r>
      <w:proofErr w:type="spellStart"/>
      <w:r w:rsidRPr="007D6464">
        <w:rPr>
          <w:color w:val="000000" w:themeColor="text1"/>
        </w:rPr>
        <w:t>забалансовом</w:t>
      </w:r>
      <w:proofErr w:type="spellEnd"/>
      <w:r w:rsidRPr="007D6464">
        <w:rPr>
          <w:color w:val="000000" w:themeColor="text1"/>
        </w:rPr>
        <w:t xml:space="preserve"> счете 02 </w:t>
      </w:r>
      <w:r>
        <w:rPr>
          <w:color w:val="000000" w:themeColor="text1"/>
        </w:rPr>
        <w:t>«</w:t>
      </w:r>
      <w:r w:rsidRPr="007D6464">
        <w:rPr>
          <w:color w:val="000000" w:themeColor="text1"/>
        </w:rPr>
        <w:t>Материальные ценности на хранении</w:t>
      </w:r>
      <w:r>
        <w:rPr>
          <w:color w:val="000000" w:themeColor="text1"/>
        </w:rPr>
        <w:t>»</w:t>
      </w:r>
      <w:r w:rsidRPr="007D6464">
        <w:rPr>
          <w:color w:val="000000" w:themeColor="text1"/>
        </w:rPr>
        <w:t>, если в отношении него одновременно выполняются следующие условия:</w:t>
      </w:r>
      <w:bookmarkEnd w:id="61"/>
    </w:p>
    <w:p w:rsidR="00924E9F" w:rsidRPr="007D6464" w:rsidRDefault="00924E9F" w:rsidP="00924E9F">
      <w:pPr>
        <w:spacing w:before="0" w:after="0" w:line="240" w:lineRule="auto"/>
        <w:ind w:firstLine="709"/>
        <w:rPr>
          <w:color w:val="000000" w:themeColor="text1"/>
        </w:rPr>
      </w:pPr>
      <w:r w:rsidRPr="007D6464">
        <w:rPr>
          <w:color w:val="000000" w:themeColor="text1"/>
        </w:rPr>
        <w:t>- объект не приносит экономических выгод;</w:t>
      </w:r>
    </w:p>
    <w:p w:rsidR="00924E9F" w:rsidRPr="007D6464" w:rsidRDefault="00924E9F" w:rsidP="00924E9F">
      <w:pPr>
        <w:spacing w:before="0" w:after="0" w:line="240" w:lineRule="auto"/>
        <w:ind w:firstLine="709"/>
        <w:rPr>
          <w:color w:val="000000" w:themeColor="text1"/>
        </w:rPr>
      </w:pPr>
      <w:r w:rsidRPr="007D6464">
        <w:rPr>
          <w:color w:val="000000" w:themeColor="text1"/>
        </w:rPr>
        <w:t>- объект не имеет полезного потенциала;</w:t>
      </w:r>
    </w:p>
    <w:p w:rsidR="00924E9F" w:rsidRPr="007D6464" w:rsidRDefault="00924E9F" w:rsidP="00924E9F">
      <w:pPr>
        <w:spacing w:before="0" w:after="0" w:line="240" w:lineRule="auto"/>
        <w:ind w:firstLine="709"/>
        <w:rPr>
          <w:color w:val="000000" w:themeColor="text1"/>
        </w:rPr>
      </w:pPr>
      <w:r w:rsidRPr="007D6464">
        <w:rPr>
          <w:color w:val="000000" w:themeColor="text1"/>
        </w:rPr>
        <w:t>- не предполагается, что объект будет приносить экономические выгоды.</w:t>
      </w:r>
    </w:p>
    <w:p w:rsidR="00924E9F" w:rsidRPr="007D6464" w:rsidRDefault="00924E9F" w:rsidP="00924E9F">
      <w:pPr>
        <w:spacing w:before="0" w:after="0" w:line="240" w:lineRule="auto"/>
        <w:ind w:firstLine="709"/>
        <w:rPr>
          <w:color w:val="000000" w:themeColor="text1"/>
        </w:rPr>
      </w:pPr>
      <w:r w:rsidRPr="007D6464">
        <w:rPr>
          <w:i/>
          <w:color w:val="000000" w:themeColor="text1"/>
        </w:rPr>
        <w:t xml:space="preserve">(Основание: </w:t>
      </w:r>
      <w:hyperlink r:id="rId191" w:history="1">
        <w:r w:rsidRPr="007D6464">
          <w:rPr>
            <w:rStyle w:val="afc"/>
            <w:i/>
            <w:color w:val="000000" w:themeColor="text1"/>
            <w:u w:val="none"/>
          </w:rPr>
          <w:t>п. 36</w:t>
        </w:r>
      </w:hyperlink>
      <w:r w:rsidRPr="007D6464">
        <w:rPr>
          <w:i/>
          <w:color w:val="000000" w:themeColor="text1"/>
        </w:rPr>
        <w:t xml:space="preserve"> СГС «Концептуальные основы», </w:t>
      </w:r>
      <w:hyperlink r:id="rId192" w:history="1">
        <w:r w:rsidRPr="007D6464">
          <w:rPr>
            <w:rStyle w:val="afc"/>
            <w:i/>
            <w:color w:val="000000" w:themeColor="text1"/>
            <w:u w:val="none"/>
          </w:rPr>
          <w:t>п. 7</w:t>
        </w:r>
      </w:hyperlink>
      <w:r w:rsidRPr="007D6464">
        <w:rPr>
          <w:i/>
          <w:color w:val="000000" w:themeColor="text1"/>
        </w:rPr>
        <w:t xml:space="preserve"> СГС «</w:t>
      </w:r>
      <w:proofErr w:type="spellStart"/>
      <w:r w:rsidRPr="007D6464">
        <w:rPr>
          <w:i/>
          <w:color w:val="000000" w:themeColor="text1"/>
        </w:rPr>
        <w:t>Непроизведенные</w:t>
      </w:r>
      <w:proofErr w:type="spellEnd"/>
      <w:r w:rsidRPr="007D6464">
        <w:rPr>
          <w:i/>
          <w:color w:val="000000" w:themeColor="text1"/>
        </w:rPr>
        <w:t xml:space="preserve"> активы»)</w:t>
      </w:r>
    </w:p>
    <w:p w:rsidR="00924E9F" w:rsidRPr="007D6464" w:rsidRDefault="00924E9F" w:rsidP="00924E9F">
      <w:pPr>
        <w:pStyle w:val="2"/>
        <w:spacing w:before="0" w:after="0" w:line="240" w:lineRule="auto"/>
        <w:ind w:firstLine="709"/>
        <w:rPr>
          <w:color w:val="000000" w:themeColor="text1"/>
        </w:rPr>
      </w:pPr>
      <w:bookmarkStart w:id="62" w:name="_ref_1-74a657093c0949"/>
      <w:proofErr w:type="spellStart"/>
      <w:r w:rsidRPr="007D6464">
        <w:rPr>
          <w:color w:val="000000" w:themeColor="text1"/>
        </w:rPr>
        <w:t>Непроизведенные</w:t>
      </w:r>
      <w:proofErr w:type="spellEnd"/>
      <w:r w:rsidRPr="007D6464">
        <w:rPr>
          <w:color w:val="000000" w:themeColor="text1"/>
        </w:rPr>
        <w:t xml:space="preserve">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62"/>
    </w:p>
    <w:p w:rsidR="00924E9F" w:rsidRPr="007D6464" w:rsidRDefault="00924E9F" w:rsidP="00924E9F">
      <w:pPr>
        <w:spacing w:before="0" w:after="0" w:line="240" w:lineRule="auto"/>
        <w:ind w:firstLine="709"/>
        <w:rPr>
          <w:color w:val="000000" w:themeColor="text1"/>
        </w:rPr>
      </w:pPr>
      <w:r w:rsidRPr="007D6464">
        <w:rPr>
          <w:i/>
          <w:color w:val="000000" w:themeColor="text1"/>
        </w:rPr>
        <w:t xml:space="preserve">(Основание: </w:t>
      </w:r>
      <w:hyperlink r:id="rId193" w:history="1">
        <w:r w:rsidRPr="007D6464">
          <w:rPr>
            <w:rStyle w:val="afc"/>
            <w:i/>
            <w:color w:val="000000" w:themeColor="text1"/>
            <w:u w:val="none"/>
          </w:rPr>
          <w:t>п. 36</w:t>
        </w:r>
      </w:hyperlink>
      <w:r w:rsidRPr="007D6464">
        <w:rPr>
          <w:i/>
          <w:color w:val="000000" w:themeColor="text1"/>
        </w:rPr>
        <w:t xml:space="preserve"> СГС «Концептуальные основы», </w:t>
      </w:r>
      <w:hyperlink r:id="rId194" w:history="1">
        <w:r w:rsidRPr="007D6464">
          <w:rPr>
            <w:rStyle w:val="afc"/>
            <w:i/>
            <w:color w:val="000000" w:themeColor="text1"/>
            <w:u w:val="none"/>
          </w:rPr>
          <w:t>Письмо</w:t>
        </w:r>
      </w:hyperlink>
      <w:r w:rsidRPr="007D6464">
        <w:rPr>
          <w:i/>
          <w:color w:val="000000" w:themeColor="text1"/>
        </w:rPr>
        <w:t xml:space="preserve"> Минфина России от 27.10.2015 № 02-05-10/61628)</w:t>
      </w:r>
    </w:p>
    <w:p w:rsidR="00924E9F" w:rsidRPr="007D6464" w:rsidRDefault="00924E9F" w:rsidP="00924E9F">
      <w:pPr>
        <w:pStyle w:val="2"/>
        <w:spacing w:before="0" w:after="0" w:line="240" w:lineRule="auto"/>
        <w:ind w:firstLine="709"/>
        <w:rPr>
          <w:color w:val="000000" w:themeColor="text1"/>
        </w:rPr>
      </w:pPr>
      <w:bookmarkStart w:id="63" w:name="_ref_1-f7d45dd3997846"/>
      <w:r w:rsidRPr="007D6464">
        <w:rPr>
          <w:color w:val="000000" w:themeColor="text1"/>
        </w:rPr>
        <w:t xml:space="preserve">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w:t>
      </w:r>
      <w:proofErr w:type="spellStart"/>
      <w:r w:rsidRPr="007D6464">
        <w:rPr>
          <w:color w:val="000000" w:themeColor="text1"/>
        </w:rPr>
        <w:t>непроизведенных</w:t>
      </w:r>
      <w:proofErr w:type="spellEnd"/>
      <w:r w:rsidRPr="007D6464">
        <w:rPr>
          <w:color w:val="000000" w:themeColor="text1"/>
        </w:rPr>
        <w:t xml:space="preserve"> активов.</w:t>
      </w:r>
      <w:bookmarkEnd w:id="63"/>
    </w:p>
    <w:p w:rsidR="00924E9F" w:rsidRPr="007D6464" w:rsidRDefault="00924E9F" w:rsidP="00924E9F">
      <w:pPr>
        <w:spacing w:before="0" w:after="0" w:line="240" w:lineRule="auto"/>
        <w:ind w:firstLine="709"/>
        <w:rPr>
          <w:i/>
          <w:color w:val="000000" w:themeColor="text1"/>
        </w:rPr>
      </w:pPr>
      <w:r w:rsidRPr="007D6464">
        <w:rPr>
          <w:i/>
          <w:color w:val="000000" w:themeColor="text1"/>
        </w:rPr>
        <w:t xml:space="preserve">(Основание: </w:t>
      </w:r>
      <w:hyperlink r:id="rId195" w:history="1">
        <w:r w:rsidRPr="007D6464">
          <w:rPr>
            <w:rStyle w:val="afc"/>
            <w:i/>
            <w:color w:val="000000" w:themeColor="text1"/>
            <w:u w:val="none"/>
          </w:rPr>
          <w:t>п. 71</w:t>
        </w:r>
      </w:hyperlink>
      <w:r w:rsidRPr="007D6464">
        <w:rPr>
          <w:i/>
          <w:color w:val="000000" w:themeColor="text1"/>
        </w:rPr>
        <w:t xml:space="preserve"> Инструкции № 157н, </w:t>
      </w:r>
      <w:hyperlink r:id="rId196" w:history="1">
        <w:r w:rsidRPr="007D6464">
          <w:rPr>
            <w:rStyle w:val="afc"/>
            <w:i/>
            <w:color w:val="000000" w:themeColor="text1"/>
            <w:u w:val="none"/>
          </w:rPr>
          <w:t>п. 16</w:t>
        </w:r>
      </w:hyperlink>
      <w:r w:rsidRPr="007D6464">
        <w:rPr>
          <w:i/>
          <w:color w:val="000000" w:themeColor="text1"/>
        </w:rPr>
        <w:t xml:space="preserve"> Инструкции № 162н)</w:t>
      </w:r>
    </w:p>
    <w:p w:rsidR="00924E9F" w:rsidRPr="007D6464" w:rsidRDefault="00924E9F" w:rsidP="00924E9F">
      <w:pPr>
        <w:spacing w:before="0" w:after="0" w:line="240" w:lineRule="auto"/>
        <w:ind w:firstLine="709"/>
        <w:rPr>
          <w:color w:val="000000" w:themeColor="text1"/>
        </w:rPr>
      </w:pPr>
    </w:p>
    <w:p w:rsidR="00924E9F" w:rsidRPr="007D6464" w:rsidRDefault="00924E9F" w:rsidP="00924E9F">
      <w:pPr>
        <w:pStyle w:val="1"/>
        <w:spacing w:before="0" w:after="0" w:line="240" w:lineRule="auto"/>
        <w:ind w:firstLine="709"/>
        <w:rPr>
          <w:color w:val="000000" w:themeColor="text1"/>
        </w:rPr>
      </w:pPr>
      <w:bookmarkStart w:id="64" w:name="_ref_1-50a121e1b3244d"/>
      <w:r w:rsidRPr="007D6464">
        <w:rPr>
          <w:color w:val="000000" w:themeColor="text1"/>
        </w:rPr>
        <w:t>Материальные запасы</w:t>
      </w:r>
      <w:bookmarkEnd w:id="64"/>
    </w:p>
    <w:p w:rsidR="00924E9F" w:rsidRPr="007D6464" w:rsidRDefault="00924E9F" w:rsidP="00924E9F">
      <w:pPr>
        <w:pStyle w:val="2"/>
        <w:spacing w:before="0" w:after="0" w:line="240" w:lineRule="auto"/>
        <w:ind w:firstLine="709"/>
        <w:rPr>
          <w:color w:val="000000" w:themeColor="text1"/>
        </w:rPr>
      </w:pPr>
      <w:bookmarkStart w:id="65" w:name="_ref_1-acfdc3ca985e45"/>
      <w:r w:rsidRPr="007D6464">
        <w:rPr>
          <w:color w:val="000000" w:themeColor="text1"/>
        </w:rPr>
        <w:t>Единицей бухгалтерского учета материальных запасов является</w:t>
      </w:r>
      <w:bookmarkEnd w:id="65"/>
      <w:r w:rsidRPr="007D6464">
        <w:rPr>
          <w:color w:val="000000" w:themeColor="text1"/>
        </w:rPr>
        <w:t xml:space="preserve"> номенклатурная (реестровая) единица.</w:t>
      </w:r>
    </w:p>
    <w:p w:rsidR="00924E9F" w:rsidRPr="007D6464" w:rsidRDefault="00924E9F" w:rsidP="00924E9F">
      <w:pPr>
        <w:spacing w:before="0" w:after="0" w:line="240" w:lineRule="auto"/>
        <w:ind w:firstLine="709"/>
        <w:rPr>
          <w:color w:val="000000" w:themeColor="text1"/>
        </w:rPr>
      </w:pPr>
      <w:r w:rsidRPr="007D6464">
        <w:rPr>
          <w:i/>
          <w:color w:val="000000" w:themeColor="text1"/>
        </w:rPr>
        <w:t xml:space="preserve">(Основание: </w:t>
      </w:r>
      <w:hyperlink r:id="rId197" w:history="1">
        <w:r w:rsidRPr="007D6464">
          <w:rPr>
            <w:rStyle w:val="afc"/>
            <w:i/>
            <w:color w:val="000000" w:themeColor="text1"/>
            <w:u w:val="none"/>
          </w:rPr>
          <w:t>п. 101</w:t>
        </w:r>
      </w:hyperlink>
      <w:r w:rsidRPr="007D6464">
        <w:rPr>
          <w:i/>
          <w:color w:val="000000" w:themeColor="text1"/>
        </w:rPr>
        <w:t xml:space="preserve"> Инструкции № 157н, </w:t>
      </w:r>
      <w:hyperlink r:id="rId198" w:history="1">
        <w:r w:rsidRPr="007D6464">
          <w:rPr>
            <w:rStyle w:val="afc"/>
            <w:i/>
            <w:color w:val="000000" w:themeColor="text1"/>
            <w:u w:val="none"/>
          </w:rPr>
          <w:t>п. 8</w:t>
        </w:r>
      </w:hyperlink>
      <w:r w:rsidRPr="007D6464">
        <w:rPr>
          <w:i/>
          <w:color w:val="000000" w:themeColor="text1"/>
        </w:rPr>
        <w:t xml:space="preserve"> СГС «Запасы»)</w:t>
      </w:r>
    </w:p>
    <w:p w:rsidR="00924E9F" w:rsidRPr="007D6464" w:rsidRDefault="00924E9F" w:rsidP="00924E9F">
      <w:pPr>
        <w:pStyle w:val="2"/>
        <w:spacing w:before="0" w:after="0" w:line="240" w:lineRule="auto"/>
        <w:ind w:firstLine="709"/>
        <w:rPr>
          <w:color w:val="000000" w:themeColor="text1"/>
        </w:rPr>
      </w:pPr>
      <w:bookmarkStart w:id="66" w:name="_ref_1-ddf964b1eaa44a"/>
      <w:r w:rsidRPr="007D6464">
        <w:rPr>
          <w:color w:val="000000" w:themeColor="text1"/>
        </w:rPr>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66"/>
    </w:p>
    <w:p w:rsidR="00924E9F" w:rsidRPr="007D6464" w:rsidRDefault="00924E9F" w:rsidP="00924E9F">
      <w:pPr>
        <w:spacing w:before="0" w:after="0" w:line="240" w:lineRule="auto"/>
        <w:ind w:firstLine="709"/>
        <w:rPr>
          <w:color w:val="000000" w:themeColor="text1"/>
        </w:rPr>
      </w:pPr>
      <w:r w:rsidRPr="007D6464">
        <w:rPr>
          <w:i/>
          <w:color w:val="000000" w:themeColor="text1"/>
        </w:rPr>
        <w:t>(</w:t>
      </w:r>
      <w:r w:rsidRPr="007D6464">
        <w:rPr>
          <w:color w:val="000000" w:themeColor="text1"/>
        </w:rPr>
        <w:t xml:space="preserve">Основание: </w:t>
      </w:r>
      <w:hyperlink r:id="rId199" w:history="1">
        <w:r w:rsidRPr="007D6464">
          <w:rPr>
            <w:rStyle w:val="afc"/>
            <w:i/>
            <w:color w:val="000000" w:themeColor="text1"/>
            <w:u w:val="none"/>
          </w:rPr>
          <w:t>п. п. 100</w:t>
        </w:r>
      </w:hyperlink>
      <w:r w:rsidRPr="007D6464">
        <w:rPr>
          <w:i/>
          <w:color w:val="000000" w:themeColor="text1"/>
        </w:rPr>
        <w:t xml:space="preserve">, </w:t>
      </w:r>
      <w:hyperlink r:id="rId200" w:history="1">
        <w:r w:rsidRPr="007D6464">
          <w:rPr>
            <w:rStyle w:val="afc"/>
            <w:i/>
            <w:color w:val="000000" w:themeColor="text1"/>
            <w:u w:val="none"/>
          </w:rPr>
          <w:t>102</w:t>
        </w:r>
      </w:hyperlink>
      <w:r w:rsidRPr="007D6464">
        <w:rPr>
          <w:i/>
          <w:color w:val="000000" w:themeColor="text1"/>
        </w:rPr>
        <w:t xml:space="preserve"> Инструкции № 157н, </w:t>
      </w:r>
      <w:hyperlink r:id="rId201" w:history="1">
        <w:r w:rsidRPr="007D6464">
          <w:rPr>
            <w:rStyle w:val="afc"/>
            <w:i/>
            <w:color w:val="000000" w:themeColor="text1"/>
            <w:u w:val="none"/>
          </w:rPr>
          <w:t>п. 9</w:t>
        </w:r>
      </w:hyperlink>
      <w:r w:rsidRPr="007D6464">
        <w:rPr>
          <w:i/>
          <w:color w:val="000000" w:themeColor="text1"/>
        </w:rPr>
        <w:t xml:space="preserve"> СГС «Учетная политика»)</w:t>
      </w:r>
    </w:p>
    <w:p w:rsidR="00924E9F" w:rsidRPr="007D6464" w:rsidRDefault="00924E9F" w:rsidP="00924E9F">
      <w:pPr>
        <w:pStyle w:val="2"/>
        <w:spacing w:before="0" w:after="0" w:line="240" w:lineRule="auto"/>
        <w:ind w:firstLine="709"/>
        <w:rPr>
          <w:color w:val="000000" w:themeColor="text1"/>
        </w:rPr>
      </w:pPr>
      <w:bookmarkStart w:id="67" w:name="_ref_1-96ff0450a7ac46"/>
      <w:r w:rsidRPr="007D6464">
        <w:rPr>
          <w:color w:val="000000" w:themeColor="text1"/>
        </w:rPr>
        <w:t xml:space="preserve">Аналитический учет вложений в материальные запасы ведется в </w:t>
      </w:r>
      <w:proofErr w:type="spellStart"/>
      <w:r w:rsidRPr="007D6464">
        <w:rPr>
          <w:color w:val="000000" w:themeColor="text1"/>
        </w:rPr>
        <w:t>Многографной</w:t>
      </w:r>
      <w:proofErr w:type="spellEnd"/>
      <w:r w:rsidRPr="007D6464">
        <w:rPr>
          <w:color w:val="000000" w:themeColor="text1"/>
        </w:rPr>
        <w:t xml:space="preserve"> карточке (</w:t>
      </w:r>
      <w:hyperlink r:id="rId202" w:history="1">
        <w:r w:rsidRPr="007D6464">
          <w:rPr>
            <w:rStyle w:val="afc"/>
            <w:color w:val="000000" w:themeColor="text1"/>
            <w:u w:val="none"/>
          </w:rPr>
          <w:t>ф. 0504054</w:t>
        </w:r>
      </w:hyperlink>
      <w:r w:rsidRPr="007D6464">
        <w:rPr>
          <w:color w:val="000000" w:themeColor="text1"/>
        </w:rPr>
        <w:t>).</w:t>
      </w:r>
      <w:bookmarkEnd w:id="67"/>
    </w:p>
    <w:p w:rsidR="00924E9F" w:rsidRPr="007D6464" w:rsidRDefault="00924E9F" w:rsidP="00924E9F">
      <w:pPr>
        <w:spacing w:before="0" w:after="0" w:line="240" w:lineRule="auto"/>
        <w:ind w:firstLine="709"/>
        <w:rPr>
          <w:color w:val="000000" w:themeColor="text1"/>
        </w:rPr>
      </w:pPr>
      <w:r w:rsidRPr="007D6464">
        <w:rPr>
          <w:i/>
          <w:color w:val="000000" w:themeColor="text1"/>
        </w:rPr>
        <w:t xml:space="preserve">(Основание: </w:t>
      </w:r>
      <w:hyperlink r:id="rId203" w:history="1">
        <w:r w:rsidRPr="007D6464">
          <w:rPr>
            <w:rStyle w:val="afc"/>
            <w:i/>
            <w:color w:val="000000" w:themeColor="text1"/>
            <w:u w:val="none"/>
          </w:rPr>
          <w:t>п. 128</w:t>
        </w:r>
      </w:hyperlink>
      <w:r w:rsidRPr="007D6464">
        <w:rPr>
          <w:i/>
          <w:color w:val="000000" w:themeColor="text1"/>
        </w:rPr>
        <w:t xml:space="preserve"> Инструкции № 157н)</w:t>
      </w:r>
    </w:p>
    <w:p w:rsidR="00924E9F" w:rsidRPr="007D6464" w:rsidRDefault="00924E9F" w:rsidP="00924E9F">
      <w:pPr>
        <w:pStyle w:val="2"/>
        <w:spacing w:before="0" w:after="0" w:line="240" w:lineRule="auto"/>
        <w:ind w:firstLine="709"/>
        <w:rPr>
          <w:color w:val="000000" w:themeColor="text1"/>
        </w:rPr>
      </w:pPr>
      <w:bookmarkStart w:id="68" w:name="_ref_1-1d35f8f33f494e"/>
      <w:r w:rsidRPr="007D6464">
        <w:rPr>
          <w:color w:val="000000" w:themeColor="text1"/>
        </w:rPr>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68"/>
    </w:p>
    <w:p w:rsidR="00924E9F" w:rsidRPr="007D6464" w:rsidRDefault="00924E9F" w:rsidP="00924E9F">
      <w:pPr>
        <w:spacing w:before="0" w:after="0" w:line="240" w:lineRule="auto"/>
        <w:ind w:firstLine="709"/>
        <w:rPr>
          <w:color w:val="000000" w:themeColor="text1"/>
        </w:rPr>
      </w:pPr>
      <w:r w:rsidRPr="007D6464">
        <w:rPr>
          <w:i/>
          <w:color w:val="000000" w:themeColor="text1"/>
        </w:rPr>
        <w:t xml:space="preserve">(Основание: </w:t>
      </w:r>
      <w:hyperlink r:id="rId204" w:history="1">
        <w:r w:rsidRPr="007D6464">
          <w:rPr>
            <w:rStyle w:val="afc"/>
            <w:i/>
            <w:color w:val="000000" w:themeColor="text1"/>
            <w:u w:val="none"/>
          </w:rPr>
          <w:t>п. п. 52</w:t>
        </w:r>
      </w:hyperlink>
      <w:r w:rsidRPr="007D6464">
        <w:rPr>
          <w:i/>
          <w:color w:val="000000" w:themeColor="text1"/>
        </w:rPr>
        <w:t xml:space="preserve">, </w:t>
      </w:r>
      <w:hyperlink r:id="rId205" w:history="1">
        <w:r w:rsidRPr="007D6464">
          <w:rPr>
            <w:rStyle w:val="afc"/>
            <w:i/>
            <w:color w:val="000000" w:themeColor="text1"/>
            <w:u w:val="none"/>
          </w:rPr>
          <w:t>54</w:t>
        </w:r>
      </w:hyperlink>
      <w:r w:rsidRPr="007D6464">
        <w:rPr>
          <w:i/>
          <w:color w:val="000000" w:themeColor="text1"/>
        </w:rPr>
        <w:t xml:space="preserve"> СГС «Концептуальные основы», </w:t>
      </w:r>
      <w:hyperlink r:id="rId206" w:history="1">
        <w:r w:rsidRPr="007D6464">
          <w:rPr>
            <w:rStyle w:val="afc"/>
            <w:i/>
            <w:color w:val="000000" w:themeColor="text1"/>
            <w:u w:val="none"/>
          </w:rPr>
          <w:t>п. 106</w:t>
        </w:r>
      </w:hyperlink>
      <w:r w:rsidRPr="007D6464">
        <w:rPr>
          <w:i/>
          <w:color w:val="000000" w:themeColor="text1"/>
        </w:rPr>
        <w:t xml:space="preserve"> Инструкции № 157н)</w:t>
      </w:r>
    </w:p>
    <w:p w:rsidR="00924E9F" w:rsidRPr="007D6464" w:rsidRDefault="00924E9F" w:rsidP="00924E9F">
      <w:pPr>
        <w:pStyle w:val="2"/>
        <w:spacing w:before="0" w:after="0" w:line="240" w:lineRule="auto"/>
        <w:ind w:firstLine="709"/>
        <w:rPr>
          <w:color w:val="000000" w:themeColor="text1"/>
        </w:rPr>
      </w:pPr>
      <w:bookmarkStart w:id="69" w:name="_ref_1-e9adefc561a74e"/>
      <w:r w:rsidRPr="007D6464">
        <w:rPr>
          <w:color w:val="000000" w:themeColor="text1"/>
        </w:rPr>
        <w:t>Выбытие материальных запасов признается по средней фактической стоимости запасов.</w:t>
      </w:r>
      <w:bookmarkEnd w:id="69"/>
    </w:p>
    <w:p w:rsidR="00924E9F" w:rsidRPr="007D6464" w:rsidRDefault="00924E9F" w:rsidP="00924E9F">
      <w:pPr>
        <w:spacing w:before="0" w:after="0" w:line="240" w:lineRule="auto"/>
        <w:ind w:firstLine="709"/>
        <w:rPr>
          <w:color w:val="000000" w:themeColor="text1"/>
        </w:rPr>
      </w:pPr>
      <w:r w:rsidRPr="007D6464">
        <w:rPr>
          <w:i/>
          <w:color w:val="000000" w:themeColor="text1"/>
        </w:rPr>
        <w:t xml:space="preserve">(Основание: </w:t>
      </w:r>
      <w:hyperlink r:id="rId207" w:history="1">
        <w:r w:rsidRPr="007D6464">
          <w:rPr>
            <w:rStyle w:val="afc"/>
            <w:i/>
            <w:color w:val="000000" w:themeColor="text1"/>
            <w:u w:val="none"/>
          </w:rPr>
          <w:t>п. 46</w:t>
        </w:r>
      </w:hyperlink>
      <w:r w:rsidRPr="007D6464">
        <w:rPr>
          <w:i/>
          <w:color w:val="000000" w:themeColor="text1"/>
        </w:rPr>
        <w:t xml:space="preserve"> СГС «Концептуальные основы», </w:t>
      </w:r>
      <w:hyperlink r:id="rId208" w:history="1">
        <w:r w:rsidRPr="007D6464">
          <w:rPr>
            <w:rStyle w:val="afc"/>
            <w:i/>
            <w:color w:val="000000" w:themeColor="text1"/>
            <w:u w:val="none"/>
          </w:rPr>
          <w:t>п. 108</w:t>
        </w:r>
      </w:hyperlink>
      <w:r w:rsidRPr="007D6464">
        <w:rPr>
          <w:i/>
          <w:color w:val="000000" w:themeColor="text1"/>
        </w:rPr>
        <w:t xml:space="preserve"> Инструкции № 157н)</w:t>
      </w:r>
    </w:p>
    <w:p w:rsidR="00924E9F" w:rsidRPr="007D6464" w:rsidRDefault="00924E9F" w:rsidP="00924E9F">
      <w:pPr>
        <w:pStyle w:val="2"/>
        <w:spacing w:before="0" w:after="0" w:line="240" w:lineRule="auto"/>
        <w:ind w:firstLine="709"/>
        <w:rPr>
          <w:color w:val="000000" w:themeColor="text1"/>
        </w:rPr>
      </w:pPr>
      <w:bookmarkStart w:id="70" w:name="_ref_1-4e80c25264054c"/>
      <w:r w:rsidRPr="007D6464">
        <w:rPr>
          <w:color w:val="000000" w:themeColor="text1"/>
        </w:rPr>
        <w:t xml:space="preserve">Нормы расхода ГСМ утверждаются в виде отдельного документа на основании </w:t>
      </w:r>
      <w:hyperlink r:id="rId209" w:history="1">
        <w:r w:rsidRPr="007D6464">
          <w:rPr>
            <w:rStyle w:val="afc"/>
            <w:color w:val="000000" w:themeColor="text1"/>
            <w:u w:val="none"/>
          </w:rPr>
          <w:t>Методических рекомендаций</w:t>
        </w:r>
      </w:hyperlink>
      <w:r w:rsidRPr="007D6464">
        <w:rPr>
          <w:color w:val="000000" w:themeColor="text1"/>
        </w:rPr>
        <w:t xml:space="preserve"> № АМ-23-р.</w:t>
      </w:r>
      <w:bookmarkEnd w:id="70"/>
    </w:p>
    <w:p w:rsidR="00924E9F" w:rsidRPr="007D6464" w:rsidRDefault="00924E9F" w:rsidP="00924E9F">
      <w:pPr>
        <w:spacing w:before="0" w:after="0" w:line="240" w:lineRule="auto"/>
        <w:ind w:firstLine="709"/>
        <w:rPr>
          <w:color w:val="000000" w:themeColor="text1"/>
        </w:rPr>
      </w:pPr>
      <w:r w:rsidRPr="007D6464">
        <w:rPr>
          <w:i/>
          <w:color w:val="000000" w:themeColor="text1"/>
        </w:rPr>
        <w:t xml:space="preserve">(Основание: </w:t>
      </w:r>
      <w:hyperlink r:id="rId210" w:history="1">
        <w:r w:rsidRPr="007D6464">
          <w:rPr>
            <w:rStyle w:val="afc"/>
            <w:i/>
            <w:color w:val="000000" w:themeColor="text1"/>
            <w:u w:val="none"/>
          </w:rPr>
          <w:t>п. 9</w:t>
        </w:r>
      </w:hyperlink>
      <w:r w:rsidRPr="007D6464">
        <w:rPr>
          <w:i/>
          <w:color w:val="000000" w:themeColor="text1"/>
        </w:rPr>
        <w:t xml:space="preserve"> СГС «Учетная политика»)</w:t>
      </w:r>
    </w:p>
    <w:p w:rsidR="00924E9F" w:rsidRPr="007D6464" w:rsidRDefault="00924E9F" w:rsidP="00924E9F">
      <w:pPr>
        <w:pStyle w:val="2"/>
        <w:spacing w:before="0" w:after="0" w:line="240" w:lineRule="auto"/>
        <w:ind w:firstLine="709"/>
        <w:rPr>
          <w:color w:val="000000" w:themeColor="text1"/>
        </w:rPr>
      </w:pPr>
      <w:bookmarkStart w:id="71" w:name="_ref_1-d4ce37df336b4c"/>
      <w:r w:rsidRPr="007D6464">
        <w:rPr>
          <w:color w:val="000000" w:themeColor="text1"/>
        </w:rPr>
        <w:t xml:space="preserve">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w:t>
      </w:r>
      <w:hyperlink r:id="rId211" w:history="1">
        <w:r w:rsidRPr="007D6464">
          <w:rPr>
            <w:rStyle w:val="afc"/>
            <w:color w:val="000000" w:themeColor="text1"/>
            <w:u w:val="none"/>
          </w:rPr>
          <w:t>Методических рекомендациях</w:t>
        </w:r>
      </w:hyperlink>
      <w:r w:rsidRPr="007D6464">
        <w:rPr>
          <w:color w:val="000000" w:themeColor="text1"/>
        </w:rPr>
        <w:t xml:space="preserve"> № АМ-23-р.</w:t>
      </w:r>
      <w:bookmarkEnd w:id="71"/>
    </w:p>
    <w:p w:rsidR="00924E9F" w:rsidRPr="007D6464" w:rsidRDefault="00924E9F" w:rsidP="00924E9F">
      <w:pPr>
        <w:spacing w:before="0" w:after="0" w:line="240" w:lineRule="auto"/>
        <w:ind w:firstLine="709"/>
        <w:rPr>
          <w:color w:val="000000" w:themeColor="text1"/>
        </w:rPr>
      </w:pPr>
      <w:proofErr w:type="gramStart"/>
      <w:r w:rsidRPr="007D6464">
        <w:rPr>
          <w:i/>
          <w:color w:val="000000" w:themeColor="text1"/>
        </w:rPr>
        <w:t>(Основание:</w:t>
      </w:r>
      <w:proofErr w:type="gramEnd"/>
      <w:r w:rsidRPr="007D6464">
        <w:rPr>
          <w:i/>
          <w:color w:val="000000" w:themeColor="text1"/>
        </w:rPr>
        <w:t xml:space="preserve"> </w:t>
      </w:r>
      <w:proofErr w:type="gramStart"/>
      <w:r w:rsidRPr="007D6464">
        <w:rPr>
          <w:i/>
          <w:color w:val="000000" w:themeColor="text1"/>
        </w:rPr>
        <w:t xml:space="preserve">Методические </w:t>
      </w:r>
      <w:hyperlink r:id="rId212" w:history="1">
        <w:r w:rsidRPr="007D6464">
          <w:rPr>
            <w:rStyle w:val="afc"/>
            <w:i/>
            <w:color w:val="000000" w:themeColor="text1"/>
            <w:u w:val="none"/>
          </w:rPr>
          <w:t>рекомендации</w:t>
        </w:r>
      </w:hyperlink>
      <w:r w:rsidRPr="007D6464">
        <w:rPr>
          <w:i/>
          <w:color w:val="000000" w:themeColor="text1"/>
        </w:rPr>
        <w:t xml:space="preserve"> № АМ-23-р)</w:t>
      </w:r>
      <w:proofErr w:type="gramEnd"/>
    </w:p>
    <w:p w:rsidR="00924E9F" w:rsidRPr="007D6464" w:rsidRDefault="00924E9F" w:rsidP="00924E9F">
      <w:pPr>
        <w:pStyle w:val="2"/>
        <w:spacing w:before="0" w:after="0" w:line="240" w:lineRule="auto"/>
        <w:ind w:firstLine="709"/>
        <w:rPr>
          <w:color w:val="000000" w:themeColor="text1"/>
        </w:rPr>
      </w:pPr>
      <w:bookmarkStart w:id="72" w:name="_ref_1-8d35be0d571544"/>
      <w:r w:rsidRPr="007D6464">
        <w:rPr>
          <w:color w:val="000000" w:themeColor="text1"/>
        </w:rPr>
        <w:lastRenderedPageBreak/>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213" w:history="1">
        <w:r w:rsidRPr="007D6464">
          <w:rPr>
            <w:rStyle w:val="afc"/>
            <w:color w:val="000000" w:themeColor="text1"/>
            <w:u w:val="none"/>
          </w:rPr>
          <w:t xml:space="preserve">ф. </w:t>
        </w:r>
        <w:r>
          <w:rPr>
            <w:rStyle w:val="afc"/>
            <w:color w:val="000000" w:themeColor="text1"/>
            <w:u w:val="none"/>
          </w:rPr>
          <w:t>0510458</w:t>
        </w:r>
      </w:hyperlink>
      <w:r w:rsidRPr="007D6464">
        <w:rPr>
          <w:color w:val="000000" w:themeColor="text1"/>
        </w:rPr>
        <w:t>).</w:t>
      </w:r>
      <w:bookmarkEnd w:id="72"/>
    </w:p>
    <w:p w:rsidR="00924E9F" w:rsidRPr="007D6464" w:rsidRDefault="00924E9F" w:rsidP="00924E9F">
      <w:pPr>
        <w:spacing w:before="0" w:after="0" w:line="240" w:lineRule="auto"/>
        <w:ind w:firstLine="709"/>
        <w:rPr>
          <w:color w:val="000000" w:themeColor="text1"/>
        </w:rPr>
      </w:pPr>
      <w:r w:rsidRPr="007D6464">
        <w:rPr>
          <w:i/>
          <w:color w:val="000000" w:themeColor="text1"/>
        </w:rPr>
        <w:t xml:space="preserve">(Основание: </w:t>
      </w:r>
      <w:hyperlink r:id="rId214" w:history="1">
        <w:r w:rsidRPr="007D6464">
          <w:rPr>
            <w:rStyle w:val="afc"/>
            <w:i/>
            <w:color w:val="000000" w:themeColor="text1"/>
            <w:u w:val="none"/>
          </w:rPr>
          <w:t>п. 116</w:t>
        </w:r>
      </w:hyperlink>
      <w:r w:rsidRPr="007D6464">
        <w:rPr>
          <w:i/>
          <w:color w:val="000000" w:themeColor="text1"/>
        </w:rPr>
        <w:t xml:space="preserve"> Инструкции № 157н)</w:t>
      </w:r>
    </w:p>
    <w:p w:rsidR="00924E9F" w:rsidRPr="007D6464" w:rsidRDefault="00924E9F" w:rsidP="00924E9F">
      <w:pPr>
        <w:pStyle w:val="2"/>
        <w:spacing w:before="0" w:after="0" w:line="240" w:lineRule="auto"/>
        <w:ind w:firstLine="709"/>
        <w:rPr>
          <w:color w:val="000000" w:themeColor="text1"/>
        </w:rPr>
      </w:pPr>
      <w:bookmarkStart w:id="73" w:name="_ref_1-2706e9ad788947"/>
      <w:r w:rsidRPr="007D6464">
        <w:rPr>
          <w:color w:val="000000" w:themeColor="text1"/>
        </w:rPr>
        <w:t>Выдача запасных частей и хозяйственных материалов (</w:t>
      </w:r>
      <w:proofErr w:type="spellStart"/>
      <w:r w:rsidRPr="007D6464">
        <w:rPr>
          <w:color w:val="000000" w:themeColor="text1"/>
        </w:rPr>
        <w:t>электролампочек</w:t>
      </w:r>
      <w:proofErr w:type="spellEnd"/>
      <w:r w:rsidRPr="007D6464">
        <w:rPr>
          <w:color w:val="000000" w:themeColor="text1"/>
        </w:rPr>
        <w:t>, мыла, щеток и т.п.) на хозяйственные нужды оформляется Ведомостью выдачи материальных ценностей на нужды учреждения (</w:t>
      </w:r>
      <w:hyperlink r:id="rId215" w:history="1">
        <w:r w:rsidRPr="007D6464">
          <w:rPr>
            <w:rStyle w:val="afc"/>
            <w:color w:val="000000" w:themeColor="text1"/>
            <w:u w:val="none"/>
          </w:rPr>
          <w:t>ф. 0504210</w:t>
        </w:r>
      </w:hyperlink>
      <w:r w:rsidRPr="007D6464">
        <w:rPr>
          <w:color w:val="000000" w:themeColor="text1"/>
        </w:rPr>
        <w:t>), которая является основанием для их списания.</w:t>
      </w:r>
      <w:bookmarkEnd w:id="73"/>
    </w:p>
    <w:p w:rsidR="00924E9F" w:rsidRPr="007D6464" w:rsidRDefault="00924E9F" w:rsidP="00924E9F">
      <w:pPr>
        <w:spacing w:before="0" w:after="0" w:line="240" w:lineRule="auto"/>
        <w:ind w:firstLine="709"/>
        <w:rPr>
          <w:i/>
          <w:color w:val="000000" w:themeColor="text1"/>
        </w:rPr>
      </w:pPr>
      <w:r w:rsidRPr="007D6464">
        <w:rPr>
          <w:i/>
          <w:color w:val="000000" w:themeColor="text1"/>
        </w:rPr>
        <w:t xml:space="preserve">(Основание: </w:t>
      </w:r>
      <w:hyperlink r:id="rId216" w:history="1">
        <w:r w:rsidRPr="007D6464">
          <w:rPr>
            <w:rStyle w:val="afc"/>
            <w:i/>
            <w:color w:val="000000" w:themeColor="text1"/>
            <w:u w:val="none"/>
          </w:rPr>
          <w:t>п. 9</w:t>
        </w:r>
      </w:hyperlink>
      <w:r w:rsidRPr="007D6464">
        <w:rPr>
          <w:i/>
          <w:color w:val="000000" w:themeColor="text1"/>
        </w:rPr>
        <w:t xml:space="preserve"> СГС «Учетная политика»)</w:t>
      </w:r>
    </w:p>
    <w:p w:rsidR="00924E9F" w:rsidRPr="007C2807" w:rsidRDefault="00924E9F" w:rsidP="00924E9F">
      <w:pPr>
        <w:spacing w:before="0" w:after="0" w:line="240" w:lineRule="auto"/>
        <w:ind w:firstLine="709"/>
        <w:rPr>
          <w:highlight w:val="lightGray"/>
        </w:rPr>
      </w:pPr>
    </w:p>
    <w:p w:rsidR="00924E9F" w:rsidRPr="00EF79A3" w:rsidRDefault="00924E9F" w:rsidP="00924E9F">
      <w:pPr>
        <w:pStyle w:val="1"/>
        <w:spacing w:before="0" w:after="0" w:line="240" w:lineRule="auto"/>
        <w:ind w:firstLine="709"/>
        <w:rPr>
          <w:color w:val="000000" w:themeColor="text1"/>
        </w:rPr>
      </w:pPr>
      <w:bookmarkStart w:id="74" w:name="_ref_1-1016447c3e3644"/>
      <w:r w:rsidRPr="00EF79A3">
        <w:rPr>
          <w:color w:val="000000" w:themeColor="text1"/>
        </w:rPr>
        <w:t>Биологические активы</w:t>
      </w:r>
      <w:bookmarkEnd w:id="74"/>
    </w:p>
    <w:p w:rsidR="00924E9F" w:rsidRPr="00EF79A3" w:rsidRDefault="00924E9F" w:rsidP="00924E9F">
      <w:pPr>
        <w:pStyle w:val="2"/>
        <w:spacing w:before="0" w:after="0" w:line="240" w:lineRule="auto"/>
        <w:ind w:firstLine="709"/>
        <w:rPr>
          <w:color w:val="000000" w:themeColor="text1"/>
        </w:rPr>
      </w:pPr>
      <w:bookmarkStart w:id="75" w:name="_ref_1-342197c8aeef40"/>
      <w:r w:rsidRPr="00EF79A3">
        <w:rPr>
          <w:color w:val="000000" w:themeColor="text1"/>
        </w:rPr>
        <w:t>Единицей бухгалтерского учета биологических активов является номенклатурная (реестровая) единица.</w:t>
      </w:r>
      <w:bookmarkEnd w:id="75"/>
    </w:p>
    <w:p w:rsidR="00924E9F" w:rsidRPr="00EF79A3" w:rsidRDefault="00924E9F" w:rsidP="00924E9F">
      <w:pPr>
        <w:spacing w:before="0" w:after="0" w:line="240" w:lineRule="auto"/>
        <w:ind w:firstLine="709"/>
        <w:rPr>
          <w:color w:val="000000" w:themeColor="text1"/>
        </w:rPr>
      </w:pPr>
      <w:r w:rsidRPr="00EF79A3">
        <w:rPr>
          <w:i/>
          <w:color w:val="000000" w:themeColor="text1"/>
        </w:rPr>
        <w:t>(Основание: </w:t>
      </w:r>
      <w:hyperlink r:id="rId217" w:history="1">
        <w:r w:rsidRPr="00EF79A3">
          <w:rPr>
            <w:rStyle w:val="afc"/>
            <w:i/>
            <w:color w:val="000000" w:themeColor="text1"/>
            <w:u w:val="none"/>
          </w:rPr>
          <w:t>п. 8</w:t>
        </w:r>
      </w:hyperlink>
      <w:r w:rsidRPr="00EF79A3">
        <w:rPr>
          <w:i/>
          <w:color w:val="000000" w:themeColor="text1"/>
        </w:rPr>
        <w:t xml:space="preserve"> СГС «Биологические активы»)</w:t>
      </w:r>
    </w:p>
    <w:p w:rsidR="00924E9F" w:rsidRPr="00EF79A3" w:rsidRDefault="00924E9F" w:rsidP="00924E9F">
      <w:pPr>
        <w:pStyle w:val="2"/>
        <w:spacing w:before="0" w:after="0" w:line="240" w:lineRule="auto"/>
        <w:ind w:firstLine="709"/>
        <w:rPr>
          <w:color w:val="000000" w:themeColor="text1"/>
        </w:rPr>
      </w:pPr>
      <w:bookmarkStart w:id="76" w:name="_ref_1-e686afbe6ba749"/>
      <w:r w:rsidRPr="00EF79A3">
        <w:rPr>
          <w:color w:val="000000" w:themeColor="text1"/>
        </w:rPr>
        <w:t>Первоначальной стоимостью объектов биологических активов, приобретаемых в результате необменной операции, полученного от биологических активов, является справедливая стоимость, определяемая как нормативно-плановая стоимость (цена) для целей распоряжения (реализации) биологическими активами.</w:t>
      </w:r>
      <w:bookmarkEnd w:id="76"/>
    </w:p>
    <w:p w:rsidR="00924E9F" w:rsidRPr="00EF79A3" w:rsidRDefault="00924E9F" w:rsidP="00924E9F">
      <w:pPr>
        <w:spacing w:before="0" w:after="0" w:line="240" w:lineRule="auto"/>
        <w:ind w:firstLine="709"/>
        <w:rPr>
          <w:iCs/>
          <w:color w:val="000000" w:themeColor="text1"/>
        </w:rPr>
      </w:pPr>
      <w:r w:rsidRPr="00EF79A3">
        <w:rPr>
          <w:i/>
          <w:color w:val="000000" w:themeColor="text1"/>
        </w:rPr>
        <w:t xml:space="preserve">(Основание: </w:t>
      </w:r>
      <w:hyperlink r:id="rId218" w:history="1">
        <w:r w:rsidRPr="00EF79A3">
          <w:rPr>
            <w:rStyle w:val="afc"/>
            <w:i/>
            <w:color w:val="000000" w:themeColor="text1"/>
            <w:u w:val="none"/>
          </w:rPr>
          <w:t>п. 16</w:t>
        </w:r>
      </w:hyperlink>
      <w:r w:rsidRPr="00EF79A3">
        <w:rPr>
          <w:i/>
          <w:color w:val="000000" w:themeColor="text1"/>
        </w:rPr>
        <w:t xml:space="preserve"> СГС «Биологические активы»)</w:t>
      </w:r>
      <w:r w:rsidRPr="00EF79A3">
        <w:rPr>
          <w:iCs/>
          <w:color w:val="000000" w:themeColor="text1"/>
        </w:rPr>
        <w:t xml:space="preserve"> </w:t>
      </w:r>
    </w:p>
    <w:p w:rsidR="00924E9F" w:rsidRPr="00EF79A3" w:rsidRDefault="00924E9F" w:rsidP="00924E9F">
      <w:pPr>
        <w:pStyle w:val="2"/>
        <w:spacing w:before="0" w:after="0" w:line="240" w:lineRule="auto"/>
        <w:ind w:firstLine="709"/>
        <w:rPr>
          <w:color w:val="000000" w:themeColor="text1"/>
        </w:rPr>
      </w:pPr>
      <w:r w:rsidRPr="00EF79A3">
        <w:rPr>
          <w:color w:val="000000" w:themeColor="text1"/>
        </w:rPr>
        <w:t>Объекты биологических активов, соответствующие критерию отнесения к основным средствам, входящие в состав группы основных средств «Биологические ресурсы» (например, многолетние насаждения) учитываются по балансовой стоимости.</w:t>
      </w:r>
    </w:p>
    <w:p w:rsidR="00924E9F" w:rsidRPr="00EF79A3" w:rsidRDefault="00924E9F" w:rsidP="00924E9F">
      <w:pPr>
        <w:spacing w:before="0" w:after="0" w:line="240" w:lineRule="auto"/>
        <w:ind w:firstLine="709"/>
        <w:rPr>
          <w:i/>
          <w:color w:val="000000" w:themeColor="text1"/>
        </w:rPr>
      </w:pPr>
      <w:r w:rsidRPr="00EF79A3">
        <w:rPr>
          <w:i/>
          <w:color w:val="000000" w:themeColor="text1"/>
        </w:rPr>
        <w:t xml:space="preserve">(Основание: </w:t>
      </w:r>
      <w:hyperlink r:id="rId219" w:history="1">
        <w:r w:rsidRPr="00EF79A3">
          <w:rPr>
            <w:i/>
            <w:color w:val="000000" w:themeColor="text1"/>
          </w:rPr>
          <w:t>п. п. 7</w:t>
        </w:r>
      </w:hyperlink>
      <w:r w:rsidRPr="00EF79A3">
        <w:rPr>
          <w:i/>
          <w:color w:val="000000" w:themeColor="text1"/>
        </w:rPr>
        <w:t xml:space="preserve">, </w:t>
      </w:r>
      <w:hyperlink r:id="rId220" w:history="1">
        <w:r w:rsidRPr="00EF79A3">
          <w:rPr>
            <w:i/>
            <w:color w:val="000000" w:themeColor="text1"/>
          </w:rPr>
          <w:t>25</w:t>
        </w:r>
      </w:hyperlink>
      <w:r w:rsidRPr="00EF79A3">
        <w:rPr>
          <w:i/>
          <w:color w:val="000000" w:themeColor="text1"/>
        </w:rPr>
        <w:t xml:space="preserve"> СГС «Основные средства», </w:t>
      </w:r>
      <w:hyperlink r:id="rId221" w:history="1">
        <w:r w:rsidRPr="00EF79A3">
          <w:rPr>
            <w:i/>
            <w:color w:val="000000" w:themeColor="text1"/>
          </w:rPr>
          <w:t>п. п. 27</w:t>
        </w:r>
      </w:hyperlink>
      <w:r w:rsidRPr="00EF79A3">
        <w:rPr>
          <w:i/>
          <w:color w:val="000000" w:themeColor="text1"/>
        </w:rPr>
        <w:t xml:space="preserve">, </w:t>
      </w:r>
      <w:hyperlink r:id="rId222" w:history="1">
        <w:r w:rsidRPr="00EF79A3">
          <w:rPr>
            <w:i/>
            <w:color w:val="000000" w:themeColor="text1"/>
          </w:rPr>
          <w:t>45</w:t>
        </w:r>
      </w:hyperlink>
      <w:r w:rsidRPr="00EF79A3">
        <w:rPr>
          <w:i/>
          <w:color w:val="000000" w:themeColor="text1"/>
        </w:rPr>
        <w:t xml:space="preserve"> Инструкции N 157н)</w:t>
      </w:r>
    </w:p>
    <w:p w:rsidR="00924E9F" w:rsidRPr="00EF79A3" w:rsidRDefault="00924E9F" w:rsidP="00924E9F">
      <w:pPr>
        <w:pStyle w:val="2"/>
        <w:spacing w:before="0" w:after="0" w:line="240" w:lineRule="auto"/>
        <w:ind w:firstLine="709"/>
        <w:rPr>
          <w:color w:val="000000" w:themeColor="text1"/>
        </w:rPr>
      </w:pPr>
      <w:bookmarkStart w:id="77" w:name="_ref_1-355c6e45215144"/>
      <w:r w:rsidRPr="00EF79A3">
        <w:rPr>
          <w:color w:val="000000" w:themeColor="text1"/>
        </w:rPr>
        <w:t>Фактические расходы, формирующие первоначальную стоимость приобретенных в результате обменных операций биологических ресурсов, учитываются на счете 0.106.31.</w:t>
      </w:r>
      <w:bookmarkEnd w:id="77"/>
    </w:p>
    <w:p w:rsidR="00924E9F" w:rsidRPr="00EF79A3" w:rsidRDefault="00924E9F" w:rsidP="00924E9F">
      <w:pPr>
        <w:spacing w:before="0" w:after="0" w:line="240" w:lineRule="auto"/>
        <w:ind w:firstLine="709"/>
        <w:rPr>
          <w:i/>
          <w:color w:val="000000" w:themeColor="text1"/>
        </w:rPr>
      </w:pPr>
      <w:r w:rsidRPr="00EF79A3">
        <w:rPr>
          <w:i/>
          <w:color w:val="000000" w:themeColor="text1"/>
        </w:rPr>
        <w:t xml:space="preserve">(Основание: </w:t>
      </w:r>
      <w:hyperlink r:id="rId223" w:history="1">
        <w:r w:rsidRPr="00EF79A3">
          <w:rPr>
            <w:rStyle w:val="afc"/>
            <w:i/>
            <w:color w:val="000000" w:themeColor="text1"/>
            <w:u w:val="none"/>
          </w:rPr>
          <w:t>п. 10</w:t>
        </w:r>
      </w:hyperlink>
      <w:r w:rsidRPr="00EF79A3">
        <w:rPr>
          <w:i/>
          <w:color w:val="000000" w:themeColor="text1"/>
        </w:rPr>
        <w:t xml:space="preserve"> СГС «Биологические активы», </w:t>
      </w:r>
      <w:hyperlink r:id="rId224" w:history="1">
        <w:r w:rsidRPr="00EF79A3">
          <w:rPr>
            <w:rStyle w:val="afc"/>
            <w:i/>
            <w:color w:val="000000" w:themeColor="text1"/>
            <w:u w:val="none"/>
          </w:rPr>
          <w:t>п. 1</w:t>
        </w:r>
      </w:hyperlink>
      <w:r w:rsidRPr="00EF79A3">
        <w:rPr>
          <w:i/>
          <w:color w:val="000000" w:themeColor="text1"/>
        </w:rPr>
        <w:t xml:space="preserve"> Инструкции № 157н)</w:t>
      </w:r>
    </w:p>
    <w:p w:rsidR="00924E9F" w:rsidRDefault="00924E9F" w:rsidP="00924E9F">
      <w:pPr>
        <w:spacing w:before="0" w:after="0" w:line="240" w:lineRule="auto"/>
        <w:ind w:firstLine="709"/>
        <w:rPr>
          <w:iCs/>
        </w:rPr>
      </w:pPr>
      <w:r>
        <w:rPr>
          <w:iCs/>
        </w:rPr>
        <w:t xml:space="preserve">6.5. По достижению </w:t>
      </w:r>
      <w:r w:rsidRPr="000B0FD8">
        <w:rPr>
          <w:iCs/>
        </w:rPr>
        <w:t>эксплуатационного возраста</w:t>
      </w:r>
      <w:r>
        <w:rPr>
          <w:iCs/>
        </w:rPr>
        <w:t xml:space="preserve"> многолетних насаждений, к</w:t>
      </w:r>
      <w:r w:rsidRPr="000B0FD8">
        <w:rPr>
          <w:iCs/>
        </w:rPr>
        <w:t xml:space="preserve">апитальные вложения в </w:t>
      </w:r>
      <w:r>
        <w:rPr>
          <w:iCs/>
        </w:rPr>
        <w:t>них</w:t>
      </w:r>
      <w:r w:rsidRPr="000B0FD8">
        <w:rPr>
          <w:iCs/>
        </w:rPr>
        <w:t xml:space="preserve"> включа</w:t>
      </w:r>
      <w:r>
        <w:rPr>
          <w:iCs/>
        </w:rPr>
        <w:t>ются</w:t>
      </w:r>
      <w:r w:rsidRPr="000B0FD8">
        <w:rPr>
          <w:iCs/>
        </w:rPr>
        <w:t xml:space="preserve"> в состав основных средств ежегодно в сумме вложений</w:t>
      </w:r>
      <w:r>
        <w:rPr>
          <w:iCs/>
        </w:rPr>
        <w:t xml:space="preserve">. </w:t>
      </w:r>
    </w:p>
    <w:p w:rsidR="00924E9F" w:rsidRDefault="00924E9F" w:rsidP="00924E9F">
      <w:pPr>
        <w:spacing w:before="0" w:after="0" w:line="240" w:lineRule="auto"/>
        <w:ind w:firstLine="709"/>
        <w:rPr>
          <w:i/>
        </w:rPr>
      </w:pPr>
      <w:r w:rsidRPr="000B0FD8">
        <w:rPr>
          <w:i/>
        </w:rPr>
        <w:t>(</w:t>
      </w:r>
      <w:proofErr w:type="gramStart"/>
      <w:r w:rsidRPr="000B0FD8">
        <w:rPr>
          <w:i/>
        </w:rPr>
        <w:t>п</w:t>
      </w:r>
      <w:proofErr w:type="gramEnd"/>
      <w:r w:rsidRPr="000B0FD8">
        <w:rPr>
          <w:i/>
        </w:rPr>
        <w:t xml:space="preserve">. 15 СГС </w:t>
      </w:r>
      <w:r>
        <w:rPr>
          <w:i/>
        </w:rPr>
        <w:t>«</w:t>
      </w:r>
      <w:r w:rsidRPr="000B0FD8">
        <w:rPr>
          <w:i/>
        </w:rPr>
        <w:t>Основные средства</w:t>
      </w:r>
      <w:r>
        <w:rPr>
          <w:i/>
        </w:rPr>
        <w:t>»</w:t>
      </w:r>
      <w:r w:rsidRPr="000B0FD8">
        <w:rPr>
          <w:i/>
        </w:rPr>
        <w:t>, п. 43 Инструкции N 157н).</w:t>
      </w:r>
    </w:p>
    <w:p w:rsidR="00924E9F" w:rsidRDefault="00924E9F" w:rsidP="00924E9F">
      <w:pPr>
        <w:spacing w:before="0" w:after="0" w:line="240" w:lineRule="auto"/>
        <w:ind w:firstLine="709"/>
        <w:rPr>
          <w:iCs/>
        </w:rPr>
      </w:pPr>
      <w:r w:rsidRPr="00436B4A">
        <w:rPr>
          <w:iCs/>
        </w:rPr>
        <w:t>6.6. </w:t>
      </w:r>
      <w:r>
        <w:rPr>
          <w:iCs/>
        </w:rPr>
        <w:t xml:space="preserve">Приживаемость многолетних насаждений ежегодно оценивается </w:t>
      </w:r>
      <w:r w:rsidRPr="00436B4A">
        <w:rPr>
          <w:iCs/>
        </w:rPr>
        <w:t>комиссией, состоящей</w:t>
      </w:r>
      <w:r>
        <w:rPr>
          <w:iCs/>
        </w:rPr>
        <w:t xml:space="preserve"> из лиц, ответственных за озеленение </w:t>
      </w:r>
      <w:r w:rsidRPr="00EE1D50">
        <w:rPr>
          <w:iCs/>
        </w:rPr>
        <w:t>территории муниципального образования город Ломоносо</w:t>
      </w:r>
      <w:r>
        <w:rPr>
          <w:iCs/>
        </w:rPr>
        <w:t xml:space="preserve">в в количестве не менее 3 человек. По результатам обследования составляется Акт обследования многолетних насаждений по форме, приведенной в </w:t>
      </w:r>
      <w:r w:rsidRPr="00EE1D50">
        <w:rPr>
          <w:iCs/>
        </w:rPr>
        <w:t>Приложени</w:t>
      </w:r>
      <w:r>
        <w:rPr>
          <w:iCs/>
        </w:rPr>
        <w:t>и</w:t>
      </w:r>
      <w:r w:rsidRPr="00EE1D50">
        <w:rPr>
          <w:iCs/>
        </w:rPr>
        <w:t xml:space="preserve"> № 2</w:t>
      </w:r>
      <w:r>
        <w:rPr>
          <w:iCs/>
        </w:rPr>
        <w:t xml:space="preserve"> </w:t>
      </w:r>
      <w:r w:rsidRPr="00EE1D50">
        <w:rPr>
          <w:iCs/>
        </w:rPr>
        <w:t>к Учетной политике для целей бюджетного учета</w:t>
      </w:r>
      <w:r>
        <w:rPr>
          <w:iCs/>
        </w:rPr>
        <w:t>.</w:t>
      </w:r>
    </w:p>
    <w:p w:rsidR="00924E9F" w:rsidRDefault="00924E9F" w:rsidP="00924E9F">
      <w:pPr>
        <w:spacing w:before="0" w:after="0" w:line="240" w:lineRule="auto"/>
        <w:ind w:firstLine="709"/>
        <w:rPr>
          <w:iCs/>
        </w:rPr>
      </w:pPr>
    </w:p>
    <w:p w:rsidR="00924E9F" w:rsidRPr="0042693D" w:rsidRDefault="00924E9F" w:rsidP="00924E9F">
      <w:pPr>
        <w:pStyle w:val="1"/>
        <w:spacing w:before="0" w:after="0" w:line="240" w:lineRule="auto"/>
        <w:ind w:firstLine="709"/>
      </w:pPr>
      <w:bookmarkStart w:id="78" w:name="_ref_1-c612af5079154e"/>
      <w:r>
        <w:t>Д</w:t>
      </w:r>
      <w:r w:rsidRPr="0042693D">
        <w:t>енежные документы</w:t>
      </w:r>
      <w:bookmarkEnd w:id="78"/>
    </w:p>
    <w:p w:rsidR="00924E9F" w:rsidRPr="00D630B3" w:rsidRDefault="00924E9F" w:rsidP="00924E9F">
      <w:pPr>
        <w:pStyle w:val="2"/>
        <w:spacing w:before="0" w:after="0" w:line="240" w:lineRule="auto"/>
        <w:ind w:firstLine="709"/>
        <w:rPr>
          <w:color w:val="000000" w:themeColor="text1"/>
        </w:rPr>
      </w:pPr>
      <w:bookmarkStart w:id="79" w:name="_ref_1-25728a2845f248"/>
      <w:r w:rsidRPr="00D630B3">
        <w:rPr>
          <w:color w:val="000000" w:themeColor="text1"/>
        </w:rPr>
        <w:t>В составе денежных документов учитываются почтовые конверты с марками, отдельно приобретаемые почтовые марки.</w:t>
      </w:r>
      <w:bookmarkEnd w:id="79"/>
    </w:p>
    <w:p w:rsidR="00924E9F" w:rsidRPr="00D630B3" w:rsidRDefault="00924E9F" w:rsidP="00924E9F">
      <w:pPr>
        <w:spacing w:before="0" w:after="0" w:line="240" w:lineRule="auto"/>
        <w:ind w:firstLine="709"/>
        <w:rPr>
          <w:color w:val="000000" w:themeColor="text1"/>
        </w:rPr>
      </w:pPr>
      <w:r w:rsidRPr="00D630B3">
        <w:rPr>
          <w:i/>
          <w:color w:val="000000" w:themeColor="text1"/>
        </w:rPr>
        <w:t xml:space="preserve">(Основание: </w:t>
      </w:r>
      <w:hyperlink r:id="rId225" w:history="1">
        <w:r w:rsidRPr="00D630B3">
          <w:rPr>
            <w:rStyle w:val="afc"/>
            <w:i/>
            <w:color w:val="000000" w:themeColor="text1"/>
            <w:u w:val="none"/>
          </w:rPr>
          <w:t>п. 169</w:t>
        </w:r>
      </w:hyperlink>
      <w:r w:rsidRPr="00D630B3">
        <w:rPr>
          <w:i/>
          <w:color w:val="000000" w:themeColor="text1"/>
        </w:rPr>
        <w:t xml:space="preserve"> Инструкции № 157н)</w:t>
      </w:r>
    </w:p>
    <w:p w:rsidR="00924E9F" w:rsidRPr="00D630B3" w:rsidRDefault="00924E9F" w:rsidP="00924E9F">
      <w:pPr>
        <w:pStyle w:val="2"/>
        <w:spacing w:before="0" w:after="0" w:line="240" w:lineRule="auto"/>
        <w:ind w:firstLine="709"/>
        <w:rPr>
          <w:color w:val="000000" w:themeColor="text1"/>
        </w:rPr>
      </w:pPr>
      <w:bookmarkStart w:id="80" w:name="_ref_1-400fb103444645"/>
      <w:r w:rsidRPr="00D630B3">
        <w:rPr>
          <w:color w:val="000000" w:themeColor="text1"/>
        </w:rPr>
        <w:t>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bookmarkEnd w:id="80"/>
    </w:p>
    <w:p w:rsidR="00924E9F" w:rsidRPr="00D630B3" w:rsidRDefault="00924E9F" w:rsidP="00924E9F">
      <w:pPr>
        <w:spacing w:before="0" w:after="0" w:line="240" w:lineRule="auto"/>
        <w:ind w:firstLine="709"/>
        <w:rPr>
          <w:i/>
          <w:color w:val="000000" w:themeColor="text1"/>
        </w:rPr>
      </w:pPr>
      <w:r w:rsidRPr="00D630B3">
        <w:rPr>
          <w:i/>
          <w:color w:val="000000" w:themeColor="text1"/>
        </w:rPr>
        <w:t xml:space="preserve">(Основание: </w:t>
      </w:r>
      <w:hyperlink r:id="rId226" w:history="1">
        <w:r w:rsidRPr="00D630B3">
          <w:rPr>
            <w:rStyle w:val="afc"/>
            <w:i/>
            <w:color w:val="000000" w:themeColor="text1"/>
            <w:u w:val="none"/>
          </w:rPr>
          <w:t>п. 9</w:t>
        </w:r>
      </w:hyperlink>
      <w:r w:rsidRPr="00D630B3">
        <w:rPr>
          <w:i/>
          <w:color w:val="000000" w:themeColor="text1"/>
        </w:rPr>
        <w:t xml:space="preserve"> СГС «Учетная политика»)</w:t>
      </w:r>
    </w:p>
    <w:p w:rsidR="00924E9F" w:rsidRPr="00D630B3" w:rsidRDefault="00924E9F" w:rsidP="00924E9F">
      <w:pPr>
        <w:spacing w:before="0" w:after="0" w:line="240" w:lineRule="auto"/>
        <w:ind w:firstLine="709"/>
        <w:rPr>
          <w:color w:val="000000" w:themeColor="text1"/>
        </w:rPr>
      </w:pPr>
    </w:p>
    <w:p w:rsidR="00924E9F" w:rsidRPr="00D630B3" w:rsidRDefault="00924E9F" w:rsidP="00924E9F">
      <w:pPr>
        <w:pStyle w:val="1"/>
        <w:spacing w:before="0" w:after="0" w:line="240" w:lineRule="auto"/>
        <w:ind w:firstLine="709"/>
        <w:rPr>
          <w:color w:val="000000" w:themeColor="text1"/>
        </w:rPr>
      </w:pPr>
      <w:bookmarkStart w:id="81" w:name="_ref_1-8fd5a8c2a3d04f"/>
      <w:r w:rsidRPr="00D630B3">
        <w:rPr>
          <w:color w:val="000000" w:themeColor="text1"/>
        </w:rPr>
        <w:t>Расчеты с дебиторами и кредиторами</w:t>
      </w:r>
      <w:bookmarkEnd w:id="81"/>
    </w:p>
    <w:p w:rsidR="00924E9F" w:rsidRPr="0042693D" w:rsidRDefault="00924E9F" w:rsidP="00924E9F">
      <w:pPr>
        <w:pStyle w:val="2"/>
        <w:spacing w:before="0" w:after="0" w:line="240" w:lineRule="auto"/>
        <w:ind w:firstLine="709"/>
      </w:pPr>
      <w:bookmarkStart w:id="82" w:name="_ref_1-2469639581744d"/>
      <w:r w:rsidRPr="0042693D">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End w:id="82"/>
    </w:p>
    <w:p w:rsidR="00924E9F" w:rsidRPr="00D630B3" w:rsidRDefault="00924E9F" w:rsidP="00924E9F">
      <w:pPr>
        <w:spacing w:before="0" w:after="0" w:line="240" w:lineRule="auto"/>
        <w:ind w:firstLine="709"/>
        <w:rPr>
          <w:color w:val="000000" w:themeColor="text1"/>
        </w:rPr>
      </w:pPr>
      <w:r w:rsidRPr="00D630B3">
        <w:rPr>
          <w:i/>
          <w:color w:val="000000" w:themeColor="text1"/>
        </w:rPr>
        <w:t xml:space="preserve">(Основание: </w:t>
      </w:r>
      <w:hyperlink r:id="rId227" w:history="1">
        <w:r w:rsidRPr="00D630B3">
          <w:rPr>
            <w:rStyle w:val="afc"/>
            <w:i/>
            <w:color w:val="000000" w:themeColor="text1"/>
            <w:u w:val="none"/>
          </w:rPr>
          <w:t>п. 220</w:t>
        </w:r>
      </w:hyperlink>
      <w:r w:rsidRPr="00D630B3">
        <w:rPr>
          <w:i/>
          <w:color w:val="000000" w:themeColor="text1"/>
        </w:rPr>
        <w:t xml:space="preserve"> Инструкции № 157н)</w:t>
      </w:r>
    </w:p>
    <w:p w:rsidR="00924E9F" w:rsidRPr="00D630B3" w:rsidRDefault="00924E9F" w:rsidP="00924E9F">
      <w:pPr>
        <w:pStyle w:val="2"/>
        <w:spacing w:before="0" w:after="0" w:line="240" w:lineRule="auto"/>
        <w:ind w:firstLine="709"/>
        <w:rPr>
          <w:color w:val="000000" w:themeColor="text1"/>
        </w:rPr>
      </w:pPr>
      <w:bookmarkStart w:id="83" w:name="_ref_1-137a66bb71a84b"/>
      <w:r w:rsidRPr="00D630B3">
        <w:rPr>
          <w:color w:val="000000" w:themeColor="text1"/>
        </w:rPr>
        <w:t xml:space="preserve">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228" w:history="1">
        <w:r w:rsidRPr="00D630B3">
          <w:rPr>
            <w:rStyle w:val="afc"/>
            <w:color w:val="000000" w:themeColor="text1"/>
            <w:u w:val="none"/>
          </w:rPr>
          <w:t>закону</w:t>
        </w:r>
      </w:hyperlink>
      <w:r w:rsidRPr="00D630B3">
        <w:rPr>
          <w:color w:val="000000" w:themeColor="text1"/>
        </w:rPr>
        <w:t xml:space="preserve">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bookmarkEnd w:id="83"/>
    </w:p>
    <w:p w:rsidR="00924E9F" w:rsidRPr="00D630B3" w:rsidRDefault="00924E9F" w:rsidP="00924E9F">
      <w:pPr>
        <w:spacing w:before="0" w:after="0" w:line="240" w:lineRule="auto"/>
        <w:ind w:firstLine="709"/>
        <w:rPr>
          <w:color w:val="000000" w:themeColor="text1"/>
        </w:rPr>
      </w:pPr>
      <w:r w:rsidRPr="00D630B3">
        <w:rPr>
          <w:color w:val="000000" w:themeColor="text1"/>
        </w:rPr>
        <w:t xml:space="preserve">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w:t>
      </w:r>
      <w:proofErr w:type="gramStart"/>
      <w:r w:rsidRPr="00D630B3">
        <w:rPr>
          <w:color w:val="000000" w:themeColor="text1"/>
        </w:rPr>
        <w:t>платежей</w:t>
      </w:r>
      <w:proofErr w:type="gramEnd"/>
      <w:r w:rsidRPr="00D630B3">
        <w:rPr>
          <w:color w:val="000000" w:themeColor="text1"/>
        </w:rPr>
        <w:t xml:space="preserve"> на основании вступившего в силу судебного акта данная </w:t>
      </w:r>
      <w:r w:rsidRPr="00D630B3">
        <w:rPr>
          <w:color w:val="000000" w:themeColor="text1"/>
        </w:rPr>
        <w:lastRenderedPageBreak/>
        <w:t>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924E9F" w:rsidRPr="00D630B3" w:rsidRDefault="00924E9F" w:rsidP="00924E9F">
      <w:pPr>
        <w:spacing w:before="0" w:after="0" w:line="240" w:lineRule="auto"/>
        <w:ind w:firstLine="709"/>
        <w:rPr>
          <w:color w:val="000000" w:themeColor="text1"/>
        </w:rPr>
      </w:pPr>
      <w:r w:rsidRPr="00D630B3">
        <w:rPr>
          <w:i/>
          <w:color w:val="000000" w:themeColor="text1"/>
        </w:rPr>
        <w:t xml:space="preserve">(Основание: </w:t>
      </w:r>
      <w:hyperlink r:id="rId229" w:history="1">
        <w:r w:rsidRPr="00D630B3">
          <w:rPr>
            <w:rStyle w:val="afc"/>
            <w:i/>
            <w:color w:val="000000" w:themeColor="text1"/>
            <w:u w:val="none"/>
          </w:rPr>
          <w:t>п. 34</w:t>
        </w:r>
      </w:hyperlink>
      <w:r w:rsidRPr="00D630B3">
        <w:rPr>
          <w:i/>
          <w:color w:val="000000" w:themeColor="text1"/>
        </w:rPr>
        <w:t xml:space="preserve"> СГС «Доходы», </w:t>
      </w:r>
      <w:hyperlink r:id="rId230" w:history="1">
        <w:r w:rsidRPr="00D630B3">
          <w:rPr>
            <w:rStyle w:val="afc"/>
            <w:i/>
            <w:color w:val="000000" w:themeColor="text1"/>
            <w:u w:val="none"/>
          </w:rPr>
          <w:t>Письмо</w:t>
        </w:r>
      </w:hyperlink>
      <w:r w:rsidRPr="00D630B3">
        <w:rPr>
          <w:i/>
          <w:color w:val="000000" w:themeColor="text1"/>
        </w:rPr>
        <w:t xml:space="preserve"> Минфина России от 18.10.2018 № 02-07-10/75014)</w:t>
      </w:r>
    </w:p>
    <w:p w:rsidR="00924E9F" w:rsidRPr="00D630B3" w:rsidRDefault="00924E9F" w:rsidP="00924E9F">
      <w:pPr>
        <w:pStyle w:val="2"/>
        <w:spacing w:before="0" w:after="0" w:line="240" w:lineRule="auto"/>
        <w:ind w:firstLine="709"/>
        <w:rPr>
          <w:color w:val="000000" w:themeColor="text1"/>
        </w:rPr>
      </w:pPr>
      <w:bookmarkStart w:id="84" w:name="_ref_1-12e5f21d92a542"/>
      <w:r w:rsidRPr="00D630B3">
        <w:rPr>
          <w:color w:val="000000" w:themeColor="text1"/>
        </w:rP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bookmarkEnd w:id="84"/>
    </w:p>
    <w:p w:rsidR="00924E9F" w:rsidRPr="00D630B3" w:rsidRDefault="00924E9F" w:rsidP="00924E9F">
      <w:pPr>
        <w:spacing w:before="0" w:after="0" w:line="240" w:lineRule="auto"/>
        <w:ind w:firstLine="709"/>
        <w:rPr>
          <w:color w:val="000000" w:themeColor="text1"/>
        </w:rPr>
      </w:pPr>
      <w:r w:rsidRPr="00D630B3">
        <w:rPr>
          <w:i/>
          <w:color w:val="000000" w:themeColor="text1"/>
        </w:rPr>
        <w:t xml:space="preserve">(Основание: </w:t>
      </w:r>
      <w:hyperlink r:id="rId231" w:history="1">
        <w:r w:rsidRPr="00D630B3">
          <w:rPr>
            <w:rStyle w:val="afc"/>
            <w:i/>
            <w:color w:val="000000" w:themeColor="text1"/>
            <w:u w:val="none"/>
          </w:rPr>
          <w:t>п. 9</w:t>
        </w:r>
      </w:hyperlink>
      <w:r w:rsidRPr="00D630B3">
        <w:rPr>
          <w:i/>
          <w:color w:val="000000" w:themeColor="text1"/>
        </w:rPr>
        <w:t xml:space="preserve"> СГС «Учетная политика»)</w:t>
      </w:r>
    </w:p>
    <w:p w:rsidR="00924E9F" w:rsidRPr="00D630B3" w:rsidRDefault="00924E9F" w:rsidP="00924E9F">
      <w:pPr>
        <w:pStyle w:val="2"/>
        <w:spacing w:before="0" w:after="0" w:line="240" w:lineRule="auto"/>
        <w:ind w:firstLine="709"/>
        <w:rPr>
          <w:color w:val="000000" w:themeColor="text1"/>
        </w:rPr>
      </w:pPr>
      <w:bookmarkStart w:id="85" w:name="_ref_1-a7d36e424a954b"/>
      <w:r w:rsidRPr="00D630B3">
        <w:rPr>
          <w:color w:val="000000" w:themeColor="text1"/>
        </w:rPr>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bookmarkEnd w:id="85"/>
    </w:p>
    <w:p w:rsidR="00924E9F" w:rsidRPr="00D630B3" w:rsidRDefault="00924E9F" w:rsidP="00924E9F">
      <w:pPr>
        <w:spacing w:before="0" w:after="0" w:line="240" w:lineRule="auto"/>
        <w:ind w:firstLine="709"/>
        <w:rPr>
          <w:color w:val="000000" w:themeColor="text1"/>
        </w:rPr>
      </w:pPr>
      <w:r w:rsidRPr="00D630B3">
        <w:rPr>
          <w:i/>
          <w:color w:val="000000" w:themeColor="text1"/>
        </w:rPr>
        <w:t xml:space="preserve">(Основание: </w:t>
      </w:r>
      <w:hyperlink r:id="rId232" w:history="1">
        <w:r w:rsidRPr="00D630B3">
          <w:rPr>
            <w:rStyle w:val="afc"/>
            <w:i/>
            <w:color w:val="000000" w:themeColor="text1"/>
            <w:u w:val="none"/>
          </w:rPr>
          <w:t>п. 9</w:t>
        </w:r>
      </w:hyperlink>
      <w:r w:rsidRPr="00D630B3">
        <w:rPr>
          <w:i/>
          <w:color w:val="000000" w:themeColor="text1"/>
        </w:rPr>
        <w:t xml:space="preserve"> СГС «Учетная политика»)</w:t>
      </w:r>
    </w:p>
    <w:p w:rsidR="00924E9F" w:rsidRPr="00D630B3" w:rsidRDefault="00924E9F" w:rsidP="00924E9F">
      <w:pPr>
        <w:pStyle w:val="2"/>
        <w:spacing w:before="0" w:after="0" w:line="240" w:lineRule="auto"/>
        <w:ind w:firstLine="709"/>
        <w:rPr>
          <w:color w:val="000000" w:themeColor="text1"/>
        </w:rPr>
      </w:pPr>
      <w:bookmarkStart w:id="86" w:name="_ref_1-2487a684569545"/>
      <w:r w:rsidRPr="00D630B3">
        <w:rPr>
          <w:color w:val="000000" w:themeColor="text1"/>
        </w:rPr>
        <w:t xml:space="preserve">Аналитический учет расчетов с подотчетными лицами ведется в Журнале операций расчетов с подотчетными лицами </w:t>
      </w:r>
      <w:hyperlink r:id="rId233" w:history="1">
        <w:r w:rsidRPr="00D630B3">
          <w:rPr>
            <w:rStyle w:val="afc"/>
            <w:color w:val="000000" w:themeColor="text1"/>
            <w:u w:val="none"/>
          </w:rPr>
          <w:t>(ф. 0504071)</w:t>
        </w:r>
      </w:hyperlink>
      <w:r w:rsidRPr="00D630B3">
        <w:rPr>
          <w:color w:val="000000" w:themeColor="text1"/>
        </w:rPr>
        <w:t>.</w:t>
      </w:r>
      <w:bookmarkEnd w:id="86"/>
    </w:p>
    <w:p w:rsidR="00924E9F" w:rsidRPr="00D630B3" w:rsidRDefault="00924E9F" w:rsidP="00924E9F">
      <w:pPr>
        <w:spacing w:before="0" w:after="0" w:line="240" w:lineRule="auto"/>
        <w:ind w:firstLine="709"/>
        <w:rPr>
          <w:color w:val="000000" w:themeColor="text1"/>
        </w:rPr>
      </w:pPr>
      <w:r w:rsidRPr="00D630B3">
        <w:rPr>
          <w:i/>
          <w:color w:val="000000" w:themeColor="text1"/>
        </w:rPr>
        <w:t xml:space="preserve">(Основание: </w:t>
      </w:r>
      <w:hyperlink r:id="rId234" w:history="1">
        <w:r w:rsidRPr="00D630B3">
          <w:rPr>
            <w:rStyle w:val="afc"/>
            <w:i/>
            <w:color w:val="000000" w:themeColor="text1"/>
            <w:u w:val="none"/>
          </w:rPr>
          <w:t>п. 218</w:t>
        </w:r>
      </w:hyperlink>
      <w:r w:rsidRPr="00D630B3">
        <w:rPr>
          <w:i/>
          <w:color w:val="000000" w:themeColor="text1"/>
        </w:rPr>
        <w:t xml:space="preserve"> Инструкции № 157н)</w:t>
      </w:r>
    </w:p>
    <w:p w:rsidR="00924E9F" w:rsidRPr="00D630B3" w:rsidRDefault="00924E9F" w:rsidP="00924E9F">
      <w:pPr>
        <w:pStyle w:val="2"/>
        <w:spacing w:before="0" w:after="0" w:line="240" w:lineRule="auto"/>
        <w:ind w:firstLine="709"/>
        <w:rPr>
          <w:color w:val="000000" w:themeColor="text1"/>
        </w:rPr>
      </w:pPr>
      <w:bookmarkStart w:id="87" w:name="_ref_1-30a8597693694b"/>
      <w:r w:rsidRPr="00D630B3">
        <w:rPr>
          <w:color w:val="000000" w:themeColor="text1"/>
        </w:rPr>
        <w:t>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w:t>
      </w:r>
      <w:hyperlink r:id="rId235" w:history="1">
        <w:r w:rsidRPr="00D630B3">
          <w:rPr>
            <w:rStyle w:val="afc"/>
            <w:color w:val="000000" w:themeColor="text1"/>
            <w:u w:val="none"/>
          </w:rPr>
          <w:t>ф. 0504071</w:t>
        </w:r>
      </w:hyperlink>
      <w:r w:rsidRPr="00D630B3">
        <w:rPr>
          <w:color w:val="000000" w:themeColor="text1"/>
        </w:rPr>
        <w:t>).</w:t>
      </w:r>
      <w:bookmarkEnd w:id="87"/>
    </w:p>
    <w:p w:rsidR="00924E9F" w:rsidRPr="00D630B3" w:rsidRDefault="00924E9F" w:rsidP="00924E9F">
      <w:pPr>
        <w:spacing w:before="0" w:after="0" w:line="240" w:lineRule="auto"/>
        <w:ind w:firstLine="709"/>
        <w:rPr>
          <w:color w:val="000000" w:themeColor="text1"/>
        </w:rPr>
      </w:pPr>
      <w:r w:rsidRPr="00D630B3">
        <w:rPr>
          <w:i/>
          <w:color w:val="000000" w:themeColor="text1"/>
        </w:rPr>
        <w:t xml:space="preserve">(Основание: </w:t>
      </w:r>
      <w:hyperlink r:id="rId236" w:history="1">
        <w:r w:rsidRPr="00D630B3">
          <w:rPr>
            <w:rStyle w:val="afc"/>
            <w:i/>
            <w:color w:val="000000" w:themeColor="text1"/>
            <w:u w:val="none"/>
          </w:rPr>
          <w:t>п. 257</w:t>
        </w:r>
      </w:hyperlink>
      <w:r w:rsidRPr="00D630B3">
        <w:rPr>
          <w:i/>
          <w:color w:val="000000" w:themeColor="text1"/>
        </w:rPr>
        <w:t xml:space="preserve"> Инструкции № 157н)</w:t>
      </w:r>
    </w:p>
    <w:p w:rsidR="00924E9F" w:rsidRPr="00D630B3" w:rsidRDefault="00924E9F" w:rsidP="00924E9F">
      <w:pPr>
        <w:pStyle w:val="2"/>
        <w:spacing w:before="0" w:after="0" w:line="240" w:lineRule="auto"/>
        <w:ind w:firstLine="709"/>
        <w:rPr>
          <w:color w:val="000000" w:themeColor="text1"/>
        </w:rPr>
      </w:pPr>
      <w:bookmarkStart w:id="88" w:name="_ref_1-a2e574bcf26140"/>
      <w:r w:rsidRPr="00D630B3">
        <w:rPr>
          <w:color w:val="000000" w:themeColor="text1"/>
        </w:rPr>
        <w:t>Аналитический учет расчетов по пенсиям, пособиям и иным социальным выплатам ведется в Журнале операций по прочим операциям (</w:t>
      </w:r>
      <w:hyperlink r:id="rId237" w:history="1">
        <w:r w:rsidRPr="00D630B3">
          <w:rPr>
            <w:rStyle w:val="afc"/>
            <w:color w:val="000000" w:themeColor="text1"/>
            <w:u w:val="none"/>
          </w:rPr>
          <w:t>ф. 0504071</w:t>
        </w:r>
      </w:hyperlink>
      <w:r w:rsidRPr="00D630B3">
        <w:rPr>
          <w:color w:val="000000" w:themeColor="text1"/>
        </w:rPr>
        <w:t>).</w:t>
      </w:r>
      <w:bookmarkEnd w:id="88"/>
    </w:p>
    <w:p w:rsidR="00924E9F" w:rsidRPr="00D630B3" w:rsidRDefault="00924E9F" w:rsidP="00924E9F">
      <w:pPr>
        <w:spacing w:before="0" w:after="0" w:line="240" w:lineRule="auto"/>
        <w:ind w:firstLine="709"/>
        <w:rPr>
          <w:color w:val="000000" w:themeColor="text1"/>
        </w:rPr>
      </w:pPr>
      <w:r w:rsidRPr="00D630B3">
        <w:rPr>
          <w:i/>
          <w:color w:val="000000" w:themeColor="text1"/>
        </w:rPr>
        <w:t xml:space="preserve">(Основание: </w:t>
      </w:r>
      <w:hyperlink r:id="rId238" w:history="1">
        <w:r w:rsidRPr="00D630B3">
          <w:rPr>
            <w:rStyle w:val="afc"/>
            <w:i/>
            <w:color w:val="000000" w:themeColor="text1"/>
            <w:u w:val="none"/>
          </w:rPr>
          <w:t>п. 257</w:t>
        </w:r>
      </w:hyperlink>
      <w:r w:rsidRPr="00D630B3">
        <w:rPr>
          <w:i/>
          <w:color w:val="000000" w:themeColor="text1"/>
        </w:rPr>
        <w:t xml:space="preserve"> Инструкции № 157н)</w:t>
      </w:r>
    </w:p>
    <w:p w:rsidR="00924E9F" w:rsidRPr="00D630B3" w:rsidRDefault="00924E9F" w:rsidP="00924E9F">
      <w:pPr>
        <w:pStyle w:val="2"/>
        <w:spacing w:before="0" w:after="0" w:line="240" w:lineRule="auto"/>
        <w:ind w:firstLine="709"/>
        <w:rPr>
          <w:color w:val="000000" w:themeColor="text1"/>
        </w:rPr>
      </w:pPr>
      <w:bookmarkStart w:id="89" w:name="_ref_1-e3ea9b3ebfbc4d"/>
      <w:r w:rsidRPr="00D630B3">
        <w:rPr>
          <w:color w:val="000000" w:themeColor="text1"/>
        </w:rPr>
        <w:t>Аналитический учет расчетов по платежам в бюджеты ведется в Карточке учета средств и расчетов (</w:t>
      </w:r>
      <w:hyperlink r:id="rId239" w:history="1">
        <w:r w:rsidRPr="00D630B3">
          <w:rPr>
            <w:rStyle w:val="afc"/>
            <w:color w:val="000000" w:themeColor="text1"/>
            <w:u w:val="none"/>
          </w:rPr>
          <w:t>ф. 0504051</w:t>
        </w:r>
      </w:hyperlink>
      <w:r w:rsidRPr="00D630B3">
        <w:rPr>
          <w:color w:val="000000" w:themeColor="text1"/>
        </w:rPr>
        <w:t>).</w:t>
      </w:r>
      <w:bookmarkEnd w:id="89"/>
    </w:p>
    <w:p w:rsidR="00924E9F" w:rsidRPr="00D630B3" w:rsidRDefault="00924E9F" w:rsidP="00924E9F">
      <w:pPr>
        <w:spacing w:before="0" w:after="0" w:line="240" w:lineRule="auto"/>
        <w:ind w:firstLine="709"/>
        <w:rPr>
          <w:color w:val="000000" w:themeColor="text1"/>
        </w:rPr>
      </w:pPr>
      <w:r w:rsidRPr="00D630B3">
        <w:rPr>
          <w:i/>
          <w:color w:val="000000" w:themeColor="text1"/>
        </w:rPr>
        <w:t xml:space="preserve">(Основание: </w:t>
      </w:r>
      <w:hyperlink r:id="rId240" w:history="1">
        <w:r w:rsidRPr="00D630B3">
          <w:rPr>
            <w:rStyle w:val="afc"/>
            <w:i/>
            <w:color w:val="000000" w:themeColor="text1"/>
            <w:u w:val="none"/>
          </w:rPr>
          <w:t>п. 264</w:t>
        </w:r>
      </w:hyperlink>
      <w:r w:rsidRPr="00D630B3">
        <w:rPr>
          <w:i/>
          <w:color w:val="000000" w:themeColor="text1"/>
        </w:rPr>
        <w:t xml:space="preserve"> Инструкции № 157н)</w:t>
      </w:r>
    </w:p>
    <w:p w:rsidR="00924E9F" w:rsidRPr="00D630B3" w:rsidRDefault="00924E9F" w:rsidP="00924E9F">
      <w:pPr>
        <w:pStyle w:val="2"/>
        <w:spacing w:before="0" w:after="0" w:line="240" w:lineRule="auto"/>
        <w:ind w:firstLine="709"/>
        <w:rPr>
          <w:color w:val="000000" w:themeColor="text1"/>
        </w:rPr>
      </w:pPr>
      <w:bookmarkStart w:id="90" w:name="_ref_1-c3103df30b064c"/>
      <w:r w:rsidRPr="00D630B3">
        <w:rPr>
          <w:color w:val="000000" w:themeColor="text1"/>
        </w:rPr>
        <w:t>Аналитический учет расчетов по доходам ведется по каждому контрагенту.</w:t>
      </w:r>
      <w:bookmarkEnd w:id="90"/>
    </w:p>
    <w:p w:rsidR="00924E9F" w:rsidRPr="00D630B3" w:rsidRDefault="00924E9F" w:rsidP="00924E9F">
      <w:pPr>
        <w:spacing w:before="0" w:after="0" w:line="240" w:lineRule="auto"/>
        <w:ind w:firstLine="709"/>
        <w:rPr>
          <w:color w:val="000000" w:themeColor="text1"/>
        </w:rPr>
      </w:pPr>
      <w:r w:rsidRPr="00D630B3">
        <w:rPr>
          <w:i/>
          <w:color w:val="000000" w:themeColor="text1"/>
        </w:rPr>
        <w:t xml:space="preserve">(Основание: </w:t>
      </w:r>
      <w:hyperlink r:id="rId241" w:history="1">
        <w:r w:rsidRPr="00D630B3">
          <w:rPr>
            <w:rStyle w:val="afc"/>
            <w:i/>
            <w:color w:val="000000" w:themeColor="text1"/>
            <w:u w:val="none"/>
          </w:rPr>
          <w:t>п. 200</w:t>
        </w:r>
      </w:hyperlink>
      <w:r w:rsidRPr="00D630B3">
        <w:rPr>
          <w:i/>
          <w:color w:val="000000" w:themeColor="text1"/>
        </w:rPr>
        <w:t xml:space="preserve"> Инструкции № 157н)</w:t>
      </w:r>
    </w:p>
    <w:p w:rsidR="00924E9F" w:rsidRPr="00D630B3" w:rsidRDefault="00924E9F" w:rsidP="00924E9F">
      <w:pPr>
        <w:pStyle w:val="2"/>
        <w:spacing w:before="0" w:after="0" w:line="240" w:lineRule="auto"/>
        <w:ind w:firstLine="709"/>
        <w:rPr>
          <w:color w:val="000000" w:themeColor="text1"/>
        </w:rPr>
      </w:pPr>
      <w:bookmarkStart w:id="91" w:name="_ref_1-0ca738b5835e41"/>
      <w:r w:rsidRPr="00D630B3">
        <w:rPr>
          <w:color w:val="000000" w:themeColor="text1"/>
        </w:rPr>
        <w:t xml:space="preserve">Аналитический учет расчетов по оплате труда ведется </w:t>
      </w:r>
      <w:bookmarkEnd w:id="91"/>
      <w:r w:rsidRPr="00D630B3">
        <w:rPr>
          <w:color w:val="000000" w:themeColor="text1"/>
        </w:rPr>
        <w:t>по каждой группе сотрудников, получающих оплату труда по отдельной целевой статье.</w:t>
      </w:r>
    </w:p>
    <w:p w:rsidR="00924E9F" w:rsidRPr="00D630B3" w:rsidRDefault="00924E9F" w:rsidP="00924E9F">
      <w:pPr>
        <w:spacing w:before="0" w:after="0" w:line="240" w:lineRule="auto"/>
        <w:ind w:firstLine="709"/>
        <w:rPr>
          <w:color w:val="000000" w:themeColor="text1"/>
        </w:rPr>
      </w:pPr>
      <w:r w:rsidRPr="00D630B3">
        <w:rPr>
          <w:i/>
          <w:color w:val="000000" w:themeColor="text1"/>
        </w:rPr>
        <w:t xml:space="preserve">(Основание: </w:t>
      </w:r>
      <w:hyperlink r:id="rId242" w:history="1">
        <w:r w:rsidRPr="00D630B3">
          <w:rPr>
            <w:rStyle w:val="afc"/>
            <w:i/>
            <w:color w:val="000000" w:themeColor="text1"/>
            <w:u w:val="none"/>
          </w:rPr>
          <w:t>п. 257</w:t>
        </w:r>
      </w:hyperlink>
      <w:r w:rsidRPr="00D630B3">
        <w:rPr>
          <w:i/>
          <w:color w:val="000000" w:themeColor="text1"/>
        </w:rPr>
        <w:t xml:space="preserve"> Инструкции № 157н)</w:t>
      </w:r>
    </w:p>
    <w:p w:rsidR="00924E9F" w:rsidRPr="00D630B3" w:rsidRDefault="00924E9F" w:rsidP="00924E9F">
      <w:pPr>
        <w:pStyle w:val="2"/>
        <w:spacing w:before="0" w:after="0" w:line="240" w:lineRule="auto"/>
        <w:ind w:firstLine="709"/>
        <w:rPr>
          <w:color w:val="000000" w:themeColor="text1"/>
        </w:rPr>
      </w:pPr>
      <w:bookmarkStart w:id="92" w:name="_ref_1-b27b52a56bf74f"/>
      <w:r w:rsidRPr="00D630B3">
        <w:rPr>
          <w:color w:val="000000" w:themeColor="text1"/>
        </w:rPr>
        <w:t>Аналитический учет расчетов по выплате пенсий, пособий, иных социальных выплат ведется по каждому получателю.</w:t>
      </w:r>
      <w:bookmarkEnd w:id="92"/>
    </w:p>
    <w:p w:rsidR="00924E9F" w:rsidRPr="00D630B3" w:rsidRDefault="00924E9F" w:rsidP="00924E9F">
      <w:pPr>
        <w:spacing w:before="0" w:after="0" w:line="240" w:lineRule="auto"/>
        <w:ind w:firstLine="709"/>
        <w:rPr>
          <w:color w:val="000000" w:themeColor="text1"/>
        </w:rPr>
      </w:pPr>
      <w:r w:rsidRPr="00D630B3">
        <w:rPr>
          <w:i/>
          <w:color w:val="000000" w:themeColor="text1"/>
        </w:rPr>
        <w:t xml:space="preserve">(Основание: </w:t>
      </w:r>
      <w:hyperlink r:id="rId243" w:history="1">
        <w:r w:rsidRPr="00D630B3">
          <w:rPr>
            <w:rStyle w:val="afc"/>
            <w:i/>
            <w:color w:val="000000" w:themeColor="text1"/>
            <w:u w:val="none"/>
          </w:rPr>
          <w:t>п. 257</w:t>
        </w:r>
      </w:hyperlink>
      <w:r w:rsidRPr="00D630B3">
        <w:rPr>
          <w:i/>
          <w:color w:val="000000" w:themeColor="text1"/>
        </w:rPr>
        <w:t xml:space="preserve"> Инструкции № 157н)</w:t>
      </w:r>
    </w:p>
    <w:p w:rsidR="00924E9F" w:rsidRPr="00D630B3" w:rsidRDefault="00924E9F" w:rsidP="00924E9F">
      <w:pPr>
        <w:pStyle w:val="2"/>
        <w:spacing w:before="0" w:after="0" w:line="240" w:lineRule="auto"/>
        <w:ind w:firstLine="709"/>
        <w:rPr>
          <w:color w:val="000000" w:themeColor="text1"/>
        </w:rPr>
      </w:pPr>
      <w:bookmarkStart w:id="93" w:name="_ref_1-58646ddda2a743"/>
      <w:r w:rsidRPr="00D630B3">
        <w:rPr>
          <w:color w:val="000000" w:themeColor="text1"/>
        </w:rPr>
        <w:t>Сверка персонифицированных данных управленческого учета с показателями балансовых счетов осуществляется ежемесячно на первое число месяца.</w:t>
      </w:r>
      <w:bookmarkEnd w:id="93"/>
    </w:p>
    <w:p w:rsidR="00924E9F" w:rsidRPr="00D630B3" w:rsidRDefault="00924E9F" w:rsidP="00924E9F">
      <w:pPr>
        <w:spacing w:before="0" w:after="0" w:line="240" w:lineRule="auto"/>
        <w:ind w:firstLine="709"/>
        <w:rPr>
          <w:color w:val="000000" w:themeColor="text1"/>
        </w:rPr>
      </w:pPr>
      <w:r w:rsidRPr="00D630B3">
        <w:rPr>
          <w:i/>
          <w:color w:val="000000" w:themeColor="text1"/>
        </w:rPr>
        <w:t xml:space="preserve">(Основание: </w:t>
      </w:r>
      <w:hyperlink r:id="rId244" w:history="1">
        <w:r w:rsidRPr="00D630B3">
          <w:rPr>
            <w:rStyle w:val="afc"/>
            <w:i/>
            <w:color w:val="000000" w:themeColor="text1"/>
            <w:u w:val="none"/>
          </w:rPr>
          <w:t>п. п. 200</w:t>
        </w:r>
      </w:hyperlink>
      <w:r w:rsidRPr="00D630B3">
        <w:rPr>
          <w:i/>
          <w:color w:val="000000" w:themeColor="text1"/>
        </w:rPr>
        <w:t xml:space="preserve">, </w:t>
      </w:r>
      <w:hyperlink r:id="rId245" w:history="1">
        <w:r w:rsidRPr="00D630B3">
          <w:rPr>
            <w:rStyle w:val="afc"/>
            <w:i/>
            <w:color w:val="000000" w:themeColor="text1"/>
            <w:u w:val="none"/>
          </w:rPr>
          <w:t>257</w:t>
        </w:r>
      </w:hyperlink>
      <w:r w:rsidRPr="00D630B3">
        <w:rPr>
          <w:i/>
          <w:color w:val="000000" w:themeColor="text1"/>
        </w:rPr>
        <w:t xml:space="preserve"> Инструкции № 157н)</w:t>
      </w:r>
    </w:p>
    <w:p w:rsidR="00924E9F" w:rsidRPr="00D630B3" w:rsidRDefault="00924E9F" w:rsidP="00924E9F">
      <w:pPr>
        <w:pStyle w:val="2"/>
        <w:spacing w:before="0" w:after="0" w:line="240" w:lineRule="auto"/>
        <w:ind w:firstLine="709"/>
        <w:rPr>
          <w:color w:val="000000" w:themeColor="text1"/>
        </w:rPr>
      </w:pPr>
      <w:bookmarkStart w:id="94" w:name="_ref_1-f4c21c54de794e"/>
      <w:r w:rsidRPr="00D630B3">
        <w:rPr>
          <w:color w:val="000000" w:themeColor="text1"/>
        </w:rPr>
        <w:t>В Табеле учета использования рабочего времени (</w:t>
      </w:r>
      <w:hyperlink r:id="rId246" w:history="1">
        <w:r w:rsidRPr="00D630B3">
          <w:rPr>
            <w:rStyle w:val="afc"/>
            <w:color w:val="000000" w:themeColor="text1"/>
            <w:u w:val="none"/>
          </w:rPr>
          <w:t>ф. 0504421</w:t>
        </w:r>
      </w:hyperlink>
      <w:r w:rsidRPr="00D630B3">
        <w:rPr>
          <w:color w:val="000000" w:themeColor="text1"/>
        </w:rPr>
        <w:t>) отражаются фактические затраты рабочего времени.</w:t>
      </w:r>
      <w:bookmarkEnd w:id="94"/>
    </w:p>
    <w:p w:rsidR="00924E9F" w:rsidRDefault="00924E9F" w:rsidP="00924E9F">
      <w:pPr>
        <w:spacing w:before="0" w:after="0" w:line="240" w:lineRule="auto"/>
        <w:ind w:firstLine="709"/>
        <w:rPr>
          <w:i/>
          <w:color w:val="000000" w:themeColor="text1"/>
        </w:rPr>
      </w:pPr>
      <w:proofErr w:type="gramStart"/>
      <w:r w:rsidRPr="00D630B3">
        <w:rPr>
          <w:i/>
          <w:color w:val="000000" w:themeColor="text1"/>
        </w:rPr>
        <w:t>(Основание:</w:t>
      </w:r>
      <w:proofErr w:type="gramEnd"/>
      <w:r w:rsidRPr="00D630B3">
        <w:rPr>
          <w:i/>
          <w:color w:val="000000" w:themeColor="text1"/>
        </w:rPr>
        <w:t xml:space="preserve"> </w:t>
      </w:r>
      <w:proofErr w:type="gramStart"/>
      <w:r w:rsidRPr="00D630B3">
        <w:rPr>
          <w:i/>
          <w:color w:val="000000" w:themeColor="text1"/>
        </w:rPr>
        <w:t xml:space="preserve">Методические </w:t>
      </w:r>
      <w:hyperlink r:id="rId247" w:history="1">
        <w:r w:rsidRPr="00D630B3">
          <w:rPr>
            <w:rStyle w:val="afc"/>
            <w:i/>
            <w:color w:val="000000" w:themeColor="text1"/>
            <w:u w:val="none"/>
          </w:rPr>
          <w:t>указания</w:t>
        </w:r>
      </w:hyperlink>
      <w:r w:rsidRPr="00D630B3">
        <w:rPr>
          <w:i/>
          <w:color w:val="000000" w:themeColor="text1"/>
        </w:rPr>
        <w:t xml:space="preserve"> № 52н)</w:t>
      </w:r>
      <w:proofErr w:type="gramEnd"/>
    </w:p>
    <w:p w:rsidR="00924E9F" w:rsidRPr="00BB49DB" w:rsidRDefault="00924E9F" w:rsidP="00924E9F">
      <w:pPr>
        <w:pStyle w:val="2"/>
        <w:numPr>
          <w:ilvl w:val="0"/>
          <w:numId w:val="0"/>
        </w:numPr>
        <w:spacing w:before="0" w:after="0" w:line="240" w:lineRule="auto"/>
        <w:ind w:firstLine="709"/>
      </w:pPr>
      <w:r>
        <w:t xml:space="preserve">8.14. Расчетные листки выдаются </w:t>
      </w:r>
      <w:r w:rsidRPr="00036B06">
        <w:t xml:space="preserve">лично сотруднику или другому работнику, на которого сотрудником оформлена доверенность на получение такой информации </w:t>
      </w:r>
      <w:r>
        <w:t xml:space="preserve">в день выдачи окончательной зарплаты за истекший месяц, а при увольнении – в последний рабочий день: </w:t>
      </w:r>
      <w:r>
        <w:br/>
        <w:t xml:space="preserve">в бумажном варианте под подпись или в электронном варианте на адрес электронной почты, указанном в личном заявлении. </w:t>
      </w:r>
    </w:p>
    <w:p w:rsidR="00924E9F" w:rsidRPr="00AE4E8E" w:rsidRDefault="00924E9F" w:rsidP="00924E9F">
      <w:pPr>
        <w:pStyle w:val="2"/>
        <w:spacing w:before="0" w:after="0" w:line="240" w:lineRule="auto"/>
        <w:ind w:firstLine="709"/>
      </w:pPr>
      <w:bookmarkStart w:id="95" w:name="_ref_1-5da98327652146"/>
      <w:r w:rsidRPr="00AE4E8E">
        <w:t>Перечень связанных сторон оформляется на основании документов, содержащих аналитическую информацию о связанных сторонах, по форме, приведенной в Приложении № </w:t>
      </w:r>
      <w:fldSimple w:instr=" REF _ref_1-72f8f8713a4142 \h \n \!  \* MERGEFORMAT " w:fldLock="1">
        <w:r w:rsidRPr="00AE4E8E">
          <w:t>4</w:t>
        </w:r>
      </w:fldSimple>
      <w:r w:rsidRPr="00AE4E8E">
        <w:t xml:space="preserve"> к настоящей Учетной политике.</w:t>
      </w:r>
      <w:bookmarkEnd w:id="95"/>
    </w:p>
    <w:p w:rsidR="00924E9F" w:rsidRPr="00AE4E8E" w:rsidRDefault="00924E9F" w:rsidP="00924E9F">
      <w:pPr>
        <w:spacing w:before="0" w:after="0" w:line="240" w:lineRule="auto"/>
        <w:ind w:firstLine="709"/>
        <w:rPr>
          <w:color w:val="000000" w:themeColor="text1"/>
        </w:rPr>
      </w:pPr>
      <w:r w:rsidRPr="00AE4E8E">
        <w:rPr>
          <w:i/>
        </w:rPr>
        <w:t>(Основание</w:t>
      </w:r>
      <w:r w:rsidRPr="00AE4E8E">
        <w:rPr>
          <w:i/>
          <w:color w:val="000000" w:themeColor="text1"/>
        </w:rPr>
        <w:t xml:space="preserve">: </w:t>
      </w:r>
      <w:hyperlink r:id="rId248" w:history="1">
        <w:r w:rsidRPr="00AE4E8E">
          <w:rPr>
            <w:rStyle w:val="afc"/>
            <w:i/>
            <w:color w:val="000000" w:themeColor="text1"/>
            <w:u w:val="none"/>
          </w:rPr>
          <w:t>п. 9</w:t>
        </w:r>
      </w:hyperlink>
      <w:r w:rsidRPr="00AE4E8E">
        <w:rPr>
          <w:i/>
          <w:color w:val="000000" w:themeColor="text1"/>
        </w:rPr>
        <w:t xml:space="preserve"> СГС «Учетная политика» </w:t>
      </w:r>
      <w:hyperlink r:id="rId249" w:history="1">
        <w:r w:rsidRPr="00AE4E8E">
          <w:rPr>
            <w:rStyle w:val="afc"/>
            <w:i/>
            <w:color w:val="000000" w:themeColor="text1"/>
            <w:u w:val="none"/>
          </w:rPr>
          <w:t>п. п. 10</w:t>
        </w:r>
      </w:hyperlink>
      <w:r w:rsidRPr="00AE4E8E">
        <w:rPr>
          <w:i/>
          <w:color w:val="000000" w:themeColor="text1"/>
        </w:rPr>
        <w:t xml:space="preserve">, </w:t>
      </w:r>
      <w:hyperlink r:id="rId250" w:history="1">
        <w:r w:rsidRPr="00AE4E8E">
          <w:rPr>
            <w:rStyle w:val="afc"/>
            <w:i/>
            <w:color w:val="000000" w:themeColor="text1"/>
            <w:u w:val="none"/>
          </w:rPr>
          <w:t>11</w:t>
        </w:r>
      </w:hyperlink>
      <w:r w:rsidRPr="00AE4E8E">
        <w:rPr>
          <w:i/>
          <w:color w:val="000000" w:themeColor="text1"/>
        </w:rPr>
        <w:t xml:space="preserve"> СГС «Информация о связанных сторонах»)</w:t>
      </w:r>
    </w:p>
    <w:p w:rsidR="00924E9F" w:rsidRPr="00AE4E8E" w:rsidRDefault="00924E9F" w:rsidP="00924E9F">
      <w:pPr>
        <w:pStyle w:val="2"/>
        <w:spacing w:before="0" w:after="0" w:line="240" w:lineRule="auto"/>
        <w:ind w:firstLine="709"/>
        <w:rPr>
          <w:color w:val="000000" w:themeColor="text1"/>
        </w:rPr>
      </w:pPr>
      <w:bookmarkStart w:id="96" w:name="_ref_1-1d3797c7af0540"/>
      <w:r w:rsidRPr="00AE4E8E">
        <w:rPr>
          <w:color w:val="000000" w:themeColor="text1"/>
        </w:rPr>
        <w:t>По не исполненной в срок и не соответствующей критериям признания актива дебиторской задолженности создается резерв (Приложение № 12 к настоящей Учетной политике).</w:t>
      </w:r>
      <w:bookmarkEnd w:id="96"/>
    </w:p>
    <w:p w:rsidR="00924E9F" w:rsidRPr="00B51528" w:rsidRDefault="00924E9F" w:rsidP="00924E9F">
      <w:pPr>
        <w:spacing w:before="0" w:after="0" w:line="240" w:lineRule="auto"/>
        <w:rPr>
          <w:color w:val="000000" w:themeColor="text1"/>
        </w:rPr>
      </w:pPr>
    </w:p>
    <w:p w:rsidR="00924E9F" w:rsidRPr="00B51528" w:rsidRDefault="00924E9F" w:rsidP="00924E9F">
      <w:pPr>
        <w:pStyle w:val="1"/>
        <w:spacing w:before="0" w:after="0" w:line="240" w:lineRule="auto"/>
        <w:ind w:firstLine="709"/>
        <w:rPr>
          <w:color w:val="000000" w:themeColor="text1"/>
        </w:rPr>
      </w:pPr>
      <w:bookmarkStart w:id="97" w:name="_ref_1-f8de209f15c34c"/>
      <w:r w:rsidRPr="00B51528">
        <w:rPr>
          <w:color w:val="000000" w:themeColor="text1"/>
        </w:rPr>
        <w:t>Финансовый результат</w:t>
      </w:r>
      <w:bookmarkEnd w:id="97"/>
    </w:p>
    <w:p w:rsidR="00924E9F" w:rsidRPr="00B51528" w:rsidRDefault="00924E9F" w:rsidP="00924E9F">
      <w:pPr>
        <w:pStyle w:val="2"/>
        <w:spacing w:before="0" w:after="0" w:line="240" w:lineRule="auto"/>
        <w:ind w:firstLine="709"/>
        <w:rPr>
          <w:color w:val="000000" w:themeColor="text1"/>
        </w:rPr>
      </w:pPr>
      <w:bookmarkStart w:id="98" w:name="_ref_1-cd39ec971d784d"/>
      <w:r w:rsidRPr="00B51528">
        <w:rPr>
          <w:color w:val="000000" w:themeColor="text1"/>
        </w:rPr>
        <w:t>Доходы от реализации нефинансовых активов признаются на дату их реализации (перехода права собственности).</w:t>
      </w:r>
      <w:bookmarkEnd w:id="98"/>
    </w:p>
    <w:p w:rsidR="00924E9F" w:rsidRPr="00B51528" w:rsidRDefault="00924E9F" w:rsidP="00924E9F">
      <w:pPr>
        <w:spacing w:before="0" w:after="0" w:line="240" w:lineRule="auto"/>
        <w:ind w:firstLine="709"/>
        <w:rPr>
          <w:color w:val="000000" w:themeColor="text1"/>
        </w:rPr>
      </w:pPr>
      <w:r w:rsidRPr="00B51528">
        <w:rPr>
          <w:i/>
          <w:color w:val="000000" w:themeColor="text1"/>
        </w:rPr>
        <w:t xml:space="preserve">(Основание: </w:t>
      </w:r>
      <w:hyperlink r:id="rId251" w:history="1">
        <w:r w:rsidRPr="00B51528">
          <w:rPr>
            <w:rStyle w:val="afc"/>
            <w:i/>
            <w:color w:val="000000" w:themeColor="text1"/>
            <w:u w:val="none"/>
          </w:rPr>
          <w:t>п. 9</w:t>
        </w:r>
      </w:hyperlink>
      <w:r w:rsidRPr="00B51528">
        <w:rPr>
          <w:i/>
          <w:color w:val="000000" w:themeColor="text1"/>
        </w:rPr>
        <w:t xml:space="preserve"> СГС «Учетная политика»)</w:t>
      </w:r>
    </w:p>
    <w:p w:rsidR="00924E9F" w:rsidRPr="00B51528" w:rsidRDefault="00924E9F" w:rsidP="00924E9F">
      <w:pPr>
        <w:spacing w:before="0" w:after="0" w:line="240" w:lineRule="auto"/>
        <w:ind w:firstLine="709"/>
        <w:rPr>
          <w:color w:val="000000" w:themeColor="text1"/>
        </w:rPr>
      </w:pPr>
      <w:r w:rsidRPr="00B51528">
        <w:rPr>
          <w:color w:val="000000" w:themeColor="text1"/>
        </w:rPr>
        <w:lastRenderedPageBreak/>
        <w:t>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 аренды (безвозмездного пользования), счетов поставщиков (подрядчиков) и признаются в учете на основании Бухгалтерской справки (</w:t>
      </w:r>
      <w:hyperlink r:id="rId252" w:history="1">
        <w:r w:rsidRPr="00B51528">
          <w:rPr>
            <w:rStyle w:val="afc"/>
            <w:color w:val="000000" w:themeColor="text1"/>
            <w:u w:val="none"/>
          </w:rPr>
          <w:t>ф. 0504833</w:t>
        </w:r>
      </w:hyperlink>
      <w:r w:rsidRPr="00B51528">
        <w:rPr>
          <w:color w:val="000000" w:themeColor="text1"/>
        </w:rPr>
        <w:t>).</w:t>
      </w:r>
    </w:p>
    <w:p w:rsidR="00924E9F" w:rsidRPr="00B51528" w:rsidRDefault="00924E9F" w:rsidP="00924E9F">
      <w:pPr>
        <w:spacing w:before="0" w:after="0" w:line="240" w:lineRule="auto"/>
        <w:ind w:firstLine="709"/>
        <w:rPr>
          <w:color w:val="000000" w:themeColor="text1"/>
        </w:rPr>
      </w:pPr>
      <w:r w:rsidRPr="00B51528">
        <w:rPr>
          <w:i/>
          <w:color w:val="000000" w:themeColor="text1"/>
        </w:rPr>
        <w:t xml:space="preserve">(Основание: </w:t>
      </w:r>
      <w:hyperlink r:id="rId253" w:history="1">
        <w:r w:rsidRPr="00B51528">
          <w:rPr>
            <w:rStyle w:val="afc"/>
            <w:i/>
            <w:color w:val="000000" w:themeColor="text1"/>
            <w:u w:val="none"/>
          </w:rPr>
          <w:t>п. 25</w:t>
        </w:r>
      </w:hyperlink>
      <w:r w:rsidRPr="00B51528">
        <w:rPr>
          <w:i/>
          <w:color w:val="000000" w:themeColor="text1"/>
        </w:rPr>
        <w:t xml:space="preserve"> СГС «Аренда», </w:t>
      </w:r>
      <w:hyperlink r:id="rId254" w:history="1">
        <w:r w:rsidRPr="00B51528">
          <w:rPr>
            <w:rStyle w:val="afc"/>
            <w:i/>
            <w:color w:val="000000" w:themeColor="text1"/>
            <w:u w:val="none"/>
          </w:rPr>
          <w:t>п. 9</w:t>
        </w:r>
      </w:hyperlink>
      <w:r w:rsidRPr="00B51528">
        <w:rPr>
          <w:i/>
          <w:color w:val="000000" w:themeColor="text1"/>
        </w:rPr>
        <w:t xml:space="preserve"> СГС «Учетная политика»)</w:t>
      </w:r>
    </w:p>
    <w:p w:rsidR="00924E9F" w:rsidRPr="00B51528" w:rsidRDefault="00924E9F" w:rsidP="00924E9F">
      <w:pPr>
        <w:pStyle w:val="2"/>
        <w:spacing w:before="0" w:after="0" w:line="240" w:lineRule="auto"/>
        <w:ind w:firstLine="709"/>
        <w:rPr>
          <w:color w:val="000000" w:themeColor="text1"/>
        </w:rPr>
      </w:pPr>
      <w:bookmarkStart w:id="99" w:name="_ref_1-4c671d0474494a"/>
      <w:r w:rsidRPr="00B51528">
        <w:rPr>
          <w:color w:val="000000" w:themeColor="text1"/>
        </w:rPr>
        <w:t xml:space="preserve">Как расходы будущих периодов учитываются расходы </w:t>
      </w:r>
      <w:proofErr w:type="gramStart"/>
      <w:r w:rsidRPr="00B51528">
        <w:rPr>
          <w:color w:val="000000" w:themeColor="text1"/>
        </w:rPr>
        <w:t>на</w:t>
      </w:r>
      <w:proofErr w:type="gramEnd"/>
      <w:r w:rsidRPr="00B51528">
        <w:rPr>
          <w:color w:val="000000" w:themeColor="text1"/>
        </w:rPr>
        <w:t>:</w:t>
      </w:r>
      <w:bookmarkEnd w:id="99"/>
    </w:p>
    <w:p w:rsidR="00924E9F" w:rsidRPr="00B51528" w:rsidRDefault="00924E9F" w:rsidP="00924E9F">
      <w:pPr>
        <w:pStyle w:val="ab"/>
        <w:numPr>
          <w:ilvl w:val="1"/>
          <w:numId w:val="4"/>
        </w:numPr>
        <w:spacing w:before="0" w:after="0" w:line="240" w:lineRule="auto"/>
        <w:ind w:firstLine="1134"/>
        <w:jc w:val="both"/>
        <w:rPr>
          <w:color w:val="000000" w:themeColor="text1"/>
        </w:rPr>
      </w:pPr>
      <w:r w:rsidRPr="00B51528">
        <w:rPr>
          <w:color w:val="000000" w:themeColor="text1"/>
        </w:rPr>
        <w:t>страхование имущества, гражданской ответственности;</w:t>
      </w:r>
    </w:p>
    <w:p w:rsidR="00924E9F" w:rsidRPr="00B51528" w:rsidRDefault="00924E9F" w:rsidP="00924E9F">
      <w:pPr>
        <w:pStyle w:val="ab"/>
        <w:numPr>
          <w:ilvl w:val="1"/>
          <w:numId w:val="4"/>
        </w:numPr>
        <w:spacing w:before="0" w:after="0" w:line="240" w:lineRule="auto"/>
        <w:ind w:firstLine="1134"/>
        <w:jc w:val="both"/>
        <w:rPr>
          <w:color w:val="000000" w:themeColor="text1"/>
        </w:rPr>
      </w:pPr>
      <w:r w:rsidRPr="00B51528">
        <w:rPr>
          <w:color w:val="000000" w:themeColor="text1"/>
        </w:rPr>
        <w:t>приобретение неисключительного права пользования программными продуктами в течение нескольких отчетных периодов;</w:t>
      </w:r>
    </w:p>
    <w:p w:rsidR="00924E9F" w:rsidRPr="00B51528" w:rsidRDefault="00924E9F" w:rsidP="00924E9F">
      <w:pPr>
        <w:pStyle w:val="ab"/>
        <w:numPr>
          <w:ilvl w:val="1"/>
          <w:numId w:val="4"/>
        </w:numPr>
        <w:spacing w:before="0" w:after="0" w:line="240" w:lineRule="auto"/>
        <w:ind w:firstLine="1134"/>
        <w:jc w:val="both"/>
        <w:rPr>
          <w:color w:val="000000" w:themeColor="text1"/>
        </w:rPr>
      </w:pPr>
      <w:r w:rsidRPr="00B51528">
        <w:rPr>
          <w:color w:val="000000" w:themeColor="text1"/>
        </w:rPr>
        <w:t xml:space="preserve"> иные расходы, начисленные в отчетном периоде, но относящиеся к будущим периодам, срок пользования которыми равен или больше 12 месяцев и затрагивает несколько отчетных периодов</w:t>
      </w:r>
    </w:p>
    <w:p w:rsidR="00924E9F" w:rsidRPr="00B51528" w:rsidRDefault="00924E9F" w:rsidP="00924E9F">
      <w:pPr>
        <w:spacing w:before="0" w:after="0" w:line="240" w:lineRule="auto"/>
        <w:ind w:firstLine="709"/>
        <w:rPr>
          <w:color w:val="000000" w:themeColor="text1"/>
        </w:rPr>
      </w:pPr>
      <w:r w:rsidRPr="00B51528">
        <w:rPr>
          <w:i/>
          <w:color w:val="000000" w:themeColor="text1"/>
        </w:rPr>
        <w:t xml:space="preserve"> (Основание: </w:t>
      </w:r>
      <w:hyperlink r:id="rId255" w:history="1">
        <w:r w:rsidRPr="00B51528">
          <w:rPr>
            <w:rStyle w:val="afc"/>
            <w:i/>
            <w:color w:val="000000" w:themeColor="text1"/>
            <w:u w:val="none"/>
          </w:rPr>
          <w:t>п. 302</w:t>
        </w:r>
      </w:hyperlink>
      <w:r w:rsidRPr="00B51528">
        <w:rPr>
          <w:i/>
          <w:color w:val="000000" w:themeColor="text1"/>
        </w:rPr>
        <w:t xml:space="preserve"> Инструкции № 157н)</w:t>
      </w:r>
    </w:p>
    <w:p w:rsidR="00924E9F" w:rsidRPr="00B51528" w:rsidRDefault="00924E9F" w:rsidP="00924E9F">
      <w:pPr>
        <w:pStyle w:val="2"/>
        <w:spacing w:before="0" w:after="0" w:line="240" w:lineRule="auto"/>
        <w:ind w:firstLine="709"/>
        <w:rPr>
          <w:color w:val="000000" w:themeColor="text1"/>
        </w:rPr>
      </w:pPr>
      <w:bookmarkStart w:id="100" w:name="_ref_1-7b766f6e05004a"/>
      <w:r w:rsidRPr="00B51528">
        <w:rPr>
          <w:color w:val="000000" w:themeColor="text1"/>
        </w:rPr>
        <w:t>Расходы на страхование имущества (гражданской ответственности) и иные расходы относятся на финансовый результат текущего финансового года равномерно по 1/</w:t>
      </w:r>
      <w:proofErr w:type="spellStart"/>
      <w:r w:rsidRPr="00B51528">
        <w:rPr>
          <w:color w:val="000000" w:themeColor="text1"/>
        </w:rPr>
        <w:t>n</w:t>
      </w:r>
      <w:proofErr w:type="spellEnd"/>
      <w:r w:rsidRPr="00B51528">
        <w:rPr>
          <w:color w:val="000000" w:themeColor="text1"/>
        </w:rPr>
        <w:t xml:space="preserve"> за месяц в течение периода, к которому они относятся, где </w:t>
      </w:r>
      <w:proofErr w:type="spellStart"/>
      <w:r w:rsidRPr="00B51528">
        <w:rPr>
          <w:color w:val="000000" w:themeColor="text1"/>
        </w:rPr>
        <w:t>n</w:t>
      </w:r>
      <w:proofErr w:type="spellEnd"/>
      <w:r w:rsidRPr="00B51528">
        <w:rPr>
          <w:color w:val="000000" w:themeColor="text1"/>
        </w:rPr>
        <w:t xml:space="preserve"> - количество месяцев, в течение которых будет осуществляться списание.</w:t>
      </w:r>
      <w:bookmarkEnd w:id="100"/>
    </w:p>
    <w:p w:rsidR="00924E9F" w:rsidRPr="00B51528" w:rsidRDefault="00924E9F" w:rsidP="00924E9F">
      <w:pPr>
        <w:spacing w:before="0" w:after="0" w:line="240" w:lineRule="auto"/>
        <w:ind w:firstLine="709"/>
        <w:rPr>
          <w:color w:val="000000" w:themeColor="text1"/>
        </w:rPr>
      </w:pPr>
      <w:r w:rsidRPr="00B51528">
        <w:rPr>
          <w:i/>
          <w:color w:val="000000" w:themeColor="text1"/>
        </w:rPr>
        <w:t xml:space="preserve">(Основание: </w:t>
      </w:r>
      <w:hyperlink r:id="rId256" w:history="1">
        <w:r w:rsidRPr="00B51528">
          <w:rPr>
            <w:rStyle w:val="afc"/>
            <w:i/>
            <w:color w:val="000000" w:themeColor="text1"/>
            <w:u w:val="none"/>
          </w:rPr>
          <w:t>п. 302</w:t>
        </w:r>
      </w:hyperlink>
      <w:r w:rsidRPr="00B51528">
        <w:rPr>
          <w:i/>
          <w:color w:val="000000" w:themeColor="text1"/>
        </w:rPr>
        <w:t xml:space="preserve"> Инструкции № 157н)</w:t>
      </w:r>
    </w:p>
    <w:p w:rsidR="00924E9F" w:rsidRPr="00B51528" w:rsidRDefault="00924E9F" w:rsidP="00924E9F">
      <w:pPr>
        <w:pStyle w:val="2"/>
        <w:spacing w:before="0" w:after="0" w:line="240" w:lineRule="auto"/>
        <w:ind w:firstLine="709"/>
        <w:rPr>
          <w:color w:val="000000" w:themeColor="text1"/>
        </w:rPr>
      </w:pPr>
      <w:bookmarkStart w:id="101" w:name="_ref_1-70b7b8c0814e49"/>
      <w:r w:rsidRPr="00B51528">
        <w:rPr>
          <w:color w:val="000000" w:themeColor="text1"/>
        </w:rPr>
        <w:t>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bookmarkEnd w:id="101"/>
    </w:p>
    <w:p w:rsidR="00924E9F" w:rsidRPr="00B51528" w:rsidRDefault="00924E9F" w:rsidP="00924E9F">
      <w:pPr>
        <w:spacing w:before="0" w:after="0" w:line="240" w:lineRule="auto"/>
        <w:ind w:firstLine="709"/>
        <w:rPr>
          <w:color w:val="000000" w:themeColor="text1"/>
        </w:rPr>
      </w:pPr>
      <w:r w:rsidRPr="00B51528">
        <w:rPr>
          <w:i/>
          <w:color w:val="000000" w:themeColor="text1"/>
        </w:rPr>
        <w:t xml:space="preserve">(Основание: </w:t>
      </w:r>
      <w:hyperlink r:id="rId257" w:history="1">
        <w:r w:rsidRPr="00B51528">
          <w:rPr>
            <w:rStyle w:val="afc"/>
            <w:i/>
            <w:color w:val="000000" w:themeColor="text1"/>
            <w:u w:val="none"/>
          </w:rPr>
          <w:t>п. 302.1</w:t>
        </w:r>
      </w:hyperlink>
      <w:r w:rsidRPr="00B51528">
        <w:rPr>
          <w:i/>
          <w:color w:val="000000" w:themeColor="text1"/>
        </w:rPr>
        <w:t xml:space="preserve"> Инструкции № 157н, </w:t>
      </w:r>
      <w:hyperlink r:id="rId258" w:history="1">
        <w:r w:rsidRPr="00B51528">
          <w:rPr>
            <w:rStyle w:val="afc"/>
            <w:i/>
            <w:color w:val="000000" w:themeColor="text1"/>
            <w:u w:val="none"/>
          </w:rPr>
          <w:t>п. 6</w:t>
        </w:r>
      </w:hyperlink>
      <w:r w:rsidRPr="00B51528">
        <w:rPr>
          <w:i/>
          <w:color w:val="000000" w:themeColor="text1"/>
        </w:rPr>
        <w:t xml:space="preserve"> СГС «Резервы»)</w:t>
      </w:r>
    </w:p>
    <w:p w:rsidR="00924E9F" w:rsidRPr="00B51528" w:rsidRDefault="00924E9F" w:rsidP="00924E9F">
      <w:pPr>
        <w:pStyle w:val="2"/>
        <w:spacing w:before="0" w:after="0" w:line="240" w:lineRule="auto"/>
        <w:ind w:firstLine="709"/>
        <w:rPr>
          <w:color w:val="000000" w:themeColor="text1"/>
        </w:rPr>
      </w:pPr>
      <w:bookmarkStart w:id="102" w:name="_ref_1-571227ca99514a"/>
      <w:r w:rsidRPr="00B51528">
        <w:rPr>
          <w:color w:val="000000" w:themeColor="text1"/>
        </w:rPr>
        <w:t xml:space="preserve">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 рассчитывается исходя из средней заработной платы по каждой группе работников. Сумма резерва определяется по формуле, приведенной в пункте 2.5 Приложения № </w:t>
      </w:r>
      <w:fldSimple w:instr=" REF _ref_1-3bdcd53da2c440 \h \n \!  \* MERGEFORMAT " w:fldLock="1">
        <w:r w:rsidRPr="00B51528">
          <w:rPr>
            <w:color w:val="000000" w:themeColor="text1"/>
          </w:rPr>
          <w:t>12</w:t>
        </w:r>
      </w:fldSimple>
      <w:r w:rsidRPr="00B51528">
        <w:rPr>
          <w:color w:val="000000" w:themeColor="text1"/>
        </w:rPr>
        <w:t xml:space="preserve"> к настоящей Учетной политике.</w:t>
      </w:r>
      <w:bookmarkEnd w:id="102"/>
    </w:p>
    <w:p w:rsidR="00924E9F" w:rsidRPr="00B51528" w:rsidRDefault="00924E9F" w:rsidP="00924E9F">
      <w:pPr>
        <w:spacing w:before="0" w:after="0" w:line="240" w:lineRule="auto"/>
        <w:ind w:firstLine="709"/>
        <w:rPr>
          <w:color w:val="000000" w:themeColor="text1"/>
        </w:rPr>
      </w:pPr>
      <w:r w:rsidRPr="00B51528">
        <w:rPr>
          <w:i/>
          <w:color w:val="000000" w:themeColor="text1"/>
        </w:rPr>
        <w:t xml:space="preserve">(Основание: </w:t>
      </w:r>
      <w:hyperlink r:id="rId259" w:history="1">
        <w:r w:rsidRPr="00B51528">
          <w:rPr>
            <w:rStyle w:val="afc"/>
            <w:i/>
            <w:color w:val="000000" w:themeColor="text1"/>
            <w:u w:val="none"/>
          </w:rPr>
          <w:t>п. 10</w:t>
        </w:r>
      </w:hyperlink>
      <w:r w:rsidRPr="00B51528">
        <w:rPr>
          <w:i/>
          <w:color w:val="000000" w:themeColor="text1"/>
        </w:rPr>
        <w:t xml:space="preserve"> СГС «Выплаты персоналу»)</w:t>
      </w:r>
    </w:p>
    <w:p w:rsidR="00924E9F" w:rsidRPr="00B51528" w:rsidRDefault="00924E9F" w:rsidP="00924E9F">
      <w:pPr>
        <w:pStyle w:val="2"/>
        <w:spacing w:before="0" w:after="0" w:line="240" w:lineRule="auto"/>
        <w:ind w:firstLine="709"/>
        <w:rPr>
          <w:color w:val="000000" w:themeColor="text1"/>
        </w:rPr>
      </w:pPr>
      <w:bookmarkStart w:id="103" w:name="_ref_1-c1a65cda3f114f"/>
      <w:r w:rsidRPr="00B51528">
        <w:rPr>
          <w:color w:val="000000" w:themeColor="text1"/>
        </w:rPr>
        <w:t xml:space="preserve">Аналитический учет резервов предстоящих расходов ведется в Карточке учета средств и расчетов </w:t>
      </w:r>
      <w:hyperlink r:id="rId260" w:history="1">
        <w:r w:rsidRPr="00B51528">
          <w:rPr>
            <w:rStyle w:val="afc"/>
            <w:color w:val="000000" w:themeColor="text1"/>
            <w:u w:val="none"/>
          </w:rPr>
          <w:t>(ф. 0504051)</w:t>
        </w:r>
      </w:hyperlink>
      <w:r w:rsidRPr="00B51528">
        <w:rPr>
          <w:color w:val="000000" w:themeColor="text1"/>
        </w:rPr>
        <w:t>.</w:t>
      </w:r>
      <w:bookmarkEnd w:id="103"/>
    </w:p>
    <w:p w:rsidR="00924E9F" w:rsidRPr="0072276B" w:rsidRDefault="00924E9F" w:rsidP="00924E9F">
      <w:pPr>
        <w:spacing w:before="0" w:after="0" w:line="240" w:lineRule="auto"/>
        <w:ind w:firstLine="709"/>
        <w:rPr>
          <w:i/>
        </w:rPr>
      </w:pPr>
      <w:r w:rsidRPr="00B51528">
        <w:rPr>
          <w:i/>
          <w:color w:val="000000" w:themeColor="text1"/>
        </w:rPr>
        <w:t xml:space="preserve">(Основание: </w:t>
      </w:r>
      <w:hyperlink r:id="rId261" w:history="1">
        <w:r w:rsidRPr="00B51528">
          <w:rPr>
            <w:rStyle w:val="afc"/>
            <w:i/>
            <w:color w:val="000000" w:themeColor="text1"/>
            <w:u w:val="none"/>
          </w:rPr>
          <w:t>п. 302.1</w:t>
        </w:r>
      </w:hyperlink>
      <w:r w:rsidRPr="00B51528">
        <w:rPr>
          <w:i/>
          <w:color w:val="000000" w:themeColor="text1"/>
        </w:rPr>
        <w:t xml:space="preserve"> Инструкции </w:t>
      </w:r>
      <w:r w:rsidRPr="0072276B">
        <w:rPr>
          <w:i/>
        </w:rPr>
        <w:t>№ 157н)</w:t>
      </w:r>
    </w:p>
    <w:p w:rsidR="00924E9F" w:rsidRPr="007C2807" w:rsidRDefault="00924E9F" w:rsidP="00924E9F">
      <w:pPr>
        <w:spacing w:before="0" w:after="0" w:line="240" w:lineRule="auto"/>
        <w:ind w:firstLine="709"/>
        <w:rPr>
          <w:highlight w:val="lightGray"/>
        </w:rPr>
      </w:pPr>
    </w:p>
    <w:p w:rsidR="00924E9F" w:rsidRPr="00AC0ABC" w:rsidRDefault="00924E9F" w:rsidP="00924E9F">
      <w:pPr>
        <w:pStyle w:val="1"/>
        <w:spacing w:before="0" w:after="0" w:line="240" w:lineRule="auto"/>
      </w:pPr>
      <w:bookmarkStart w:id="104" w:name="_ref_1-7bfede6faa2041"/>
      <w:r w:rsidRPr="00AC0ABC">
        <w:t>Администрирование доходов, источников финансирования дефицита бюджета</w:t>
      </w:r>
      <w:bookmarkEnd w:id="104"/>
    </w:p>
    <w:p w:rsidR="00924E9F" w:rsidRPr="003A036A" w:rsidRDefault="00924E9F" w:rsidP="00924E9F">
      <w:pPr>
        <w:pStyle w:val="2"/>
        <w:spacing w:before="0" w:after="0" w:line="240" w:lineRule="auto"/>
        <w:ind w:firstLine="709"/>
        <w:rPr>
          <w:color w:val="000000" w:themeColor="text1"/>
        </w:rPr>
      </w:pPr>
      <w:bookmarkStart w:id="105" w:name="_ref_1-ae05c30071b54f"/>
      <w:r w:rsidRPr="003A036A">
        <w:rPr>
          <w:color w:val="000000" w:themeColor="text1"/>
        </w:rPr>
        <w:t>Основанием для отражения операций по поступлениям являются:</w:t>
      </w:r>
      <w:bookmarkEnd w:id="105"/>
    </w:p>
    <w:p w:rsidR="00924E9F" w:rsidRPr="003A036A" w:rsidRDefault="00924E9F" w:rsidP="00924E9F">
      <w:pPr>
        <w:pStyle w:val="ab"/>
        <w:numPr>
          <w:ilvl w:val="1"/>
          <w:numId w:val="4"/>
        </w:numPr>
        <w:spacing w:before="0" w:after="0" w:line="240" w:lineRule="auto"/>
        <w:ind w:left="964" w:firstLine="709"/>
        <w:jc w:val="both"/>
        <w:rPr>
          <w:color w:val="000000" w:themeColor="text1"/>
        </w:rPr>
      </w:pPr>
      <w:r w:rsidRPr="003A036A">
        <w:rPr>
          <w:color w:val="000000" w:themeColor="text1"/>
        </w:rPr>
        <w:t xml:space="preserve">выписки из лицевого счета администратора доходов бюджета </w:t>
      </w:r>
      <w:hyperlink r:id="rId262" w:history="1">
        <w:r w:rsidRPr="003A036A">
          <w:rPr>
            <w:rStyle w:val="afc"/>
            <w:color w:val="000000" w:themeColor="text1"/>
            <w:u w:val="none"/>
          </w:rPr>
          <w:t>(ф. 0531761)</w:t>
        </w:r>
      </w:hyperlink>
      <w:r w:rsidRPr="003A036A">
        <w:rPr>
          <w:color w:val="000000" w:themeColor="text1"/>
        </w:rPr>
        <w:t>;</w:t>
      </w:r>
    </w:p>
    <w:p w:rsidR="00924E9F" w:rsidRPr="003A036A" w:rsidRDefault="00924E9F" w:rsidP="00924E9F">
      <w:pPr>
        <w:pStyle w:val="ab"/>
        <w:numPr>
          <w:ilvl w:val="1"/>
          <w:numId w:val="4"/>
        </w:numPr>
        <w:spacing w:before="0" w:after="0" w:line="240" w:lineRule="auto"/>
        <w:ind w:left="964" w:firstLine="709"/>
        <w:jc w:val="both"/>
        <w:rPr>
          <w:color w:val="000000" w:themeColor="text1"/>
        </w:rPr>
      </w:pPr>
      <w:r w:rsidRPr="003A036A">
        <w:rPr>
          <w:color w:val="000000" w:themeColor="text1"/>
        </w:rPr>
        <w:t xml:space="preserve">справки о перечислении поступлений в бюджеты </w:t>
      </w:r>
      <w:hyperlink r:id="rId263" w:history="1">
        <w:r w:rsidRPr="003A036A">
          <w:rPr>
            <w:rStyle w:val="afc"/>
            <w:color w:val="000000" w:themeColor="text1"/>
            <w:u w:val="none"/>
          </w:rPr>
          <w:t>(ф. 0531468)</w:t>
        </w:r>
      </w:hyperlink>
      <w:r w:rsidRPr="003A036A">
        <w:rPr>
          <w:color w:val="000000" w:themeColor="text1"/>
        </w:rPr>
        <w:t>.</w:t>
      </w:r>
    </w:p>
    <w:p w:rsidR="00924E9F" w:rsidRPr="003A036A" w:rsidRDefault="00924E9F" w:rsidP="00924E9F">
      <w:pPr>
        <w:spacing w:before="0" w:after="0" w:line="240" w:lineRule="auto"/>
        <w:ind w:firstLine="709"/>
        <w:rPr>
          <w:color w:val="000000" w:themeColor="text1"/>
        </w:rPr>
      </w:pPr>
      <w:r w:rsidRPr="003A036A">
        <w:rPr>
          <w:i/>
          <w:color w:val="000000" w:themeColor="text1"/>
        </w:rPr>
        <w:t xml:space="preserve">(Основание: </w:t>
      </w:r>
      <w:hyperlink r:id="rId264" w:history="1">
        <w:r w:rsidRPr="003A036A">
          <w:rPr>
            <w:rStyle w:val="afc"/>
            <w:i/>
            <w:color w:val="000000" w:themeColor="text1"/>
            <w:u w:val="none"/>
          </w:rPr>
          <w:t>п. 2 ст. 40</w:t>
        </w:r>
      </w:hyperlink>
      <w:r w:rsidRPr="003A036A">
        <w:rPr>
          <w:i/>
          <w:color w:val="000000" w:themeColor="text1"/>
        </w:rPr>
        <w:t xml:space="preserve"> БК РФ, </w:t>
      </w:r>
      <w:hyperlink r:id="rId265" w:history="1">
        <w:r w:rsidRPr="003A036A">
          <w:rPr>
            <w:rStyle w:val="afc"/>
            <w:i/>
            <w:color w:val="000000" w:themeColor="text1"/>
            <w:u w:val="none"/>
          </w:rPr>
          <w:t>п. 90</w:t>
        </w:r>
      </w:hyperlink>
      <w:r w:rsidRPr="003A036A">
        <w:rPr>
          <w:i/>
          <w:color w:val="000000" w:themeColor="text1"/>
        </w:rPr>
        <w:t xml:space="preserve"> Инструкции № 162н)</w:t>
      </w:r>
    </w:p>
    <w:p w:rsidR="00924E9F" w:rsidRPr="003A036A" w:rsidRDefault="00924E9F" w:rsidP="00924E9F">
      <w:pPr>
        <w:pStyle w:val="2"/>
        <w:spacing w:before="0" w:after="0" w:line="240" w:lineRule="auto"/>
        <w:ind w:firstLine="709"/>
        <w:rPr>
          <w:color w:val="000000" w:themeColor="text1"/>
        </w:rPr>
      </w:pPr>
      <w:bookmarkStart w:id="106" w:name="_ref_1-72c06deb1ede4c"/>
      <w:r w:rsidRPr="003A036A">
        <w:rPr>
          <w:color w:val="000000" w:themeColor="text1"/>
        </w:rPr>
        <w:t>Сверка отчетных данных по поступлениям в бюджет с органами Федерального казначейства осуществляется ежемесячно.</w:t>
      </w:r>
      <w:bookmarkEnd w:id="106"/>
    </w:p>
    <w:p w:rsidR="00924E9F" w:rsidRPr="003A036A" w:rsidRDefault="00924E9F" w:rsidP="00924E9F">
      <w:pPr>
        <w:spacing w:before="0" w:after="0" w:line="240" w:lineRule="auto"/>
        <w:ind w:firstLine="709"/>
        <w:rPr>
          <w:i/>
          <w:color w:val="000000" w:themeColor="text1"/>
        </w:rPr>
      </w:pPr>
      <w:r w:rsidRPr="003A036A">
        <w:rPr>
          <w:i/>
          <w:color w:val="000000" w:themeColor="text1"/>
        </w:rPr>
        <w:t xml:space="preserve">(Основание: </w:t>
      </w:r>
      <w:hyperlink r:id="rId266" w:history="1">
        <w:r w:rsidRPr="003A036A">
          <w:rPr>
            <w:rStyle w:val="afc"/>
            <w:i/>
            <w:color w:val="000000" w:themeColor="text1"/>
            <w:u w:val="none"/>
          </w:rPr>
          <w:t>п. 63</w:t>
        </w:r>
      </w:hyperlink>
      <w:r w:rsidRPr="003A036A">
        <w:rPr>
          <w:i/>
          <w:color w:val="000000" w:themeColor="text1"/>
        </w:rPr>
        <w:t xml:space="preserve"> Порядка учета Федеральным казначейством поступлений в бюджетную систему РФ и их распределения между бюджетами бюджетной системы РФ, утвержденного Приказом Минфина России от 13.04.2020 № 66н)</w:t>
      </w:r>
    </w:p>
    <w:p w:rsidR="00924E9F" w:rsidRPr="003A036A" w:rsidRDefault="00924E9F" w:rsidP="00924E9F">
      <w:pPr>
        <w:spacing w:before="0" w:after="0" w:line="240" w:lineRule="auto"/>
        <w:ind w:firstLine="709"/>
        <w:rPr>
          <w:color w:val="000000" w:themeColor="text1"/>
          <w:highlight w:val="lightGray"/>
        </w:rPr>
      </w:pPr>
    </w:p>
    <w:p w:rsidR="00924E9F" w:rsidRPr="00AC0ABC" w:rsidRDefault="00924E9F" w:rsidP="00924E9F">
      <w:pPr>
        <w:pStyle w:val="1"/>
        <w:spacing w:before="0" w:after="0" w:line="240" w:lineRule="auto"/>
      </w:pPr>
      <w:bookmarkStart w:id="107" w:name="_ref_1-74b24bac06b84f"/>
      <w:r w:rsidRPr="00AC0ABC">
        <w:t>Санкционирование расходов</w:t>
      </w:r>
      <w:bookmarkEnd w:id="107"/>
    </w:p>
    <w:p w:rsidR="00924E9F" w:rsidRPr="00AC0ABC" w:rsidRDefault="00924E9F" w:rsidP="00924E9F">
      <w:pPr>
        <w:pStyle w:val="2"/>
        <w:spacing w:before="0" w:after="0" w:line="240" w:lineRule="auto"/>
        <w:ind w:firstLine="709"/>
      </w:pPr>
      <w:bookmarkStart w:id="108" w:name="_ref_1-e5c3201eeb7540"/>
      <w:r w:rsidRPr="00AC0ABC">
        <w:t>Учет принимаемых обязательств осуществляется на основании:</w:t>
      </w:r>
      <w:bookmarkEnd w:id="108"/>
    </w:p>
    <w:p w:rsidR="00924E9F" w:rsidRPr="00AC0ABC" w:rsidRDefault="00924E9F" w:rsidP="00924E9F">
      <w:pPr>
        <w:pStyle w:val="ab"/>
        <w:numPr>
          <w:ilvl w:val="1"/>
          <w:numId w:val="4"/>
        </w:numPr>
        <w:spacing w:before="0" w:after="0" w:line="240" w:lineRule="auto"/>
        <w:ind w:firstLine="709"/>
        <w:jc w:val="both"/>
      </w:pPr>
      <w:r w:rsidRPr="00AC0ABC">
        <w:t>извещения о проведении конкурса, аукциона, торгов, запроса котировок, запроса предложений;</w:t>
      </w:r>
    </w:p>
    <w:p w:rsidR="00924E9F" w:rsidRPr="00AC0ABC" w:rsidRDefault="00924E9F" w:rsidP="00924E9F">
      <w:pPr>
        <w:pStyle w:val="ab"/>
        <w:numPr>
          <w:ilvl w:val="1"/>
          <w:numId w:val="4"/>
        </w:numPr>
        <w:spacing w:before="0" w:after="0" w:line="240" w:lineRule="auto"/>
        <w:ind w:firstLine="709"/>
        <w:jc w:val="both"/>
      </w:pPr>
      <w:r w:rsidRPr="00AC0ABC">
        <w:t>приглашения принять участие в определении поставщика (подрядчика, исполнителя);</w:t>
      </w:r>
    </w:p>
    <w:p w:rsidR="00924E9F" w:rsidRPr="00AC0ABC" w:rsidRDefault="00924E9F" w:rsidP="00924E9F">
      <w:pPr>
        <w:pStyle w:val="ab"/>
        <w:numPr>
          <w:ilvl w:val="1"/>
          <w:numId w:val="4"/>
        </w:numPr>
        <w:spacing w:before="0" w:after="0" w:line="240" w:lineRule="auto"/>
        <w:ind w:firstLine="709"/>
        <w:jc w:val="both"/>
      </w:pPr>
      <w:r w:rsidRPr="00AC0ABC">
        <w:t>протокола конкурсной комиссии.</w:t>
      </w:r>
    </w:p>
    <w:p w:rsidR="00924E9F" w:rsidRPr="003A036A" w:rsidRDefault="00924E9F" w:rsidP="00924E9F">
      <w:pPr>
        <w:spacing w:before="0" w:after="0" w:line="240" w:lineRule="auto"/>
        <w:ind w:firstLine="709"/>
        <w:rPr>
          <w:color w:val="000000" w:themeColor="text1"/>
        </w:rPr>
      </w:pPr>
      <w:r w:rsidRPr="003A036A">
        <w:rPr>
          <w:i/>
          <w:color w:val="000000" w:themeColor="text1"/>
        </w:rPr>
        <w:t>(Основание:</w:t>
      </w:r>
      <w:r w:rsidRPr="003A036A">
        <w:rPr>
          <w:color w:val="000000" w:themeColor="text1"/>
        </w:rPr>
        <w:t xml:space="preserve"> </w:t>
      </w:r>
      <w:hyperlink r:id="rId267" w:history="1">
        <w:r w:rsidRPr="003A036A">
          <w:rPr>
            <w:rStyle w:val="afc"/>
            <w:i/>
            <w:color w:val="000000" w:themeColor="text1"/>
            <w:u w:val="none"/>
          </w:rPr>
          <w:t>п. 3 ст. 219</w:t>
        </w:r>
      </w:hyperlink>
      <w:r w:rsidRPr="003A036A">
        <w:rPr>
          <w:i/>
          <w:color w:val="000000" w:themeColor="text1"/>
        </w:rPr>
        <w:t xml:space="preserve"> БК РФ, </w:t>
      </w:r>
      <w:hyperlink r:id="rId268" w:history="1">
        <w:r w:rsidRPr="003A036A">
          <w:rPr>
            <w:rStyle w:val="afc"/>
            <w:i/>
            <w:color w:val="000000" w:themeColor="text1"/>
            <w:u w:val="none"/>
          </w:rPr>
          <w:t>п. 318</w:t>
        </w:r>
      </w:hyperlink>
      <w:r w:rsidRPr="003A036A">
        <w:rPr>
          <w:i/>
          <w:color w:val="000000" w:themeColor="text1"/>
        </w:rPr>
        <w:t xml:space="preserve"> Инструкции № 157н, </w:t>
      </w:r>
      <w:hyperlink r:id="rId269" w:history="1">
        <w:r w:rsidRPr="003A036A">
          <w:rPr>
            <w:rStyle w:val="afc"/>
            <w:i/>
            <w:color w:val="000000" w:themeColor="text1"/>
            <w:u w:val="none"/>
          </w:rPr>
          <w:t>п. 9</w:t>
        </w:r>
      </w:hyperlink>
      <w:r w:rsidRPr="003A036A">
        <w:rPr>
          <w:i/>
          <w:color w:val="000000" w:themeColor="text1"/>
        </w:rPr>
        <w:t xml:space="preserve"> СГС «Учетная политика»)</w:t>
      </w:r>
    </w:p>
    <w:p w:rsidR="00924E9F" w:rsidRPr="003A036A" w:rsidRDefault="00924E9F" w:rsidP="00924E9F">
      <w:pPr>
        <w:pStyle w:val="2"/>
        <w:spacing w:before="0" w:after="0" w:line="240" w:lineRule="auto"/>
        <w:ind w:firstLine="709"/>
        <w:rPr>
          <w:color w:val="000000" w:themeColor="text1"/>
        </w:rPr>
      </w:pPr>
      <w:bookmarkStart w:id="109" w:name="_ref_1-731c7ac1727547"/>
      <w:r w:rsidRPr="003A036A">
        <w:rPr>
          <w:color w:val="000000" w:themeColor="text1"/>
        </w:rPr>
        <w:t>Учет обязательств осуществляется на основании:</w:t>
      </w:r>
      <w:bookmarkEnd w:id="109"/>
    </w:p>
    <w:p w:rsidR="00924E9F" w:rsidRPr="00AC0ABC" w:rsidRDefault="00924E9F" w:rsidP="00924E9F">
      <w:pPr>
        <w:pStyle w:val="ab"/>
        <w:numPr>
          <w:ilvl w:val="1"/>
          <w:numId w:val="4"/>
        </w:numPr>
        <w:spacing w:before="0" w:after="0" w:line="240" w:lineRule="auto"/>
        <w:ind w:firstLine="709"/>
        <w:jc w:val="both"/>
      </w:pPr>
      <w:r w:rsidRPr="00AC0ABC">
        <w:t>распорядительного документа об утверждении штатного расписания с расчетом годового фонда оплаты труда;</w:t>
      </w:r>
    </w:p>
    <w:p w:rsidR="00924E9F" w:rsidRPr="00AC0ABC" w:rsidRDefault="00924E9F" w:rsidP="00924E9F">
      <w:pPr>
        <w:pStyle w:val="ab"/>
        <w:numPr>
          <w:ilvl w:val="1"/>
          <w:numId w:val="4"/>
        </w:numPr>
        <w:spacing w:before="0" w:after="0" w:line="240" w:lineRule="auto"/>
        <w:ind w:firstLine="709"/>
        <w:jc w:val="both"/>
      </w:pPr>
      <w:r w:rsidRPr="00AC0ABC">
        <w:t>договора (контракта) на поставку товаров, выполнение работ, оказание услуг;</w:t>
      </w:r>
    </w:p>
    <w:p w:rsidR="00924E9F" w:rsidRPr="00AC0ABC" w:rsidRDefault="00924E9F" w:rsidP="00924E9F">
      <w:pPr>
        <w:pStyle w:val="ab"/>
        <w:numPr>
          <w:ilvl w:val="1"/>
          <w:numId w:val="4"/>
        </w:numPr>
        <w:spacing w:before="0" w:after="0" w:line="240" w:lineRule="auto"/>
        <w:ind w:firstLine="709"/>
        <w:jc w:val="both"/>
      </w:pPr>
      <w:r w:rsidRPr="00AC0ABC">
        <w:t>при отсутствии договора - акта выполненных работ (оказанных услуг), счета;</w:t>
      </w:r>
    </w:p>
    <w:p w:rsidR="00924E9F" w:rsidRPr="00AC0ABC" w:rsidRDefault="00924E9F" w:rsidP="00924E9F">
      <w:pPr>
        <w:pStyle w:val="ab"/>
        <w:numPr>
          <w:ilvl w:val="1"/>
          <w:numId w:val="4"/>
        </w:numPr>
        <w:spacing w:before="0" w:after="0" w:line="240" w:lineRule="auto"/>
        <w:ind w:firstLine="709"/>
        <w:jc w:val="both"/>
      </w:pPr>
      <w:r w:rsidRPr="00AC0ABC">
        <w:t>исполнительного листа, судебного приказа;</w:t>
      </w:r>
    </w:p>
    <w:p w:rsidR="00924E9F" w:rsidRPr="00AC0ABC" w:rsidRDefault="00924E9F" w:rsidP="00924E9F">
      <w:pPr>
        <w:pStyle w:val="ab"/>
        <w:numPr>
          <w:ilvl w:val="1"/>
          <w:numId w:val="4"/>
        </w:numPr>
        <w:spacing w:before="0" w:after="0" w:line="240" w:lineRule="auto"/>
        <w:ind w:firstLine="709"/>
        <w:jc w:val="both"/>
      </w:pPr>
      <w:r w:rsidRPr="00AC0ABC">
        <w:lastRenderedPageBreak/>
        <w:t>налоговой декларации, налогового расчета (расчета авансовых платежей), расчета по страховым взносам;</w:t>
      </w:r>
    </w:p>
    <w:p w:rsidR="00924E9F" w:rsidRPr="00AC0ABC" w:rsidRDefault="00924E9F" w:rsidP="00924E9F">
      <w:pPr>
        <w:pStyle w:val="ab"/>
        <w:numPr>
          <w:ilvl w:val="1"/>
          <w:numId w:val="4"/>
        </w:numPr>
        <w:spacing w:before="0" w:after="0" w:line="240" w:lineRule="auto"/>
        <w:ind w:firstLine="709"/>
        <w:jc w:val="both"/>
      </w:pPr>
      <w:r w:rsidRPr="00AC0ABC">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согласованного руководителем заявления о выдаче под отчет денежных средств или авансового отчета;</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соглашения о предоставлении из бюджета межбюджетного трансферта;</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 xml:space="preserve">закона, нормативного правового акта, в соответствии с </w:t>
      </w:r>
      <w:proofErr w:type="gramStart"/>
      <w:r w:rsidRPr="003A036A">
        <w:rPr>
          <w:color w:val="000000" w:themeColor="text1"/>
        </w:rPr>
        <w:t>которыми</w:t>
      </w:r>
      <w:proofErr w:type="gramEnd"/>
      <w:r w:rsidRPr="003A036A">
        <w:rPr>
          <w:color w:val="000000" w:themeColor="text1"/>
        </w:rPr>
        <w:t xml:space="preserve"> возникают публичные нормативные обязательства.</w:t>
      </w:r>
    </w:p>
    <w:p w:rsidR="00924E9F" w:rsidRPr="003A036A" w:rsidRDefault="00924E9F" w:rsidP="00924E9F">
      <w:pPr>
        <w:spacing w:before="0" w:after="0" w:line="240" w:lineRule="auto"/>
        <w:ind w:firstLine="709"/>
        <w:rPr>
          <w:color w:val="000000" w:themeColor="text1"/>
        </w:rPr>
      </w:pPr>
      <w:r w:rsidRPr="003A036A">
        <w:rPr>
          <w:i/>
          <w:color w:val="000000" w:themeColor="text1"/>
        </w:rPr>
        <w:t>(Основание:</w:t>
      </w:r>
      <w:r w:rsidRPr="003A036A">
        <w:rPr>
          <w:color w:val="000000" w:themeColor="text1"/>
        </w:rPr>
        <w:t xml:space="preserve"> </w:t>
      </w:r>
      <w:hyperlink r:id="rId270" w:history="1">
        <w:r w:rsidRPr="003A036A">
          <w:rPr>
            <w:rStyle w:val="afc"/>
            <w:i/>
            <w:color w:val="000000" w:themeColor="text1"/>
            <w:u w:val="none"/>
          </w:rPr>
          <w:t>п. 3 ст. 219</w:t>
        </w:r>
      </w:hyperlink>
      <w:r w:rsidRPr="003A036A">
        <w:rPr>
          <w:i/>
          <w:color w:val="000000" w:themeColor="text1"/>
        </w:rPr>
        <w:t xml:space="preserve"> БК РФ, </w:t>
      </w:r>
      <w:hyperlink r:id="rId271" w:history="1">
        <w:r w:rsidRPr="003A036A">
          <w:rPr>
            <w:rStyle w:val="afc"/>
            <w:i/>
            <w:color w:val="000000" w:themeColor="text1"/>
            <w:u w:val="none"/>
          </w:rPr>
          <w:t>п. 318</w:t>
        </w:r>
      </w:hyperlink>
      <w:r w:rsidRPr="003A036A">
        <w:rPr>
          <w:i/>
          <w:color w:val="000000" w:themeColor="text1"/>
        </w:rPr>
        <w:t xml:space="preserve"> Инструкции № 157н, </w:t>
      </w:r>
      <w:hyperlink r:id="rId272" w:history="1">
        <w:r w:rsidRPr="003A036A">
          <w:rPr>
            <w:rStyle w:val="afc"/>
            <w:i/>
            <w:color w:val="000000" w:themeColor="text1"/>
            <w:u w:val="none"/>
          </w:rPr>
          <w:t>п. 9</w:t>
        </w:r>
      </w:hyperlink>
      <w:r w:rsidRPr="003A036A">
        <w:rPr>
          <w:i/>
          <w:color w:val="000000" w:themeColor="text1"/>
        </w:rPr>
        <w:t xml:space="preserve"> СГС "Учетная политика")</w:t>
      </w:r>
    </w:p>
    <w:p w:rsidR="00924E9F" w:rsidRPr="003A036A" w:rsidRDefault="00924E9F" w:rsidP="00924E9F">
      <w:pPr>
        <w:pStyle w:val="2"/>
        <w:spacing w:before="0" w:after="0" w:line="240" w:lineRule="auto"/>
        <w:ind w:firstLine="709"/>
        <w:rPr>
          <w:color w:val="000000" w:themeColor="text1"/>
        </w:rPr>
      </w:pPr>
      <w:bookmarkStart w:id="110" w:name="_ref_1-0fc9698131ea4c"/>
      <w:r w:rsidRPr="003A036A">
        <w:rPr>
          <w:color w:val="000000" w:themeColor="text1"/>
        </w:rPr>
        <w:t>Учет денежных обязательств осуществляется на основании:</w:t>
      </w:r>
      <w:bookmarkEnd w:id="110"/>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расчетно-платежной ведомости (</w:t>
      </w:r>
      <w:hyperlink r:id="rId273" w:history="1">
        <w:r w:rsidRPr="003A036A">
          <w:rPr>
            <w:rStyle w:val="afc"/>
            <w:color w:val="000000" w:themeColor="text1"/>
            <w:u w:val="none"/>
          </w:rPr>
          <w:t>ф. 0504401</w:t>
        </w:r>
      </w:hyperlink>
      <w:r w:rsidRPr="003A036A">
        <w:rPr>
          <w:color w:val="000000" w:themeColor="text1"/>
        </w:rPr>
        <w:t>);</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расчетной ведомости (</w:t>
      </w:r>
      <w:hyperlink r:id="rId274" w:history="1">
        <w:r w:rsidRPr="003A036A">
          <w:rPr>
            <w:rStyle w:val="afc"/>
            <w:color w:val="000000" w:themeColor="text1"/>
            <w:u w:val="none"/>
          </w:rPr>
          <w:t>ф. 0504402</w:t>
        </w:r>
      </w:hyperlink>
      <w:r w:rsidRPr="003A036A">
        <w:rPr>
          <w:color w:val="000000" w:themeColor="text1"/>
        </w:rPr>
        <w:t>);</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записки-расчета об исчислении среднего заработка при предоставлении отпуска, увольнении и других случаях (</w:t>
      </w:r>
      <w:hyperlink r:id="rId275" w:history="1">
        <w:r w:rsidRPr="003A036A">
          <w:rPr>
            <w:rStyle w:val="afc"/>
            <w:color w:val="000000" w:themeColor="text1"/>
            <w:u w:val="none"/>
          </w:rPr>
          <w:t>ф. 0504425</w:t>
        </w:r>
      </w:hyperlink>
      <w:r w:rsidRPr="003A036A">
        <w:rPr>
          <w:color w:val="000000" w:themeColor="text1"/>
        </w:rPr>
        <w:t>);</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бухгалтерской справки (</w:t>
      </w:r>
      <w:hyperlink r:id="rId276" w:history="1">
        <w:r w:rsidRPr="003A036A">
          <w:rPr>
            <w:rStyle w:val="afc"/>
            <w:color w:val="000000" w:themeColor="text1"/>
            <w:u w:val="none"/>
          </w:rPr>
          <w:t>ф. 0504833</w:t>
        </w:r>
      </w:hyperlink>
      <w:r w:rsidRPr="003A036A">
        <w:rPr>
          <w:color w:val="000000" w:themeColor="text1"/>
        </w:rPr>
        <w:t>);</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акта выполненных работ;</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акта об оказании услуг;</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акта приема-передачи;</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договора в случае осуществления авансовых платежей в соответствии с его условиями;</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авансового отчета;</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справки-расчета;</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счета;</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счета-фактуры;</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товарной накладной (ТОРГ-12) (</w:t>
      </w:r>
      <w:hyperlink r:id="rId277" w:history="1">
        <w:r w:rsidRPr="003A036A">
          <w:rPr>
            <w:rStyle w:val="afc"/>
            <w:color w:val="000000" w:themeColor="text1"/>
            <w:u w:val="none"/>
          </w:rPr>
          <w:t>ф. 0330212</w:t>
        </w:r>
      </w:hyperlink>
      <w:r w:rsidRPr="003A036A">
        <w:rPr>
          <w:color w:val="000000" w:themeColor="text1"/>
        </w:rPr>
        <w:t>);</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универсального передаточного документа;</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чека;</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квитанции;</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исполнительного листа, судебного приказа;</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налоговой декларации, налогового расчета (расчета авансовых платежей), расчета по страховым взносам;</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согласованного руководителем заявления о выдаче под отчет денежных средств;</w:t>
      </w:r>
    </w:p>
    <w:p w:rsidR="00924E9F" w:rsidRPr="003A036A" w:rsidRDefault="00924E9F" w:rsidP="00924E9F">
      <w:pPr>
        <w:pStyle w:val="ab"/>
        <w:numPr>
          <w:ilvl w:val="1"/>
          <w:numId w:val="4"/>
        </w:numPr>
        <w:spacing w:before="0" w:after="0" w:line="240" w:lineRule="auto"/>
        <w:ind w:firstLine="709"/>
        <w:jc w:val="both"/>
        <w:rPr>
          <w:color w:val="000000" w:themeColor="text1"/>
        </w:rPr>
      </w:pPr>
      <w:r w:rsidRPr="003A036A">
        <w:rPr>
          <w:color w:val="000000" w:themeColor="text1"/>
        </w:rPr>
        <w:t>контракта в случае осуществления авансовых платежей в соответствии с его условиями.</w:t>
      </w:r>
    </w:p>
    <w:p w:rsidR="00924E9F" w:rsidRPr="003A036A" w:rsidRDefault="00924E9F" w:rsidP="00924E9F">
      <w:pPr>
        <w:spacing w:before="0" w:after="0" w:line="240" w:lineRule="auto"/>
        <w:ind w:firstLine="709"/>
        <w:rPr>
          <w:color w:val="000000" w:themeColor="text1"/>
        </w:rPr>
      </w:pPr>
      <w:r w:rsidRPr="003A036A">
        <w:rPr>
          <w:i/>
          <w:color w:val="000000" w:themeColor="text1"/>
        </w:rPr>
        <w:t>(Основание:</w:t>
      </w:r>
      <w:r w:rsidRPr="003A036A">
        <w:rPr>
          <w:color w:val="000000" w:themeColor="text1"/>
        </w:rPr>
        <w:t xml:space="preserve"> </w:t>
      </w:r>
      <w:hyperlink r:id="rId278" w:history="1">
        <w:r w:rsidRPr="003A036A">
          <w:rPr>
            <w:rStyle w:val="afc"/>
            <w:i/>
            <w:color w:val="000000" w:themeColor="text1"/>
            <w:u w:val="none"/>
          </w:rPr>
          <w:t>п. 4 ст. 219</w:t>
        </w:r>
      </w:hyperlink>
      <w:r w:rsidRPr="003A036A">
        <w:rPr>
          <w:i/>
          <w:color w:val="000000" w:themeColor="text1"/>
        </w:rPr>
        <w:t xml:space="preserve"> БК РФ, </w:t>
      </w:r>
      <w:hyperlink r:id="rId279" w:history="1">
        <w:r w:rsidRPr="003A036A">
          <w:rPr>
            <w:rStyle w:val="afc"/>
            <w:i/>
            <w:color w:val="000000" w:themeColor="text1"/>
            <w:u w:val="none"/>
          </w:rPr>
          <w:t>п. 318</w:t>
        </w:r>
      </w:hyperlink>
      <w:r w:rsidRPr="003A036A">
        <w:rPr>
          <w:i/>
          <w:color w:val="000000" w:themeColor="text1"/>
        </w:rPr>
        <w:t xml:space="preserve"> Инструкции № 157н)</w:t>
      </w:r>
    </w:p>
    <w:p w:rsidR="00924E9F" w:rsidRPr="00393317" w:rsidRDefault="00924E9F" w:rsidP="00924E9F">
      <w:pPr>
        <w:spacing w:before="0" w:after="0" w:line="240" w:lineRule="auto"/>
        <w:ind w:firstLine="709"/>
      </w:pPr>
    </w:p>
    <w:p w:rsidR="00924E9F" w:rsidRPr="00393317" w:rsidRDefault="00924E9F" w:rsidP="00924E9F">
      <w:pPr>
        <w:pStyle w:val="1"/>
        <w:spacing w:before="0" w:after="0" w:line="240" w:lineRule="auto"/>
        <w:ind w:firstLine="709"/>
      </w:pPr>
      <w:bookmarkStart w:id="111" w:name="_ref_1-cd5bee3996f042"/>
      <w:r w:rsidRPr="00393317">
        <w:t>Обесценение активов</w:t>
      </w:r>
      <w:bookmarkEnd w:id="111"/>
    </w:p>
    <w:p w:rsidR="00924E9F" w:rsidRPr="003A036A" w:rsidRDefault="00924E9F" w:rsidP="00924E9F">
      <w:pPr>
        <w:pStyle w:val="2"/>
        <w:spacing w:before="0" w:after="0" w:line="240" w:lineRule="auto"/>
        <w:ind w:firstLine="709"/>
        <w:rPr>
          <w:color w:val="000000" w:themeColor="text1"/>
        </w:rPr>
      </w:pPr>
      <w:bookmarkStart w:id="112" w:name="_ref_1-9e53b0f59f6746"/>
      <w:r w:rsidRPr="003A036A">
        <w:rPr>
          <w:color w:val="000000" w:themeColor="text1"/>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112"/>
    </w:p>
    <w:p w:rsidR="00924E9F" w:rsidRPr="003A036A" w:rsidRDefault="00924E9F" w:rsidP="00924E9F">
      <w:pPr>
        <w:spacing w:before="0" w:after="0" w:line="240" w:lineRule="auto"/>
        <w:ind w:firstLine="709"/>
        <w:rPr>
          <w:color w:val="000000" w:themeColor="text1"/>
        </w:rPr>
      </w:pPr>
      <w:r w:rsidRPr="003A036A">
        <w:rPr>
          <w:i/>
          <w:color w:val="000000" w:themeColor="text1"/>
        </w:rPr>
        <w:t xml:space="preserve">(Основание: </w:t>
      </w:r>
      <w:hyperlink r:id="rId280" w:history="1">
        <w:r w:rsidRPr="003A036A">
          <w:rPr>
            <w:rStyle w:val="afc"/>
            <w:i/>
            <w:color w:val="000000" w:themeColor="text1"/>
            <w:u w:val="none"/>
          </w:rPr>
          <w:t>п. 9</w:t>
        </w:r>
      </w:hyperlink>
      <w:r w:rsidRPr="003A036A">
        <w:rPr>
          <w:i/>
          <w:color w:val="000000" w:themeColor="text1"/>
        </w:rPr>
        <w:t xml:space="preserve"> СГС «Учетная политика», </w:t>
      </w:r>
      <w:hyperlink r:id="rId281" w:history="1">
        <w:r w:rsidRPr="003A036A">
          <w:rPr>
            <w:rStyle w:val="afc"/>
            <w:i/>
            <w:color w:val="000000" w:themeColor="text1"/>
            <w:u w:val="none"/>
          </w:rPr>
          <w:t>п. п. 5</w:t>
        </w:r>
      </w:hyperlink>
      <w:r w:rsidRPr="003A036A">
        <w:rPr>
          <w:i/>
          <w:color w:val="000000" w:themeColor="text1"/>
        </w:rPr>
        <w:t xml:space="preserve">, </w:t>
      </w:r>
      <w:hyperlink r:id="rId282" w:history="1">
        <w:r w:rsidRPr="003A036A">
          <w:rPr>
            <w:rStyle w:val="afc"/>
            <w:i/>
            <w:color w:val="000000" w:themeColor="text1"/>
            <w:u w:val="none"/>
          </w:rPr>
          <w:t>6</w:t>
        </w:r>
      </w:hyperlink>
      <w:r w:rsidRPr="003A036A">
        <w:rPr>
          <w:i/>
          <w:color w:val="000000" w:themeColor="text1"/>
        </w:rPr>
        <w:t xml:space="preserve"> СГС «Обесценение активов»)</w:t>
      </w:r>
    </w:p>
    <w:p w:rsidR="00924E9F" w:rsidRPr="003A036A" w:rsidRDefault="00924E9F" w:rsidP="00924E9F">
      <w:pPr>
        <w:pStyle w:val="2"/>
        <w:spacing w:before="0" w:after="0" w:line="240" w:lineRule="auto"/>
        <w:ind w:firstLine="709"/>
        <w:rPr>
          <w:color w:val="000000" w:themeColor="text1"/>
        </w:rPr>
      </w:pPr>
      <w:bookmarkStart w:id="113" w:name="_ref_1-6e81dd5844cc4d"/>
      <w:r w:rsidRPr="003A036A">
        <w:rPr>
          <w:color w:val="000000" w:themeColor="text1"/>
        </w:rPr>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83" w:history="1">
        <w:r w:rsidRPr="003A036A">
          <w:rPr>
            <w:rStyle w:val="afc"/>
            <w:color w:val="000000" w:themeColor="text1"/>
            <w:u w:val="none"/>
          </w:rPr>
          <w:t>(ф. 0504087)</w:t>
        </w:r>
      </w:hyperlink>
      <w:r w:rsidRPr="003A036A">
        <w:rPr>
          <w:color w:val="000000" w:themeColor="text1"/>
        </w:rPr>
        <w:t>.</w:t>
      </w:r>
      <w:bookmarkEnd w:id="113"/>
    </w:p>
    <w:p w:rsidR="00924E9F" w:rsidRPr="003A036A" w:rsidRDefault="00924E9F" w:rsidP="00924E9F">
      <w:pPr>
        <w:spacing w:before="0" w:after="0" w:line="240" w:lineRule="auto"/>
        <w:ind w:firstLine="709"/>
        <w:rPr>
          <w:color w:val="000000" w:themeColor="text1"/>
        </w:rPr>
      </w:pPr>
      <w:r w:rsidRPr="003A036A">
        <w:rPr>
          <w:i/>
          <w:color w:val="000000" w:themeColor="text1"/>
        </w:rPr>
        <w:t xml:space="preserve">(Основание: </w:t>
      </w:r>
      <w:hyperlink r:id="rId284" w:history="1">
        <w:r w:rsidRPr="003A036A">
          <w:rPr>
            <w:rStyle w:val="afc"/>
            <w:i/>
            <w:color w:val="000000" w:themeColor="text1"/>
            <w:u w:val="none"/>
          </w:rPr>
          <w:t>п. п. 6</w:t>
        </w:r>
      </w:hyperlink>
      <w:r w:rsidRPr="003A036A">
        <w:rPr>
          <w:i/>
          <w:color w:val="000000" w:themeColor="text1"/>
        </w:rPr>
        <w:t xml:space="preserve">, </w:t>
      </w:r>
      <w:hyperlink r:id="rId285" w:history="1">
        <w:r w:rsidRPr="003A036A">
          <w:rPr>
            <w:rStyle w:val="afc"/>
            <w:i/>
            <w:color w:val="000000" w:themeColor="text1"/>
            <w:u w:val="none"/>
          </w:rPr>
          <w:t>18</w:t>
        </w:r>
      </w:hyperlink>
      <w:r w:rsidRPr="003A036A">
        <w:rPr>
          <w:i/>
          <w:color w:val="000000" w:themeColor="text1"/>
        </w:rPr>
        <w:t xml:space="preserve"> СГС «Обесценение активов»)</w:t>
      </w:r>
    </w:p>
    <w:p w:rsidR="00924E9F" w:rsidRPr="003A036A" w:rsidRDefault="00924E9F" w:rsidP="00924E9F">
      <w:pPr>
        <w:pStyle w:val="2"/>
        <w:spacing w:before="0" w:after="0" w:line="240" w:lineRule="auto"/>
        <w:ind w:firstLine="709"/>
        <w:rPr>
          <w:color w:val="000000" w:themeColor="text1"/>
        </w:rPr>
      </w:pPr>
      <w:bookmarkStart w:id="114" w:name="_ref_1-e18c0ab4586a45"/>
      <w:r w:rsidRPr="003A036A">
        <w:rPr>
          <w:color w:val="000000" w:themeColor="text1"/>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114"/>
    </w:p>
    <w:p w:rsidR="00924E9F" w:rsidRPr="003A036A" w:rsidRDefault="00924E9F" w:rsidP="00924E9F">
      <w:pPr>
        <w:spacing w:before="0" w:after="0" w:line="240" w:lineRule="auto"/>
        <w:ind w:firstLine="709"/>
        <w:rPr>
          <w:color w:val="000000" w:themeColor="text1"/>
        </w:rPr>
      </w:pPr>
      <w:r w:rsidRPr="003A036A">
        <w:rPr>
          <w:i/>
          <w:color w:val="000000" w:themeColor="text1"/>
        </w:rPr>
        <w:t xml:space="preserve">(Основание: </w:t>
      </w:r>
      <w:hyperlink r:id="rId286" w:history="1">
        <w:r w:rsidRPr="003A036A">
          <w:rPr>
            <w:rStyle w:val="afc"/>
            <w:i/>
            <w:color w:val="000000" w:themeColor="text1"/>
            <w:u w:val="none"/>
          </w:rPr>
          <w:t>п. 9</w:t>
        </w:r>
      </w:hyperlink>
      <w:r w:rsidRPr="003A036A">
        <w:rPr>
          <w:i/>
          <w:color w:val="000000" w:themeColor="text1"/>
        </w:rPr>
        <w:t xml:space="preserve"> СГС «Учетная политика»)</w:t>
      </w:r>
    </w:p>
    <w:p w:rsidR="00924E9F" w:rsidRPr="003A036A" w:rsidRDefault="00924E9F" w:rsidP="00924E9F">
      <w:pPr>
        <w:pStyle w:val="2"/>
        <w:spacing w:before="0" w:after="0" w:line="240" w:lineRule="auto"/>
        <w:ind w:firstLine="709"/>
        <w:rPr>
          <w:color w:val="000000" w:themeColor="text1"/>
        </w:rPr>
      </w:pPr>
      <w:bookmarkStart w:id="115" w:name="_ref_1-234e9829458a46"/>
      <w:r w:rsidRPr="003A036A">
        <w:rPr>
          <w:color w:val="000000" w:themeColor="text1"/>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115"/>
    </w:p>
    <w:p w:rsidR="00924E9F" w:rsidRPr="003A036A" w:rsidRDefault="00924E9F" w:rsidP="00924E9F">
      <w:pPr>
        <w:spacing w:before="0" w:after="0" w:line="240" w:lineRule="auto"/>
        <w:ind w:firstLine="709"/>
        <w:rPr>
          <w:color w:val="000000" w:themeColor="text1"/>
        </w:rPr>
      </w:pPr>
      <w:r w:rsidRPr="003A036A">
        <w:rPr>
          <w:color w:val="000000" w:themeColor="text1"/>
        </w:rPr>
        <w:t>В случае если предлагается решение о проведении оценки, также указывается оптимальный метод определения справедливой стоимости актива.</w:t>
      </w:r>
    </w:p>
    <w:p w:rsidR="00924E9F" w:rsidRPr="003A036A" w:rsidRDefault="00924E9F" w:rsidP="00924E9F">
      <w:pPr>
        <w:spacing w:before="0" w:after="0" w:line="240" w:lineRule="auto"/>
        <w:ind w:firstLine="709"/>
        <w:rPr>
          <w:color w:val="000000" w:themeColor="text1"/>
        </w:rPr>
      </w:pPr>
      <w:r w:rsidRPr="003A036A">
        <w:rPr>
          <w:i/>
          <w:color w:val="000000" w:themeColor="text1"/>
        </w:rPr>
        <w:t xml:space="preserve">(Основание: </w:t>
      </w:r>
      <w:hyperlink r:id="rId287" w:history="1">
        <w:r w:rsidRPr="003A036A">
          <w:rPr>
            <w:rStyle w:val="afc"/>
            <w:i/>
            <w:color w:val="000000" w:themeColor="text1"/>
            <w:u w:val="none"/>
          </w:rPr>
          <w:t>п. 9</w:t>
        </w:r>
      </w:hyperlink>
      <w:r w:rsidRPr="003A036A">
        <w:rPr>
          <w:i/>
          <w:color w:val="000000" w:themeColor="text1"/>
        </w:rPr>
        <w:t xml:space="preserve"> СГС «Учетная политика», </w:t>
      </w:r>
      <w:hyperlink r:id="rId288" w:history="1">
        <w:r w:rsidRPr="003A036A">
          <w:rPr>
            <w:rStyle w:val="afc"/>
            <w:i/>
            <w:color w:val="000000" w:themeColor="text1"/>
            <w:u w:val="none"/>
          </w:rPr>
          <w:t>п. п. 10</w:t>
        </w:r>
      </w:hyperlink>
      <w:r w:rsidRPr="003A036A">
        <w:rPr>
          <w:i/>
          <w:color w:val="000000" w:themeColor="text1"/>
        </w:rPr>
        <w:t xml:space="preserve">, </w:t>
      </w:r>
      <w:hyperlink r:id="rId289" w:history="1">
        <w:r w:rsidRPr="003A036A">
          <w:rPr>
            <w:rStyle w:val="afc"/>
            <w:i/>
            <w:color w:val="000000" w:themeColor="text1"/>
            <w:u w:val="none"/>
          </w:rPr>
          <w:t>11</w:t>
        </w:r>
      </w:hyperlink>
      <w:r w:rsidRPr="003A036A">
        <w:rPr>
          <w:i/>
          <w:color w:val="000000" w:themeColor="text1"/>
        </w:rPr>
        <w:t xml:space="preserve"> СГС «Обесценение активов»)</w:t>
      </w:r>
    </w:p>
    <w:p w:rsidR="00924E9F" w:rsidRPr="0037069B" w:rsidRDefault="00924E9F" w:rsidP="00924E9F">
      <w:pPr>
        <w:pStyle w:val="2"/>
        <w:spacing w:before="0" w:after="0" w:line="240" w:lineRule="auto"/>
        <w:ind w:firstLine="709"/>
        <w:rPr>
          <w:color w:val="000000" w:themeColor="text1"/>
        </w:rPr>
      </w:pPr>
      <w:bookmarkStart w:id="116" w:name="_ref_1-b9a1ad4195284f"/>
      <w:r w:rsidRPr="0037069B">
        <w:rPr>
          <w:color w:val="000000" w:themeColor="text1"/>
        </w:rPr>
        <w:lastRenderedPageBreak/>
        <w:t>При выявлении признаков возможного обесценения (снижения убытка) комиссия по поступлению и выбытию активов принимает решение о необходимости (об отсутствии необходимости) определения справедливой стоимости такого актива.</w:t>
      </w:r>
      <w:bookmarkEnd w:id="116"/>
    </w:p>
    <w:p w:rsidR="00924E9F" w:rsidRPr="0037069B" w:rsidRDefault="00924E9F" w:rsidP="00924E9F">
      <w:pPr>
        <w:pStyle w:val="2"/>
        <w:spacing w:before="0" w:after="0" w:line="240" w:lineRule="auto"/>
        <w:ind w:firstLine="709"/>
      </w:pPr>
      <w:bookmarkStart w:id="117" w:name="_ref_1-f41b250cef1342"/>
      <w:r w:rsidRPr="0037069B">
        <w:t>Это решение оформляется протоколом комиссии по поступлению и выбытию актива с указанием метода, которым стоимость будет определена.</w:t>
      </w:r>
      <w:bookmarkEnd w:id="117"/>
    </w:p>
    <w:p w:rsidR="00924E9F" w:rsidRPr="0037069B" w:rsidRDefault="00924E9F" w:rsidP="00924E9F">
      <w:pPr>
        <w:spacing w:before="0" w:after="0" w:line="240" w:lineRule="auto"/>
        <w:ind w:firstLine="709"/>
      </w:pPr>
      <w:r w:rsidRPr="0037069B">
        <w:rPr>
          <w:i/>
        </w:rPr>
        <w:t xml:space="preserve">(Основание: </w:t>
      </w:r>
      <w:hyperlink r:id="rId290" w:history="1">
        <w:r w:rsidRPr="0037069B">
          <w:rPr>
            <w:rStyle w:val="afc"/>
            <w:i/>
            <w:color w:val="000000" w:themeColor="text1"/>
            <w:u w:val="none"/>
          </w:rPr>
          <w:t>п. п. 10</w:t>
        </w:r>
      </w:hyperlink>
      <w:r w:rsidRPr="0037069B">
        <w:rPr>
          <w:i/>
          <w:color w:val="000000" w:themeColor="text1"/>
        </w:rPr>
        <w:t xml:space="preserve">, </w:t>
      </w:r>
      <w:hyperlink r:id="rId291" w:history="1">
        <w:r w:rsidRPr="0037069B">
          <w:rPr>
            <w:rStyle w:val="afc"/>
            <w:i/>
            <w:color w:val="000000" w:themeColor="text1"/>
            <w:u w:val="none"/>
          </w:rPr>
          <w:t>22</w:t>
        </w:r>
      </w:hyperlink>
      <w:r w:rsidRPr="0037069B">
        <w:rPr>
          <w:i/>
          <w:color w:val="000000" w:themeColor="text1"/>
        </w:rPr>
        <w:t xml:space="preserve"> СГС «Об</w:t>
      </w:r>
      <w:r w:rsidRPr="0037069B">
        <w:rPr>
          <w:i/>
        </w:rPr>
        <w:t>есценение активов»)</w:t>
      </w:r>
    </w:p>
    <w:p w:rsidR="00924E9F" w:rsidRPr="0037069B" w:rsidRDefault="00924E9F" w:rsidP="00924E9F">
      <w:pPr>
        <w:pStyle w:val="2"/>
        <w:spacing w:before="0" w:after="0" w:line="240" w:lineRule="auto"/>
        <w:ind w:firstLine="709"/>
        <w:rPr>
          <w:color w:val="000000" w:themeColor="text1"/>
        </w:rPr>
      </w:pPr>
      <w:bookmarkStart w:id="118" w:name="_ref_1-3247905911cc48"/>
      <w:r w:rsidRPr="0037069B">
        <w:rPr>
          <w:color w:val="000000" w:themeColor="text1"/>
        </w:rPr>
        <w:t>Если по результатам определения справедливой стоимости актива выявлен убыток от обесценения, то он подлежит признанию в учете.</w:t>
      </w:r>
      <w:bookmarkEnd w:id="118"/>
    </w:p>
    <w:p w:rsidR="00924E9F" w:rsidRPr="003A036A" w:rsidRDefault="00924E9F" w:rsidP="00924E9F">
      <w:pPr>
        <w:spacing w:before="0" w:after="0" w:line="240" w:lineRule="auto"/>
        <w:ind w:firstLine="709"/>
        <w:rPr>
          <w:color w:val="000000" w:themeColor="text1"/>
        </w:rPr>
      </w:pPr>
      <w:r w:rsidRPr="003A036A">
        <w:rPr>
          <w:i/>
          <w:color w:val="000000" w:themeColor="text1"/>
        </w:rPr>
        <w:t xml:space="preserve">(Основание: </w:t>
      </w:r>
      <w:hyperlink r:id="rId292" w:history="1">
        <w:r w:rsidRPr="003A036A">
          <w:rPr>
            <w:rStyle w:val="afc"/>
            <w:i/>
            <w:color w:val="000000" w:themeColor="text1"/>
            <w:u w:val="none"/>
          </w:rPr>
          <w:t>п. 15</w:t>
        </w:r>
      </w:hyperlink>
      <w:r w:rsidRPr="003A036A">
        <w:rPr>
          <w:i/>
          <w:color w:val="000000" w:themeColor="text1"/>
        </w:rPr>
        <w:t xml:space="preserve"> СГС «Обесценение активов»)</w:t>
      </w:r>
    </w:p>
    <w:p w:rsidR="00924E9F" w:rsidRPr="003A036A" w:rsidRDefault="00924E9F" w:rsidP="00924E9F">
      <w:pPr>
        <w:pStyle w:val="2"/>
        <w:spacing w:before="0" w:after="0" w:line="240" w:lineRule="auto"/>
        <w:ind w:firstLine="709"/>
        <w:rPr>
          <w:color w:val="000000" w:themeColor="text1"/>
        </w:rPr>
      </w:pPr>
      <w:bookmarkStart w:id="119" w:name="_ref_1-6307a6b3ee7c44"/>
      <w:r w:rsidRPr="003A036A">
        <w:rPr>
          <w:color w:val="000000" w:themeColor="text1"/>
        </w:rPr>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93" w:history="1">
        <w:r w:rsidRPr="003A036A">
          <w:rPr>
            <w:rStyle w:val="afc"/>
            <w:color w:val="000000" w:themeColor="text1"/>
            <w:u w:val="none"/>
          </w:rPr>
          <w:t>(ф. 0504833)</w:t>
        </w:r>
      </w:hyperlink>
      <w:r w:rsidRPr="003A036A">
        <w:rPr>
          <w:color w:val="000000" w:themeColor="text1"/>
        </w:rPr>
        <w:t>.</w:t>
      </w:r>
      <w:bookmarkEnd w:id="119"/>
    </w:p>
    <w:p w:rsidR="00924E9F" w:rsidRPr="003A036A" w:rsidRDefault="00924E9F" w:rsidP="00924E9F">
      <w:pPr>
        <w:spacing w:before="0" w:after="0" w:line="240" w:lineRule="auto"/>
        <w:ind w:firstLine="709"/>
        <w:rPr>
          <w:color w:val="000000" w:themeColor="text1"/>
        </w:rPr>
      </w:pPr>
      <w:r w:rsidRPr="003A036A">
        <w:rPr>
          <w:i/>
          <w:color w:val="000000" w:themeColor="text1"/>
        </w:rPr>
        <w:t xml:space="preserve">(Основание: </w:t>
      </w:r>
      <w:hyperlink r:id="rId294" w:history="1">
        <w:r w:rsidRPr="003A036A">
          <w:rPr>
            <w:rStyle w:val="afc"/>
            <w:i/>
            <w:color w:val="000000" w:themeColor="text1"/>
            <w:u w:val="none"/>
          </w:rPr>
          <w:t>п. 9</w:t>
        </w:r>
      </w:hyperlink>
      <w:r w:rsidRPr="003A036A">
        <w:rPr>
          <w:i/>
          <w:color w:val="000000" w:themeColor="text1"/>
        </w:rPr>
        <w:t xml:space="preserve"> СГС «Учетная политика»)</w:t>
      </w:r>
    </w:p>
    <w:p w:rsidR="00924E9F" w:rsidRPr="003A036A" w:rsidRDefault="00924E9F" w:rsidP="00924E9F">
      <w:pPr>
        <w:pStyle w:val="2"/>
        <w:spacing w:before="0" w:after="0" w:line="240" w:lineRule="auto"/>
        <w:ind w:firstLine="709"/>
        <w:rPr>
          <w:color w:val="000000" w:themeColor="text1"/>
        </w:rPr>
      </w:pPr>
      <w:bookmarkStart w:id="120" w:name="_ref_1-dfd62af0a63349"/>
      <w:r w:rsidRPr="003A036A">
        <w:rPr>
          <w:color w:val="000000" w:themeColor="text1"/>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120"/>
    </w:p>
    <w:p w:rsidR="00924E9F" w:rsidRPr="003A036A" w:rsidRDefault="00924E9F" w:rsidP="00924E9F">
      <w:pPr>
        <w:spacing w:before="0" w:after="0" w:line="240" w:lineRule="auto"/>
        <w:ind w:firstLine="709"/>
        <w:rPr>
          <w:color w:val="000000" w:themeColor="text1"/>
        </w:rPr>
      </w:pPr>
      <w:r w:rsidRPr="003A036A">
        <w:rPr>
          <w:i/>
          <w:color w:val="000000" w:themeColor="text1"/>
        </w:rPr>
        <w:t xml:space="preserve">(Основание: </w:t>
      </w:r>
      <w:hyperlink r:id="rId295" w:history="1">
        <w:r w:rsidRPr="003A036A">
          <w:rPr>
            <w:rStyle w:val="afc"/>
            <w:i/>
            <w:color w:val="000000" w:themeColor="text1"/>
            <w:u w:val="none"/>
          </w:rPr>
          <w:t>п. 24</w:t>
        </w:r>
      </w:hyperlink>
      <w:r w:rsidRPr="003A036A">
        <w:rPr>
          <w:i/>
          <w:color w:val="000000" w:themeColor="text1"/>
        </w:rPr>
        <w:t xml:space="preserve"> СГС «Обесценение активов»)</w:t>
      </w:r>
    </w:p>
    <w:p w:rsidR="00924E9F" w:rsidRPr="003A036A" w:rsidRDefault="00924E9F" w:rsidP="00924E9F">
      <w:pPr>
        <w:pStyle w:val="2"/>
        <w:spacing w:before="0" w:after="0" w:line="240" w:lineRule="auto"/>
        <w:ind w:firstLine="709"/>
        <w:rPr>
          <w:color w:val="000000" w:themeColor="text1"/>
        </w:rPr>
      </w:pPr>
      <w:bookmarkStart w:id="121" w:name="_ref_1-d8c0590a3b5849"/>
      <w:r w:rsidRPr="003A036A">
        <w:rPr>
          <w:color w:val="000000" w:themeColor="text1"/>
        </w:rP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96" w:history="1">
        <w:r w:rsidRPr="003A036A">
          <w:rPr>
            <w:rStyle w:val="afc"/>
            <w:color w:val="000000" w:themeColor="text1"/>
            <w:u w:val="none"/>
          </w:rPr>
          <w:t>(ф. 0504833)</w:t>
        </w:r>
      </w:hyperlink>
      <w:r w:rsidRPr="003A036A">
        <w:rPr>
          <w:color w:val="000000" w:themeColor="text1"/>
        </w:rPr>
        <w:t>.</w:t>
      </w:r>
      <w:bookmarkEnd w:id="121"/>
    </w:p>
    <w:p w:rsidR="00924E9F" w:rsidRPr="003A036A" w:rsidRDefault="00924E9F" w:rsidP="00924E9F">
      <w:pPr>
        <w:spacing w:before="0" w:after="0" w:line="240" w:lineRule="auto"/>
        <w:ind w:firstLine="709"/>
        <w:rPr>
          <w:i/>
          <w:color w:val="000000" w:themeColor="text1"/>
        </w:rPr>
      </w:pPr>
      <w:r w:rsidRPr="003A036A">
        <w:rPr>
          <w:i/>
          <w:color w:val="000000" w:themeColor="text1"/>
        </w:rPr>
        <w:t xml:space="preserve">(Основание: </w:t>
      </w:r>
      <w:hyperlink r:id="rId297" w:history="1">
        <w:r w:rsidRPr="003A036A">
          <w:rPr>
            <w:rStyle w:val="afc"/>
            <w:i/>
            <w:color w:val="000000" w:themeColor="text1"/>
            <w:u w:val="none"/>
          </w:rPr>
          <w:t>п. 9</w:t>
        </w:r>
      </w:hyperlink>
      <w:r w:rsidRPr="003A036A">
        <w:rPr>
          <w:i/>
          <w:color w:val="000000" w:themeColor="text1"/>
        </w:rPr>
        <w:t xml:space="preserve"> СГС «Учетная политика»)</w:t>
      </w:r>
    </w:p>
    <w:p w:rsidR="00924E9F" w:rsidRPr="00393317" w:rsidRDefault="00924E9F" w:rsidP="00924E9F">
      <w:pPr>
        <w:spacing w:before="0" w:after="0" w:line="240" w:lineRule="auto"/>
        <w:ind w:firstLine="709"/>
      </w:pPr>
    </w:p>
    <w:p w:rsidR="00924E9F" w:rsidRPr="00393317" w:rsidRDefault="00924E9F" w:rsidP="00924E9F">
      <w:pPr>
        <w:pStyle w:val="1"/>
        <w:spacing w:before="0" w:after="0" w:line="240" w:lineRule="auto"/>
        <w:ind w:firstLine="709"/>
      </w:pPr>
      <w:bookmarkStart w:id="122" w:name="_ref_1-8c74398a4b8742"/>
      <w:proofErr w:type="spellStart"/>
      <w:r w:rsidRPr="00393317">
        <w:t>Забалансовый</w:t>
      </w:r>
      <w:proofErr w:type="spellEnd"/>
      <w:r w:rsidRPr="00393317">
        <w:t xml:space="preserve"> учет</w:t>
      </w:r>
      <w:bookmarkEnd w:id="122"/>
    </w:p>
    <w:p w:rsidR="00924E9F" w:rsidRPr="003A036A" w:rsidRDefault="00924E9F" w:rsidP="00924E9F">
      <w:pPr>
        <w:pStyle w:val="2"/>
        <w:spacing w:before="0" w:after="0" w:line="240" w:lineRule="auto"/>
        <w:ind w:firstLine="709"/>
        <w:rPr>
          <w:color w:val="000000" w:themeColor="text1"/>
        </w:rPr>
      </w:pPr>
      <w:bookmarkStart w:id="123" w:name="_ref_1-17ec0406dd5442"/>
      <w:r w:rsidRPr="003A036A">
        <w:rPr>
          <w:color w:val="000000" w:themeColor="text1"/>
        </w:rPr>
        <w:t xml:space="preserve">Учет на </w:t>
      </w:r>
      <w:proofErr w:type="spellStart"/>
      <w:r w:rsidRPr="003A036A">
        <w:rPr>
          <w:color w:val="000000" w:themeColor="text1"/>
        </w:rPr>
        <w:t>забалансовых</w:t>
      </w:r>
      <w:proofErr w:type="spellEnd"/>
      <w:r w:rsidRPr="003A036A">
        <w:rPr>
          <w:color w:val="000000" w:themeColor="text1"/>
        </w:rPr>
        <w:t xml:space="preserve"> счетах ведется в разрезе кодов вида финансового обеспечения (деятельности).</w:t>
      </w:r>
      <w:bookmarkEnd w:id="123"/>
    </w:p>
    <w:p w:rsidR="00924E9F" w:rsidRPr="001E5A80" w:rsidRDefault="00924E9F" w:rsidP="00924E9F">
      <w:pPr>
        <w:spacing w:before="0" w:after="0" w:line="240" w:lineRule="auto"/>
        <w:ind w:firstLine="709"/>
        <w:rPr>
          <w:color w:val="000000" w:themeColor="text1"/>
        </w:rPr>
      </w:pPr>
      <w:r w:rsidRPr="001E5A80">
        <w:rPr>
          <w:i/>
          <w:color w:val="000000" w:themeColor="text1"/>
        </w:rPr>
        <w:t xml:space="preserve">(Основание: </w:t>
      </w:r>
      <w:hyperlink r:id="rId298" w:history="1">
        <w:r w:rsidRPr="001E5A80">
          <w:rPr>
            <w:rStyle w:val="afc"/>
            <w:i/>
            <w:color w:val="000000" w:themeColor="text1"/>
            <w:u w:val="none"/>
          </w:rPr>
          <w:t>п. 9</w:t>
        </w:r>
      </w:hyperlink>
      <w:r w:rsidRPr="001E5A80">
        <w:rPr>
          <w:i/>
          <w:color w:val="000000" w:themeColor="text1"/>
        </w:rPr>
        <w:t xml:space="preserve"> СГС «Учетная политика»)</w:t>
      </w:r>
    </w:p>
    <w:p w:rsidR="00924E9F" w:rsidRPr="001E5A80" w:rsidRDefault="00924E9F" w:rsidP="00924E9F">
      <w:pPr>
        <w:pStyle w:val="2"/>
        <w:spacing w:before="0" w:after="0" w:line="240" w:lineRule="auto"/>
        <w:ind w:firstLine="709"/>
      </w:pPr>
      <w:bookmarkStart w:id="124" w:name="_ref_1-a2da713f52574a"/>
      <w:r w:rsidRPr="001E5A80">
        <w:t xml:space="preserve">Устанавливается следующая группировка имущества на </w:t>
      </w:r>
      <w:hyperlink r:id="rId299" w:history="1">
        <w:r w:rsidRPr="001E5A80">
          <w:rPr>
            <w:rStyle w:val="afc"/>
            <w:color w:val="auto"/>
            <w:u w:val="none"/>
          </w:rPr>
          <w:t>счете 02</w:t>
        </w:r>
      </w:hyperlink>
      <w:r w:rsidRPr="001E5A80">
        <w:t xml:space="preserve"> «Материальные ценности на хранении»: материальные ценности, не соответствующие критериям признания в качестве актива.</w:t>
      </w:r>
      <w:bookmarkEnd w:id="124"/>
    </w:p>
    <w:p w:rsidR="00924E9F" w:rsidRPr="001E5A80" w:rsidRDefault="00924E9F" w:rsidP="00924E9F">
      <w:pPr>
        <w:spacing w:before="0" w:after="0" w:line="240" w:lineRule="auto"/>
        <w:ind w:firstLine="709"/>
      </w:pPr>
      <w:r w:rsidRPr="001E5A80">
        <w:rPr>
          <w:i/>
        </w:rPr>
        <w:t xml:space="preserve">(Основание: </w:t>
      </w:r>
      <w:hyperlink r:id="rId300" w:history="1">
        <w:r w:rsidRPr="001E5A80">
          <w:rPr>
            <w:rStyle w:val="afc"/>
            <w:i/>
            <w:color w:val="auto"/>
            <w:u w:val="none"/>
          </w:rPr>
          <w:t>п. 9</w:t>
        </w:r>
      </w:hyperlink>
      <w:r w:rsidRPr="001E5A80">
        <w:rPr>
          <w:i/>
        </w:rPr>
        <w:t xml:space="preserve"> СГС «Учетная политика», </w:t>
      </w:r>
      <w:hyperlink r:id="rId301" w:history="1">
        <w:r w:rsidRPr="001E5A80">
          <w:rPr>
            <w:rStyle w:val="afc"/>
            <w:i/>
            <w:color w:val="auto"/>
            <w:u w:val="none"/>
          </w:rPr>
          <w:t>п. 20</w:t>
        </w:r>
      </w:hyperlink>
      <w:r w:rsidRPr="001E5A80">
        <w:rPr>
          <w:i/>
        </w:rPr>
        <w:t xml:space="preserve"> Инструкции № 191н)</w:t>
      </w:r>
    </w:p>
    <w:p w:rsidR="00924E9F" w:rsidRDefault="00924E9F" w:rsidP="00924E9F">
      <w:pPr>
        <w:pStyle w:val="2"/>
        <w:spacing w:before="0" w:after="0" w:line="240" w:lineRule="auto"/>
        <w:ind w:firstLine="709"/>
      </w:pPr>
      <w:bookmarkStart w:id="125" w:name="_ref_1-58f525501a994c"/>
      <w:r w:rsidRPr="00845657">
        <w:t xml:space="preserve">На </w:t>
      </w:r>
      <w:proofErr w:type="spellStart"/>
      <w:r w:rsidRPr="00845657">
        <w:t>забалансовом</w:t>
      </w:r>
      <w:proofErr w:type="spellEnd"/>
      <w:r w:rsidRPr="00845657">
        <w:t xml:space="preserve"> </w:t>
      </w:r>
      <w:hyperlink r:id="rId302" w:history="1">
        <w:r w:rsidRPr="00845657">
          <w:rPr>
            <w:rStyle w:val="afc"/>
            <w:color w:val="auto"/>
            <w:u w:val="none"/>
          </w:rPr>
          <w:t>счете 03</w:t>
        </w:r>
      </w:hyperlink>
      <w:r w:rsidRPr="00845657">
        <w:t xml:space="preserve"> "Бланки строгой отчетности" учет ведется по </w:t>
      </w:r>
      <w:r>
        <w:t>группам:</w:t>
      </w:r>
    </w:p>
    <w:p w:rsidR="00924E9F" w:rsidRDefault="00924E9F" w:rsidP="00924E9F">
      <w:pPr>
        <w:pStyle w:val="2"/>
        <w:numPr>
          <w:ilvl w:val="0"/>
          <w:numId w:val="0"/>
        </w:numPr>
        <w:spacing w:before="0" w:after="0" w:line="240" w:lineRule="auto"/>
        <w:ind w:left="709"/>
      </w:pPr>
      <w:r>
        <w:t>- топливная карта;</w:t>
      </w:r>
    </w:p>
    <w:p w:rsidR="00924E9F" w:rsidRPr="00845657" w:rsidRDefault="00924E9F" w:rsidP="00924E9F">
      <w:pPr>
        <w:pStyle w:val="2"/>
        <w:numPr>
          <w:ilvl w:val="0"/>
          <w:numId w:val="0"/>
        </w:numPr>
        <w:spacing w:before="0" w:after="0" w:line="240" w:lineRule="auto"/>
        <w:ind w:left="709"/>
      </w:pPr>
      <w:r>
        <w:t>- иные бланки строгой отчетности</w:t>
      </w:r>
      <w:r w:rsidRPr="00845657">
        <w:t>.</w:t>
      </w:r>
      <w:bookmarkEnd w:id="125"/>
    </w:p>
    <w:p w:rsidR="00924E9F" w:rsidRPr="00845657" w:rsidRDefault="00924E9F" w:rsidP="00924E9F">
      <w:pPr>
        <w:spacing w:before="0" w:after="0" w:line="240" w:lineRule="auto"/>
        <w:ind w:firstLine="709"/>
      </w:pPr>
      <w:r w:rsidRPr="00845657">
        <w:rPr>
          <w:i/>
        </w:rPr>
        <w:t xml:space="preserve">(Основание: </w:t>
      </w:r>
      <w:hyperlink r:id="rId303" w:history="1">
        <w:r w:rsidRPr="00845657">
          <w:rPr>
            <w:rStyle w:val="afc"/>
            <w:i/>
            <w:color w:val="auto"/>
            <w:u w:val="none"/>
          </w:rPr>
          <w:t>п. 33</w:t>
        </w:r>
      </w:hyperlink>
      <w:r w:rsidRPr="00845657">
        <w:rPr>
          <w:rStyle w:val="afc"/>
          <w:i/>
          <w:color w:val="auto"/>
          <w:u w:val="none"/>
        </w:rPr>
        <w:t>8</w:t>
      </w:r>
      <w:r w:rsidRPr="00845657">
        <w:rPr>
          <w:i/>
        </w:rPr>
        <w:t xml:space="preserve"> Инструкции № 157н)</w:t>
      </w:r>
    </w:p>
    <w:p w:rsidR="00924E9F" w:rsidRPr="00845657" w:rsidRDefault="00924E9F" w:rsidP="00924E9F">
      <w:pPr>
        <w:pStyle w:val="2"/>
        <w:spacing w:before="0" w:after="0" w:line="240" w:lineRule="auto"/>
        <w:ind w:firstLine="709"/>
      </w:pPr>
      <w:bookmarkStart w:id="126" w:name="_ref_1-3acddb9e6e8d48"/>
      <w:r w:rsidRPr="00845657">
        <w:t>Бланки строгой отчетности учитываются по стоимости приобретения.</w:t>
      </w:r>
      <w:bookmarkEnd w:id="126"/>
    </w:p>
    <w:p w:rsidR="00924E9F" w:rsidRPr="00845657" w:rsidRDefault="00924E9F" w:rsidP="00924E9F">
      <w:pPr>
        <w:spacing w:before="0" w:after="0" w:line="240" w:lineRule="auto"/>
        <w:ind w:firstLine="709"/>
      </w:pPr>
      <w:r w:rsidRPr="00845657">
        <w:rPr>
          <w:i/>
        </w:rPr>
        <w:t xml:space="preserve">(Основание: </w:t>
      </w:r>
      <w:hyperlink r:id="rId304" w:history="1">
        <w:r w:rsidRPr="00845657">
          <w:rPr>
            <w:rStyle w:val="afc"/>
            <w:i/>
            <w:color w:val="auto"/>
            <w:u w:val="none"/>
          </w:rPr>
          <w:t>п. 337</w:t>
        </w:r>
      </w:hyperlink>
      <w:r w:rsidRPr="00845657">
        <w:rPr>
          <w:i/>
        </w:rPr>
        <w:t xml:space="preserve"> Инструкции № 157н)</w:t>
      </w:r>
    </w:p>
    <w:p w:rsidR="00924E9F" w:rsidRPr="003A036A" w:rsidRDefault="00924E9F" w:rsidP="00924E9F">
      <w:pPr>
        <w:pStyle w:val="2"/>
        <w:spacing w:before="0" w:after="0" w:line="240" w:lineRule="auto"/>
        <w:ind w:firstLine="709"/>
        <w:rPr>
          <w:color w:val="000000" w:themeColor="text1"/>
        </w:rPr>
      </w:pPr>
      <w:bookmarkStart w:id="127" w:name="_ref_1-e42c7f3eebe24f"/>
      <w:r w:rsidRPr="003A036A">
        <w:rPr>
          <w:color w:val="000000" w:themeColor="text1"/>
        </w:rPr>
        <w:t xml:space="preserve">На </w:t>
      </w:r>
      <w:proofErr w:type="spellStart"/>
      <w:r w:rsidRPr="003A036A">
        <w:rPr>
          <w:color w:val="000000" w:themeColor="text1"/>
        </w:rPr>
        <w:t>забалансовом</w:t>
      </w:r>
      <w:proofErr w:type="spellEnd"/>
      <w:r w:rsidRPr="003A036A">
        <w:rPr>
          <w:color w:val="000000" w:themeColor="text1"/>
        </w:rPr>
        <w:t xml:space="preserve"> </w:t>
      </w:r>
      <w:hyperlink r:id="rId305" w:history="1">
        <w:r w:rsidRPr="003A036A">
          <w:rPr>
            <w:rStyle w:val="afc"/>
            <w:color w:val="000000" w:themeColor="text1"/>
            <w:u w:val="none"/>
          </w:rPr>
          <w:t>счете 04</w:t>
        </w:r>
      </w:hyperlink>
      <w:r w:rsidRPr="003A036A">
        <w:rPr>
          <w:color w:val="000000" w:themeColor="text1"/>
        </w:rPr>
        <w:t xml:space="preserve"> «Сомнительная задолженность» учет ведется по группам:</w:t>
      </w:r>
      <w:bookmarkEnd w:id="127"/>
    </w:p>
    <w:p w:rsidR="00924E9F" w:rsidRPr="003A036A" w:rsidRDefault="00924E9F" w:rsidP="00924E9F">
      <w:pPr>
        <w:pStyle w:val="ab"/>
        <w:numPr>
          <w:ilvl w:val="1"/>
          <w:numId w:val="4"/>
        </w:numPr>
        <w:spacing w:before="0" w:after="0" w:line="240" w:lineRule="auto"/>
        <w:ind w:left="964" w:firstLine="709"/>
        <w:jc w:val="both"/>
        <w:rPr>
          <w:color w:val="000000" w:themeColor="text1"/>
        </w:rPr>
      </w:pPr>
      <w:r w:rsidRPr="003A036A">
        <w:rPr>
          <w:color w:val="000000" w:themeColor="text1"/>
        </w:rPr>
        <w:t>задолженность по доходам;</w:t>
      </w:r>
    </w:p>
    <w:p w:rsidR="00924E9F" w:rsidRPr="003A036A" w:rsidRDefault="00924E9F" w:rsidP="00924E9F">
      <w:pPr>
        <w:pStyle w:val="ab"/>
        <w:numPr>
          <w:ilvl w:val="1"/>
          <w:numId w:val="4"/>
        </w:numPr>
        <w:spacing w:before="0" w:after="0" w:line="240" w:lineRule="auto"/>
        <w:ind w:left="964" w:firstLine="709"/>
        <w:jc w:val="both"/>
        <w:rPr>
          <w:color w:val="000000" w:themeColor="text1"/>
        </w:rPr>
      </w:pPr>
      <w:r w:rsidRPr="003A036A">
        <w:rPr>
          <w:color w:val="000000" w:themeColor="text1"/>
        </w:rPr>
        <w:t>задолженность по авансам;</w:t>
      </w:r>
    </w:p>
    <w:p w:rsidR="00924E9F" w:rsidRPr="003A036A" w:rsidRDefault="00924E9F" w:rsidP="00924E9F">
      <w:pPr>
        <w:pStyle w:val="ab"/>
        <w:numPr>
          <w:ilvl w:val="1"/>
          <w:numId w:val="4"/>
        </w:numPr>
        <w:spacing w:before="0" w:after="0" w:line="240" w:lineRule="auto"/>
        <w:ind w:left="964" w:firstLine="709"/>
        <w:jc w:val="both"/>
        <w:rPr>
          <w:color w:val="000000" w:themeColor="text1"/>
        </w:rPr>
      </w:pPr>
      <w:r w:rsidRPr="003A036A">
        <w:rPr>
          <w:color w:val="000000" w:themeColor="text1"/>
        </w:rPr>
        <w:t>задолженность подотчетных лиц;</w:t>
      </w:r>
    </w:p>
    <w:p w:rsidR="00924E9F" w:rsidRPr="003A036A" w:rsidRDefault="00924E9F" w:rsidP="00924E9F">
      <w:pPr>
        <w:pStyle w:val="ab"/>
        <w:numPr>
          <w:ilvl w:val="1"/>
          <w:numId w:val="4"/>
        </w:numPr>
        <w:spacing w:before="0" w:after="0" w:line="240" w:lineRule="auto"/>
        <w:ind w:left="964" w:firstLine="709"/>
        <w:jc w:val="both"/>
        <w:rPr>
          <w:color w:val="000000" w:themeColor="text1"/>
        </w:rPr>
      </w:pPr>
      <w:r w:rsidRPr="003A036A">
        <w:rPr>
          <w:color w:val="000000" w:themeColor="text1"/>
        </w:rPr>
        <w:t>задолженность по недостачам.</w:t>
      </w:r>
    </w:p>
    <w:p w:rsidR="00924E9F" w:rsidRPr="003A036A" w:rsidRDefault="00924E9F" w:rsidP="00924E9F">
      <w:pPr>
        <w:spacing w:before="0" w:after="0" w:line="240" w:lineRule="auto"/>
        <w:ind w:firstLine="709"/>
        <w:rPr>
          <w:color w:val="000000" w:themeColor="text1"/>
        </w:rPr>
      </w:pPr>
      <w:r w:rsidRPr="003A036A">
        <w:rPr>
          <w:i/>
          <w:color w:val="000000" w:themeColor="text1"/>
        </w:rPr>
        <w:t xml:space="preserve">(Основание: </w:t>
      </w:r>
      <w:hyperlink r:id="rId306" w:history="1">
        <w:r w:rsidRPr="003A036A">
          <w:rPr>
            <w:rStyle w:val="afc"/>
            <w:i/>
            <w:color w:val="000000" w:themeColor="text1"/>
            <w:u w:val="none"/>
          </w:rPr>
          <w:t>п. 9</w:t>
        </w:r>
      </w:hyperlink>
      <w:r w:rsidRPr="003A036A">
        <w:rPr>
          <w:i/>
          <w:color w:val="000000" w:themeColor="text1"/>
        </w:rPr>
        <w:t xml:space="preserve"> СГС «Учетная политика»</w:t>
      </w:r>
      <w:r w:rsidRPr="003A036A">
        <w:rPr>
          <w:color w:val="000000" w:themeColor="text1"/>
        </w:rPr>
        <w:t>)</w:t>
      </w:r>
    </w:p>
    <w:p w:rsidR="00924E9F" w:rsidRPr="00872035" w:rsidRDefault="00924E9F" w:rsidP="00924E9F">
      <w:pPr>
        <w:pStyle w:val="2"/>
        <w:spacing w:before="0" w:after="0" w:line="240" w:lineRule="auto"/>
        <w:ind w:firstLine="709"/>
      </w:pPr>
      <w:bookmarkStart w:id="128" w:name="_ref_1-bb690ca1d65641"/>
      <w:r w:rsidRPr="00872035">
        <w:t xml:space="preserve">Документы о вручении ценных подарков </w:t>
      </w:r>
      <w:r w:rsidRPr="004F6E02">
        <w:t>(призов, сувенирной продукции)</w:t>
      </w:r>
      <w:r>
        <w:t>,</w:t>
      </w:r>
      <w:r w:rsidRPr="004F6E02">
        <w:t xml:space="preserve"> </w:t>
      </w:r>
      <w:proofErr w:type="gramStart"/>
      <w:r w:rsidRPr="004F6E02">
        <w:t xml:space="preserve">иных материальных ценностей, приобретаемых для дарения </w:t>
      </w:r>
      <w:r w:rsidRPr="00872035">
        <w:t>оформляются</w:t>
      </w:r>
      <w:proofErr w:type="gramEnd"/>
      <w:r w:rsidRPr="00872035">
        <w:t xml:space="preserve"> в соответствии с Порядком, приведенным в Приложении № </w:t>
      </w:r>
      <w:fldSimple w:instr=" REF _ref_1-0afcfdad084549 \h \n \!  \* MERGEFORMAT " w:fldLock="1">
        <w:r w:rsidRPr="00872035">
          <w:t>13</w:t>
        </w:r>
      </w:fldSimple>
      <w:r w:rsidRPr="00872035">
        <w:t> к Учетной политике.</w:t>
      </w:r>
      <w:bookmarkEnd w:id="128"/>
    </w:p>
    <w:p w:rsidR="00924E9F" w:rsidRPr="00872035" w:rsidRDefault="00924E9F" w:rsidP="00924E9F">
      <w:pPr>
        <w:pStyle w:val="2"/>
        <w:spacing w:before="0" w:after="0" w:line="240" w:lineRule="auto"/>
        <w:ind w:firstLine="709"/>
      </w:pPr>
      <w:bookmarkStart w:id="129" w:name="_ref_1-2d3ffdabfaf04c"/>
      <w:r w:rsidRPr="00872035">
        <w:t xml:space="preserve">На </w:t>
      </w:r>
      <w:proofErr w:type="spellStart"/>
      <w:r w:rsidRPr="00872035">
        <w:t>забалансовом</w:t>
      </w:r>
      <w:proofErr w:type="spellEnd"/>
      <w:r w:rsidRPr="00872035">
        <w:t xml:space="preserve"> </w:t>
      </w:r>
      <w:hyperlink r:id="rId307" w:history="1">
        <w:r w:rsidRPr="00872035">
          <w:rPr>
            <w:rStyle w:val="afc"/>
            <w:color w:val="auto"/>
            <w:u w:val="none"/>
          </w:rPr>
          <w:t>счете 09</w:t>
        </w:r>
      </w:hyperlink>
      <w:r w:rsidRPr="00872035">
        <w:t xml:space="preserve"> «Запасные части к транспортным средствам, выданные взамен </w:t>
      </w:r>
      <w:proofErr w:type="gramStart"/>
      <w:r w:rsidRPr="00872035">
        <w:t>изношенных</w:t>
      </w:r>
      <w:proofErr w:type="gramEnd"/>
      <w:r w:rsidRPr="00872035">
        <w:t>» учет ведется по группам:</w:t>
      </w:r>
      <w:bookmarkEnd w:id="129"/>
    </w:p>
    <w:p w:rsidR="00924E9F" w:rsidRPr="00D35551" w:rsidRDefault="00924E9F" w:rsidP="00924E9F">
      <w:pPr>
        <w:pStyle w:val="ab"/>
        <w:numPr>
          <w:ilvl w:val="1"/>
          <w:numId w:val="4"/>
        </w:numPr>
        <w:spacing w:before="0" w:after="0" w:line="240" w:lineRule="auto"/>
        <w:ind w:left="964" w:firstLine="709"/>
        <w:jc w:val="both"/>
      </w:pPr>
      <w:r w:rsidRPr="00D35551">
        <w:t>двигатели, турбокомпрессоры;</w:t>
      </w:r>
    </w:p>
    <w:p w:rsidR="00924E9F" w:rsidRPr="00D35551" w:rsidRDefault="00924E9F" w:rsidP="00924E9F">
      <w:pPr>
        <w:pStyle w:val="ab"/>
        <w:numPr>
          <w:ilvl w:val="1"/>
          <w:numId w:val="4"/>
        </w:numPr>
        <w:spacing w:before="0" w:after="0" w:line="240" w:lineRule="auto"/>
        <w:ind w:left="964" w:firstLine="709"/>
        <w:jc w:val="both"/>
      </w:pPr>
      <w:r w:rsidRPr="00D35551">
        <w:t>аккумуляторы;</w:t>
      </w:r>
    </w:p>
    <w:p w:rsidR="00924E9F" w:rsidRPr="00D35551" w:rsidRDefault="00924E9F" w:rsidP="00924E9F">
      <w:pPr>
        <w:pStyle w:val="ab"/>
        <w:numPr>
          <w:ilvl w:val="1"/>
          <w:numId w:val="4"/>
        </w:numPr>
        <w:spacing w:before="0" w:after="0" w:line="240" w:lineRule="auto"/>
        <w:ind w:left="964" w:firstLine="709"/>
        <w:jc w:val="both"/>
      </w:pPr>
      <w:r w:rsidRPr="00D35551">
        <w:t>шины, диски;</w:t>
      </w:r>
    </w:p>
    <w:p w:rsidR="00924E9F" w:rsidRPr="00D35551" w:rsidRDefault="00924E9F" w:rsidP="00924E9F">
      <w:pPr>
        <w:pStyle w:val="ab"/>
        <w:numPr>
          <w:ilvl w:val="1"/>
          <w:numId w:val="4"/>
        </w:numPr>
        <w:spacing w:before="0" w:after="0" w:line="240" w:lineRule="auto"/>
        <w:ind w:left="964" w:firstLine="709"/>
        <w:jc w:val="both"/>
      </w:pPr>
      <w:r w:rsidRPr="00D35551">
        <w:t>карбюраторы;</w:t>
      </w:r>
    </w:p>
    <w:p w:rsidR="00924E9F" w:rsidRPr="00D35551" w:rsidRDefault="00924E9F" w:rsidP="00924E9F">
      <w:pPr>
        <w:pStyle w:val="ab"/>
        <w:numPr>
          <w:ilvl w:val="1"/>
          <w:numId w:val="4"/>
        </w:numPr>
        <w:spacing w:before="0" w:after="0" w:line="240" w:lineRule="auto"/>
        <w:ind w:left="964" w:firstLine="709"/>
        <w:jc w:val="both"/>
      </w:pPr>
      <w:r w:rsidRPr="00D35551">
        <w:t>коробки передач;</w:t>
      </w:r>
    </w:p>
    <w:p w:rsidR="00924E9F" w:rsidRPr="00D35551" w:rsidRDefault="00924E9F" w:rsidP="00924E9F">
      <w:pPr>
        <w:pStyle w:val="ab"/>
        <w:numPr>
          <w:ilvl w:val="1"/>
          <w:numId w:val="4"/>
        </w:numPr>
        <w:spacing w:before="0" w:after="0" w:line="240" w:lineRule="auto"/>
        <w:ind w:left="964" w:firstLine="709"/>
        <w:jc w:val="both"/>
      </w:pPr>
      <w:r w:rsidRPr="00D35551">
        <w:t>фары</w:t>
      </w:r>
      <w:r>
        <w:t>.</w:t>
      </w:r>
    </w:p>
    <w:p w:rsidR="00924E9F" w:rsidRPr="00D35551" w:rsidRDefault="00924E9F" w:rsidP="00924E9F">
      <w:pPr>
        <w:spacing w:before="0" w:after="0" w:line="240" w:lineRule="auto"/>
        <w:ind w:firstLine="709"/>
      </w:pPr>
      <w:r w:rsidRPr="00D35551">
        <w:rPr>
          <w:i/>
        </w:rPr>
        <w:t xml:space="preserve">(Основание: </w:t>
      </w:r>
      <w:hyperlink r:id="rId308" w:history="1">
        <w:r w:rsidRPr="00D35551">
          <w:rPr>
            <w:rStyle w:val="afc"/>
            <w:i/>
            <w:color w:val="auto"/>
            <w:u w:val="none"/>
          </w:rPr>
          <w:t>п. 349</w:t>
        </w:r>
      </w:hyperlink>
      <w:r w:rsidRPr="00D35551">
        <w:rPr>
          <w:i/>
        </w:rPr>
        <w:t xml:space="preserve"> Инструкции № 157н)</w:t>
      </w:r>
    </w:p>
    <w:p w:rsidR="00924E9F" w:rsidRPr="00D35551" w:rsidRDefault="00924E9F" w:rsidP="00924E9F">
      <w:pPr>
        <w:pStyle w:val="2"/>
        <w:spacing w:before="0" w:after="0" w:line="240" w:lineRule="auto"/>
        <w:ind w:firstLine="709"/>
      </w:pPr>
      <w:bookmarkStart w:id="130" w:name="_ref_1-0f8049d35c0445"/>
      <w:r w:rsidRPr="00D35551">
        <w:t xml:space="preserve">На </w:t>
      </w:r>
      <w:proofErr w:type="spellStart"/>
      <w:r w:rsidRPr="00D35551">
        <w:t>забалансовом</w:t>
      </w:r>
      <w:proofErr w:type="spellEnd"/>
      <w:r w:rsidRPr="00D35551">
        <w:t xml:space="preserve"> </w:t>
      </w:r>
      <w:hyperlink r:id="rId309" w:history="1">
        <w:r w:rsidRPr="00D35551">
          <w:rPr>
            <w:rStyle w:val="afc"/>
            <w:color w:val="auto"/>
            <w:u w:val="none"/>
          </w:rPr>
          <w:t>счете 10</w:t>
        </w:r>
      </w:hyperlink>
      <w:r w:rsidRPr="00D35551">
        <w:t xml:space="preserve"> </w:t>
      </w:r>
      <w:r>
        <w:t>«</w:t>
      </w:r>
      <w:r w:rsidRPr="00D35551">
        <w:t>Обеспечение исполнения обязательств</w:t>
      </w:r>
      <w:r>
        <w:t>»</w:t>
      </w:r>
      <w:r w:rsidRPr="00D35551">
        <w:t xml:space="preserve"> учет ведется по видам обеспечений:</w:t>
      </w:r>
      <w:bookmarkEnd w:id="130"/>
    </w:p>
    <w:p w:rsidR="00924E9F" w:rsidRPr="00D35551" w:rsidRDefault="00924E9F" w:rsidP="00924E9F">
      <w:pPr>
        <w:pStyle w:val="ab"/>
        <w:numPr>
          <w:ilvl w:val="1"/>
          <w:numId w:val="4"/>
        </w:numPr>
        <w:spacing w:before="0" w:after="0" w:line="240" w:lineRule="auto"/>
        <w:ind w:left="964" w:firstLine="709"/>
        <w:jc w:val="both"/>
      </w:pPr>
      <w:r w:rsidRPr="00D35551">
        <w:t>банковские гарантии;</w:t>
      </w:r>
    </w:p>
    <w:p w:rsidR="00924E9F" w:rsidRPr="00D35551" w:rsidRDefault="00924E9F" w:rsidP="00924E9F">
      <w:pPr>
        <w:pStyle w:val="ab"/>
        <w:numPr>
          <w:ilvl w:val="1"/>
          <w:numId w:val="4"/>
        </w:numPr>
        <w:spacing w:before="0" w:after="0" w:line="240" w:lineRule="auto"/>
        <w:ind w:left="964" w:firstLine="709"/>
        <w:jc w:val="both"/>
      </w:pPr>
      <w:r w:rsidRPr="00D35551">
        <w:t>поручительства.</w:t>
      </w:r>
    </w:p>
    <w:p w:rsidR="00924E9F" w:rsidRPr="007E7372" w:rsidRDefault="00924E9F" w:rsidP="00924E9F">
      <w:pPr>
        <w:spacing w:before="0" w:after="0" w:line="240" w:lineRule="auto"/>
        <w:ind w:firstLine="709"/>
      </w:pPr>
      <w:r w:rsidRPr="00D35551">
        <w:rPr>
          <w:i/>
        </w:rPr>
        <w:lastRenderedPageBreak/>
        <w:t xml:space="preserve">(Основание: </w:t>
      </w:r>
      <w:hyperlink r:id="rId310" w:history="1">
        <w:r w:rsidRPr="00D35551">
          <w:rPr>
            <w:rStyle w:val="afc"/>
            <w:i/>
            <w:color w:val="auto"/>
            <w:u w:val="none"/>
          </w:rPr>
          <w:t>п. 352</w:t>
        </w:r>
      </w:hyperlink>
      <w:r w:rsidRPr="00D35551">
        <w:rPr>
          <w:i/>
        </w:rPr>
        <w:t xml:space="preserve"> Инструкции </w:t>
      </w:r>
      <w:r w:rsidRPr="007E7372">
        <w:rPr>
          <w:i/>
        </w:rPr>
        <w:t>№ 157н)</w:t>
      </w:r>
    </w:p>
    <w:p w:rsidR="00924E9F" w:rsidRPr="001E5A80" w:rsidRDefault="00924E9F" w:rsidP="00924E9F">
      <w:pPr>
        <w:pStyle w:val="2"/>
        <w:spacing w:before="0" w:after="0" w:line="240" w:lineRule="auto"/>
        <w:ind w:firstLine="709"/>
      </w:pPr>
      <w:bookmarkStart w:id="131" w:name="_ref_1-582c7e59521a45"/>
      <w:r w:rsidRPr="001E5A80">
        <w:t xml:space="preserve">Аналитический учет по счетам </w:t>
      </w:r>
      <w:hyperlink r:id="rId311" w:history="1">
        <w:r w:rsidRPr="001E5A80">
          <w:rPr>
            <w:rStyle w:val="afc"/>
            <w:color w:val="auto"/>
            <w:u w:val="none"/>
          </w:rPr>
          <w:t>17</w:t>
        </w:r>
      </w:hyperlink>
      <w:r w:rsidRPr="001E5A80">
        <w:t xml:space="preserve"> «Поступления денежных средств» и </w:t>
      </w:r>
      <w:hyperlink r:id="rId312" w:history="1">
        <w:r w:rsidRPr="001E5A80">
          <w:rPr>
            <w:rStyle w:val="afc"/>
            <w:color w:val="auto"/>
            <w:u w:val="none"/>
          </w:rPr>
          <w:t>18</w:t>
        </w:r>
      </w:hyperlink>
      <w:r w:rsidRPr="001E5A80">
        <w:t xml:space="preserve"> «Выбытия денежных средств» ведется в Карточке учета средств и расчетов (</w:t>
      </w:r>
      <w:hyperlink r:id="rId313" w:history="1">
        <w:r w:rsidRPr="001E5A80">
          <w:rPr>
            <w:rStyle w:val="afc"/>
            <w:color w:val="auto"/>
            <w:u w:val="none"/>
          </w:rPr>
          <w:t>ф. 050405</w:t>
        </w:r>
      </w:hyperlink>
      <w:r w:rsidRPr="001E5A80">
        <w:rPr>
          <w:rStyle w:val="afc"/>
          <w:color w:val="auto"/>
          <w:u w:val="none"/>
        </w:rPr>
        <w:t>1</w:t>
      </w:r>
      <w:r w:rsidRPr="001E5A80">
        <w:t>).</w:t>
      </w:r>
      <w:bookmarkEnd w:id="131"/>
    </w:p>
    <w:p w:rsidR="00924E9F" w:rsidRPr="001E5A80" w:rsidRDefault="00924E9F" w:rsidP="00924E9F">
      <w:pPr>
        <w:spacing w:before="0" w:after="0" w:line="240" w:lineRule="auto"/>
        <w:ind w:firstLine="709"/>
      </w:pPr>
      <w:r w:rsidRPr="001E5A80">
        <w:rPr>
          <w:i/>
        </w:rPr>
        <w:t xml:space="preserve">(Основание: </w:t>
      </w:r>
      <w:hyperlink r:id="rId314" w:history="1">
        <w:r w:rsidRPr="001E5A80">
          <w:rPr>
            <w:rStyle w:val="afc"/>
            <w:i/>
            <w:color w:val="auto"/>
            <w:u w:val="none"/>
          </w:rPr>
          <w:t>п. п. 366</w:t>
        </w:r>
      </w:hyperlink>
      <w:r w:rsidRPr="001E5A80">
        <w:rPr>
          <w:i/>
        </w:rPr>
        <w:t xml:space="preserve">, </w:t>
      </w:r>
      <w:hyperlink r:id="rId315" w:history="1">
        <w:r w:rsidRPr="001E5A80">
          <w:rPr>
            <w:rStyle w:val="afc"/>
            <w:i/>
            <w:color w:val="auto"/>
            <w:u w:val="none"/>
          </w:rPr>
          <w:t>368</w:t>
        </w:r>
      </w:hyperlink>
      <w:r w:rsidRPr="001E5A80">
        <w:rPr>
          <w:i/>
        </w:rPr>
        <w:t xml:space="preserve"> Инструкции № 157н)</w:t>
      </w:r>
    </w:p>
    <w:p w:rsidR="00924E9F" w:rsidRPr="0039049A" w:rsidRDefault="00924E9F" w:rsidP="00924E9F">
      <w:pPr>
        <w:pStyle w:val="2"/>
        <w:spacing w:before="0" w:after="0" w:line="240" w:lineRule="auto"/>
        <w:ind w:firstLine="709"/>
      </w:pPr>
      <w:bookmarkStart w:id="132" w:name="_ref_1-22fe612cebb84e"/>
      <w:r w:rsidRPr="0039049A">
        <w:t xml:space="preserve">На </w:t>
      </w:r>
      <w:proofErr w:type="spellStart"/>
      <w:r w:rsidRPr="0039049A">
        <w:t>забалансовый</w:t>
      </w:r>
      <w:proofErr w:type="spellEnd"/>
      <w:r w:rsidRPr="0039049A">
        <w:t xml:space="preserve"> </w:t>
      </w:r>
      <w:hyperlink r:id="rId316" w:history="1">
        <w:r w:rsidRPr="0039049A">
          <w:rPr>
            <w:rStyle w:val="afc"/>
            <w:color w:val="auto"/>
            <w:u w:val="none"/>
          </w:rPr>
          <w:t>счет 20</w:t>
        </w:r>
      </w:hyperlink>
      <w:r w:rsidRPr="0039049A">
        <w:t xml:space="preserve"> «Задолженность, невостребованная кредиторами» не востребованная кредитором задолженность принимается после решения комиссии по выбытию и поступлению активов, на основании инвентаризационной описи расчетов с покупателями, поставщиками и прочими дебиторами и кредиторами </w:t>
      </w:r>
      <w:hyperlink r:id="rId317" w:history="1">
        <w:r w:rsidRPr="0039049A">
          <w:rPr>
            <w:rStyle w:val="afc"/>
            <w:color w:val="auto"/>
            <w:u w:val="none"/>
          </w:rPr>
          <w:t>(ф. 0504089)</w:t>
        </w:r>
      </w:hyperlink>
      <w:r w:rsidRPr="0039049A">
        <w:t>.</w:t>
      </w:r>
      <w:bookmarkEnd w:id="132"/>
    </w:p>
    <w:p w:rsidR="00924E9F" w:rsidRPr="001E5A80" w:rsidRDefault="00924E9F" w:rsidP="00924E9F">
      <w:pPr>
        <w:spacing w:before="0" w:after="0" w:line="240" w:lineRule="auto"/>
        <w:ind w:firstLine="709"/>
      </w:pPr>
      <w:r w:rsidRPr="001E5A80">
        <w:t xml:space="preserve">Списание задолженности с </w:t>
      </w:r>
      <w:proofErr w:type="spellStart"/>
      <w:r w:rsidRPr="001E5A80">
        <w:t>забалансового</w:t>
      </w:r>
      <w:proofErr w:type="spellEnd"/>
      <w:r w:rsidRPr="001E5A80">
        <w:t xml:space="preserve"> учета осуществляется по итогам инвентаризации на основании решения инвентаризационной комиссии в следующих случаях:</w:t>
      </w:r>
    </w:p>
    <w:p w:rsidR="00924E9F" w:rsidRPr="001E5A80" w:rsidRDefault="00924E9F" w:rsidP="00924E9F">
      <w:pPr>
        <w:spacing w:before="0" w:after="0" w:line="240" w:lineRule="auto"/>
        <w:ind w:firstLine="709"/>
      </w:pPr>
      <w:r w:rsidRPr="001E5A80">
        <w:t>- завершился срок возможного возобновления процедуры взыскания задолженности согласно законодательству;</w:t>
      </w:r>
    </w:p>
    <w:p w:rsidR="00924E9F" w:rsidRPr="001E5A80" w:rsidRDefault="00924E9F" w:rsidP="00924E9F">
      <w:pPr>
        <w:spacing w:before="0" w:after="0" w:line="240" w:lineRule="auto"/>
        <w:ind w:firstLine="709"/>
      </w:pPr>
      <w:r w:rsidRPr="001E5A80">
        <w:t>- имеются документы, подтверждающие прекращение обязательства в связи со смертью (ликвидацией) контрагента.</w:t>
      </w:r>
    </w:p>
    <w:p w:rsidR="00924E9F" w:rsidRPr="001E5A80" w:rsidRDefault="00924E9F" w:rsidP="00924E9F">
      <w:pPr>
        <w:spacing w:before="0" w:after="0" w:line="240" w:lineRule="auto"/>
        <w:ind w:firstLine="709"/>
      </w:pPr>
      <w:r w:rsidRPr="001E5A80">
        <w:rPr>
          <w:i/>
        </w:rPr>
        <w:t xml:space="preserve">(Основание: </w:t>
      </w:r>
      <w:hyperlink r:id="rId318" w:history="1">
        <w:r w:rsidRPr="001E5A80">
          <w:rPr>
            <w:rStyle w:val="afc"/>
            <w:i/>
            <w:color w:val="auto"/>
            <w:u w:val="none"/>
          </w:rPr>
          <w:t>п. 371</w:t>
        </w:r>
      </w:hyperlink>
      <w:r w:rsidRPr="001E5A80">
        <w:rPr>
          <w:i/>
        </w:rPr>
        <w:t xml:space="preserve"> Инструкции № 157н)</w:t>
      </w:r>
    </w:p>
    <w:p w:rsidR="00924E9F" w:rsidRPr="00AA5FBB" w:rsidRDefault="00924E9F" w:rsidP="00924E9F">
      <w:pPr>
        <w:pStyle w:val="2"/>
        <w:spacing w:before="0" w:after="0" w:line="240" w:lineRule="auto"/>
        <w:ind w:firstLine="709"/>
      </w:pPr>
      <w:bookmarkStart w:id="133" w:name="_ref_1-d5cee47946fe46"/>
      <w:r w:rsidRPr="001E5A80">
        <w:t xml:space="preserve">Основные средства на </w:t>
      </w:r>
      <w:proofErr w:type="spellStart"/>
      <w:r w:rsidRPr="001E5A80">
        <w:t>забалансовом</w:t>
      </w:r>
      <w:proofErr w:type="spellEnd"/>
      <w:r w:rsidRPr="001E5A80">
        <w:t xml:space="preserve"> </w:t>
      </w:r>
      <w:hyperlink r:id="rId319" w:history="1">
        <w:r w:rsidRPr="001E5A80">
          <w:rPr>
            <w:rStyle w:val="afc"/>
            <w:color w:val="auto"/>
            <w:u w:val="none"/>
          </w:rPr>
          <w:t>счете 21</w:t>
        </w:r>
      </w:hyperlink>
      <w:r w:rsidRPr="001E5A80">
        <w:t xml:space="preserve"> </w:t>
      </w:r>
      <w:r>
        <w:t>«</w:t>
      </w:r>
      <w:r w:rsidRPr="001E5A80">
        <w:t>О</w:t>
      </w:r>
      <w:r w:rsidRPr="00AA5FBB">
        <w:t>сновные средства в эксплуатации</w:t>
      </w:r>
      <w:r>
        <w:t>»</w:t>
      </w:r>
      <w:r w:rsidRPr="00AA5FBB">
        <w:t xml:space="preserve"> учитываются по балансовой стоимости объекта.</w:t>
      </w:r>
      <w:bookmarkEnd w:id="133"/>
    </w:p>
    <w:p w:rsidR="00924E9F" w:rsidRPr="00AA5FBB" w:rsidRDefault="00924E9F" w:rsidP="00924E9F">
      <w:pPr>
        <w:spacing w:before="0" w:after="0" w:line="240" w:lineRule="auto"/>
        <w:ind w:firstLine="709"/>
      </w:pPr>
      <w:r w:rsidRPr="00AA5FBB">
        <w:rPr>
          <w:i/>
        </w:rPr>
        <w:t>(Основание</w:t>
      </w:r>
      <w:r w:rsidRPr="00CD5401">
        <w:rPr>
          <w:i/>
        </w:rPr>
        <w:t xml:space="preserve">: </w:t>
      </w:r>
      <w:hyperlink r:id="rId320" w:history="1">
        <w:r w:rsidRPr="00CD5401">
          <w:rPr>
            <w:rStyle w:val="afc"/>
            <w:i/>
            <w:color w:val="auto"/>
            <w:u w:val="none"/>
          </w:rPr>
          <w:t>п. 373</w:t>
        </w:r>
      </w:hyperlink>
      <w:r w:rsidRPr="00CD5401">
        <w:rPr>
          <w:i/>
        </w:rPr>
        <w:t xml:space="preserve"> Инструкции </w:t>
      </w:r>
      <w:r w:rsidRPr="00AA5FBB">
        <w:rPr>
          <w:i/>
        </w:rPr>
        <w:t>№ 157н)</w:t>
      </w:r>
    </w:p>
    <w:p w:rsidR="00924E9F" w:rsidRPr="00CD5401" w:rsidRDefault="00924E9F" w:rsidP="00924E9F">
      <w:pPr>
        <w:pStyle w:val="2"/>
        <w:spacing w:before="0" w:after="0" w:line="240" w:lineRule="auto"/>
        <w:ind w:firstLine="709"/>
      </w:pPr>
      <w:bookmarkStart w:id="134" w:name="_ref_1-ff7056fcb0ee41"/>
      <w:r w:rsidRPr="00CD5401">
        <w:t xml:space="preserve">Аналитический учет на </w:t>
      </w:r>
      <w:hyperlink r:id="rId321" w:history="1">
        <w:r w:rsidRPr="00CD5401">
          <w:rPr>
            <w:rStyle w:val="afc"/>
            <w:color w:val="auto"/>
            <w:u w:val="none"/>
          </w:rPr>
          <w:t>счете 21</w:t>
        </w:r>
      </w:hyperlink>
      <w:r w:rsidRPr="00CD5401">
        <w:t xml:space="preserve"> ведется по следующим группам:</w:t>
      </w:r>
      <w:bookmarkEnd w:id="134"/>
    </w:p>
    <w:p w:rsidR="00924E9F" w:rsidRPr="00CD5401" w:rsidRDefault="00924E9F" w:rsidP="00924E9F">
      <w:pPr>
        <w:spacing w:before="0" w:after="0" w:line="240" w:lineRule="auto"/>
        <w:ind w:firstLine="709"/>
      </w:pPr>
      <w:r w:rsidRPr="00CD5401">
        <w:t>- машины и оборудование;</w:t>
      </w:r>
    </w:p>
    <w:p w:rsidR="00924E9F" w:rsidRPr="00CD5401" w:rsidRDefault="00924E9F" w:rsidP="00924E9F">
      <w:pPr>
        <w:spacing w:before="0" w:after="0" w:line="240" w:lineRule="auto"/>
        <w:ind w:firstLine="709"/>
      </w:pPr>
      <w:r w:rsidRPr="00CD5401">
        <w:t>- инвентарь производственный и хозяйственный;</w:t>
      </w:r>
    </w:p>
    <w:p w:rsidR="00924E9F" w:rsidRPr="00BF52F3" w:rsidRDefault="00924E9F" w:rsidP="00924E9F">
      <w:pPr>
        <w:spacing w:before="0" w:after="0" w:line="240" w:lineRule="auto"/>
        <w:ind w:firstLine="709"/>
      </w:pPr>
      <w:r w:rsidRPr="00CD5401">
        <w:t>-</w:t>
      </w:r>
      <w:r w:rsidRPr="00CD5401">
        <w:rPr>
          <w:lang w:val="en-US"/>
        </w:rPr>
        <w:t> </w:t>
      </w:r>
      <w:r w:rsidRPr="00BF52F3">
        <w:t>биологические ресурсы;</w:t>
      </w:r>
    </w:p>
    <w:p w:rsidR="00924E9F" w:rsidRPr="00BF52F3" w:rsidRDefault="00924E9F" w:rsidP="00924E9F">
      <w:pPr>
        <w:spacing w:before="0" w:after="0" w:line="240" w:lineRule="auto"/>
        <w:ind w:firstLine="709"/>
      </w:pPr>
      <w:r w:rsidRPr="00BF52F3">
        <w:t>-</w:t>
      </w:r>
      <w:r w:rsidRPr="00CD5401">
        <w:rPr>
          <w:lang w:val="en-US"/>
        </w:rPr>
        <w:t> </w:t>
      </w:r>
      <w:r w:rsidRPr="00BF52F3">
        <w:t>прочие основные средства.</w:t>
      </w:r>
    </w:p>
    <w:p w:rsidR="00924E9F" w:rsidRPr="00CD5401" w:rsidRDefault="00924E9F" w:rsidP="00924E9F">
      <w:pPr>
        <w:spacing w:before="0" w:after="0" w:line="240" w:lineRule="auto"/>
        <w:ind w:firstLine="709"/>
      </w:pPr>
      <w:r w:rsidRPr="00CD5401">
        <w:rPr>
          <w:i/>
        </w:rPr>
        <w:t>(</w:t>
      </w:r>
      <w:r w:rsidRPr="00CD5401">
        <w:t xml:space="preserve">Основание: </w:t>
      </w:r>
      <w:hyperlink r:id="rId322" w:history="1">
        <w:r w:rsidRPr="00CD5401">
          <w:rPr>
            <w:rStyle w:val="afc"/>
            <w:i/>
            <w:color w:val="auto"/>
            <w:u w:val="none"/>
          </w:rPr>
          <w:t>п. 374</w:t>
        </w:r>
      </w:hyperlink>
      <w:r w:rsidRPr="00CD5401">
        <w:rPr>
          <w:i/>
        </w:rPr>
        <w:t xml:space="preserve"> Инструкции № 157н, </w:t>
      </w:r>
      <w:hyperlink r:id="rId323" w:history="1">
        <w:r w:rsidRPr="00CD5401">
          <w:rPr>
            <w:rStyle w:val="afc"/>
            <w:i/>
            <w:color w:val="auto"/>
            <w:u w:val="none"/>
          </w:rPr>
          <w:t>п. 9</w:t>
        </w:r>
      </w:hyperlink>
      <w:r w:rsidRPr="00CD5401">
        <w:rPr>
          <w:i/>
        </w:rPr>
        <w:t xml:space="preserve"> СГС «Учетная политика»)</w:t>
      </w:r>
    </w:p>
    <w:p w:rsidR="00924E9F" w:rsidRPr="00CD5401" w:rsidRDefault="00924E9F" w:rsidP="00924E9F">
      <w:pPr>
        <w:pStyle w:val="2"/>
        <w:spacing w:before="0" w:after="0" w:line="240" w:lineRule="auto"/>
        <w:ind w:firstLine="709"/>
      </w:pPr>
      <w:bookmarkStart w:id="135" w:name="_ref_1-5842327f89fb4b"/>
      <w:r w:rsidRPr="00CD5401">
        <w:t>Выбытие инвентарных объектов основных средств, в том числе объектов движимого имущества стоимостью до 10</w:t>
      </w:r>
      <w:r>
        <w:rPr>
          <w:lang w:val="en-US"/>
        </w:rPr>
        <w:t> </w:t>
      </w:r>
      <w:r w:rsidRPr="00CD5401">
        <w:t xml:space="preserve">000 руб. включительно, учитываемых на </w:t>
      </w:r>
      <w:proofErr w:type="spellStart"/>
      <w:r w:rsidRPr="00CD5401">
        <w:t>забалансовом</w:t>
      </w:r>
      <w:proofErr w:type="spellEnd"/>
      <w:r w:rsidRPr="00CD5401">
        <w:t xml:space="preserve"> учете, оформляется соответствующим актом о списании (</w:t>
      </w:r>
      <w:hyperlink r:id="rId324" w:history="1">
        <w:r w:rsidRPr="00CD5401">
          <w:rPr>
            <w:rStyle w:val="afc"/>
            <w:color w:val="auto"/>
            <w:u w:val="none"/>
          </w:rPr>
          <w:t>ф. ф. 05</w:t>
        </w:r>
        <w:r>
          <w:rPr>
            <w:rStyle w:val="afc"/>
            <w:color w:val="auto"/>
            <w:u w:val="none"/>
          </w:rPr>
          <w:t>10</w:t>
        </w:r>
        <w:r w:rsidRPr="00CD5401">
          <w:rPr>
            <w:rStyle w:val="afc"/>
            <w:color w:val="auto"/>
            <w:u w:val="none"/>
          </w:rPr>
          <w:t>4</w:t>
        </w:r>
      </w:hyperlink>
      <w:r>
        <w:rPr>
          <w:rStyle w:val="afc"/>
          <w:color w:val="auto"/>
          <w:u w:val="none"/>
        </w:rPr>
        <w:t>54</w:t>
      </w:r>
      <w:r w:rsidRPr="00CD5401">
        <w:t xml:space="preserve">, </w:t>
      </w:r>
      <w:hyperlink r:id="rId325" w:history="1">
        <w:r w:rsidRPr="00CD5401">
          <w:rPr>
            <w:rStyle w:val="afc"/>
            <w:color w:val="auto"/>
            <w:u w:val="none"/>
          </w:rPr>
          <w:t>05</w:t>
        </w:r>
        <w:r>
          <w:rPr>
            <w:rStyle w:val="afc"/>
            <w:color w:val="auto"/>
            <w:u w:val="none"/>
          </w:rPr>
          <w:t>1</w:t>
        </w:r>
        <w:r w:rsidRPr="00CD5401">
          <w:rPr>
            <w:rStyle w:val="afc"/>
            <w:color w:val="auto"/>
            <w:u w:val="none"/>
          </w:rPr>
          <w:t>045</w:t>
        </w:r>
      </w:hyperlink>
      <w:r>
        <w:rPr>
          <w:rStyle w:val="afc"/>
          <w:color w:val="auto"/>
          <w:u w:val="none"/>
        </w:rPr>
        <w:t>6</w:t>
      </w:r>
      <w:r w:rsidRPr="00CD5401">
        <w:t xml:space="preserve">, </w:t>
      </w:r>
      <w:hyperlink r:id="rId326" w:history="1">
        <w:r w:rsidRPr="00CD5401">
          <w:rPr>
            <w:rStyle w:val="afc"/>
            <w:color w:val="auto"/>
            <w:u w:val="none"/>
          </w:rPr>
          <w:t>0504143</w:t>
        </w:r>
      </w:hyperlink>
      <w:r w:rsidRPr="00CD5401">
        <w:t>).</w:t>
      </w:r>
      <w:bookmarkEnd w:id="135"/>
    </w:p>
    <w:p w:rsidR="00924E9F" w:rsidRPr="00CD5401" w:rsidRDefault="00924E9F" w:rsidP="00924E9F">
      <w:pPr>
        <w:spacing w:before="0" w:after="0" w:line="240" w:lineRule="auto"/>
        <w:ind w:firstLine="709"/>
      </w:pPr>
      <w:r w:rsidRPr="00CD5401">
        <w:rPr>
          <w:i/>
        </w:rPr>
        <w:t xml:space="preserve">(Основание: </w:t>
      </w:r>
      <w:hyperlink r:id="rId327" w:history="1">
        <w:r w:rsidRPr="00CD5401">
          <w:rPr>
            <w:rStyle w:val="afc"/>
            <w:i/>
            <w:color w:val="auto"/>
            <w:u w:val="none"/>
          </w:rPr>
          <w:t>п. 51</w:t>
        </w:r>
      </w:hyperlink>
      <w:r w:rsidRPr="00CD5401">
        <w:rPr>
          <w:i/>
        </w:rPr>
        <w:t xml:space="preserve"> Инструкции № 157н)</w:t>
      </w:r>
      <w:bookmarkStart w:id="136" w:name="_docEnd_2"/>
      <w:bookmarkEnd w:id="136"/>
    </w:p>
    <w:p w:rsidR="00924E9F" w:rsidRDefault="00924E9F" w:rsidP="00924E9F">
      <w:pPr>
        <w:spacing w:before="0" w:after="0" w:line="240" w:lineRule="auto"/>
        <w:ind w:firstLine="709"/>
        <w:rPr>
          <w:highlight w:val="lightGray"/>
        </w:rPr>
        <w:sectPr w:rsidR="00924E9F" w:rsidSect="007354B9">
          <w:footerReference w:type="default" r:id="rId328"/>
          <w:footerReference w:type="first" r:id="rId329"/>
          <w:footnotePr>
            <w:numRestart w:val="eachSect"/>
          </w:footnotePr>
          <w:pgSz w:w="11907" w:h="16839" w:code="9"/>
          <w:pgMar w:top="1134" w:right="850" w:bottom="1134" w:left="1701" w:header="720" w:footer="720" w:gutter="0"/>
          <w:pgNumType w:start="1"/>
          <w:cols w:space="720"/>
          <w:docGrid w:linePitch="299"/>
        </w:sectPr>
      </w:pPr>
    </w:p>
    <w:p w:rsidR="00924E9F" w:rsidRPr="00872035" w:rsidRDefault="00924E9F" w:rsidP="00924E9F">
      <w:pPr>
        <w:keepNext/>
        <w:keepLines/>
        <w:spacing w:before="0" w:after="0" w:line="240" w:lineRule="auto"/>
        <w:ind w:firstLine="709"/>
        <w:jc w:val="right"/>
        <w:rPr>
          <w:sz w:val="20"/>
          <w:szCs w:val="20"/>
        </w:rPr>
      </w:pPr>
      <w:r w:rsidRPr="00872035">
        <w:rPr>
          <w:sz w:val="20"/>
          <w:szCs w:val="20"/>
        </w:rPr>
        <w:lastRenderedPageBreak/>
        <w:t xml:space="preserve">Приложение № </w:t>
      </w:r>
      <w:fldSimple w:instr=" REF _ref_1-03433307f69544 \h \n \!  \* MERGEFORMAT " w:fldLock="1">
        <w:r w:rsidRPr="00872035">
          <w:t>1</w:t>
        </w:r>
      </w:fldSimple>
      <w:r w:rsidRPr="00872035">
        <w:rPr>
          <w:sz w:val="20"/>
          <w:szCs w:val="20"/>
        </w:rPr>
        <w:br/>
        <w:t>к Учетной политике для целей бюджетного учета</w:t>
      </w:r>
    </w:p>
    <w:p w:rsidR="00924E9F" w:rsidRDefault="00924E9F" w:rsidP="00924E9F">
      <w:pPr>
        <w:autoSpaceDE w:val="0"/>
        <w:autoSpaceDN w:val="0"/>
        <w:adjustRightInd w:val="0"/>
        <w:spacing w:before="0" w:after="0" w:line="240" w:lineRule="auto"/>
        <w:ind w:firstLine="0"/>
        <w:jc w:val="center"/>
        <w:outlineLvl w:val="0"/>
        <w:rPr>
          <w:b/>
          <w:bCs/>
          <w:sz w:val="20"/>
          <w:szCs w:val="20"/>
        </w:rPr>
      </w:pPr>
      <w:bookmarkStart w:id="137" w:name="_docStart_3"/>
      <w:bookmarkEnd w:id="137"/>
    </w:p>
    <w:p w:rsidR="00924E9F" w:rsidRDefault="00924E9F" w:rsidP="00924E9F">
      <w:pPr>
        <w:autoSpaceDE w:val="0"/>
        <w:autoSpaceDN w:val="0"/>
        <w:adjustRightInd w:val="0"/>
        <w:spacing w:before="0" w:after="0" w:line="240" w:lineRule="auto"/>
        <w:ind w:firstLine="0"/>
        <w:jc w:val="center"/>
        <w:outlineLvl w:val="0"/>
        <w:rPr>
          <w:b/>
          <w:bCs/>
        </w:rPr>
      </w:pPr>
      <w:r w:rsidRPr="00201E80">
        <w:rPr>
          <w:b/>
          <w:bCs/>
        </w:rPr>
        <w:t>Рабочий план счетов</w:t>
      </w:r>
      <w:r>
        <w:rPr>
          <w:b/>
          <w:bCs/>
        </w:rPr>
        <w:t xml:space="preserve"> бухгалтерского учета</w:t>
      </w:r>
    </w:p>
    <w:p w:rsidR="00924E9F" w:rsidRDefault="00924E9F" w:rsidP="00924E9F">
      <w:pPr>
        <w:autoSpaceDE w:val="0"/>
        <w:autoSpaceDN w:val="0"/>
        <w:adjustRightInd w:val="0"/>
        <w:spacing w:before="0" w:after="0" w:line="240" w:lineRule="auto"/>
        <w:ind w:firstLine="0"/>
        <w:jc w:val="center"/>
        <w:outlineLvl w:val="0"/>
        <w:rPr>
          <w:b/>
          <w:bCs/>
        </w:rPr>
      </w:pPr>
    </w:p>
    <w:p w:rsidR="00924E9F" w:rsidRDefault="00924E9F" w:rsidP="00924E9F">
      <w:pPr>
        <w:pStyle w:val="ab"/>
        <w:numPr>
          <w:ilvl w:val="0"/>
          <w:numId w:val="28"/>
        </w:numPr>
        <w:autoSpaceDE w:val="0"/>
        <w:autoSpaceDN w:val="0"/>
        <w:adjustRightInd w:val="0"/>
        <w:spacing w:before="0" w:after="0" w:line="240" w:lineRule="auto"/>
        <w:jc w:val="center"/>
        <w:outlineLvl w:val="0"/>
        <w:rPr>
          <w:b/>
          <w:bCs/>
        </w:rPr>
      </w:pPr>
      <w:r>
        <w:rPr>
          <w:b/>
          <w:bCs/>
        </w:rPr>
        <w:t>Коды счета бухгалтерского учета</w:t>
      </w:r>
    </w:p>
    <w:p w:rsidR="00924E9F" w:rsidRPr="004202BA" w:rsidRDefault="00924E9F" w:rsidP="00924E9F">
      <w:pPr>
        <w:pStyle w:val="ab"/>
        <w:autoSpaceDE w:val="0"/>
        <w:autoSpaceDN w:val="0"/>
        <w:adjustRightInd w:val="0"/>
        <w:spacing w:before="0" w:after="0" w:line="240" w:lineRule="auto"/>
        <w:ind w:left="720" w:firstLine="0"/>
        <w:outlineLvl w:val="0"/>
        <w:rPr>
          <w:b/>
          <w:bCs/>
        </w:rPr>
      </w:pPr>
    </w:p>
    <w:p w:rsidR="00924E9F" w:rsidRDefault="00924E9F" w:rsidP="00924E9F">
      <w:pPr>
        <w:autoSpaceDE w:val="0"/>
        <w:autoSpaceDN w:val="0"/>
        <w:adjustRightInd w:val="0"/>
        <w:spacing w:before="0" w:after="0" w:line="240" w:lineRule="auto"/>
        <w:ind w:firstLine="0"/>
        <w:jc w:val="left"/>
        <w:outlineLvl w:val="0"/>
      </w:pPr>
      <w:r>
        <w:t>Балансовые счета</w:t>
      </w:r>
    </w:p>
    <w:p w:rsidR="00924E9F" w:rsidRPr="0036320F" w:rsidRDefault="00924E9F" w:rsidP="00924E9F">
      <w:pPr>
        <w:autoSpaceDE w:val="0"/>
        <w:autoSpaceDN w:val="0"/>
        <w:adjustRightInd w:val="0"/>
        <w:spacing w:before="0" w:after="0" w:line="240" w:lineRule="auto"/>
        <w:ind w:firstLine="0"/>
        <w:jc w:val="left"/>
        <w:outlineLvl w:val="0"/>
        <w:rPr>
          <w:sz w:val="12"/>
          <w:szCs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97"/>
        <w:gridCol w:w="851"/>
        <w:gridCol w:w="567"/>
        <w:gridCol w:w="567"/>
        <w:gridCol w:w="567"/>
        <w:gridCol w:w="567"/>
        <w:gridCol w:w="567"/>
        <w:gridCol w:w="567"/>
        <w:gridCol w:w="567"/>
        <w:gridCol w:w="567"/>
        <w:gridCol w:w="567"/>
      </w:tblGrid>
      <w:tr w:rsidR="00924E9F" w:rsidRPr="004202BA" w:rsidTr="00924E9F">
        <w:tc>
          <w:tcPr>
            <w:tcW w:w="3397" w:type="dxa"/>
            <w:vMerge w:val="restart"/>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Наименование счета</w:t>
            </w:r>
          </w:p>
        </w:tc>
        <w:tc>
          <w:tcPr>
            <w:tcW w:w="5954" w:type="dxa"/>
            <w:gridSpan w:val="10"/>
          </w:tcPr>
          <w:p w:rsidR="00924E9F" w:rsidRPr="004202BA" w:rsidRDefault="00924E9F" w:rsidP="00924E9F">
            <w:pPr>
              <w:autoSpaceDE w:val="0"/>
              <w:autoSpaceDN w:val="0"/>
              <w:adjustRightInd w:val="0"/>
              <w:spacing w:before="0" w:after="0" w:line="240" w:lineRule="auto"/>
              <w:ind w:firstLine="0"/>
              <w:jc w:val="center"/>
              <w:outlineLvl w:val="0"/>
            </w:pPr>
            <w:r w:rsidRPr="004202BA">
              <w:t>Номер счета</w:t>
            </w:r>
          </w:p>
        </w:tc>
      </w:tr>
      <w:tr w:rsidR="00924E9F" w:rsidRPr="004202BA" w:rsidTr="00924E9F">
        <w:tc>
          <w:tcPr>
            <w:tcW w:w="3397" w:type="dxa"/>
            <w:vMerge/>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p>
        </w:tc>
        <w:tc>
          <w:tcPr>
            <w:tcW w:w="851" w:type="dxa"/>
            <w:vMerge w:val="restart"/>
            <w:textDirection w:val="btLr"/>
          </w:tcPr>
          <w:p w:rsidR="00924E9F" w:rsidRPr="00876C6E" w:rsidRDefault="00924E9F" w:rsidP="00924E9F">
            <w:pPr>
              <w:autoSpaceDE w:val="0"/>
              <w:autoSpaceDN w:val="0"/>
              <w:adjustRightInd w:val="0"/>
              <w:spacing w:before="0" w:after="0" w:line="240" w:lineRule="auto"/>
              <w:ind w:left="113" w:right="113"/>
              <w:jc w:val="center"/>
              <w:outlineLvl w:val="0"/>
              <w:rPr>
                <w:sz w:val="20"/>
                <w:szCs w:val="20"/>
              </w:rPr>
            </w:pPr>
            <w:r w:rsidRPr="00876C6E">
              <w:rPr>
                <w:sz w:val="20"/>
                <w:szCs w:val="20"/>
              </w:rPr>
              <w:t>аналитический код по классификационному признаку поступлений и выбытий</w:t>
            </w:r>
          </w:p>
        </w:tc>
        <w:tc>
          <w:tcPr>
            <w:tcW w:w="5103" w:type="dxa"/>
            <w:gridSpan w:val="9"/>
          </w:tcPr>
          <w:p w:rsidR="00924E9F" w:rsidRPr="00876C6E" w:rsidRDefault="00924E9F" w:rsidP="00924E9F">
            <w:pPr>
              <w:autoSpaceDE w:val="0"/>
              <w:autoSpaceDN w:val="0"/>
              <w:adjustRightInd w:val="0"/>
              <w:spacing w:before="0" w:after="0" w:line="240" w:lineRule="auto"/>
              <w:ind w:firstLine="0"/>
              <w:jc w:val="center"/>
              <w:outlineLvl w:val="0"/>
            </w:pPr>
            <w:r w:rsidRPr="00876C6E">
              <w:t>код счета бухгалтерского учета</w:t>
            </w:r>
          </w:p>
        </w:tc>
      </w:tr>
      <w:tr w:rsidR="00924E9F" w:rsidRPr="004202BA" w:rsidTr="00924E9F">
        <w:tc>
          <w:tcPr>
            <w:tcW w:w="3397" w:type="dxa"/>
            <w:vMerge/>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p>
        </w:tc>
        <w:tc>
          <w:tcPr>
            <w:tcW w:w="851" w:type="dxa"/>
            <w:vMerge/>
            <w:textDirection w:val="btLr"/>
          </w:tcPr>
          <w:p w:rsidR="00924E9F" w:rsidRPr="00876C6E" w:rsidRDefault="00924E9F" w:rsidP="00924E9F">
            <w:pPr>
              <w:autoSpaceDE w:val="0"/>
              <w:autoSpaceDN w:val="0"/>
              <w:adjustRightInd w:val="0"/>
              <w:spacing w:before="0" w:after="0" w:line="240" w:lineRule="auto"/>
              <w:ind w:left="113" w:right="113" w:firstLine="0"/>
              <w:jc w:val="center"/>
              <w:outlineLvl w:val="0"/>
              <w:rPr>
                <w:sz w:val="20"/>
                <w:szCs w:val="20"/>
              </w:rPr>
            </w:pPr>
          </w:p>
        </w:tc>
        <w:tc>
          <w:tcPr>
            <w:tcW w:w="567" w:type="dxa"/>
            <w:vMerge w:val="restart"/>
            <w:textDirection w:val="btLr"/>
          </w:tcPr>
          <w:p w:rsidR="00924E9F" w:rsidRPr="00876C6E" w:rsidRDefault="00924E9F" w:rsidP="00924E9F">
            <w:pPr>
              <w:autoSpaceDE w:val="0"/>
              <w:autoSpaceDN w:val="0"/>
              <w:adjustRightInd w:val="0"/>
              <w:spacing w:before="0" w:after="0" w:line="240" w:lineRule="auto"/>
              <w:ind w:left="113" w:right="113" w:firstLine="0"/>
              <w:jc w:val="center"/>
              <w:outlineLvl w:val="0"/>
              <w:rPr>
                <w:sz w:val="20"/>
                <w:szCs w:val="20"/>
              </w:rPr>
            </w:pPr>
            <w:r w:rsidRPr="00876C6E">
              <w:rPr>
                <w:sz w:val="20"/>
                <w:szCs w:val="20"/>
              </w:rPr>
              <w:t>код вида финансового обеспечения (деятельности)</w:t>
            </w:r>
          </w:p>
        </w:tc>
        <w:tc>
          <w:tcPr>
            <w:tcW w:w="1701" w:type="dxa"/>
            <w:gridSpan w:val="3"/>
            <w:vMerge w:val="restart"/>
            <w:vAlign w:val="center"/>
          </w:tcPr>
          <w:p w:rsidR="00924E9F" w:rsidRPr="00876C6E" w:rsidRDefault="00924E9F" w:rsidP="00924E9F">
            <w:pPr>
              <w:autoSpaceDE w:val="0"/>
              <w:autoSpaceDN w:val="0"/>
              <w:adjustRightInd w:val="0"/>
              <w:spacing w:before="0" w:after="0" w:line="240" w:lineRule="auto"/>
              <w:ind w:firstLine="0"/>
              <w:jc w:val="center"/>
              <w:outlineLvl w:val="0"/>
              <w:rPr>
                <w:sz w:val="20"/>
                <w:szCs w:val="20"/>
              </w:rPr>
            </w:pPr>
            <w:r w:rsidRPr="00876C6E">
              <w:rPr>
                <w:sz w:val="20"/>
                <w:szCs w:val="20"/>
              </w:rPr>
              <w:t>код синтетического счета</w:t>
            </w:r>
            <w:r>
              <w:rPr>
                <w:sz w:val="20"/>
                <w:szCs w:val="20"/>
              </w:rPr>
              <w:t xml:space="preserve"> объекта учета</w:t>
            </w:r>
          </w:p>
        </w:tc>
        <w:tc>
          <w:tcPr>
            <w:tcW w:w="1134" w:type="dxa"/>
            <w:gridSpan w:val="2"/>
            <w:vAlign w:val="center"/>
          </w:tcPr>
          <w:p w:rsidR="00924E9F" w:rsidRPr="00876C6E" w:rsidRDefault="00924E9F" w:rsidP="00924E9F">
            <w:pPr>
              <w:autoSpaceDE w:val="0"/>
              <w:autoSpaceDN w:val="0"/>
              <w:adjustRightInd w:val="0"/>
              <w:spacing w:before="0" w:after="0" w:line="240" w:lineRule="auto"/>
              <w:ind w:firstLine="0"/>
              <w:jc w:val="center"/>
              <w:outlineLvl w:val="0"/>
              <w:rPr>
                <w:sz w:val="20"/>
                <w:szCs w:val="20"/>
              </w:rPr>
            </w:pPr>
            <w:r>
              <w:rPr>
                <w:sz w:val="20"/>
                <w:szCs w:val="20"/>
              </w:rPr>
              <w:t>код аналитического учета</w:t>
            </w:r>
          </w:p>
        </w:tc>
        <w:tc>
          <w:tcPr>
            <w:tcW w:w="1701" w:type="dxa"/>
            <w:gridSpan w:val="3"/>
            <w:vMerge w:val="restart"/>
            <w:vAlign w:val="center"/>
          </w:tcPr>
          <w:p w:rsidR="00924E9F" w:rsidRPr="00876C6E" w:rsidRDefault="00924E9F" w:rsidP="00924E9F">
            <w:pPr>
              <w:autoSpaceDE w:val="0"/>
              <w:autoSpaceDN w:val="0"/>
              <w:adjustRightInd w:val="0"/>
              <w:spacing w:before="0" w:after="0" w:line="240" w:lineRule="auto"/>
              <w:ind w:firstLine="0"/>
              <w:jc w:val="center"/>
              <w:outlineLvl w:val="0"/>
              <w:rPr>
                <w:sz w:val="20"/>
                <w:szCs w:val="20"/>
              </w:rPr>
            </w:pPr>
            <w:r w:rsidRPr="00876C6E">
              <w:rPr>
                <w:sz w:val="20"/>
                <w:szCs w:val="20"/>
              </w:rPr>
              <w:t xml:space="preserve">аналитический код вида поступлений, выбытий объекта учета, </w:t>
            </w:r>
          </w:p>
          <w:p w:rsidR="00924E9F" w:rsidRPr="00876C6E" w:rsidRDefault="00924E9F" w:rsidP="00924E9F">
            <w:pPr>
              <w:autoSpaceDE w:val="0"/>
              <w:autoSpaceDN w:val="0"/>
              <w:adjustRightInd w:val="0"/>
              <w:spacing w:before="0" w:after="0" w:line="240" w:lineRule="auto"/>
              <w:ind w:firstLine="0"/>
              <w:jc w:val="center"/>
              <w:outlineLvl w:val="0"/>
              <w:rPr>
                <w:sz w:val="20"/>
                <w:szCs w:val="20"/>
              </w:rPr>
            </w:pPr>
            <w:r w:rsidRPr="00876C6E">
              <w:rPr>
                <w:sz w:val="20"/>
                <w:szCs w:val="20"/>
              </w:rPr>
              <w:t>КОСГУ</w:t>
            </w:r>
          </w:p>
        </w:tc>
      </w:tr>
      <w:tr w:rsidR="00924E9F" w:rsidRPr="004202BA" w:rsidTr="00924E9F">
        <w:trPr>
          <w:cantSplit/>
          <w:trHeight w:val="1775"/>
        </w:trPr>
        <w:tc>
          <w:tcPr>
            <w:tcW w:w="3397" w:type="dxa"/>
            <w:vMerge/>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p>
        </w:tc>
        <w:tc>
          <w:tcPr>
            <w:tcW w:w="851" w:type="dxa"/>
            <w:vMerge/>
          </w:tcPr>
          <w:p w:rsidR="00924E9F" w:rsidRPr="004202BA" w:rsidRDefault="00924E9F" w:rsidP="00924E9F">
            <w:pPr>
              <w:autoSpaceDE w:val="0"/>
              <w:autoSpaceDN w:val="0"/>
              <w:adjustRightInd w:val="0"/>
              <w:spacing w:before="0" w:after="0" w:line="240" w:lineRule="auto"/>
              <w:ind w:firstLine="0"/>
              <w:jc w:val="center"/>
              <w:outlineLvl w:val="0"/>
            </w:pPr>
          </w:p>
        </w:tc>
        <w:tc>
          <w:tcPr>
            <w:tcW w:w="567" w:type="dxa"/>
            <w:vMerge/>
          </w:tcPr>
          <w:p w:rsidR="00924E9F" w:rsidRPr="004202BA" w:rsidRDefault="00924E9F" w:rsidP="00924E9F">
            <w:pPr>
              <w:autoSpaceDE w:val="0"/>
              <w:autoSpaceDN w:val="0"/>
              <w:adjustRightInd w:val="0"/>
              <w:spacing w:before="0" w:after="0" w:line="240" w:lineRule="auto"/>
              <w:ind w:firstLine="0"/>
              <w:jc w:val="center"/>
              <w:outlineLvl w:val="0"/>
            </w:pPr>
          </w:p>
        </w:tc>
        <w:tc>
          <w:tcPr>
            <w:tcW w:w="1701" w:type="dxa"/>
            <w:gridSpan w:val="3"/>
            <w:vMerge/>
          </w:tcPr>
          <w:p w:rsidR="00924E9F" w:rsidRPr="004202BA" w:rsidRDefault="00924E9F" w:rsidP="00924E9F">
            <w:pPr>
              <w:autoSpaceDE w:val="0"/>
              <w:autoSpaceDN w:val="0"/>
              <w:adjustRightInd w:val="0"/>
              <w:spacing w:before="0" w:after="0" w:line="240" w:lineRule="auto"/>
              <w:ind w:firstLine="0"/>
              <w:jc w:val="center"/>
              <w:outlineLvl w:val="0"/>
            </w:pPr>
          </w:p>
        </w:tc>
        <w:tc>
          <w:tcPr>
            <w:tcW w:w="567" w:type="dxa"/>
            <w:textDirection w:val="btLr"/>
            <w:vAlign w:val="center"/>
          </w:tcPr>
          <w:p w:rsidR="00924E9F" w:rsidRPr="00876C6E" w:rsidRDefault="00924E9F" w:rsidP="00924E9F">
            <w:pPr>
              <w:autoSpaceDE w:val="0"/>
              <w:autoSpaceDN w:val="0"/>
              <w:adjustRightInd w:val="0"/>
              <w:spacing w:before="0" w:after="0" w:line="240" w:lineRule="auto"/>
              <w:ind w:left="113" w:right="113" w:firstLine="0"/>
              <w:jc w:val="center"/>
              <w:outlineLvl w:val="0"/>
              <w:rPr>
                <w:sz w:val="20"/>
                <w:szCs w:val="20"/>
              </w:rPr>
            </w:pPr>
            <w:r w:rsidRPr="00876C6E">
              <w:rPr>
                <w:sz w:val="20"/>
                <w:szCs w:val="20"/>
              </w:rPr>
              <w:t>код группы</w:t>
            </w:r>
          </w:p>
        </w:tc>
        <w:tc>
          <w:tcPr>
            <w:tcW w:w="567" w:type="dxa"/>
            <w:textDirection w:val="btLr"/>
            <w:vAlign w:val="center"/>
          </w:tcPr>
          <w:p w:rsidR="00924E9F" w:rsidRPr="00876C6E" w:rsidRDefault="00924E9F" w:rsidP="00924E9F">
            <w:pPr>
              <w:autoSpaceDE w:val="0"/>
              <w:autoSpaceDN w:val="0"/>
              <w:adjustRightInd w:val="0"/>
              <w:spacing w:before="0" w:after="0" w:line="240" w:lineRule="auto"/>
              <w:ind w:left="113" w:right="113" w:firstLine="0"/>
              <w:jc w:val="center"/>
              <w:outlineLvl w:val="0"/>
              <w:rPr>
                <w:sz w:val="20"/>
                <w:szCs w:val="20"/>
              </w:rPr>
            </w:pPr>
            <w:r w:rsidRPr="00876C6E">
              <w:rPr>
                <w:sz w:val="20"/>
                <w:szCs w:val="20"/>
              </w:rPr>
              <w:t xml:space="preserve">код вида </w:t>
            </w:r>
          </w:p>
        </w:tc>
        <w:tc>
          <w:tcPr>
            <w:tcW w:w="1701" w:type="dxa"/>
            <w:gridSpan w:val="3"/>
            <w:vMerge/>
          </w:tcPr>
          <w:p w:rsidR="00924E9F" w:rsidRPr="004202BA" w:rsidRDefault="00924E9F" w:rsidP="00924E9F">
            <w:pPr>
              <w:autoSpaceDE w:val="0"/>
              <w:autoSpaceDN w:val="0"/>
              <w:adjustRightInd w:val="0"/>
              <w:spacing w:before="0" w:after="0" w:line="240" w:lineRule="auto"/>
              <w:ind w:firstLine="0"/>
              <w:jc w:val="center"/>
              <w:outlineLvl w:val="0"/>
            </w:pPr>
          </w:p>
        </w:tc>
      </w:tr>
      <w:tr w:rsidR="00924E9F" w:rsidRPr="004202BA" w:rsidTr="00924E9F">
        <w:tc>
          <w:tcPr>
            <w:tcW w:w="3397" w:type="dxa"/>
            <w:vMerge/>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p>
        </w:tc>
        <w:tc>
          <w:tcPr>
            <w:tcW w:w="5954" w:type="dxa"/>
            <w:gridSpan w:val="10"/>
          </w:tcPr>
          <w:p w:rsidR="00924E9F" w:rsidRPr="004202BA" w:rsidRDefault="00924E9F" w:rsidP="00924E9F">
            <w:pPr>
              <w:autoSpaceDE w:val="0"/>
              <w:autoSpaceDN w:val="0"/>
              <w:adjustRightInd w:val="0"/>
              <w:spacing w:before="0" w:after="0" w:line="240" w:lineRule="auto"/>
              <w:ind w:firstLine="0"/>
              <w:jc w:val="center"/>
              <w:outlineLvl w:val="0"/>
            </w:pPr>
            <w:r w:rsidRPr="004202BA">
              <w:t>номер разряда счета</w:t>
            </w:r>
          </w:p>
        </w:tc>
      </w:tr>
      <w:tr w:rsidR="00924E9F" w:rsidRPr="004202BA" w:rsidTr="00924E9F">
        <w:tc>
          <w:tcPr>
            <w:tcW w:w="3397" w:type="dxa"/>
            <w:vMerge/>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p>
        </w:tc>
        <w:tc>
          <w:tcPr>
            <w:tcW w:w="851" w:type="dxa"/>
          </w:tcPr>
          <w:p w:rsidR="00924E9F" w:rsidRPr="004202BA" w:rsidRDefault="00924E9F" w:rsidP="00924E9F">
            <w:pPr>
              <w:autoSpaceDE w:val="0"/>
              <w:autoSpaceDN w:val="0"/>
              <w:adjustRightInd w:val="0"/>
              <w:spacing w:before="0" w:after="0" w:line="240" w:lineRule="auto"/>
              <w:ind w:firstLine="0"/>
              <w:jc w:val="center"/>
              <w:outlineLvl w:val="0"/>
            </w:pPr>
            <w:r w:rsidRPr="004202BA">
              <w:t>1-17</w:t>
            </w:r>
          </w:p>
        </w:tc>
        <w:tc>
          <w:tcPr>
            <w:tcW w:w="567" w:type="dxa"/>
          </w:tcPr>
          <w:p w:rsidR="00924E9F" w:rsidRPr="004202BA" w:rsidRDefault="00924E9F" w:rsidP="00924E9F">
            <w:pPr>
              <w:autoSpaceDE w:val="0"/>
              <w:autoSpaceDN w:val="0"/>
              <w:adjustRightInd w:val="0"/>
              <w:spacing w:before="0" w:after="0" w:line="240" w:lineRule="auto"/>
              <w:ind w:firstLine="0"/>
              <w:jc w:val="center"/>
              <w:outlineLvl w:val="0"/>
            </w:pPr>
            <w:r w:rsidRPr="004202BA">
              <w:t>18</w:t>
            </w:r>
          </w:p>
        </w:tc>
        <w:tc>
          <w:tcPr>
            <w:tcW w:w="567" w:type="dxa"/>
          </w:tcPr>
          <w:p w:rsidR="00924E9F" w:rsidRPr="004202BA" w:rsidRDefault="00924E9F" w:rsidP="00924E9F">
            <w:pPr>
              <w:autoSpaceDE w:val="0"/>
              <w:autoSpaceDN w:val="0"/>
              <w:adjustRightInd w:val="0"/>
              <w:spacing w:before="0" w:after="0" w:line="240" w:lineRule="auto"/>
              <w:ind w:firstLine="0"/>
              <w:jc w:val="center"/>
              <w:outlineLvl w:val="0"/>
            </w:pPr>
            <w:r w:rsidRPr="004202BA">
              <w:t>19</w:t>
            </w:r>
          </w:p>
        </w:tc>
        <w:tc>
          <w:tcPr>
            <w:tcW w:w="567" w:type="dxa"/>
          </w:tcPr>
          <w:p w:rsidR="00924E9F" w:rsidRPr="004202BA" w:rsidRDefault="00924E9F" w:rsidP="00924E9F">
            <w:pPr>
              <w:autoSpaceDE w:val="0"/>
              <w:autoSpaceDN w:val="0"/>
              <w:adjustRightInd w:val="0"/>
              <w:spacing w:before="0" w:after="0" w:line="240" w:lineRule="auto"/>
              <w:ind w:firstLine="0"/>
              <w:jc w:val="center"/>
              <w:outlineLvl w:val="0"/>
            </w:pPr>
            <w:r w:rsidRPr="004202BA">
              <w:t>20</w:t>
            </w:r>
          </w:p>
        </w:tc>
        <w:tc>
          <w:tcPr>
            <w:tcW w:w="567" w:type="dxa"/>
          </w:tcPr>
          <w:p w:rsidR="00924E9F" w:rsidRPr="004202BA" w:rsidRDefault="00924E9F" w:rsidP="00924E9F">
            <w:pPr>
              <w:autoSpaceDE w:val="0"/>
              <w:autoSpaceDN w:val="0"/>
              <w:adjustRightInd w:val="0"/>
              <w:spacing w:before="0" w:after="0" w:line="240" w:lineRule="auto"/>
              <w:ind w:firstLine="0"/>
              <w:jc w:val="center"/>
              <w:outlineLvl w:val="0"/>
            </w:pPr>
            <w:r w:rsidRPr="004202BA">
              <w:t>21</w:t>
            </w:r>
          </w:p>
        </w:tc>
        <w:tc>
          <w:tcPr>
            <w:tcW w:w="567" w:type="dxa"/>
          </w:tcPr>
          <w:p w:rsidR="00924E9F" w:rsidRPr="004202BA" w:rsidRDefault="00924E9F" w:rsidP="00924E9F">
            <w:pPr>
              <w:autoSpaceDE w:val="0"/>
              <w:autoSpaceDN w:val="0"/>
              <w:adjustRightInd w:val="0"/>
              <w:spacing w:before="0" w:after="0" w:line="240" w:lineRule="auto"/>
              <w:ind w:firstLine="0"/>
              <w:jc w:val="center"/>
              <w:outlineLvl w:val="0"/>
            </w:pPr>
            <w:r w:rsidRPr="004202BA">
              <w:t>22</w:t>
            </w:r>
          </w:p>
        </w:tc>
        <w:tc>
          <w:tcPr>
            <w:tcW w:w="567" w:type="dxa"/>
          </w:tcPr>
          <w:p w:rsidR="00924E9F" w:rsidRPr="004202BA" w:rsidRDefault="00924E9F" w:rsidP="00924E9F">
            <w:pPr>
              <w:autoSpaceDE w:val="0"/>
              <w:autoSpaceDN w:val="0"/>
              <w:adjustRightInd w:val="0"/>
              <w:spacing w:before="0" w:after="0" w:line="240" w:lineRule="auto"/>
              <w:ind w:firstLine="0"/>
              <w:jc w:val="center"/>
              <w:outlineLvl w:val="0"/>
            </w:pPr>
            <w:r w:rsidRPr="004202BA">
              <w:t>23</w:t>
            </w:r>
          </w:p>
        </w:tc>
        <w:tc>
          <w:tcPr>
            <w:tcW w:w="567" w:type="dxa"/>
          </w:tcPr>
          <w:p w:rsidR="00924E9F" w:rsidRPr="004202BA" w:rsidRDefault="00924E9F" w:rsidP="00924E9F">
            <w:pPr>
              <w:autoSpaceDE w:val="0"/>
              <w:autoSpaceDN w:val="0"/>
              <w:adjustRightInd w:val="0"/>
              <w:spacing w:before="0" w:after="0" w:line="240" w:lineRule="auto"/>
              <w:ind w:firstLine="0"/>
              <w:jc w:val="center"/>
              <w:outlineLvl w:val="0"/>
            </w:pPr>
            <w:r w:rsidRPr="004202BA">
              <w:t>24</w:t>
            </w:r>
          </w:p>
        </w:tc>
        <w:tc>
          <w:tcPr>
            <w:tcW w:w="567" w:type="dxa"/>
          </w:tcPr>
          <w:p w:rsidR="00924E9F" w:rsidRPr="004202BA" w:rsidRDefault="00924E9F" w:rsidP="00924E9F">
            <w:pPr>
              <w:autoSpaceDE w:val="0"/>
              <w:autoSpaceDN w:val="0"/>
              <w:adjustRightInd w:val="0"/>
              <w:spacing w:before="0" w:after="0" w:line="240" w:lineRule="auto"/>
              <w:ind w:firstLine="0"/>
              <w:jc w:val="center"/>
              <w:outlineLvl w:val="0"/>
            </w:pPr>
            <w:r w:rsidRPr="004202BA">
              <w:t>25</w:t>
            </w:r>
          </w:p>
        </w:tc>
        <w:tc>
          <w:tcPr>
            <w:tcW w:w="567" w:type="dxa"/>
          </w:tcPr>
          <w:p w:rsidR="00924E9F" w:rsidRPr="004202BA" w:rsidRDefault="00924E9F" w:rsidP="00924E9F">
            <w:pPr>
              <w:autoSpaceDE w:val="0"/>
              <w:autoSpaceDN w:val="0"/>
              <w:adjustRightInd w:val="0"/>
              <w:spacing w:before="0" w:after="0" w:line="240" w:lineRule="auto"/>
              <w:ind w:firstLine="0"/>
              <w:jc w:val="center"/>
              <w:outlineLvl w:val="0"/>
            </w:pPr>
            <w:r w:rsidRPr="004202BA">
              <w:t>26</w:t>
            </w:r>
          </w:p>
        </w:tc>
      </w:tr>
      <w:tr w:rsidR="00924E9F" w:rsidRPr="004202BA" w:rsidTr="00924E9F">
        <w:tc>
          <w:tcPr>
            <w:tcW w:w="9351" w:type="dxa"/>
            <w:gridSpan w:val="11"/>
          </w:tcPr>
          <w:p w:rsidR="00924E9F" w:rsidRPr="00D47D35" w:rsidRDefault="00924E9F" w:rsidP="00924E9F">
            <w:pPr>
              <w:autoSpaceDE w:val="0"/>
              <w:autoSpaceDN w:val="0"/>
              <w:adjustRightInd w:val="0"/>
              <w:spacing w:before="0" w:after="0" w:line="240" w:lineRule="auto"/>
              <w:ind w:firstLine="0"/>
              <w:jc w:val="center"/>
              <w:outlineLvl w:val="0"/>
            </w:pPr>
            <w:r w:rsidRPr="00D47D35">
              <w:t>1. НЕФИНАНСОВЫЕ АКТИВЫ</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Основные средства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Основные средства - иное 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Нежилые помещения (здания и сооружения) - иное 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нежилых помещений (зданий и сооружений)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нежилых помещений (зданий и сооружений)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Машины и оборудование - иное 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машин и оборудования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машин и оборудования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Транспортные средства - иное 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транспортных средств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транспортных средств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Инвентарь производственный и хозяйственный - иное 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инвентаря производственного и хозяйственного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инвентаря производственного и хозяйственного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Биологические ресурсы - иное 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биологических ресурсов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биологических ресурсов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Прочие основные средства - иное 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прочих основных средств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прочих основных средств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Нематериальные активы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Нематериальные активы - иное 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Программное обеспечение и базы данных - иное 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программного обеспечения и баз данных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программного обеспечения и баз данных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Иные объекты интеллектуальной собственности - иное 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иных объектов интеллектуальной собственности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иных объектов интеллектуальной собственности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proofErr w:type="spellStart"/>
            <w:r w:rsidRPr="003E769A">
              <w:rPr>
                <w:sz w:val="16"/>
                <w:szCs w:val="16"/>
              </w:rPr>
              <w:t>Непроизведенные</w:t>
            </w:r>
            <w:proofErr w:type="spellEnd"/>
            <w:r w:rsidRPr="003E769A">
              <w:rPr>
                <w:sz w:val="16"/>
                <w:szCs w:val="16"/>
              </w:rPr>
              <w:t xml:space="preserve"> активы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proofErr w:type="spellStart"/>
            <w:r w:rsidRPr="003E769A">
              <w:rPr>
                <w:sz w:val="16"/>
                <w:szCs w:val="16"/>
              </w:rPr>
              <w:t>Непроизведенные</w:t>
            </w:r>
            <w:proofErr w:type="spellEnd"/>
            <w:r w:rsidRPr="003E769A">
              <w:rPr>
                <w:sz w:val="16"/>
                <w:szCs w:val="16"/>
              </w:rPr>
              <w:t xml:space="preserve"> активы - недвижимое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Земля - недвижимое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земли - недвижимого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Уменьшение стоимости земли - недвижимого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Прочие </w:t>
            </w:r>
            <w:proofErr w:type="spellStart"/>
            <w:r w:rsidRPr="003E769A">
              <w:rPr>
                <w:sz w:val="16"/>
                <w:szCs w:val="16"/>
              </w:rPr>
              <w:t>непроизведенные</w:t>
            </w:r>
            <w:proofErr w:type="spellEnd"/>
            <w:r w:rsidRPr="003E769A">
              <w:rPr>
                <w:sz w:val="16"/>
                <w:szCs w:val="16"/>
              </w:rPr>
              <w:t xml:space="preserve"> активы - недвижимое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стоимости прочих </w:t>
            </w:r>
            <w:proofErr w:type="spellStart"/>
            <w:r w:rsidRPr="003E769A">
              <w:rPr>
                <w:sz w:val="16"/>
                <w:szCs w:val="16"/>
              </w:rPr>
              <w:t>непроизведенных</w:t>
            </w:r>
            <w:proofErr w:type="spellEnd"/>
            <w:r w:rsidRPr="003E769A">
              <w:rPr>
                <w:sz w:val="16"/>
                <w:szCs w:val="16"/>
              </w:rPr>
              <w:t xml:space="preserve"> активов - недвижимого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прочих </w:t>
            </w:r>
            <w:proofErr w:type="spellStart"/>
            <w:r w:rsidRPr="003E769A">
              <w:rPr>
                <w:sz w:val="16"/>
                <w:szCs w:val="16"/>
              </w:rPr>
              <w:t>непроизведенных</w:t>
            </w:r>
            <w:proofErr w:type="spellEnd"/>
            <w:r w:rsidRPr="003E769A">
              <w:rPr>
                <w:sz w:val="16"/>
                <w:szCs w:val="16"/>
              </w:rPr>
              <w:t xml:space="preserve"> активов - недвижимого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proofErr w:type="spellStart"/>
            <w:r w:rsidRPr="003E769A">
              <w:rPr>
                <w:sz w:val="16"/>
                <w:szCs w:val="16"/>
              </w:rPr>
              <w:t>Непроизведенные</w:t>
            </w:r>
            <w:proofErr w:type="spellEnd"/>
            <w:r w:rsidRPr="003E769A">
              <w:rPr>
                <w:sz w:val="16"/>
                <w:szCs w:val="16"/>
              </w:rPr>
              <w:t xml:space="preserve"> активы - иное движимое имущество</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Ресурсы недр - иное 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ресурсов недр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ресурсов недр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Прочие </w:t>
            </w:r>
            <w:proofErr w:type="spellStart"/>
            <w:r w:rsidRPr="003E769A">
              <w:rPr>
                <w:sz w:val="16"/>
                <w:szCs w:val="16"/>
              </w:rPr>
              <w:t>непроизведенные</w:t>
            </w:r>
            <w:proofErr w:type="spellEnd"/>
            <w:r w:rsidRPr="003E769A">
              <w:rPr>
                <w:sz w:val="16"/>
                <w:szCs w:val="16"/>
              </w:rPr>
              <w:t xml:space="preserve"> активы - иное 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прочих </w:t>
            </w:r>
            <w:proofErr w:type="spellStart"/>
            <w:r w:rsidRPr="003E769A">
              <w:rPr>
                <w:sz w:val="16"/>
                <w:szCs w:val="16"/>
              </w:rPr>
              <w:t>непроизведенных</w:t>
            </w:r>
            <w:proofErr w:type="spellEnd"/>
            <w:r w:rsidRPr="003E769A">
              <w:rPr>
                <w:sz w:val="16"/>
                <w:szCs w:val="16"/>
              </w:rPr>
              <w:t xml:space="preserve"> активов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прочих </w:t>
            </w:r>
            <w:proofErr w:type="spellStart"/>
            <w:r w:rsidRPr="003E769A">
              <w:rPr>
                <w:sz w:val="16"/>
                <w:szCs w:val="16"/>
              </w:rPr>
              <w:t>непроизведенных</w:t>
            </w:r>
            <w:proofErr w:type="spellEnd"/>
            <w:r w:rsidRPr="003E769A">
              <w:rPr>
                <w:sz w:val="16"/>
                <w:szCs w:val="16"/>
              </w:rPr>
              <w:t xml:space="preserve"> активов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транспортных средств - недвижимого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транспортных средств - недвижимого имущества учреждения за счет амортизации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машин и оборудования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машин и оборудования - иного движимого имущества учреждения за счет амортизации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транспортных средств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транспортных средств - иного движимого имущества учреждения за счет амортизации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инвентаря производственного и хозяйственного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инвентаря производственного и хозяйственного - иного движимого имущества учреждения за счет амортизации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Амортизация биологических ресурсов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биологических ресурсов - иного движимого имущества учреждения за счет амортизации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прочих основных средств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прочих основных средств - иного движимого имущества учреждения за счет амортизации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программного обеспечения и баз данных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программного обеспечения и баз данных - иного движимого имущества учреждения за счет амортизации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иных объектов интеллектуальной собственности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иных объектов интеллектуальной собственности - иного движимого имущества учреждения за счет амортизации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активами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жилыми помещениями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жилыми помещениями за счет амортизации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нежилыми помещениями (зданиями и сооружениями)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нежилыми помещениями (зданиями и сооружениями) за счет амортизации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машинами и оборудованием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машинами и оборудованием за счет амортизации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транспортными средствами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права пользования транспортных средств за счет амортизации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инвентарем производственным и хозяйственным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прав пользования инвентарем производственным и хозяйственным за счет амортизации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биологическими ресурсами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биологическими ресурсами за счет амортизации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Амортизация прав пользования прочими основными средствами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прочими основными средствами за счет амортизации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Амортизация прав пользования </w:t>
            </w:r>
            <w:proofErr w:type="spellStart"/>
            <w:r w:rsidRPr="003E769A">
              <w:rPr>
                <w:sz w:val="16"/>
                <w:szCs w:val="16"/>
              </w:rPr>
              <w:t>непроизведенными</w:t>
            </w:r>
            <w:proofErr w:type="spellEnd"/>
            <w:r w:rsidRPr="003E769A">
              <w:rPr>
                <w:sz w:val="16"/>
                <w:szCs w:val="16"/>
              </w:rPr>
              <w:t xml:space="preserve"> активами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за счет амортизации стоимости прав пользования </w:t>
            </w:r>
            <w:proofErr w:type="spellStart"/>
            <w:r w:rsidRPr="003E769A">
              <w:rPr>
                <w:sz w:val="16"/>
                <w:szCs w:val="16"/>
              </w:rPr>
              <w:t>непроизведенными</w:t>
            </w:r>
            <w:proofErr w:type="spellEnd"/>
            <w:r w:rsidRPr="003E769A">
              <w:rPr>
                <w:sz w:val="16"/>
                <w:szCs w:val="16"/>
              </w:rPr>
              <w:t xml:space="preserve"> активами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имущества, составляющего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недвижимого имущества в составе имущества казны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недвижимого имущества в составе имущества казны за счет амортизации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движимого имущества в составе имущества казны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движимого имущества в составе имущества казны за счет амортизации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нематериальных активов в составе имущества казны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нематериальных активов в составе имущества казны за счет амортизации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нематериальными активами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программным обеспечением и базами данных</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программным обеспечением и базами данных</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Амортизация прав пользования иными объектами интеллектуальной собственности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иными объектами интеллектуальной собственности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rPr>
          <w:trHeight w:val="449"/>
        </w:trPr>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Материальные запасы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rPr>
          <w:trHeight w:val="487"/>
        </w:trPr>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Материальные запасы</w:t>
            </w:r>
          </w:p>
          <w:p w:rsidR="00924E9F" w:rsidRPr="003E769A" w:rsidRDefault="00924E9F" w:rsidP="00924E9F">
            <w:pPr>
              <w:autoSpaceDE w:val="0"/>
              <w:autoSpaceDN w:val="0"/>
              <w:adjustRightInd w:val="0"/>
              <w:spacing w:before="0" w:after="0" w:line="240" w:lineRule="auto"/>
              <w:jc w:val="center"/>
              <w:outlineLvl w:val="0"/>
              <w:rPr>
                <w:sz w:val="16"/>
                <w:szCs w:val="16"/>
              </w:rPr>
            </w:pPr>
            <w:r w:rsidRPr="003E769A">
              <w:rPr>
                <w:sz w:val="16"/>
                <w:szCs w:val="16"/>
              </w:rPr>
              <w:t>- иное 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Горюче-смазочные материалы - иное 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горюче-смазочных материалов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горюче-смазочных материалов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Строительные материалы - иное 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строительных материалов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строительных материалов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строительных материалов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строительных материалов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Мягкий инвентарь - иное 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мягкого инвентаря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мягкого инвентаря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Прочие материальные запасы - иное 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прочих материальных запасов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прочих материальных запасов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прочих материальных запасов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прочих материальных запасов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прочих материальных запасов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прочих материальных запасов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Товары - иное движимое имущество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стоимости товаров - иного движимого имущества учреждения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товаров - иного движимого имущества учреждения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нефинансовые активы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недвижимое имущество</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Вложения в </w:t>
            </w:r>
            <w:proofErr w:type="spellStart"/>
            <w:r w:rsidRPr="003E769A">
              <w:rPr>
                <w:sz w:val="16"/>
                <w:szCs w:val="16"/>
              </w:rPr>
              <w:t>непроизведенные</w:t>
            </w:r>
            <w:proofErr w:type="spellEnd"/>
            <w:r w:rsidRPr="003E769A">
              <w:rPr>
                <w:sz w:val="16"/>
                <w:szCs w:val="16"/>
              </w:rPr>
              <w:t xml:space="preserve"> активы - недвижимое имущество</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Вложения в иное движимое имущество</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основные средства - иное движимое имущество</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основные средства - иное движимое имущество</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основные средства - иное движимое имущество</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программные обеспечения и базы данных - иное движимое имущество</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программное обеспечение и базы данных - иное движимое имущество</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программное обеспечение и базы данных - иное движимое имущество</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иные объекты интеллектуальной собственности - иное движимое имущество</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иные объекты интеллектуальной собственности - иное движимое имущество</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иные объекты интеллектуальной собственности - иное движимое имущество</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Вложения в </w:t>
            </w:r>
            <w:proofErr w:type="spellStart"/>
            <w:r w:rsidRPr="003E769A">
              <w:rPr>
                <w:sz w:val="16"/>
                <w:szCs w:val="16"/>
              </w:rPr>
              <w:t>непроизведенные</w:t>
            </w:r>
            <w:proofErr w:type="spellEnd"/>
            <w:r w:rsidRPr="003E769A">
              <w:rPr>
                <w:sz w:val="16"/>
                <w:szCs w:val="16"/>
              </w:rPr>
              <w:t xml:space="preserve"> активы - иное движимое имущество</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вложений в </w:t>
            </w:r>
            <w:proofErr w:type="spellStart"/>
            <w:r w:rsidRPr="003E769A">
              <w:rPr>
                <w:sz w:val="16"/>
                <w:szCs w:val="16"/>
              </w:rPr>
              <w:t>непроизведенные</w:t>
            </w:r>
            <w:proofErr w:type="spellEnd"/>
            <w:r w:rsidRPr="003E769A">
              <w:rPr>
                <w:sz w:val="16"/>
                <w:szCs w:val="16"/>
              </w:rPr>
              <w:t xml:space="preserve"> активы - иное движимое имущество</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вложений в </w:t>
            </w:r>
            <w:proofErr w:type="spellStart"/>
            <w:r w:rsidRPr="003E769A">
              <w:rPr>
                <w:sz w:val="16"/>
                <w:szCs w:val="16"/>
              </w:rPr>
              <w:t>непроизведенные</w:t>
            </w:r>
            <w:proofErr w:type="spellEnd"/>
            <w:r w:rsidRPr="003E769A">
              <w:rPr>
                <w:sz w:val="16"/>
                <w:szCs w:val="16"/>
              </w:rPr>
              <w:t xml:space="preserve"> активы - иное движимое имущество</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материальные запасы - иное движимое имущество</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горюче-смазочные материалы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горюче-смазочные материалы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строительные материалы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строительные материалы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мягкий инвентарь</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мягкий инвентарь</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прочие оборотные запасы (материалы)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прочие оборотные запасы (материалы)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материальные запасы для целей капитальных вложений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Уменьшение вложений в материальные запасы для целей капитальных вложений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прочие материальные запасы однократного применения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прочие материальные запасы однократного применения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объекты финансовой аренды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основные средства - объекты финансовой аренды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основные средства - объекты финансовой аренды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основные средства - объекты финансовой аренды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объекты государственной (муниципальной) казны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недвижимое имущество государственной (муниципальной) казны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недвижимое имущество государственной (муниципальной) казны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недвижимое имущество государственной (муниципальной) казны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движимое имущество государственной (муниципальной) казны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движимое имущество государственной (муниципальной) казны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движимое имущество государственной (муниципальной) казны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нематериальные активы государственной (муниципальной) казны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нематериальные активы государственной (муниципальной) казны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нематериальные активы государственной (муниципальной) казны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Вложения в </w:t>
            </w:r>
            <w:proofErr w:type="spellStart"/>
            <w:r w:rsidRPr="003E769A">
              <w:rPr>
                <w:sz w:val="16"/>
                <w:szCs w:val="16"/>
              </w:rPr>
              <w:t>непроизведенные</w:t>
            </w:r>
            <w:proofErr w:type="spellEnd"/>
            <w:r w:rsidRPr="003E769A">
              <w:rPr>
                <w:sz w:val="16"/>
                <w:szCs w:val="16"/>
              </w:rPr>
              <w:t xml:space="preserve"> активы государственной (муниципальной) казны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вложений в </w:t>
            </w:r>
            <w:proofErr w:type="spellStart"/>
            <w:r w:rsidRPr="003E769A">
              <w:rPr>
                <w:sz w:val="16"/>
                <w:szCs w:val="16"/>
              </w:rPr>
              <w:t>непроизведенные</w:t>
            </w:r>
            <w:proofErr w:type="spellEnd"/>
            <w:r w:rsidRPr="003E769A">
              <w:rPr>
                <w:sz w:val="16"/>
                <w:szCs w:val="16"/>
              </w:rPr>
              <w:t xml:space="preserve"> активы государственной (муниципальной) казны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вложений в </w:t>
            </w:r>
            <w:proofErr w:type="spellStart"/>
            <w:r w:rsidRPr="003E769A">
              <w:rPr>
                <w:sz w:val="16"/>
                <w:szCs w:val="16"/>
              </w:rPr>
              <w:t>непроизведенные</w:t>
            </w:r>
            <w:proofErr w:type="spellEnd"/>
            <w:r w:rsidRPr="003E769A">
              <w:rPr>
                <w:sz w:val="16"/>
                <w:szCs w:val="16"/>
              </w:rPr>
              <w:t xml:space="preserve"> активы государственной (муниципальной) казны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материальные активы государственной (муниципальной) казны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вложений в материальные активы государственной (муниципальной) казны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Уменьшение вложений в материальные активы государственной (муниципальной) казны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права пользования нематериальными активами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права пользования программным обеспечением и базами данных</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вложений в права пользования программным обеспечением и базами данных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вложений в права пользования программным обеспечением и базами данных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Вложения в права пользования иными объектами интеллектуальной собственности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вложений в права пользования иными объектами интеллектуальной собственности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вложений в права пользования иными объектами интеллектуальной собственности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Нефинансовые активы в пути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Иное движимое имущество учреждения в пути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Основные средства - иное движимое имущество учреждения в пути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основных средств - иного движимого имущества учреждения в пути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основных средств - иного движимого имущества учреждения в пути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Материальные запасы - иное движимое имущество учреждения в пути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горюче-смазочные материалы в пути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горюче-смазочные материалы в пути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строительные материалы в пути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строительные материалы в пути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мягкий инвентарь в пути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мягкий инвентарь в пути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прочие оборотные запасы (материалы) в пути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прочие оборотные запасы (материалы) в пути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материальные запасы для целей капитальных вложений в пути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Уменьшение вложений в материальные запасы для целей капитальных вложений в пути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вложений в прочих материальные запасы однократного применения в пути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вложений в прочих материальные запасы однократного применения в пути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Нефинансовые активы имущества казны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Нефинансовые активы, составляющие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Недвижимое имущество, составляющее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недвижимого имущества, составляющего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недвижимого имущества, составляющего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Движимое имущество, составляющее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движимого имущества, составляющего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движимого имущества, составляющего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Нематериальные активы, составляющие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нематериальных активов, составляющих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нематериальных активов, составляющих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proofErr w:type="spellStart"/>
            <w:r w:rsidRPr="003E769A">
              <w:rPr>
                <w:sz w:val="16"/>
                <w:szCs w:val="16"/>
              </w:rPr>
              <w:t>Непроизведенные</w:t>
            </w:r>
            <w:proofErr w:type="spellEnd"/>
            <w:r w:rsidRPr="003E769A">
              <w:rPr>
                <w:sz w:val="16"/>
                <w:szCs w:val="16"/>
              </w:rPr>
              <w:t xml:space="preserve"> активы, составляющие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стоимости </w:t>
            </w:r>
            <w:proofErr w:type="spellStart"/>
            <w:r w:rsidRPr="003E769A">
              <w:rPr>
                <w:sz w:val="16"/>
                <w:szCs w:val="16"/>
              </w:rPr>
              <w:t>непроизведенных</w:t>
            </w:r>
            <w:proofErr w:type="spellEnd"/>
            <w:r w:rsidRPr="003E769A">
              <w:rPr>
                <w:sz w:val="16"/>
                <w:szCs w:val="16"/>
              </w:rPr>
              <w:t xml:space="preserve"> активов, составляющих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w:t>
            </w:r>
            <w:proofErr w:type="spellStart"/>
            <w:r w:rsidRPr="003E769A">
              <w:rPr>
                <w:sz w:val="16"/>
                <w:szCs w:val="16"/>
              </w:rPr>
              <w:t>непроизведенных</w:t>
            </w:r>
            <w:proofErr w:type="spellEnd"/>
            <w:r w:rsidRPr="003E769A">
              <w:rPr>
                <w:sz w:val="16"/>
                <w:szCs w:val="16"/>
              </w:rPr>
              <w:t xml:space="preserve"> активов, составляющих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Материальные запасы, составляющие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прочих оборотных запасов (материалов), составляющих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прочих оборотных запасов (материалов), составляющих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Прочие активы, составляющие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прочих активов, составляющих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прочих активов, составляющих казну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активами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нефинансовыми активами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жилыми помещениями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Увеличение стоимости прав пользования жилыми помещениями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жилыми помещениями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нежилыми помещениями (зданиями и сооружениями)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прав пользования нежилыми помещениями (зданиями и сооружениями)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нежилыми помещениями (зданиями и сооружениями)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машинами и оборудованием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прав пользования машинами и оборудованием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машинами и оборудованием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транспортными средствами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прав пользования транспортными средствами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транспортными средствами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инвентарем производственным и хозяйственным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прав пользования инвентарем производственным и хозяйственным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инвентарем производственным и хозяйственным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биологическими ресурсами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прав пользования биологическими ресурсами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биологическими ресурсами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прочими основными средствами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стоимости прав пользования прочими основными средствами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прочими основными средствами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Права пользования </w:t>
            </w:r>
            <w:proofErr w:type="spellStart"/>
            <w:r w:rsidRPr="003E769A">
              <w:rPr>
                <w:sz w:val="16"/>
                <w:szCs w:val="16"/>
              </w:rPr>
              <w:t>непроизведенными</w:t>
            </w:r>
            <w:proofErr w:type="spellEnd"/>
            <w:r w:rsidRPr="003E769A">
              <w:rPr>
                <w:sz w:val="16"/>
                <w:szCs w:val="16"/>
              </w:rPr>
              <w:t xml:space="preserve"> активами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стоимости права пользования </w:t>
            </w:r>
            <w:proofErr w:type="spellStart"/>
            <w:r w:rsidRPr="003E769A">
              <w:rPr>
                <w:sz w:val="16"/>
                <w:szCs w:val="16"/>
              </w:rPr>
              <w:t>непроизведенными</w:t>
            </w:r>
            <w:proofErr w:type="spellEnd"/>
            <w:r w:rsidRPr="003E769A">
              <w:rPr>
                <w:sz w:val="16"/>
                <w:szCs w:val="16"/>
              </w:rPr>
              <w:t xml:space="preserve"> активами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права пользования </w:t>
            </w:r>
            <w:proofErr w:type="spellStart"/>
            <w:r w:rsidRPr="003E769A">
              <w:rPr>
                <w:sz w:val="16"/>
                <w:szCs w:val="16"/>
              </w:rPr>
              <w:t>непроизведенными</w:t>
            </w:r>
            <w:proofErr w:type="spellEnd"/>
            <w:r w:rsidRPr="003E769A">
              <w:rPr>
                <w:sz w:val="16"/>
                <w:szCs w:val="16"/>
              </w:rPr>
              <w:t xml:space="preserve"> активами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Права пользования нематериальными активами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программным обеспечением и базами данных</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стоимости прав пользования программным обеспечением и базами данных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прав пользования программным обеспечением и базами данных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Права пользования иными объектами интеллектуальной собственности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стоимости прав пользования иными объектами интеллектуальной собственности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прав пользования иными объектами интеллектуальной собственности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нефинансовых активов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гКДБ</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нежилых помещений (зданий и сооружений)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нежилых помещений (зданий и сооружений) - иного движимого имущества учреждения за счет обесценения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машин и оборудования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машин и оборудования - иного движимого имущества учреждения за счет обесценения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транспортных средств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транспортных средств - иного движимого имущества учреждения за счет обесценения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инвентаря производственного и хозяйственного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инвентаря производственного и хозяйственного - иного движимого имущества учреждения за счет обесценения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биологических ресурсов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биологических ресурсов - иного движимого имущества учреждения за счет обесценения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прочих основных средств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прочих основных средств - иного движимого имущества учреждения за счет обесценения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Обесценение научных исследований (научно-исследовательских разработок)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N</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научных исследований (научно-исследовательских разработок) - иного движимого имущества учреждения за счет обесценения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N</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опытно-конструкторских и технологических разработок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R</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опытно-конструкторских и технологических разработок - иного движимого имущества учреждения за счет обесценения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R</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программного обеспечения и баз данных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программного обеспечения и баз данных - иного движимого имущества учреждения за счет обесценения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иных объектов интеллектуальной собственности - иного движимого имущества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иных объектов интеллектуальной собственности - иного движимого имущества учреждения за счет обесценения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активами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гКДБ</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жилыми помещениями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жилыми помещениями за счет обесценения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нежилыми помещениями (зданий и сооружений)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нежилыми помещениями (зданий и сооружений) за счет обесценения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машинами и оборудованием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машинами и оборудованием за счет обесценения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транспортными средствами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транспортными средствами за счет обесценения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инвентарем производственным и хозяйственным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инвентарем производственным и хозяйственным за счет обесценения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Обесценение прав пользования биологическими ресурсами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биологическими ресурсами за счет обесценения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прочими основными средствами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прав пользования прочими основными средствами за счет обесценения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нематериальными активами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гКДБ</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научными исследованиями (научно-исследовательскими разработками)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N</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прав пользования научными исследованиями (научно-исследовательскими разработками) за счет обесценения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N</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опытно-конструкторскими и технологическими разработками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R</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прав пользования опытно-конструкторскими и технологическими разработками за счет обесценения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R</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программным обеспечением и базами данных</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прав пользования программным обеспечением и базами данных за счет обесценения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I</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прав пользования иными объектами интеллектуальной собственности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прав пользования иными объектами интеллектуальной собственности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D</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Обесценение </w:t>
            </w:r>
            <w:proofErr w:type="spellStart"/>
            <w:r w:rsidRPr="003E769A">
              <w:rPr>
                <w:sz w:val="16"/>
                <w:szCs w:val="16"/>
              </w:rPr>
              <w:t>непроизведенных</w:t>
            </w:r>
            <w:proofErr w:type="spellEnd"/>
            <w:r w:rsidRPr="003E769A">
              <w:rPr>
                <w:sz w:val="16"/>
                <w:szCs w:val="16"/>
              </w:rPr>
              <w:t xml:space="preserve"> активов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Обесценение земли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стоимости земли за счет обесценения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Обесценение прочих </w:t>
            </w:r>
            <w:proofErr w:type="spellStart"/>
            <w:r w:rsidRPr="003E769A">
              <w:rPr>
                <w:sz w:val="16"/>
                <w:szCs w:val="16"/>
              </w:rPr>
              <w:t>непроизведенных</w:t>
            </w:r>
            <w:proofErr w:type="spellEnd"/>
            <w:r w:rsidRPr="003E769A">
              <w:rPr>
                <w:sz w:val="16"/>
                <w:szCs w:val="16"/>
              </w:rPr>
              <w:t xml:space="preserve"> активов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стоимости прочих </w:t>
            </w:r>
            <w:proofErr w:type="spellStart"/>
            <w:r w:rsidRPr="003E769A">
              <w:rPr>
                <w:sz w:val="16"/>
                <w:szCs w:val="16"/>
              </w:rPr>
              <w:t>непроизведенных</w:t>
            </w:r>
            <w:proofErr w:type="spellEnd"/>
            <w:r w:rsidRPr="003E769A">
              <w:rPr>
                <w:sz w:val="16"/>
                <w:szCs w:val="16"/>
              </w:rPr>
              <w:t xml:space="preserve"> активов за счет обесценения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r>
              <w:t xml:space="preserve"> </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3E769A" w:rsidTr="00924E9F">
        <w:tc>
          <w:tcPr>
            <w:tcW w:w="9351" w:type="dxa"/>
            <w:gridSpan w:val="11"/>
            <w:vAlign w:val="center"/>
          </w:tcPr>
          <w:p w:rsidR="00924E9F" w:rsidRPr="003E769A" w:rsidRDefault="00924E9F" w:rsidP="00924E9F">
            <w:pPr>
              <w:autoSpaceDE w:val="0"/>
              <w:autoSpaceDN w:val="0"/>
              <w:adjustRightInd w:val="0"/>
              <w:spacing w:before="0" w:after="0" w:line="240" w:lineRule="auto"/>
              <w:ind w:firstLine="0"/>
              <w:jc w:val="center"/>
              <w:outlineLvl w:val="0"/>
            </w:pPr>
            <w:r w:rsidRPr="003E769A">
              <w:t>РАЗДЕЛ 2. ФИНАНСОВЫЕ АКТИВЫ</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Денежные средства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Денежные средства на лицевых счетах учреждения в органе казначейства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Денежные средства учреждения на лицевых счетах в органе казначейства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Поступления денежных средств учреждения на лицевые счета в органе казначейства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Выбытия денежных средств учреждения с лицевых счетов в органе казначейства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Денежные средства в кассе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Касса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Поступления сре</w:t>
            </w:r>
            <w:proofErr w:type="gramStart"/>
            <w:r w:rsidRPr="003E769A">
              <w:rPr>
                <w:sz w:val="16"/>
                <w:szCs w:val="16"/>
              </w:rPr>
              <w:t>дств в к</w:t>
            </w:r>
            <w:proofErr w:type="gramEnd"/>
            <w:r w:rsidRPr="003E769A">
              <w:rPr>
                <w:sz w:val="16"/>
                <w:szCs w:val="16"/>
              </w:rPr>
              <w:t>ассу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Выбытия средств из кассы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Денежные документы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Поступления денежных документов в кассу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Выбытия денежных документов из кассы учреждения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налоговым доходам, таможенным платежам и страховым взносам на обязательное социальное страхование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плательщиками налогов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налогам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налогам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плательщиками государственных пошлин, сборов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государственным пошлинам, сборам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государственным пошлинам, сборам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плательщиками таможенных платежей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таможенным пошлинам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таможенным пошлинам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собственности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операционной аренды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от операционной аренды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от операционной аренды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финансовой аренды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Увеличение дебиторской задолженности по доходам от финансовой аренды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от финансовой аренды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иным доходам от собственности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иным доходам от собственности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иным доходам от собственности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оказания платных услуг (работ), компенсаций затрат</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оказания платных услуг (работ)</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от оказания платных услуг (работ)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от оказания платных услуг (работ)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платы за предоставление информации из государственных источников (реестров)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от платы за предоставление информации из государственных источников (реестров)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от платы за предоставление информации из государственных источников (реестров)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условным арендным платежам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условным арендным платежам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условным арендным платежам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по выполненным этапам работ по договору строительного подряда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по выполненным этапам работ по договору строительного подряда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по выполненным этапам работ по договору строительного подряда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суммам штрафов, пеней, неустоек, возмещений ущерба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штрафных санкций за нарушение законодательства о закупках</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суммам штрафных санкций за нарушение законодательства о закупках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w:t>
            </w:r>
            <w:r w:rsidRPr="003E769A">
              <w:rPr>
                <w:sz w:val="16"/>
                <w:szCs w:val="16"/>
              </w:rPr>
              <w:lastRenderedPageBreak/>
              <w:t xml:space="preserve">суммам штрафных санкций за нарушение законодательства о закупках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lastRenderedPageBreak/>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доходам от возмещения ущерба имуществу (за исключением страховых возмещений)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от возмещения ущерба имуществу (за исключением страховых возмещений)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от возмещения ущерба имуществу (за исключением страховых возмещений)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прочим доходам от сумм принудительного изъятия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прочим доходам от сумм принудительного изъятия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прочим доходам от сумм принудительного изъятия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денежным поступлениям текущего характера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поступлениям текущего характера от других бюджетов бюджетной системы Российской Федерации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поступлениям текущего характера от других бюджетов бюджетной системы Российской Федерации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поступлениям текущего характера от других бюджетов бюджетной системы Российской Федерации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поступлениям текущего характера в бюджеты бюджетной системы Российской Федерации от бюджетных и автономных учреждений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поступлениям текущего характера в бюджеты бюджетной системы Российской Федерации от бюджетных и автономных учреждений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поступлениям текущего характера от организаций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поступлениям текущего характера от организаций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поступлениям текущего характера от организаций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поступлениям текущего характера от иных резидентов (за исключением сектора государственного управления и организаций </w:t>
            </w:r>
            <w:r w:rsidRPr="003E769A">
              <w:rPr>
                <w:sz w:val="16"/>
                <w:szCs w:val="16"/>
              </w:rPr>
              <w:lastRenderedPageBreak/>
              <w:t>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lastRenderedPageBreak/>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денежным поступлениям капитального характера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поступлениям капитального характера от других бюджетов бюджетной системы Российской Федерации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поступлениям капитального характера от других бюджетов бюджетной системы Российской Федерации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прочим доходам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невыясненным поступлениям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невыясненным поступлениям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невыясненным поступлениям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иным доходам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иным доходам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иным доходам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выданным авансам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оплате труда, начислениям на выплаты по оплате труда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заработной плате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заработной плате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заработной плате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прочим несоциальным выплатам персоналу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прочим несоциальным выплатам персоналу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прочим несоциальным выплатам персоналу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авансам по начислениям на </w:t>
            </w:r>
            <w:r w:rsidRPr="003E769A">
              <w:rPr>
                <w:sz w:val="16"/>
                <w:szCs w:val="16"/>
              </w:rPr>
              <w:lastRenderedPageBreak/>
              <w:t>выплаты по оплате труда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lastRenderedPageBreak/>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Увеличение дебиторской задолженности по авансам по начислениям на выплаты по оплате труда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начислениям на выплаты по оплате труда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прочим несоциальным выплатам персоналу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прочим несоциальным выплатам персоналу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прочим несоциальным выплатам персоналу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работам, услугам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услугам связи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услугам связи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услугам связи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транспортным услугам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транспортным услугам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транспортным услугам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коммунальным услугам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коммунальным услугам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коммунальным услугам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арендной плате за пользование имуществом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арендной плате за пользование имуществом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арендной плате за пользование имуществом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работам, услугам по содержанию имущества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работам, услугам по содержанию имущества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работам, услугам по содержанию имущества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авансам по прочим работам, услугам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прочим работам, услугам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прочим работам, услугам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страхованию</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страхованию</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страхованию</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услугам, работам для целей капитальных вложений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услугам, работам для целей капитальных вложений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услугам, работам для целей капитальных вложений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арендной плате за пользование земельными участками и другими обособленными природными объектами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арендной плате за пользование земельными участками и другими обособленными природными объектами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арендной плате за пользование земельными участками и другими обособленными природными объектами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поступлению нефинансовых активов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приобретению основных средств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приобретению основных средств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приобретению основных средств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приобретению нематериальных активов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приобретению нематериальных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приобретению нематериальных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авансам по приобретению </w:t>
            </w:r>
            <w:proofErr w:type="spellStart"/>
            <w:r w:rsidRPr="003E769A">
              <w:rPr>
                <w:sz w:val="16"/>
                <w:szCs w:val="16"/>
              </w:rPr>
              <w:t>непроизведенных</w:t>
            </w:r>
            <w:proofErr w:type="spellEnd"/>
            <w:r w:rsidRPr="003E769A">
              <w:rPr>
                <w:sz w:val="16"/>
                <w:szCs w:val="16"/>
              </w:rPr>
              <w:t xml:space="preserve"> активов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Увеличение дебиторской задолженности по авансам по приобретению </w:t>
            </w:r>
            <w:proofErr w:type="spellStart"/>
            <w:r w:rsidRPr="003E769A">
              <w:rPr>
                <w:sz w:val="16"/>
                <w:szCs w:val="16"/>
              </w:rPr>
              <w:t>непроизведенных</w:t>
            </w:r>
            <w:proofErr w:type="spellEnd"/>
            <w:r w:rsidRPr="003E769A">
              <w:rPr>
                <w:sz w:val="16"/>
                <w:szCs w:val="16"/>
              </w:rPr>
              <w:t xml:space="preserve">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приобретению </w:t>
            </w:r>
            <w:proofErr w:type="spellStart"/>
            <w:r w:rsidRPr="003E769A">
              <w:rPr>
                <w:sz w:val="16"/>
                <w:szCs w:val="16"/>
              </w:rPr>
              <w:t>непроизведенных</w:t>
            </w:r>
            <w:proofErr w:type="spellEnd"/>
            <w:r w:rsidRPr="003E769A">
              <w:rPr>
                <w:sz w:val="16"/>
                <w:szCs w:val="16"/>
              </w:rPr>
              <w:t xml:space="preserve">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приобретению материальных запасов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приобретению материальных запасов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приобретению материальных запасов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авансовым безвозмездным перечислениям текущего характера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авансовым безвозмездным перечислениям текущего характера государственным (муниципальным) учреждениям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бюджетам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перечислениям другим бюджетам бюджетной системы Российской Федерации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перечислениям другим бюджетам бюджетной системы Российской Федерации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перечислениям другим бюджетам бюджетной системы Российской Федерации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социальному обеспечению</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пособиям по социальной помощи населению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пособиям по социальной помощи населению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пособиям по социальной помощи населению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пособиям по социальной помощи населению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Увеличение дебиторской задолженности по авансам по пособиям по социальной помощи населению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пособиям по социальной помощи населению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пенсиям, пособиям, выплачиваемым работодателями, нанимателями бывшим работникам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пособиям по социальной помощи, выплачиваемые работодателями, нанимателями бывшим работникам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пособиям по социальной помощи, выплачиваемые работодателями, нанимателями бывшим работникам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пособиям по социальной помощи, выплачиваемые работодателями, нанимателями бывшим работникам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социальным пособиям и компенсации персоналу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социальным пособиям и компенсации персоналу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социальным пособиям и компенсации персоналу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социальным компенсациям персоналу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социальным компенсациям персоналу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социальным компенсациям персоналу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авансовым безвозмездным перечислениям капитального характера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авансовым безвозмездным перечислениям капитального характера государственным (муниципальным) учреждениям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Увеличение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авансовым безвозмездным перечислениям капитального характера государственным (муниципальным) учреждениям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авансовым безвозмездным перечислениям капитального характера финансовым организациям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авансовым безвозмездным перечислениям капитального характера нефинансовым организациям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авансовым безвозмездным перечислениям капитального характера иным нефинансовым </w:t>
            </w:r>
            <w:r w:rsidRPr="003E769A">
              <w:rPr>
                <w:sz w:val="16"/>
                <w:szCs w:val="16"/>
              </w:rPr>
              <w:lastRenderedPageBreak/>
              <w:t>организациям (за исключением нефинансовых организаций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lastRenderedPageBreak/>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прочим расходам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иным выплатам текущего характера физическим лицам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иным выплатам текущего характера физическим лицам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иным выплатам текущего характера физическим лицам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оплате иных выплат текущего характера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оплате иных выплат текущего характера организациям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оплате иных выплат текущего характера организациям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оплате иных выплат капитального характера физическим лицам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авансам по оплате иных выплат капитального характера физическим лицам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авансам по оплате иных выплат капитального характера физическим лицам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авансам по оплате иных выплат капитального характера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авансам по оплате иных выплат капитального характера организациям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авансам по оплате иных выплат капитального характера организациям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труда и начислениям на выплаты по оплате труда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с подотчетными лицами по заработной плате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заработной плате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заработной плате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прочим несоциальным выплатам персоналу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прочим несоциальным выплатам персоналу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прочим несоциальным выплатам персоналу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начислениям на выплаты по оплате труда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начислениям на выплаты по оплате труда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начислениям на выплаты по оплате труда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прочим несоциальным выплатам персоналу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прочим несоциальным выплатам персоналу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прочим несоциальным выплатам персоналу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работ, услуг</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услуг связи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услуг связи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услуг связи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транспортных услуг</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транспортных услуг</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транспортных услуг</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коммунальных услуг</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w:t>
            </w:r>
            <w:r w:rsidRPr="003E769A">
              <w:rPr>
                <w:sz w:val="16"/>
                <w:szCs w:val="16"/>
              </w:rPr>
              <w:lastRenderedPageBreak/>
              <w:t>подотчетных лиц по оплате коммунальных услуг</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lastRenderedPageBreak/>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Уменьшение дебиторской задолженности подотчетных лиц по оплате коммунальных услуг</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арендной платы за пользование имуществом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арендной платы за пользование имуществом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арендной платы за пользование имуществом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работ, услуг по содержанию имущества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работ, услуг по содержанию имущества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работ, услуг по содержанию имущества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прочих работ, услуг</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прочих работ, услуг</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прочих работ, услуг</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страхования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страхования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прочих страхования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услуг, работ для целей капитальных вложений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услуг, работ для целей капитальных вложений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прочих услуг, работ для целей капитальных вложений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поступлению нефинансовых активов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приобретению основных средств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приобретению основных средств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приобретению основных средств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приобретению нематериальных активов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приобретению нематериальных активов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приобретению нематериальных активов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с подотчетными лицами по приобретению </w:t>
            </w:r>
            <w:proofErr w:type="spellStart"/>
            <w:r w:rsidRPr="003E769A">
              <w:rPr>
                <w:sz w:val="16"/>
                <w:szCs w:val="16"/>
              </w:rPr>
              <w:t>непроизведенных</w:t>
            </w:r>
            <w:proofErr w:type="spellEnd"/>
            <w:r w:rsidRPr="003E769A">
              <w:rPr>
                <w:sz w:val="16"/>
                <w:szCs w:val="16"/>
              </w:rPr>
              <w:t xml:space="preserve"> активов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подотчетных лиц по приобретению </w:t>
            </w:r>
            <w:proofErr w:type="spellStart"/>
            <w:r w:rsidRPr="003E769A">
              <w:rPr>
                <w:sz w:val="16"/>
                <w:szCs w:val="16"/>
              </w:rPr>
              <w:t>непроизведенных</w:t>
            </w:r>
            <w:proofErr w:type="spellEnd"/>
            <w:r w:rsidRPr="003E769A">
              <w:rPr>
                <w:sz w:val="16"/>
                <w:szCs w:val="16"/>
              </w:rPr>
              <w:t xml:space="preserve"> активов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подотчетных лиц по приобретению </w:t>
            </w:r>
            <w:proofErr w:type="spellStart"/>
            <w:r w:rsidRPr="003E769A">
              <w:rPr>
                <w:sz w:val="16"/>
                <w:szCs w:val="16"/>
              </w:rPr>
              <w:t>непроизведенных</w:t>
            </w:r>
            <w:proofErr w:type="spellEnd"/>
            <w:r w:rsidRPr="003E769A">
              <w:rPr>
                <w:sz w:val="16"/>
                <w:szCs w:val="16"/>
              </w:rPr>
              <w:t xml:space="preserve"> активов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приобретению материальных запасов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приобретению материальных запасов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приобретению материальных запасов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безвозмездным перечислениям бюджетам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перечислениям наднациональным организациям и правительствам иностранных государств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перечислениям наднациональным организациям и правительствам иностранных государств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перечислениям международным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Увеличение дебиторской задолженности подотчетных лиц по перечислениям международным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перечислениям международным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социальному обеспечению</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пособий по социальной помощи населению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пособий по социальной помощи населению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пособий по социальной помощи населению</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пособий, по социальной помощи населению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пособий, по социальной помощи населению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пособий, по социальной помощи населению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пенсий, пособий, выплачиваемых работодателями, нанимателями бывшим работникам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пенсий, пособий, выплачиваемых работодателями, нанимателями бывшим работникам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пенсий, пособий, выплачиваемых работодателями, нанимателями бывшим работникам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пенсий, пособий, выплачиваемых работодателями, нанимателями бывшим работникам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пенсий, пособий, выплачиваемых работодателями, нанимателями бывшим работникам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с подотчетными лицами по </w:t>
            </w:r>
            <w:r w:rsidRPr="003E769A">
              <w:rPr>
                <w:sz w:val="16"/>
                <w:szCs w:val="16"/>
              </w:rPr>
              <w:lastRenderedPageBreak/>
              <w:t>социальным пособиям и компенсациям персоналу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lastRenderedPageBreak/>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Увеличение дебиторской задолженности подотчетных лиц по социальным пособиям и компенсациям персоналу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социальным пособиям и компенсациям персоналу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социальным компенсациям персоналу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социальным компенсациям персоналу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социальным компенсациям персоналу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прочим расходам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пошлин и сборов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пошлин и сборов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пошлин и сборов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штрафов за нарушение условий контрактов (договоров)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штрафов за нарушение условий контрактов (договоров)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штрафов за нарушение условий контрактов (договоров)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штрафных санкций по долговым обязательствам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штрафных санкций по долговым обязательствам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штрафных санкций по долговым обязательствам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других экономических санкций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других экономических санкций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других экономических санкций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с подотчетными лицами по оплате иных выплат текущего характера физическим </w:t>
            </w:r>
            <w:r w:rsidRPr="003E769A">
              <w:rPr>
                <w:sz w:val="16"/>
                <w:szCs w:val="16"/>
              </w:rPr>
              <w:lastRenderedPageBreak/>
              <w:t>лицам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lastRenderedPageBreak/>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Увеличение дебиторской задолженности подотчетных лиц по оплате иных выплат текущего характера физическим лицам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иных выплат текущего характера физическим лицам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иных выплат текущего характера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иных выплат текущего характера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иных выплат текущего характера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иных выплат капитального характера физическим лицам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иных выплат капитального характера физическим лицам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иных выплат капитального характера физическим лицам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подотчетными лицами по оплате иных выплат капитального характера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подотчетных лиц по оплате иных выплат капитального характера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подотчетных лиц по оплате иных выплат капитального характера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ущербу и иным доходам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компенсации затрат</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компенсации затрат</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от компенсации затрат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от компенсации затрат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бюджета от возврата дебиторской задолженности прошлых лет</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бюджета от возврата дебиторской задолженности прошлых лет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бюджета от возврата дебиторской задолженности прошлых лет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штрафам, пеням, неустойкам, возмещениям ущерба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штрафных санкций за нарушение условий контрактов (договоров)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от штрафных санкций за нарушение условий контрактов (договоров)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от штрафных санкций за нарушение условий контрактов (договоров)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страховых возмещений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дебиторской задолженности по доходам от страховых возмещений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дебиторской задолженности по доходам от страховых возмещений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возмещения ущерба имуществу (за исключением страховых возмещений)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от возмещения ущербу имущества (за исключением страховых возмещений)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от возмещения ущербу имущества (за исключением страховых возмещений)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доходам от прочих сумм принудительного изъятия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доходам от прочих сумм принудительного изъятия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доходам от прочих сумм принудительного изъятия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ущербу нефинансовым активам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ущербу основным средствам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ущербу основным средствам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ущербу основным средствам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ущербу нематериальным активам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ущербу нематериальным активам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ущербу нематериальным активам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ущербу </w:t>
            </w:r>
            <w:proofErr w:type="spellStart"/>
            <w:r w:rsidRPr="003E769A">
              <w:rPr>
                <w:sz w:val="16"/>
                <w:szCs w:val="16"/>
              </w:rPr>
              <w:t>непроизведенным</w:t>
            </w:r>
            <w:proofErr w:type="spellEnd"/>
            <w:r w:rsidRPr="003E769A">
              <w:rPr>
                <w:sz w:val="16"/>
                <w:szCs w:val="16"/>
              </w:rPr>
              <w:t xml:space="preserve"> активам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ущербу </w:t>
            </w:r>
            <w:proofErr w:type="spellStart"/>
            <w:r w:rsidRPr="003E769A">
              <w:rPr>
                <w:sz w:val="16"/>
                <w:szCs w:val="16"/>
              </w:rPr>
              <w:t>непроизведенным</w:t>
            </w:r>
            <w:proofErr w:type="spellEnd"/>
            <w:r w:rsidRPr="003E769A">
              <w:rPr>
                <w:sz w:val="16"/>
                <w:szCs w:val="16"/>
              </w:rPr>
              <w:t xml:space="preserve"> активам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w:t>
            </w:r>
            <w:r w:rsidRPr="003E769A">
              <w:rPr>
                <w:sz w:val="16"/>
                <w:szCs w:val="16"/>
              </w:rPr>
              <w:lastRenderedPageBreak/>
              <w:t xml:space="preserve">ущербу </w:t>
            </w:r>
            <w:proofErr w:type="spellStart"/>
            <w:r w:rsidRPr="003E769A">
              <w:rPr>
                <w:sz w:val="16"/>
                <w:szCs w:val="16"/>
              </w:rPr>
              <w:t>непроизведенным</w:t>
            </w:r>
            <w:proofErr w:type="spellEnd"/>
            <w:r w:rsidRPr="003E769A">
              <w:rPr>
                <w:sz w:val="16"/>
                <w:szCs w:val="16"/>
              </w:rPr>
              <w:t xml:space="preserve"> активам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lastRenderedPageBreak/>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ущербу материальным запасам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ущербу материальных запасов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ущербу материальных запасов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иным доходам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недостачам денежных средств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недостачам денежных средств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недостачам денежных средств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недостачам иных финансовых активов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недостачам иных финансовых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недостачам иных финансовых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иным доходам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по расчетам по иным доходам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дебиторской задолженности по расчетам по иным доходам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Прочие расчеты с дебиторами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с финансовым органом по поступлениям в бюджет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с финансовым органом по поступившим в бюджет доходам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с финансовым органом по поступлениям в бюджет от выбытия нефинансовых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с финансовым органом по поступлениям в бюджет от выбытия финансовых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с финансовым органом по поступлениям в бюджет от заимствований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прочими дебиторами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дебиторской задолженности прочих дебиторов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 xml:space="preserve">КДБ, КРБ, </w:t>
            </w:r>
            <w:r w:rsidRPr="004202BA">
              <w:lastRenderedPageBreak/>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lastRenderedPageBreak/>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Уменьшение дебиторской задолженности прочих дебиторов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9351" w:type="dxa"/>
            <w:gridSpan w:val="11"/>
            <w:vAlign w:val="center"/>
          </w:tcPr>
          <w:p w:rsidR="00924E9F" w:rsidRPr="00047D47" w:rsidRDefault="00924E9F" w:rsidP="00924E9F">
            <w:pPr>
              <w:autoSpaceDE w:val="0"/>
              <w:autoSpaceDN w:val="0"/>
              <w:adjustRightInd w:val="0"/>
              <w:spacing w:before="0" w:after="0" w:line="240" w:lineRule="auto"/>
              <w:ind w:firstLine="0"/>
              <w:jc w:val="center"/>
              <w:outlineLvl w:val="0"/>
            </w:pPr>
            <w:r w:rsidRPr="00047D47">
              <w:t>РАЗДЕЛ 3. ОБЯЗАТЕЛЬСТВА</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принятым обязательствам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оплате труда, начислениям на выплаты по оплате труда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заработной плате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заработной плате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заработной плате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прочим несоциальным выплатам персоналу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прочим несоциальным выплатам персоналу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прочим несоциальным выплатам персоналу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начислениям на выплаты по оплате труда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начислениям на выплаты по оплате труда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начислениям на выплаты по оплате труда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прочим несоциальным выплатам персоналу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прочим несоциальным выплатам персоналу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прочим несоциальным выплатам персоналу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работам, услугам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услугам связи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услугам связи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услугам связи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транспортным услугам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транспортным услугам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Уменьшение кредиторской задолженности по транспортным услугам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коммунальным услугам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коммунальным услугам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коммунальным услугам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арендной плате за пользование имуществом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арендной плате за пользование имуществом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арендной плате за пользование имуществом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работам, услугам по содержанию имущества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работам, услугам по содержанию имущества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работам, услугам по содержанию имущества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прочим работам, услугам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прочим работам, услугам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прочим работам, услугам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страхованию</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страхованию</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страхованию</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услугам, работам для целей капитальных вложений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услугам, работам для целей капитальных вложений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услугам, работам для целей капитальных вложений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арендной плате за пользование земельными участками и другими обособленными природными объектами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арендной плате за пользование земельными участками и другими обособленными природными объектами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арендной плате за пользование земельными участками и другими обособленными природными объектами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поступлению нефинансовых активов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приобретению основных средств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приобретению основных средств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приобретению основных средств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приобретению нематериальных активов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приобретению нематериальных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приобретению нематериальных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приобретению </w:t>
            </w:r>
            <w:proofErr w:type="spellStart"/>
            <w:r w:rsidRPr="003E769A">
              <w:rPr>
                <w:sz w:val="16"/>
                <w:szCs w:val="16"/>
              </w:rPr>
              <w:t>непроизведенных</w:t>
            </w:r>
            <w:proofErr w:type="spellEnd"/>
            <w:r w:rsidRPr="003E769A">
              <w:rPr>
                <w:sz w:val="16"/>
                <w:szCs w:val="16"/>
              </w:rPr>
              <w:t xml:space="preserve"> активов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приобретению </w:t>
            </w:r>
            <w:proofErr w:type="spellStart"/>
            <w:r w:rsidRPr="003E769A">
              <w:rPr>
                <w:sz w:val="16"/>
                <w:szCs w:val="16"/>
              </w:rPr>
              <w:t>непроизведенных</w:t>
            </w:r>
            <w:proofErr w:type="spellEnd"/>
            <w:r w:rsidRPr="003E769A">
              <w:rPr>
                <w:sz w:val="16"/>
                <w:szCs w:val="16"/>
              </w:rPr>
              <w:t xml:space="preserve">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приобретению </w:t>
            </w:r>
            <w:proofErr w:type="spellStart"/>
            <w:r w:rsidRPr="003E769A">
              <w:rPr>
                <w:sz w:val="16"/>
                <w:szCs w:val="16"/>
              </w:rPr>
              <w:t>непроизведенных</w:t>
            </w:r>
            <w:proofErr w:type="spellEnd"/>
            <w:r w:rsidRPr="003E769A">
              <w:rPr>
                <w:sz w:val="16"/>
                <w:szCs w:val="16"/>
              </w:rPr>
              <w:t xml:space="preserve">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приобретению материальных запасов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приобретению материальных запасов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приобретению материальных запасов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текущего характера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текущего характера государственным (муниципальным) учреждениям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безвозмездным перечислениям текущего характера государственным (муниципальным) учреждениям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безвозмездным перечислениям текущего характера государственным (муниципальным) учреждениям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бюджетам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перечислениям другим бюджетам бюджетной системы Российской Федерации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перечислениям другим бюджетам бюджетной системы Российской Федерации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перечислениям другим бюджетам бюджетной системы Российской Федерации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перечислениям наднациональным организациям и правительствам иностранных государств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перечислениям наднациональным организациям и правительствам иностранных государств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перечислениям наднациональным организациям и правительствам иностранных государств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перечислениям международным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перечислениям международным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перечислениям международным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социальному обеспечению</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пособиям по социальной помощи населению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пособиям по социальной помощи населению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пособиям по социальной помощи населению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пособиям по социальной помощи населению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пособиям по социальной помощи населению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пособиям по социальной помощи населению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пенсиям, пособиям, выплачиваемым работодателями, нанимателями бывшим работникам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пенсиям, пособиям, выплачиваемым работодателями, нанимателями бывшим работникам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пенсиям, пособиям, выплачиваемым работодателями, нанимателями бывшим работникам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пособиям по социальной помощи, выплачиваемым работодателями, нанимателями бывшим работникам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Уменьшение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социальным пособиям и компенсациям персоналу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социальным пособиям и компенсациям персоналу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социальным пособиям и компенсациям персоналу в денежной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социальным компенсациям персоналу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социальным компенсациям персоналу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социальным компенсациям персоналу в натуральной форме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капитального характера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капитального характера государственным (муниципальным) учреждениям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безвозмездным перечислениям капитального характера государственным (муниципальным) учреждениям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безвозмездным перечислениям капитального характера государственным (муниципальным) учреждениям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капитального характера финансовым организациям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безвозмездным перечислениям капитального характера финансовым организациям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безвозмездным перечислениям капитального </w:t>
            </w:r>
            <w:r w:rsidRPr="003E769A">
              <w:rPr>
                <w:sz w:val="16"/>
                <w:szCs w:val="16"/>
              </w:rPr>
              <w:lastRenderedPageBreak/>
              <w:t>характера иным финансовым организациям (за исключением финансовых организаций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lastRenderedPageBreak/>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безвозмездным перечислениям капитального характера нефинансовым организациям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безвозмездным перечислениям капитального характера нефинансовым организациям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прочим расходам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штрафам за нарушение условий контрактов (договоров)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штрафам за нарушение условий контрактов (договоров) </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штрафам за нарушение условий контрактов (договоров) </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другим экономическим санкциям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другим экономическим санкциям </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w:t>
            </w:r>
            <w:r w:rsidRPr="003E769A">
              <w:rPr>
                <w:sz w:val="16"/>
                <w:szCs w:val="16"/>
              </w:rPr>
              <w:lastRenderedPageBreak/>
              <w:t xml:space="preserve">другим экономическим санкциям </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lastRenderedPageBreak/>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иным выплатам текущего характера физическим лицам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иным выплатам текущего характера физическим лицам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иным выплатам текущего характера физическим лицам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иным выплатам текущего характера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иным выплатам текущего характера организациям </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иным выплатам текущего характера организациям </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иным выплатам капитального характера физическим лицам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иным выплатам капитального характера физическим лицам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иным выплатам капитального характера физическим лицам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иным выплатам капитального характера организациям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расчетам по иным выплатам капитального характера организациям </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расчетам по иным выплатам капитального характера организациям </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платежам в бюджеты</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налогу на доходы физических лиц</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налогу на доходы физических лиц</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налогу на доходы физических лиц</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Расчеты по налогу на прибыль организаций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налогу на прибыль организаций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налогу на прибыль организаций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налогу на добавленную стоимость</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налогу на добавленную стоимость</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налогу на добавленную стоимость</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прочим платежам в бюджет</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прочим платежам в бюджет</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прочим платежам в бюджет</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страховым взносам на обязательное медицинское страхование в </w:t>
            </w:r>
            <w:proofErr w:type="gramStart"/>
            <w:r w:rsidRPr="003E769A">
              <w:rPr>
                <w:sz w:val="16"/>
                <w:szCs w:val="16"/>
              </w:rPr>
              <w:t>Федеральный</w:t>
            </w:r>
            <w:proofErr w:type="gramEnd"/>
            <w:r w:rsidRPr="003E769A">
              <w:rPr>
                <w:sz w:val="16"/>
                <w:szCs w:val="16"/>
              </w:rPr>
              <w:t xml:space="preserve"> ФОМС</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страховым взносам на обязательное медицинское страхование в </w:t>
            </w:r>
            <w:proofErr w:type="gramStart"/>
            <w:r w:rsidRPr="003E769A">
              <w:rPr>
                <w:sz w:val="16"/>
                <w:szCs w:val="16"/>
              </w:rPr>
              <w:t>Федеральный</w:t>
            </w:r>
            <w:proofErr w:type="gramEnd"/>
            <w:r w:rsidRPr="003E769A">
              <w:rPr>
                <w:sz w:val="16"/>
                <w:szCs w:val="16"/>
              </w:rPr>
              <w:t xml:space="preserve"> ФОМС</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кредиторской задолженности по страховым взносам на обязательное медицинское страхование в </w:t>
            </w:r>
            <w:proofErr w:type="gramStart"/>
            <w:r w:rsidRPr="003E769A">
              <w:rPr>
                <w:sz w:val="16"/>
                <w:szCs w:val="16"/>
              </w:rPr>
              <w:t>Федеральный</w:t>
            </w:r>
            <w:proofErr w:type="gramEnd"/>
            <w:r w:rsidRPr="003E769A">
              <w:rPr>
                <w:sz w:val="16"/>
                <w:szCs w:val="16"/>
              </w:rPr>
              <w:t xml:space="preserve"> ФОМС</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страховым взносам на обязательное медицинское страхование в </w:t>
            </w:r>
            <w:proofErr w:type="gramStart"/>
            <w:r w:rsidRPr="003E769A">
              <w:rPr>
                <w:sz w:val="16"/>
                <w:szCs w:val="16"/>
              </w:rPr>
              <w:t>территориальный</w:t>
            </w:r>
            <w:proofErr w:type="gramEnd"/>
            <w:r w:rsidRPr="003E769A">
              <w:rPr>
                <w:sz w:val="16"/>
                <w:szCs w:val="16"/>
              </w:rPr>
              <w:t xml:space="preserve"> ФОМС</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страховым взносам на обязательное медицинское страхование в </w:t>
            </w:r>
            <w:proofErr w:type="gramStart"/>
            <w:r w:rsidRPr="003E769A">
              <w:rPr>
                <w:sz w:val="16"/>
                <w:szCs w:val="16"/>
              </w:rPr>
              <w:t>территориальный</w:t>
            </w:r>
            <w:proofErr w:type="gramEnd"/>
            <w:r w:rsidRPr="003E769A">
              <w:rPr>
                <w:sz w:val="16"/>
                <w:szCs w:val="16"/>
              </w:rPr>
              <w:t xml:space="preserve"> </w:t>
            </w:r>
            <w:r w:rsidRPr="003E769A">
              <w:rPr>
                <w:sz w:val="16"/>
                <w:szCs w:val="16"/>
              </w:rPr>
              <w:lastRenderedPageBreak/>
              <w:t>ФОМС</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lastRenderedPageBreak/>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Уменьшение кредиторской задолженности по страховым взносам на обязательное медицинское страхование в </w:t>
            </w:r>
            <w:proofErr w:type="gramStart"/>
            <w:r w:rsidRPr="003E769A">
              <w:rPr>
                <w:sz w:val="16"/>
                <w:szCs w:val="16"/>
              </w:rPr>
              <w:t>территориальный</w:t>
            </w:r>
            <w:proofErr w:type="gramEnd"/>
            <w:r w:rsidRPr="003E769A">
              <w:rPr>
                <w:sz w:val="16"/>
                <w:szCs w:val="16"/>
              </w:rPr>
              <w:t xml:space="preserve"> ФОМС</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дополнительным страховым взносам на пенсионное страхование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дополнительным страховым взносам на пенсионное страхование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дополнительным страховым взносам на пенсионное страхование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страховым взносам на обязательное пенсионное страхование на выплату страховой части трудовой пенсии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страховым взносам на обязательное пенсионное страхование на выплату накопительной части трудовой пенсии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налогу на имущество организаций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налогу на имущество организаций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налогу на имущество организаций</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земельному налогу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земельному налогу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земельному налогу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Прочие расчеты с кредиторами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средствам, полученным во временное распоряжение</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кредиторской задолженности по средствам, полученным во временное распоряжение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Уменьшение кредиторской задолженности по средствам, полученным во временное распоряжение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депонентами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расчетам с депонентами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расчетам с депонентами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по удержаниям из выплат по оплате труда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кредиторской задолженности по удержаниям из выплат по оплате труда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кредиторской задолженности по удержаниям из выплат по оплате труда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Внутриведомственные расчеты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 КРБ, 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Внутриведомственные расчеты по доходам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Внутриведомственные расчеты по расходам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Внутриведомственные расчеты по приобретению нефинансовых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Внутриведомственные расчеты по доходам от выбытий нефинансовых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Внутриведомственные расчеты по поступлению финансовых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Внутриведомственные расчеты по выбытию финансовых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Внутриведомственные расчеты по увеличению обязательств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Внутриведомственные расчеты по уменьшению обязательств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платежам из бюджета с финансовым органом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 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платежам из бюджета с финансовым органом по расходам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платежам из бюджета с финансовым органом по приобретению нефинансовых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w:t>
            </w:r>
            <w:proofErr w:type="gramStart"/>
            <w:r w:rsidRPr="003E769A">
              <w:rPr>
                <w:sz w:val="16"/>
                <w:szCs w:val="16"/>
              </w:rPr>
              <w:t>по платежам из бюджета с финансовым органом по размещению средств бюджета на депозиты</w:t>
            </w:r>
            <w:proofErr w:type="gramEnd"/>
            <w:r w:rsidRPr="003E769A">
              <w:rPr>
                <w:sz w:val="16"/>
                <w:szCs w:val="16"/>
              </w:rPr>
              <w:t xml:space="preserve">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платежам из бюджета с финансовым органом по увеличению стоимости ценных бумаг, кроме акций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w:t>
            </w:r>
            <w:proofErr w:type="gramStart"/>
            <w:r w:rsidRPr="003E769A">
              <w:rPr>
                <w:sz w:val="16"/>
                <w:szCs w:val="16"/>
              </w:rPr>
              <w:t xml:space="preserve">по платежам из бюджета с финансовым органом по увеличению задолженности по предоставленным </w:t>
            </w:r>
            <w:r w:rsidRPr="003E769A">
              <w:rPr>
                <w:sz w:val="16"/>
                <w:szCs w:val="16"/>
              </w:rPr>
              <w:lastRenderedPageBreak/>
              <w:t>заимствованиям</w:t>
            </w:r>
            <w:proofErr w:type="gramEnd"/>
            <w:r w:rsidRPr="003E769A">
              <w:rPr>
                <w:sz w:val="16"/>
                <w:szCs w:val="16"/>
              </w:rPr>
              <w:t xml:space="preserve">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lastRenderedPageBreak/>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Расчеты по платежам из бюджета с финансовым органом по увеличению стоимости иных финансовых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платежам из бюджета с финансовым органом по выбытию финансовых активов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Расчеты по платежам из бюджета с финансовым органом по уменьшению обязательств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Расчеты с прочими кредиторами</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r w:rsidRPr="004202BA">
              <w:t>, 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расчетов с прочими кредиторами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расчетов с прочими кредиторами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Иные расчеты года, предшествующего </w:t>
            </w:r>
            <w:proofErr w:type="gramStart"/>
            <w:r w:rsidRPr="003E769A">
              <w:rPr>
                <w:sz w:val="16"/>
                <w:szCs w:val="16"/>
              </w:rPr>
              <w:t>отчетному</w:t>
            </w:r>
            <w:proofErr w:type="gramEnd"/>
            <w:r w:rsidRPr="003E769A">
              <w:rPr>
                <w:sz w:val="16"/>
                <w:szCs w:val="16"/>
              </w:rPr>
              <w:t>, выявленных по контрольным мероприятиям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Увеличение иных расчетов года, предшествующего </w:t>
            </w:r>
            <w:proofErr w:type="gramStart"/>
            <w:r w:rsidRPr="003E769A">
              <w:rPr>
                <w:sz w:val="16"/>
                <w:szCs w:val="16"/>
              </w:rPr>
              <w:t>отчетному</w:t>
            </w:r>
            <w:proofErr w:type="gramEnd"/>
            <w:r w:rsidRPr="003E769A">
              <w:rPr>
                <w:sz w:val="16"/>
                <w:szCs w:val="16"/>
              </w:rPr>
              <w:t>, выявленных по контрольным мероприятиям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иных расчетов года, предшествующего </w:t>
            </w:r>
            <w:proofErr w:type="gramStart"/>
            <w:r w:rsidRPr="003E769A">
              <w:rPr>
                <w:sz w:val="16"/>
                <w:szCs w:val="16"/>
              </w:rPr>
              <w:t>отчетному</w:t>
            </w:r>
            <w:proofErr w:type="gramEnd"/>
            <w:r w:rsidRPr="003E769A">
              <w:rPr>
                <w:sz w:val="16"/>
                <w:szCs w:val="16"/>
              </w:rPr>
              <w:t>, выявленных по контрольным мероприятиям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Иные расчеты прошлых лет, выявленных по контрольным мероприятиям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Увеличение иных расчетов прошлых лет, выявленных по контрольным мероприятиям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иных расчетов прошлых лет, выявленных по контрольным мероприятиям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Иные расчеты года, предшествующего отчетному, </w:t>
            </w:r>
            <w:proofErr w:type="gramStart"/>
            <w:r w:rsidRPr="003E769A">
              <w:rPr>
                <w:sz w:val="16"/>
                <w:szCs w:val="16"/>
              </w:rPr>
              <w:t>выявленных</w:t>
            </w:r>
            <w:proofErr w:type="gramEnd"/>
            <w:r w:rsidRPr="003E769A">
              <w:rPr>
                <w:sz w:val="16"/>
                <w:szCs w:val="16"/>
              </w:rPr>
              <w:t xml:space="preserve"> в отчетном году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r w:rsidRPr="004202BA">
              <w:t>, 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proofErr w:type="gramStart"/>
            <w:r w:rsidRPr="003E769A">
              <w:rPr>
                <w:sz w:val="16"/>
                <w:szCs w:val="16"/>
              </w:rPr>
              <w:t>Увеличение иных расчетов года, предшествующего отчетному, выявленных в отчетном году</w:t>
            </w:r>
            <w:proofErr w:type="gramEnd"/>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r w:rsidRPr="004202BA">
              <w:t>, 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Уменьшение иных расчетов года, предшествующего отчетному, </w:t>
            </w:r>
            <w:proofErr w:type="gramStart"/>
            <w:r w:rsidRPr="003E769A">
              <w:rPr>
                <w:sz w:val="16"/>
                <w:szCs w:val="16"/>
              </w:rPr>
              <w:t>выявленные</w:t>
            </w:r>
            <w:proofErr w:type="gramEnd"/>
            <w:r w:rsidRPr="003E769A">
              <w:rPr>
                <w:sz w:val="16"/>
                <w:szCs w:val="16"/>
              </w:rPr>
              <w:t xml:space="preserve"> в отчетном году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r w:rsidRPr="004202BA">
              <w:t>, 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Иные расчеты прошлых лет, выявленных в отчетном году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r w:rsidRPr="004202BA">
              <w:t xml:space="preserve">, </w:t>
            </w:r>
            <w:r w:rsidRPr="004202BA">
              <w:lastRenderedPageBreak/>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lastRenderedPageBreak/>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Увеличение иных расчетов прошлых лет, выявленных в отчетном году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r w:rsidRPr="004202BA">
              <w:t>, 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Уменьшение иных расчетов прошлых лет, выявленных в отчетном году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r w:rsidRPr="004202BA">
              <w:t>, 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r>
      <w:tr w:rsidR="00924E9F" w:rsidRPr="004202BA" w:rsidTr="00924E9F">
        <w:tc>
          <w:tcPr>
            <w:tcW w:w="9351" w:type="dxa"/>
            <w:gridSpan w:val="11"/>
            <w:vAlign w:val="center"/>
          </w:tcPr>
          <w:p w:rsidR="00924E9F" w:rsidRPr="00047D47" w:rsidRDefault="00924E9F" w:rsidP="00924E9F">
            <w:pPr>
              <w:autoSpaceDE w:val="0"/>
              <w:autoSpaceDN w:val="0"/>
              <w:adjustRightInd w:val="0"/>
              <w:spacing w:before="0" w:after="0" w:line="240" w:lineRule="auto"/>
              <w:ind w:firstLine="0"/>
              <w:jc w:val="center"/>
              <w:outlineLvl w:val="0"/>
            </w:pPr>
            <w:r w:rsidRPr="00047D47">
              <w:t>РАЗДЕЛ 4. ФИНАНСОВЫЙ РЕЗУЛЬТАТ</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Финансовый результат экономического субъекта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Доходы текущего финансового года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Доходы финансового года, предшествующего </w:t>
            </w:r>
            <w:proofErr w:type="gramStart"/>
            <w:r w:rsidRPr="003E769A">
              <w:rPr>
                <w:sz w:val="16"/>
                <w:szCs w:val="16"/>
              </w:rPr>
              <w:t>отчетному</w:t>
            </w:r>
            <w:proofErr w:type="gramEnd"/>
            <w:r w:rsidRPr="003E769A">
              <w:rPr>
                <w:sz w:val="16"/>
                <w:szCs w:val="16"/>
              </w:rPr>
              <w:t xml:space="preserve">, выявленные по контрольным мероприятиям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Доходы прошлых финансовых лет, выявленные по контрольным мероприятиям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proofErr w:type="gramStart"/>
            <w:r w:rsidRPr="003E769A">
              <w:rPr>
                <w:sz w:val="16"/>
                <w:szCs w:val="16"/>
              </w:rPr>
              <w:t xml:space="preserve">Доходы финансового года, предшествующего отчетному, выявленные в отчетном году </w:t>
            </w:r>
            <w:hyperlink w:anchor="P17295">
              <w:r>
                <w:rPr>
                  <w:rStyle w:val="afc"/>
                  <w:sz w:val="16"/>
                  <w:szCs w:val="16"/>
                </w:rPr>
                <w:t xml:space="preserve">  </w:t>
              </w:r>
            </w:hyperlink>
            <w:proofErr w:type="gramEnd"/>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Доходы прошлых финансовых лет, выявленные в отчетном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Расходы текущего финансового года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Расходы финансового года, предшествующего </w:t>
            </w:r>
            <w:proofErr w:type="gramStart"/>
            <w:r w:rsidRPr="003E769A">
              <w:rPr>
                <w:sz w:val="16"/>
                <w:szCs w:val="16"/>
              </w:rPr>
              <w:t>отчетному</w:t>
            </w:r>
            <w:proofErr w:type="gramEnd"/>
            <w:r w:rsidRPr="003E769A">
              <w:rPr>
                <w:sz w:val="16"/>
                <w:szCs w:val="16"/>
              </w:rPr>
              <w:t>, выявленные по контрольным мероприятиям</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Расходы прошлых финансовых лет, выявленные по контрольным мероприятиям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proofErr w:type="gramStart"/>
            <w:r w:rsidRPr="003E769A">
              <w:rPr>
                <w:sz w:val="16"/>
                <w:szCs w:val="16"/>
              </w:rPr>
              <w:t xml:space="preserve">Расходы финансового года, предшествующего отчетному, выявленные в отчетном году </w:t>
            </w:r>
            <w:hyperlink w:anchor="P17295">
              <w:r>
                <w:rPr>
                  <w:rStyle w:val="afc"/>
                  <w:sz w:val="16"/>
                  <w:szCs w:val="16"/>
                </w:rPr>
                <w:t xml:space="preserve">  </w:t>
              </w:r>
            </w:hyperlink>
            <w:proofErr w:type="gramEnd"/>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8</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Расходы прошлых финансовых лет, выявленные в отчетном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Финансовый результат прошлых отчетных периодов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Доходы будущих периодов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Доходы будущих периодов к признанию в текущем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Доходы будущих периодов к признанию в иные очередные года (за пределами планового периода)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КДБ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Расходы будущих периодов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Резервы предстоящих расходов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9351" w:type="dxa"/>
            <w:gridSpan w:val="11"/>
            <w:vAlign w:val="center"/>
          </w:tcPr>
          <w:p w:rsidR="00924E9F" w:rsidRPr="00047D47" w:rsidRDefault="00924E9F" w:rsidP="00924E9F">
            <w:pPr>
              <w:autoSpaceDE w:val="0"/>
              <w:autoSpaceDN w:val="0"/>
              <w:adjustRightInd w:val="0"/>
              <w:spacing w:before="0" w:after="0" w:line="240" w:lineRule="auto"/>
              <w:ind w:firstLine="0"/>
              <w:jc w:val="center"/>
              <w:outlineLvl w:val="0"/>
            </w:pPr>
            <w:bookmarkStart w:id="138" w:name="P16550"/>
            <w:bookmarkEnd w:id="138"/>
            <w:r w:rsidRPr="00047D47">
              <w:t>РАЗДЕЛ 5. САНКЦИОНИРОВАНИЕ</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Лимиты бюджетных обязательств</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Лимиты бюджетных обязательств по текущему финансовому году</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Доведенные лимиты бюджетных обязательств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Лимиты бюджетных обязательств к распределению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Лимиты бюджетных обязательств получателей бюджетных средств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Переданные лимиты бюджетных обязательств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Полученные лимиты бюджетных обязательств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Лимиты бюджетных обязательств в пути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Утвержденные лимиты бюджетных обязательств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Лимиты бюджетных обязательств первого года, следующего за </w:t>
            </w:r>
            <w:proofErr w:type="gramStart"/>
            <w:r w:rsidRPr="003E769A">
              <w:rPr>
                <w:sz w:val="16"/>
                <w:szCs w:val="16"/>
              </w:rPr>
              <w:t>текущим</w:t>
            </w:r>
            <w:proofErr w:type="gramEnd"/>
            <w:r w:rsidRPr="003E769A">
              <w:rPr>
                <w:sz w:val="16"/>
                <w:szCs w:val="16"/>
              </w:rPr>
              <w:t xml:space="preserve"> (очередного финансового года)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Лимиты бюджетных обязательств второго года, следующего за </w:t>
            </w:r>
            <w:proofErr w:type="gramStart"/>
            <w:r w:rsidRPr="003E769A">
              <w:rPr>
                <w:sz w:val="16"/>
                <w:szCs w:val="16"/>
              </w:rPr>
              <w:t>текущим</w:t>
            </w:r>
            <w:proofErr w:type="gramEnd"/>
            <w:r w:rsidRPr="003E769A">
              <w:rPr>
                <w:sz w:val="16"/>
                <w:szCs w:val="16"/>
              </w:rPr>
              <w:t xml:space="preserve"> (первого года, следующего за очередным)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Лимиты бюджетных обязательств второго года, следующего за </w:t>
            </w:r>
            <w:proofErr w:type="gramStart"/>
            <w:r w:rsidRPr="003E769A">
              <w:rPr>
                <w:sz w:val="16"/>
                <w:szCs w:val="16"/>
              </w:rPr>
              <w:t>очередным</w:t>
            </w:r>
            <w:proofErr w:type="gramEnd"/>
            <w:r w:rsidRPr="003E769A">
              <w:rPr>
                <w:sz w:val="16"/>
                <w:szCs w:val="16"/>
              </w:rPr>
              <w:t xml:space="preserve">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Лимиты бюджетных обязательств на иные очередные годы (за пределами планового периода)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Обязательства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Принятые обязательства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Принятые обязательства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Принятые денежные обязательства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Принимаемые обязательства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Отложенные обязательства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Принятые обязательства на первый год, следующий </w:t>
            </w:r>
            <w:proofErr w:type="gramStart"/>
            <w:r w:rsidRPr="003E769A">
              <w:rPr>
                <w:sz w:val="16"/>
                <w:szCs w:val="16"/>
              </w:rPr>
              <w:t>за</w:t>
            </w:r>
            <w:proofErr w:type="gramEnd"/>
            <w:r w:rsidRPr="003E769A">
              <w:rPr>
                <w:sz w:val="16"/>
                <w:szCs w:val="16"/>
              </w:rPr>
              <w:t xml:space="preserve"> текущим (на очередной финансовый год)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Принятые обязательства на второй год, следующий за текущим (на первый год, следующий </w:t>
            </w:r>
            <w:proofErr w:type="gramStart"/>
            <w:r w:rsidRPr="003E769A">
              <w:rPr>
                <w:sz w:val="16"/>
                <w:szCs w:val="16"/>
              </w:rPr>
              <w:t>за</w:t>
            </w:r>
            <w:proofErr w:type="gramEnd"/>
            <w:r w:rsidRPr="003E769A">
              <w:rPr>
                <w:sz w:val="16"/>
                <w:szCs w:val="16"/>
              </w:rPr>
              <w:t xml:space="preserve"> очередным)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Принятые обязательства на второй год, </w:t>
            </w:r>
            <w:r w:rsidRPr="003E769A">
              <w:rPr>
                <w:sz w:val="16"/>
                <w:szCs w:val="16"/>
              </w:rPr>
              <w:lastRenderedPageBreak/>
              <w:t xml:space="preserve">следующий </w:t>
            </w:r>
            <w:proofErr w:type="gramStart"/>
            <w:r w:rsidRPr="003E769A">
              <w:rPr>
                <w:sz w:val="16"/>
                <w:szCs w:val="16"/>
              </w:rPr>
              <w:t>за</w:t>
            </w:r>
            <w:proofErr w:type="gramEnd"/>
            <w:r w:rsidRPr="003E769A">
              <w:rPr>
                <w:sz w:val="16"/>
                <w:szCs w:val="16"/>
              </w:rPr>
              <w:t xml:space="preserve"> очередным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lastRenderedPageBreak/>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 xml:space="preserve">Принятые обязательства на иные очередные годы (за пределами планового периода)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Принятые бюджетные обязательства на иные очередные года (за пределами планового периода)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Отложенные обязательства на иные очередные года (за пределами планового периода) по расходам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Бюджетные ассигнования</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Бюджетные ассигнования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Доведенные бюджетные ассигнования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Бюджетные ассигнования к распределению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Бюджетные ассигнования получателей бюджетных средств и администраторов выплат по источникам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Переданные бюджетные ассигнования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Полученные бюджетные ассигнования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Бюджетные ассигнования в пути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6</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Бюджетные ассигнования первого года, следующего за </w:t>
            </w:r>
            <w:proofErr w:type="gramStart"/>
            <w:r w:rsidRPr="003E769A">
              <w:rPr>
                <w:sz w:val="16"/>
                <w:szCs w:val="16"/>
              </w:rPr>
              <w:t>текущим</w:t>
            </w:r>
            <w:proofErr w:type="gramEnd"/>
            <w:r w:rsidRPr="003E769A">
              <w:rPr>
                <w:sz w:val="16"/>
                <w:szCs w:val="16"/>
              </w:rPr>
              <w:t xml:space="preserve"> (очередного финансового года)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Бюджетные ассигнования второго года, следующего за </w:t>
            </w:r>
            <w:proofErr w:type="gramStart"/>
            <w:r w:rsidRPr="003E769A">
              <w:rPr>
                <w:sz w:val="16"/>
                <w:szCs w:val="16"/>
              </w:rPr>
              <w:t>текущим</w:t>
            </w:r>
            <w:proofErr w:type="gramEnd"/>
            <w:r w:rsidRPr="003E769A">
              <w:rPr>
                <w:sz w:val="16"/>
                <w:szCs w:val="16"/>
              </w:rPr>
              <w:t xml:space="preserve"> (первого года, следующего за очередным)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Бюджетные ассигнования второго года, следующего за </w:t>
            </w:r>
            <w:proofErr w:type="gramStart"/>
            <w:r w:rsidRPr="003E769A">
              <w:rPr>
                <w:sz w:val="16"/>
                <w:szCs w:val="16"/>
              </w:rPr>
              <w:t>очередным</w:t>
            </w:r>
            <w:proofErr w:type="gramEnd"/>
            <w:r w:rsidRPr="003E769A">
              <w:rPr>
                <w:sz w:val="16"/>
                <w:szCs w:val="16"/>
              </w:rPr>
              <w:t xml:space="preserve">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proofErr w:type="gramStart"/>
            <w:r w:rsidRPr="003E769A">
              <w:rPr>
                <w:sz w:val="16"/>
                <w:szCs w:val="16"/>
              </w:rPr>
              <w:t xml:space="preserve">Бюджетные ассигнования на иной очередной год (за пределами планового периода </w:t>
            </w:r>
            <w:hyperlink w:anchor="P17295">
              <w:r>
                <w:rPr>
                  <w:rStyle w:val="afc"/>
                  <w:sz w:val="16"/>
                  <w:szCs w:val="16"/>
                </w:rPr>
                <w:t xml:space="preserve">  </w:t>
              </w:r>
            </w:hyperlink>
            <w:proofErr w:type="gramEnd"/>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КРБ, КИФ</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Сметные (плановые, прогнозные) назначения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 xml:space="preserve">КДБ, </w:t>
            </w: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Сметные (плановые, прогнозные) назначения первого года, следующего за </w:t>
            </w:r>
            <w:proofErr w:type="gramStart"/>
            <w:r w:rsidRPr="003E769A">
              <w:rPr>
                <w:sz w:val="16"/>
                <w:szCs w:val="16"/>
              </w:rPr>
              <w:t>текущим</w:t>
            </w:r>
            <w:proofErr w:type="gramEnd"/>
            <w:r w:rsidRPr="003E769A">
              <w:rPr>
                <w:sz w:val="16"/>
                <w:szCs w:val="16"/>
              </w:rPr>
              <w:t xml:space="preserve">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 xml:space="preserve">КДБ, </w:t>
            </w: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Сметные (плановые, прогнозные) назначения второго года, следующего за </w:t>
            </w:r>
            <w:proofErr w:type="gramStart"/>
            <w:r w:rsidRPr="003E769A">
              <w:rPr>
                <w:sz w:val="16"/>
                <w:szCs w:val="16"/>
              </w:rPr>
              <w:t>текущим</w:t>
            </w:r>
            <w:proofErr w:type="gramEnd"/>
            <w:r w:rsidRPr="003E769A">
              <w:rPr>
                <w:sz w:val="16"/>
                <w:szCs w:val="16"/>
              </w:rPr>
              <w:t xml:space="preserve"> (первого года, следующего за очередным)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 xml:space="preserve">КДБ, </w:t>
            </w: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Сметные (плановые, прогнозные) назначения второго года, следующего за </w:t>
            </w:r>
            <w:proofErr w:type="gramStart"/>
            <w:r w:rsidRPr="003E769A">
              <w:rPr>
                <w:sz w:val="16"/>
                <w:szCs w:val="16"/>
              </w:rPr>
              <w:t>очередным</w:t>
            </w:r>
            <w:proofErr w:type="gramEnd"/>
            <w:r w:rsidRPr="003E769A">
              <w:rPr>
                <w:sz w:val="16"/>
                <w:szCs w:val="16"/>
              </w:rPr>
              <w:t xml:space="preserve">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 xml:space="preserve">КДБ, </w:t>
            </w: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lastRenderedPageBreak/>
              <w:t>Сметные (плановые, прогнозные) назначения на иной очередной год (за пределами планового периода)</w:t>
            </w:r>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 xml:space="preserve">КДБ, </w:t>
            </w: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Утвержденный объем финансового обеспечения по текущему финансовому году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 xml:space="preserve">КДБ, </w:t>
            </w: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Утвержденный объем финансового обеспечения, на первый года, следующий за </w:t>
            </w:r>
            <w:proofErr w:type="gramStart"/>
            <w:r w:rsidRPr="003E769A">
              <w:rPr>
                <w:sz w:val="16"/>
                <w:szCs w:val="16"/>
              </w:rPr>
              <w:t>текущим</w:t>
            </w:r>
            <w:proofErr w:type="gramEnd"/>
            <w:r w:rsidRPr="003E769A">
              <w:rPr>
                <w:sz w:val="16"/>
                <w:szCs w:val="16"/>
              </w:rPr>
              <w:t xml:space="preserve"> (очередной финансовый год)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 xml:space="preserve">КДБ, </w:t>
            </w: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2</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Утвержденный объем финансового обеспечения, второго года, следующего за </w:t>
            </w:r>
            <w:proofErr w:type="gramStart"/>
            <w:r w:rsidRPr="003E769A">
              <w:rPr>
                <w:sz w:val="16"/>
                <w:szCs w:val="16"/>
              </w:rPr>
              <w:t>текущим</w:t>
            </w:r>
            <w:proofErr w:type="gramEnd"/>
            <w:r w:rsidRPr="003E769A">
              <w:rPr>
                <w:sz w:val="16"/>
                <w:szCs w:val="16"/>
              </w:rPr>
              <w:t xml:space="preserve"> (первого года, следующего за очередным)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 xml:space="preserve">КДБ, </w:t>
            </w: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3</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Утвержденный объем финансового обеспечения на второй год, следующий за </w:t>
            </w:r>
            <w:proofErr w:type="gramStart"/>
            <w:r w:rsidRPr="003E769A">
              <w:rPr>
                <w:sz w:val="16"/>
                <w:szCs w:val="16"/>
              </w:rPr>
              <w:t>очередным</w:t>
            </w:r>
            <w:proofErr w:type="gramEnd"/>
            <w:r w:rsidRPr="003E769A">
              <w:rPr>
                <w:sz w:val="16"/>
                <w:szCs w:val="16"/>
              </w:rPr>
              <w:t xml:space="preserve">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 xml:space="preserve">КДБ, </w:t>
            </w: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4</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r w:rsidR="00924E9F" w:rsidRPr="004202BA" w:rsidTr="00924E9F">
        <w:tc>
          <w:tcPr>
            <w:tcW w:w="3397" w:type="dxa"/>
            <w:vAlign w:val="center"/>
          </w:tcPr>
          <w:p w:rsidR="00924E9F" w:rsidRPr="003E769A" w:rsidRDefault="00924E9F" w:rsidP="00924E9F">
            <w:pPr>
              <w:autoSpaceDE w:val="0"/>
              <w:autoSpaceDN w:val="0"/>
              <w:adjustRightInd w:val="0"/>
              <w:spacing w:before="0" w:after="0" w:line="240" w:lineRule="auto"/>
              <w:ind w:firstLine="0"/>
              <w:jc w:val="center"/>
              <w:outlineLvl w:val="0"/>
              <w:rPr>
                <w:sz w:val="16"/>
                <w:szCs w:val="16"/>
              </w:rPr>
            </w:pPr>
            <w:r w:rsidRPr="003E769A">
              <w:rPr>
                <w:sz w:val="16"/>
                <w:szCs w:val="16"/>
              </w:rPr>
              <w:t xml:space="preserve">Утвержденный объем финансового обеспечения на иные очередные года (за пределами планового периода) </w:t>
            </w:r>
            <w:hyperlink w:anchor="P17295">
              <w:r>
                <w:rPr>
                  <w:rStyle w:val="afc"/>
                  <w:sz w:val="16"/>
                  <w:szCs w:val="16"/>
                </w:rPr>
                <w:t xml:space="preserve">  </w:t>
              </w:r>
            </w:hyperlink>
          </w:p>
        </w:tc>
        <w:tc>
          <w:tcPr>
            <w:tcW w:w="851"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 xml:space="preserve">КДБ, </w:t>
            </w:r>
            <w:proofErr w:type="spellStart"/>
            <w:r w:rsidRPr="004202BA">
              <w:t>гКБК</w:t>
            </w:r>
            <w:proofErr w:type="spellEnd"/>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1</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5</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7</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9</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X</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c>
          <w:tcPr>
            <w:tcW w:w="567" w:type="dxa"/>
            <w:vAlign w:val="center"/>
          </w:tcPr>
          <w:p w:rsidR="00924E9F" w:rsidRPr="004202BA" w:rsidRDefault="00924E9F" w:rsidP="00924E9F">
            <w:pPr>
              <w:autoSpaceDE w:val="0"/>
              <w:autoSpaceDN w:val="0"/>
              <w:adjustRightInd w:val="0"/>
              <w:spacing w:before="0" w:after="0" w:line="240" w:lineRule="auto"/>
              <w:ind w:firstLine="0"/>
              <w:jc w:val="center"/>
              <w:outlineLvl w:val="0"/>
            </w:pPr>
            <w:r w:rsidRPr="004202BA">
              <w:t>0</w:t>
            </w:r>
          </w:p>
        </w:tc>
      </w:tr>
    </w:tbl>
    <w:p w:rsidR="00924E9F" w:rsidRDefault="00924E9F" w:rsidP="00924E9F">
      <w:pPr>
        <w:autoSpaceDE w:val="0"/>
        <w:autoSpaceDN w:val="0"/>
        <w:adjustRightInd w:val="0"/>
        <w:spacing w:before="0" w:after="0" w:line="240" w:lineRule="auto"/>
        <w:ind w:firstLine="0"/>
        <w:jc w:val="center"/>
        <w:outlineLvl w:val="0"/>
      </w:pPr>
    </w:p>
    <w:p w:rsidR="00924E9F" w:rsidRDefault="00924E9F" w:rsidP="00924E9F">
      <w:pPr>
        <w:autoSpaceDE w:val="0"/>
        <w:autoSpaceDN w:val="0"/>
        <w:adjustRightInd w:val="0"/>
        <w:spacing w:before="0" w:after="0" w:line="240" w:lineRule="auto"/>
        <w:ind w:firstLine="0"/>
        <w:jc w:val="left"/>
        <w:outlineLvl w:val="0"/>
      </w:pPr>
      <w:proofErr w:type="spellStart"/>
      <w:r w:rsidRPr="0036320F">
        <w:t>Забалансовые</w:t>
      </w:r>
      <w:proofErr w:type="spellEnd"/>
      <w:r w:rsidRPr="0036320F">
        <w:t xml:space="preserve"> счета</w:t>
      </w:r>
    </w:p>
    <w:p w:rsidR="00924E9F" w:rsidRPr="0036320F" w:rsidRDefault="00924E9F" w:rsidP="00924E9F">
      <w:pPr>
        <w:autoSpaceDE w:val="0"/>
        <w:autoSpaceDN w:val="0"/>
        <w:adjustRightInd w:val="0"/>
        <w:spacing w:before="0" w:after="0" w:line="240" w:lineRule="auto"/>
        <w:ind w:firstLine="0"/>
        <w:jc w:val="left"/>
        <w:outlineLvl w:val="0"/>
        <w:rPr>
          <w:sz w:val="12"/>
          <w:szCs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99"/>
        <w:gridCol w:w="2552"/>
      </w:tblGrid>
      <w:tr w:rsidR="00924E9F" w:rsidRPr="0036320F" w:rsidTr="00924E9F">
        <w:tc>
          <w:tcPr>
            <w:tcW w:w="6799" w:type="dxa"/>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Наименование счета</w:t>
            </w:r>
          </w:p>
        </w:tc>
        <w:tc>
          <w:tcPr>
            <w:tcW w:w="2552" w:type="dxa"/>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Номер счета</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Имущество, полученное в пользование</w:t>
            </w:r>
          </w:p>
        </w:tc>
        <w:tc>
          <w:tcPr>
            <w:tcW w:w="2552" w:type="dxa"/>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01</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912AF6">
              <w:rPr>
                <w:rFonts w:ascii="Times New Roman" w:hAnsi="Times New Roman" w:cs="Times New Roman"/>
              </w:rPr>
              <w:t>Недвижимое имущество в пользовании</w:t>
            </w:r>
          </w:p>
        </w:tc>
        <w:tc>
          <w:tcPr>
            <w:tcW w:w="2552" w:type="dxa"/>
          </w:tcPr>
          <w:p w:rsidR="00924E9F" w:rsidRPr="0036320F" w:rsidRDefault="00924E9F" w:rsidP="00924E9F">
            <w:pPr>
              <w:pStyle w:val="ConsPlusNormal"/>
              <w:jc w:val="center"/>
              <w:rPr>
                <w:rFonts w:ascii="Times New Roman" w:hAnsi="Times New Roman" w:cs="Times New Roman"/>
              </w:rPr>
            </w:pPr>
            <w:r>
              <w:rPr>
                <w:rFonts w:ascii="Times New Roman" w:hAnsi="Times New Roman" w:cs="Times New Roman"/>
              </w:rPr>
              <w:t>01.11</w:t>
            </w:r>
          </w:p>
        </w:tc>
      </w:tr>
      <w:tr w:rsidR="00924E9F" w:rsidRPr="0036320F" w:rsidTr="00924E9F">
        <w:tc>
          <w:tcPr>
            <w:tcW w:w="6799" w:type="dxa"/>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Материальные ценности на хранении</w:t>
            </w:r>
          </w:p>
        </w:tc>
        <w:tc>
          <w:tcPr>
            <w:tcW w:w="2552" w:type="dxa"/>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02</w:t>
            </w:r>
          </w:p>
        </w:tc>
      </w:tr>
      <w:tr w:rsidR="00924E9F" w:rsidRPr="0036320F" w:rsidTr="00924E9F">
        <w:tc>
          <w:tcPr>
            <w:tcW w:w="6799" w:type="dxa"/>
          </w:tcPr>
          <w:p w:rsidR="00924E9F" w:rsidRPr="0036320F" w:rsidRDefault="00924E9F" w:rsidP="00924E9F">
            <w:pPr>
              <w:pStyle w:val="ConsPlusNormal"/>
              <w:jc w:val="center"/>
              <w:rPr>
                <w:rFonts w:ascii="Times New Roman" w:hAnsi="Times New Roman" w:cs="Times New Roman"/>
              </w:rPr>
            </w:pPr>
            <w:r w:rsidRPr="00912AF6">
              <w:rPr>
                <w:rFonts w:ascii="Times New Roman" w:hAnsi="Times New Roman" w:cs="Times New Roman"/>
              </w:rPr>
              <w:t xml:space="preserve">ОС, не </w:t>
            </w:r>
            <w:proofErr w:type="gramStart"/>
            <w:r w:rsidRPr="00912AF6">
              <w:rPr>
                <w:rFonts w:ascii="Times New Roman" w:hAnsi="Times New Roman" w:cs="Times New Roman"/>
              </w:rPr>
              <w:t>признанные</w:t>
            </w:r>
            <w:proofErr w:type="gramEnd"/>
            <w:r w:rsidRPr="00912AF6">
              <w:rPr>
                <w:rFonts w:ascii="Times New Roman" w:hAnsi="Times New Roman" w:cs="Times New Roman"/>
              </w:rPr>
              <w:t xml:space="preserve"> активом</w:t>
            </w:r>
          </w:p>
        </w:tc>
        <w:tc>
          <w:tcPr>
            <w:tcW w:w="2552" w:type="dxa"/>
          </w:tcPr>
          <w:p w:rsidR="00924E9F" w:rsidRPr="0036320F" w:rsidRDefault="00924E9F" w:rsidP="00924E9F">
            <w:pPr>
              <w:pStyle w:val="ConsPlusNormal"/>
              <w:jc w:val="center"/>
              <w:rPr>
                <w:rFonts w:ascii="Times New Roman" w:hAnsi="Times New Roman" w:cs="Times New Roman"/>
              </w:rPr>
            </w:pPr>
            <w:r>
              <w:rPr>
                <w:rFonts w:ascii="Times New Roman" w:hAnsi="Times New Roman" w:cs="Times New Roman"/>
              </w:rPr>
              <w:t>02.3</w:t>
            </w:r>
          </w:p>
        </w:tc>
      </w:tr>
      <w:tr w:rsidR="00924E9F" w:rsidRPr="0036320F" w:rsidTr="00924E9F">
        <w:tc>
          <w:tcPr>
            <w:tcW w:w="6799" w:type="dxa"/>
          </w:tcPr>
          <w:p w:rsidR="00924E9F" w:rsidRPr="00912AF6" w:rsidRDefault="00924E9F" w:rsidP="00924E9F">
            <w:pPr>
              <w:pStyle w:val="ConsPlusNormal"/>
              <w:jc w:val="center"/>
              <w:rPr>
                <w:rFonts w:ascii="Times New Roman" w:hAnsi="Times New Roman" w:cs="Times New Roman"/>
              </w:rPr>
            </w:pPr>
            <w:r>
              <w:rPr>
                <w:rFonts w:ascii="Times New Roman" w:hAnsi="Times New Roman" w:cs="Times New Roman"/>
              </w:rPr>
              <w:t>МЗ</w:t>
            </w:r>
            <w:r w:rsidRPr="00912AF6">
              <w:rPr>
                <w:rFonts w:ascii="Times New Roman" w:hAnsi="Times New Roman" w:cs="Times New Roman"/>
              </w:rPr>
              <w:t xml:space="preserve">, не </w:t>
            </w:r>
            <w:proofErr w:type="gramStart"/>
            <w:r w:rsidRPr="00912AF6">
              <w:rPr>
                <w:rFonts w:ascii="Times New Roman" w:hAnsi="Times New Roman" w:cs="Times New Roman"/>
              </w:rPr>
              <w:t>признанные</w:t>
            </w:r>
            <w:proofErr w:type="gramEnd"/>
            <w:r w:rsidRPr="00912AF6">
              <w:rPr>
                <w:rFonts w:ascii="Times New Roman" w:hAnsi="Times New Roman" w:cs="Times New Roman"/>
              </w:rPr>
              <w:t xml:space="preserve"> активом</w:t>
            </w:r>
          </w:p>
        </w:tc>
        <w:tc>
          <w:tcPr>
            <w:tcW w:w="2552" w:type="dxa"/>
          </w:tcPr>
          <w:p w:rsidR="00924E9F" w:rsidRDefault="00924E9F" w:rsidP="00924E9F">
            <w:pPr>
              <w:pStyle w:val="ConsPlusNormal"/>
              <w:jc w:val="center"/>
              <w:rPr>
                <w:rFonts w:ascii="Times New Roman" w:hAnsi="Times New Roman" w:cs="Times New Roman"/>
              </w:rPr>
            </w:pPr>
            <w:r>
              <w:rPr>
                <w:rFonts w:ascii="Times New Roman" w:hAnsi="Times New Roman" w:cs="Times New Roman"/>
              </w:rPr>
              <w:t>02.4</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Бланки строгой отчетности</w:t>
            </w:r>
          </w:p>
        </w:tc>
        <w:tc>
          <w:tcPr>
            <w:tcW w:w="2552"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03</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p>
        </w:tc>
        <w:tc>
          <w:tcPr>
            <w:tcW w:w="2552" w:type="dxa"/>
            <w:vAlign w:val="center"/>
          </w:tcPr>
          <w:p w:rsidR="00924E9F" w:rsidRPr="0036320F" w:rsidRDefault="00924E9F" w:rsidP="00924E9F">
            <w:pPr>
              <w:pStyle w:val="ConsPlusNormal"/>
              <w:jc w:val="center"/>
              <w:rPr>
                <w:rFonts w:ascii="Times New Roman" w:hAnsi="Times New Roman" w:cs="Times New Roman"/>
              </w:rPr>
            </w:pP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Сомнительная задолженность</w:t>
            </w:r>
          </w:p>
        </w:tc>
        <w:tc>
          <w:tcPr>
            <w:tcW w:w="2552"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04</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Награды, призы, кубки и ценные подарки, сувениры</w:t>
            </w:r>
          </w:p>
        </w:tc>
        <w:tc>
          <w:tcPr>
            <w:tcW w:w="2552"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07</w:t>
            </w:r>
          </w:p>
        </w:tc>
      </w:tr>
      <w:tr w:rsidR="00924E9F" w:rsidRPr="0036320F" w:rsidTr="00924E9F">
        <w:tc>
          <w:tcPr>
            <w:tcW w:w="6799" w:type="dxa"/>
            <w:shd w:val="clear" w:color="auto" w:fill="auto"/>
            <w:vAlign w:val="center"/>
          </w:tcPr>
          <w:p w:rsidR="00924E9F" w:rsidRPr="008F2EE8" w:rsidRDefault="00924E9F" w:rsidP="00924E9F">
            <w:pPr>
              <w:pStyle w:val="ConsPlusNormal"/>
              <w:jc w:val="center"/>
              <w:rPr>
                <w:rFonts w:ascii="Times New Roman" w:hAnsi="Times New Roman" w:cs="Times New Roman"/>
              </w:rPr>
            </w:pPr>
            <w:r>
              <w:rPr>
                <w:rFonts w:ascii="Times New Roman" w:hAnsi="Times New Roman" w:cs="Times New Roman"/>
              </w:rPr>
              <w:t>Н</w:t>
            </w:r>
            <w:r w:rsidRPr="00DE3443">
              <w:rPr>
                <w:rFonts w:ascii="Times New Roman" w:hAnsi="Times New Roman" w:cs="Times New Roman"/>
              </w:rPr>
              <w:t xml:space="preserve">аграды, призы, кубки и ценные подарки, сувениры </w:t>
            </w:r>
            <w:r>
              <w:rPr>
                <w:rFonts w:ascii="Times New Roman" w:hAnsi="Times New Roman" w:cs="Times New Roman"/>
              </w:rPr>
              <w:t xml:space="preserve">(в </w:t>
            </w:r>
            <w:proofErr w:type="spellStart"/>
            <w:r>
              <w:rPr>
                <w:rFonts w:ascii="Times New Roman" w:hAnsi="Times New Roman" w:cs="Times New Roman"/>
              </w:rPr>
              <w:t>усл</w:t>
            </w:r>
            <w:proofErr w:type="gramStart"/>
            <w:r>
              <w:rPr>
                <w:rFonts w:ascii="Times New Roman" w:hAnsi="Times New Roman" w:cs="Times New Roman"/>
              </w:rPr>
              <w:t>.е</w:t>
            </w:r>
            <w:proofErr w:type="gramEnd"/>
            <w:r>
              <w:rPr>
                <w:rFonts w:ascii="Times New Roman" w:hAnsi="Times New Roman" w:cs="Times New Roman"/>
              </w:rPr>
              <w:t>д</w:t>
            </w:r>
            <w:proofErr w:type="spellEnd"/>
            <w:r>
              <w:rPr>
                <w:rFonts w:ascii="Times New Roman" w:hAnsi="Times New Roman" w:cs="Times New Roman"/>
              </w:rPr>
              <w:t>)</w:t>
            </w:r>
          </w:p>
        </w:tc>
        <w:tc>
          <w:tcPr>
            <w:tcW w:w="2552" w:type="dxa"/>
            <w:vAlign w:val="center"/>
          </w:tcPr>
          <w:p w:rsidR="00924E9F" w:rsidRPr="0036320F" w:rsidRDefault="00924E9F" w:rsidP="00924E9F">
            <w:pPr>
              <w:pStyle w:val="ConsPlusNormal"/>
              <w:jc w:val="center"/>
              <w:rPr>
                <w:rFonts w:ascii="Times New Roman" w:hAnsi="Times New Roman" w:cs="Times New Roman"/>
              </w:rPr>
            </w:pPr>
            <w:r>
              <w:rPr>
                <w:rFonts w:ascii="Times New Roman" w:hAnsi="Times New Roman" w:cs="Times New Roman"/>
              </w:rPr>
              <w:t>07.1</w:t>
            </w:r>
          </w:p>
        </w:tc>
      </w:tr>
      <w:tr w:rsidR="00924E9F" w:rsidRPr="0036320F" w:rsidTr="00924E9F">
        <w:tc>
          <w:tcPr>
            <w:tcW w:w="6799" w:type="dxa"/>
            <w:shd w:val="clear" w:color="auto" w:fill="auto"/>
            <w:vAlign w:val="center"/>
          </w:tcPr>
          <w:p w:rsidR="00924E9F" w:rsidRPr="008F2EE8" w:rsidRDefault="00924E9F" w:rsidP="00924E9F">
            <w:pPr>
              <w:pStyle w:val="ConsPlusNormal"/>
              <w:jc w:val="center"/>
              <w:rPr>
                <w:rFonts w:ascii="Times New Roman" w:hAnsi="Times New Roman" w:cs="Times New Roman"/>
              </w:rPr>
            </w:pPr>
            <w:r>
              <w:rPr>
                <w:rFonts w:ascii="Times New Roman" w:hAnsi="Times New Roman" w:cs="Times New Roman"/>
              </w:rPr>
              <w:t>Н</w:t>
            </w:r>
            <w:r w:rsidRPr="00DE3443">
              <w:rPr>
                <w:rFonts w:ascii="Times New Roman" w:hAnsi="Times New Roman" w:cs="Times New Roman"/>
              </w:rPr>
              <w:t xml:space="preserve">аграды, призы, кубки и ценные подарки, сувениры </w:t>
            </w:r>
            <w:r>
              <w:rPr>
                <w:rFonts w:ascii="Times New Roman" w:hAnsi="Times New Roman" w:cs="Times New Roman"/>
              </w:rPr>
              <w:t>(</w:t>
            </w:r>
            <w:r w:rsidRPr="00DE3443">
              <w:rPr>
                <w:rFonts w:ascii="Times New Roman" w:hAnsi="Times New Roman" w:cs="Times New Roman"/>
              </w:rPr>
              <w:t>по стоимости приобретения</w:t>
            </w:r>
            <w:r>
              <w:rPr>
                <w:rFonts w:ascii="Times New Roman" w:hAnsi="Times New Roman" w:cs="Times New Roman"/>
              </w:rPr>
              <w:t>)</w:t>
            </w:r>
          </w:p>
        </w:tc>
        <w:tc>
          <w:tcPr>
            <w:tcW w:w="2552" w:type="dxa"/>
            <w:vAlign w:val="center"/>
          </w:tcPr>
          <w:p w:rsidR="00924E9F" w:rsidRDefault="00924E9F" w:rsidP="00924E9F">
            <w:pPr>
              <w:pStyle w:val="ConsPlusNormal"/>
              <w:jc w:val="center"/>
              <w:rPr>
                <w:rFonts w:ascii="Times New Roman" w:hAnsi="Times New Roman" w:cs="Times New Roman"/>
              </w:rPr>
            </w:pPr>
            <w:r>
              <w:rPr>
                <w:rFonts w:ascii="Times New Roman" w:hAnsi="Times New Roman" w:cs="Times New Roman"/>
              </w:rPr>
              <w:t>07.2</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 xml:space="preserve">Запасные части к транспортным средствам, выданные взамен </w:t>
            </w:r>
            <w:proofErr w:type="gramStart"/>
            <w:r w:rsidRPr="0036320F">
              <w:rPr>
                <w:rFonts w:ascii="Times New Roman" w:hAnsi="Times New Roman" w:cs="Times New Roman"/>
              </w:rPr>
              <w:t>изношенных</w:t>
            </w:r>
            <w:proofErr w:type="gramEnd"/>
          </w:p>
        </w:tc>
        <w:tc>
          <w:tcPr>
            <w:tcW w:w="2552"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09</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Обеспечение исполнения обязательств</w:t>
            </w:r>
          </w:p>
        </w:tc>
        <w:tc>
          <w:tcPr>
            <w:tcW w:w="2552"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10</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Государственные и муниципальные гарантии</w:t>
            </w:r>
          </w:p>
        </w:tc>
        <w:tc>
          <w:tcPr>
            <w:tcW w:w="2552"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11</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Поступления денежных средств</w:t>
            </w:r>
          </w:p>
        </w:tc>
        <w:tc>
          <w:tcPr>
            <w:tcW w:w="2552"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17</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Выбытия денежных средств</w:t>
            </w:r>
          </w:p>
        </w:tc>
        <w:tc>
          <w:tcPr>
            <w:tcW w:w="2552"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18</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Задолженность, невостребованная кредиторами</w:t>
            </w:r>
          </w:p>
        </w:tc>
        <w:tc>
          <w:tcPr>
            <w:tcW w:w="2552"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20</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lastRenderedPageBreak/>
              <w:t>Основные средства в эксплуатации</w:t>
            </w:r>
          </w:p>
        </w:tc>
        <w:tc>
          <w:tcPr>
            <w:tcW w:w="2552" w:type="dxa"/>
            <w:vAlign w:val="center"/>
          </w:tcPr>
          <w:p w:rsidR="00924E9F" w:rsidRPr="0036320F" w:rsidRDefault="00924E9F" w:rsidP="00924E9F">
            <w:pPr>
              <w:pStyle w:val="ConsPlusNormal"/>
              <w:jc w:val="center"/>
              <w:rPr>
                <w:rFonts w:ascii="Times New Roman" w:hAnsi="Times New Roman" w:cs="Times New Roman"/>
              </w:rPr>
            </w:pPr>
            <w:bookmarkStart w:id="139" w:name="P17207"/>
            <w:bookmarkEnd w:id="139"/>
            <w:r w:rsidRPr="0036320F">
              <w:rPr>
                <w:rFonts w:ascii="Times New Roman" w:hAnsi="Times New Roman" w:cs="Times New Roman"/>
              </w:rPr>
              <w:t>21</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DE3443">
              <w:rPr>
                <w:rFonts w:ascii="Times New Roman" w:hAnsi="Times New Roman" w:cs="Times New Roman"/>
              </w:rPr>
              <w:t>Нежилые помещения (здания и сооружения) - иное движимое имущество</w:t>
            </w:r>
          </w:p>
        </w:tc>
        <w:tc>
          <w:tcPr>
            <w:tcW w:w="2552" w:type="dxa"/>
            <w:vAlign w:val="center"/>
          </w:tcPr>
          <w:p w:rsidR="00924E9F" w:rsidRPr="0036320F" w:rsidRDefault="00924E9F" w:rsidP="00924E9F">
            <w:pPr>
              <w:pStyle w:val="ConsPlusNormal"/>
              <w:jc w:val="center"/>
              <w:rPr>
                <w:rFonts w:ascii="Times New Roman" w:hAnsi="Times New Roman" w:cs="Times New Roman"/>
              </w:rPr>
            </w:pPr>
            <w:r>
              <w:rPr>
                <w:rFonts w:ascii="Times New Roman" w:hAnsi="Times New Roman" w:cs="Times New Roman"/>
              </w:rPr>
              <w:t>21.32</w:t>
            </w:r>
          </w:p>
        </w:tc>
      </w:tr>
      <w:tr w:rsidR="00924E9F" w:rsidRPr="0036320F" w:rsidTr="00924E9F">
        <w:tc>
          <w:tcPr>
            <w:tcW w:w="6799" w:type="dxa"/>
            <w:shd w:val="clear" w:color="auto" w:fill="auto"/>
            <w:vAlign w:val="center"/>
          </w:tcPr>
          <w:p w:rsidR="00924E9F" w:rsidRPr="00DE3443" w:rsidRDefault="00924E9F" w:rsidP="00924E9F">
            <w:pPr>
              <w:pStyle w:val="ConsPlusNormal"/>
              <w:jc w:val="center"/>
              <w:rPr>
                <w:rFonts w:ascii="Times New Roman" w:hAnsi="Times New Roman" w:cs="Times New Roman"/>
              </w:rPr>
            </w:pPr>
            <w:r w:rsidRPr="00DE3443">
              <w:rPr>
                <w:rFonts w:ascii="Times New Roman" w:hAnsi="Times New Roman" w:cs="Times New Roman"/>
              </w:rPr>
              <w:t>Машины и оборудование - иное движимое имущество</w:t>
            </w:r>
          </w:p>
        </w:tc>
        <w:tc>
          <w:tcPr>
            <w:tcW w:w="2552" w:type="dxa"/>
            <w:vAlign w:val="center"/>
          </w:tcPr>
          <w:p w:rsidR="00924E9F" w:rsidRPr="0036320F" w:rsidRDefault="00924E9F" w:rsidP="00924E9F">
            <w:pPr>
              <w:pStyle w:val="ConsPlusNormal"/>
              <w:jc w:val="center"/>
              <w:rPr>
                <w:rFonts w:ascii="Times New Roman" w:hAnsi="Times New Roman" w:cs="Times New Roman"/>
              </w:rPr>
            </w:pPr>
            <w:r>
              <w:rPr>
                <w:rFonts w:ascii="Times New Roman" w:hAnsi="Times New Roman" w:cs="Times New Roman"/>
              </w:rPr>
              <w:t>21.34</w:t>
            </w:r>
          </w:p>
        </w:tc>
      </w:tr>
      <w:tr w:rsidR="00924E9F" w:rsidRPr="0036320F" w:rsidTr="00924E9F">
        <w:tc>
          <w:tcPr>
            <w:tcW w:w="6799" w:type="dxa"/>
            <w:shd w:val="clear" w:color="auto" w:fill="auto"/>
            <w:vAlign w:val="center"/>
          </w:tcPr>
          <w:p w:rsidR="00924E9F" w:rsidRPr="00DE3443" w:rsidRDefault="00924E9F" w:rsidP="00924E9F">
            <w:pPr>
              <w:pStyle w:val="ConsPlusNormal"/>
              <w:jc w:val="center"/>
              <w:rPr>
                <w:rFonts w:ascii="Times New Roman" w:hAnsi="Times New Roman" w:cs="Times New Roman"/>
              </w:rPr>
            </w:pPr>
            <w:r w:rsidRPr="00DE3443">
              <w:rPr>
                <w:rFonts w:ascii="Times New Roman" w:hAnsi="Times New Roman" w:cs="Times New Roman"/>
              </w:rPr>
              <w:t>Инвентарь производственный и хозяйственный - иное движимое имущество</w:t>
            </w:r>
          </w:p>
        </w:tc>
        <w:tc>
          <w:tcPr>
            <w:tcW w:w="2552" w:type="dxa"/>
            <w:vAlign w:val="center"/>
          </w:tcPr>
          <w:p w:rsidR="00924E9F" w:rsidRPr="0036320F" w:rsidRDefault="00924E9F" w:rsidP="00924E9F">
            <w:pPr>
              <w:pStyle w:val="ConsPlusNormal"/>
              <w:jc w:val="center"/>
              <w:rPr>
                <w:rFonts w:ascii="Times New Roman" w:hAnsi="Times New Roman" w:cs="Times New Roman"/>
              </w:rPr>
            </w:pPr>
            <w:r>
              <w:rPr>
                <w:rFonts w:ascii="Times New Roman" w:hAnsi="Times New Roman" w:cs="Times New Roman"/>
              </w:rPr>
              <w:t>21.36</w:t>
            </w:r>
          </w:p>
        </w:tc>
      </w:tr>
      <w:tr w:rsidR="00924E9F" w:rsidRPr="0036320F" w:rsidTr="00924E9F">
        <w:tc>
          <w:tcPr>
            <w:tcW w:w="6799" w:type="dxa"/>
            <w:shd w:val="clear" w:color="auto" w:fill="auto"/>
            <w:vAlign w:val="center"/>
          </w:tcPr>
          <w:p w:rsidR="00924E9F" w:rsidRPr="00DE3443" w:rsidRDefault="00924E9F" w:rsidP="00924E9F">
            <w:pPr>
              <w:pStyle w:val="ConsPlusNormal"/>
              <w:jc w:val="center"/>
              <w:rPr>
                <w:rFonts w:ascii="Times New Roman" w:hAnsi="Times New Roman" w:cs="Times New Roman"/>
              </w:rPr>
            </w:pPr>
            <w:r w:rsidRPr="00DE3443">
              <w:rPr>
                <w:rFonts w:ascii="Times New Roman" w:hAnsi="Times New Roman" w:cs="Times New Roman"/>
              </w:rPr>
              <w:t>Биологические ресурсы - иное движимое имущество учреждения</w:t>
            </w:r>
          </w:p>
        </w:tc>
        <w:tc>
          <w:tcPr>
            <w:tcW w:w="2552" w:type="dxa"/>
            <w:vAlign w:val="center"/>
          </w:tcPr>
          <w:p w:rsidR="00924E9F" w:rsidRDefault="00924E9F" w:rsidP="00924E9F">
            <w:pPr>
              <w:pStyle w:val="ConsPlusNormal"/>
              <w:jc w:val="center"/>
              <w:rPr>
                <w:rFonts w:ascii="Times New Roman" w:hAnsi="Times New Roman" w:cs="Times New Roman"/>
              </w:rPr>
            </w:pPr>
            <w:r>
              <w:rPr>
                <w:rFonts w:ascii="Times New Roman" w:hAnsi="Times New Roman" w:cs="Times New Roman"/>
              </w:rPr>
              <w:t>21.37</w:t>
            </w:r>
          </w:p>
        </w:tc>
      </w:tr>
      <w:tr w:rsidR="00924E9F" w:rsidRPr="0036320F" w:rsidTr="00924E9F">
        <w:tc>
          <w:tcPr>
            <w:tcW w:w="6799" w:type="dxa"/>
            <w:shd w:val="clear" w:color="auto" w:fill="auto"/>
            <w:vAlign w:val="center"/>
          </w:tcPr>
          <w:p w:rsidR="00924E9F" w:rsidRPr="00DE3443" w:rsidRDefault="00924E9F" w:rsidP="00924E9F">
            <w:pPr>
              <w:pStyle w:val="ConsPlusNormal"/>
              <w:jc w:val="center"/>
              <w:rPr>
                <w:rFonts w:ascii="Times New Roman" w:hAnsi="Times New Roman" w:cs="Times New Roman"/>
              </w:rPr>
            </w:pPr>
            <w:r w:rsidRPr="00DE3443">
              <w:rPr>
                <w:rFonts w:ascii="Times New Roman" w:hAnsi="Times New Roman" w:cs="Times New Roman"/>
              </w:rPr>
              <w:t>Прочие основные средства - иное движимое имущество</w:t>
            </w:r>
          </w:p>
        </w:tc>
        <w:tc>
          <w:tcPr>
            <w:tcW w:w="2552" w:type="dxa"/>
            <w:vAlign w:val="center"/>
          </w:tcPr>
          <w:p w:rsidR="00924E9F" w:rsidRDefault="00924E9F" w:rsidP="00924E9F">
            <w:pPr>
              <w:pStyle w:val="ConsPlusNormal"/>
              <w:jc w:val="center"/>
              <w:rPr>
                <w:rFonts w:ascii="Times New Roman" w:hAnsi="Times New Roman" w:cs="Times New Roman"/>
              </w:rPr>
            </w:pPr>
            <w:r>
              <w:rPr>
                <w:rFonts w:ascii="Times New Roman" w:hAnsi="Times New Roman" w:cs="Times New Roman"/>
              </w:rPr>
              <w:t>21.38</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Периодические издания для пользования</w:t>
            </w:r>
          </w:p>
        </w:tc>
        <w:tc>
          <w:tcPr>
            <w:tcW w:w="2552"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23</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Нефинансовые активы, переданные в доверительное управление</w:t>
            </w:r>
          </w:p>
        </w:tc>
        <w:tc>
          <w:tcPr>
            <w:tcW w:w="2552"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24</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Имущество, переданное в возмездное пользование (аренду)</w:t>
            </w:r>
          </w:p>
        </w:tc>
        <w:tc>
          <w:tcPr>
            <w:tcW w:w="2552"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25</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DE3443">
              <w:rPr>
                <w:rFonts w:ascii="Times New Roman" w:hAnsi="Times New Roman" w:cs="Times New Roman"/>
              </w:rPr>
              <w:t>ОС - недвижимое имущество, переданное в возмездное пользование (аренду)</w:t>
            </w:r>
          </w:p>
        </w:tc>
        <w:tc>
          <w:tcPr>
            <w:tcW w:w="2552" w:type="dxa"/>
            <w:vAlign w:val="center"/>
          </w:tcPr>
          <w:p w:rsidR="00924E9F" w:rsidRPr="0036320F" w:rsidRDefault="00924E9F" w:rsidP="00924E9F">
            <w:pPr>
              <w:pStyle w:val="ConsPlusNormal"/>
              <w:jc w:val="center"/>
              <w:rPr>
                <w:rFonts w:ascii="Times New Roman" w:hAnsi="Times New Roman" w:cs="Times New Roman"/>
              </w:rPr>
            </w:pPr>
            <w:r>
              <w:rPr>
                <w:rFonts w:ascii="Times New Roman" w:hAnsi="Times New Roman" w:cs="Times New Roman"/>
              </w:rPr>
              <w:t>25.11</w:t>
            </w:r>
          </w:p>
        </w:tc>
      </w:tr>
      <w:tr w:rsidR="00924E9F" w:rsidRPr="0036320F" w:rsidTr="00924E9F">
        <w:tc>
          <w:tcPr>
            <w:tcW w:w="6799" w:type="dxa"/>
            <w:vAlign w:val="center"/>
          </w:tcPr>
          <w:p w:rsidR="00924E9F" w:rsidRPr="00DE3443" w:rsidRDefault="00924E9F" w:rsidP="00924E9F">
            <w:pPr>
              <w:pStyle w:val="ConsPlusNormal"/>
              <w:jc w:val="center"/>
              <w:rPr>
                <w:rFonts w:ascii="Times New Roman" w:hAnsi="Times New Roman" w:cs="Times New Roman"/>
              </w:rPr>
            </w:pPr>
            <w:r w:rsidRPr="00DE3443">
              <w:rPr>
                <w:rFonts w:ascii="Times New Roman" w:hAnsi="Times New Roman" w:cs="Times New Roman"/>
              </w:rPr>
              <w:t>Иное движимое имущество, переданное в возмездное пользование (аренду)</w:t>
            </w:r>
          </w:p>
        </w:tc>
        <w:tc>
          <w:tcPr>
            <w:tcW w:w="2552" w:type="dxa"/>
            <w:vAlign w:val="center"/>
          </w:tcPr>
          <w:p w:rsidR="00924E9F" w:rsidRDefault="00924E9F" w:rsidP="00924E9F">
            <w:pPr>
              <w:pStyle w:val="ConsPlusNormal"/>
              <w:jc w:val="center"/>
              <w:rPr>
                <w:rFonts w:ascii="Times New Roman" w:hAnsi="Times New Roman" w:cs="Times New Roman"/>
              </w:rPr>
            </w:pPr>
            <w:r>
              <w:rPr>
                <w:rFonts w:ascii="Times New Roman" w:hAnsi="Times New Roman" w:cs="Times New Roman"/>
              </w:rPr>
              <w:t>25.30</w:t>
            </w:r>
          </w:p>
        </w:tc>
      </w:tr>
      <w:tr w:rsidR="00924E9F" w:rsidRPr="0036320F" w:rsidTr="00924E9F">
        <w:tc>
          <w:tcPr>
            <w:tcW w:w="6799" w:type="dxa"/>
            <w:vAlign w:val="center"/>
          </w:tcPr>
          <w:p w:rsidR="00924E9F" w:rsidRPr="00DE3443" w:rsidRDefault="00924E9F" w:rsidP="00924E9F">
            <w:pPr>
              <w:pStyle w:val="ConsPlusNormal"/>
              <w:jc w:val="center"/>
              <w:rPr>
                <w:rFonts w:ascii="Times New Roman" w:hAnsi="Times New Roman" w:cs="Times New Roman"/>
              </w:rPr>
            </w:pPr>
            <w:r w:rsidRPr="00DE3443">
              <w:rPr>
                <w:rFonts w:ascii="Times New Roman" w:hAnsi="Times New Roman" w:cs="Times New Roman"/>
              </w:rPr>
              <w:t>ОС - иное движимое имущество, переданное в возмездное пользование (аренду)</w:t>
            </w:r>
          </w:p>
        </w:tc>
        <w:tc>
          <w:tcPr>
            <w:tcW w:w="2552" w:type="dxa"/>
            <w:vAlign w:val="center"/>
          </w:tcPr>
          <w:p w:rsidR="00924E9F" w:rsidRDefault="00924E9F" w:rsidP="00924E9F">
            <w:pPr>
              <w:pStyle w:val="ConsPlusNormal"/>
              <w:jc w:val="center"/>
              <w:rPr>
                <w:rFonts w:ascii="Times New Roman" w:hAnsi="Times New Roman" w:cs="Times New Roman"/>
              </w:rPr>
            </w:pPr>
            <w:r>
              <w:rPr>
                <w:rFonts w:ascii="Times New Roman" w:hAnsi="Times New Roman" w:cs="Times New Roman"/>
              </w:rPr>
              <w:t>25.31</w:t>
            </w:r>
          </w:p>
        </w:tc>
      </w:tr>
      <w:tr w:rsidR="00924E9F" w:rsidRPr="0036320F" w:rsidTr="00924E9F">
        <w:tc>
          <w:tcPr>
            <w:tcW w:w="6799" w:type="dxa"/>
            <w:vAlign w:val="center"/>
          </w:tcPr>
          <w:p w:rsidR="00924E9F" w:rsidRPr="00DE3443" w:rsidRDefault="00924E9F" w:rsidP="00924E9F">
            <w:pPr>
              <w:pStyle w:val="ConsPlusNormal"/>
              <w:jc w:val="center"/>
              <w:rPr>
                <w:rFonts w:ascii="Times New Roman" w:hAnsi="Times New Roman" w:cs="Times New Roman"/>
              </w:rPr>
            </w:pPr>
            <w:r w:rsidRPr="00DE3443">
              <w:rPr>
                <w:rFonts w:ascii="Times New Roman" w:hAnsi="Times New Roman" w:cs="Times New Roman"/>
              </w:rPr>
              <w:t>НМА - иное движимое имущество, переданное в возмездное пользование (аренду)</w:t>
            </w:r>
          </w:p>
        </w:tc>
        <w:tc>
          <w:tcPr>
            <w:tcW w:w="2552" w:type="dxa"/>
            <w:vAlign w:val="center"/>
          </w:tcPr>
          <w:p w:rsidR="00924E9F" w:rsidRDefault="00924E9F" w:rsidP="00924E9F">
            <w:pPr>
              <w:pStyle w:val="ConsPlusNormal"/>
              <w:jc w:val="center"/>
              <w:rPr>
                <w:rFonts w:ascii="Times New Roman" w:hAnsi="Times New Roman" w:cs="Times New Roman"/>
              </w:rPr>
            </w:pPr>
            <w:r>
              <w:rPr>
                <w:rFonts w:ascii="Times New Roman" w:hAnsi="Times New Roman" w:cs="Times New Roman"/>
              </w:rPr>
              <w:t>25.32</w:t>
            </w:r>
          </w:p>
        </w:tc>
      </w:tr>
      <w:tr w:rsidR="00924E9F" w:rsidRPr="0036320F" w:rsidTr="00924E9F">
        <w:tc>
          <w:tcPr>
            <w:tcW w:w="6799" w:type="dxa"/>
            <w:vAlign w:val="center"/>
          </w:tcPr>
          <w:p w:rsidR="00924E9F" w:rsidRPr="00DE3443" w:rsidRDefault="00924E9F" w:rsidP="00924E9F">
            <w:pPr>
              <w:pStyle w:val="ConsPlusNormal"/>
              <w:jc w:val="center"/>
              <w:rPr>
                <w:rFonts w:ascii="Times New Roman" w:hAnsi="Times New Roman" w:cs="Times New Roman"/>
              </w:rPr>
            </w:pPr>
            <w:r>
              <w:rPr>
                <w:rFonts w:ascii="Times New Roman" w:hAnsi="Times New Roman" w:cs="Times New Roman"/>
              </w:rPr>
              <w:t>МЗ</w:t>
            </w:r>
            <w:r w:rsidRPr="00DE3443">
              <w:rPr>
                <w:rFonts w:ascii="Times New Roman" w:hAnsi="Times New Roman" w:cs="Times New Roman"/>
              </w:rPr>
              <w:t xml:space="preserve"> - иное движимое имущество, переданное в возмездное пользование (аренду)</w:t>
            </w:r>
          </w:p>
        </w:tc>
        <w:tc>
          <w:tcPr>
            <w:tcW w:w="2552" w:type="dxa"/>
            <w:vAlign w:val="center"/>
          </w:tcPr>
          <w:p w:rsidR="00924E9F" w:rsidRDefault="00924E9F" w:rsidP="00924E9F">
            <w:pPr>
              <w:pStyle w:val="ConsPlusNormal"/>
              <w:jc w:val="center"/>
              <w:rPr>
                <w:rFonts w:ascii="Times New Roman" w:hAnsi="Times New Roman" w:cs="Times New Roman"/>
              </w:rPr>
            </w:pPr>
            <w:r>
              <w:rPr>
                <w:rFonts w:ascii="Times New Roman" w:hAnsi="Times New Roman" w:cs="Times New Roman"/>
              </w:rPr>
              <w:t>25.33</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Имущество, переданное в безвозмездное пользование</w:t>
            </w:r>
          </w:p>
        </w:tc>
        <w:tc>
          <w:tcPr>
            <w:tcW w:w="2552"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26</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DE3443">
              <w:rPr>
                <w:rFonts w:ascii="Times New Roman" w:hAnsi="Times New Roman" w:cs="Times New Roman"/>
              </w:rPr>
              <w:t>ОС - недвижимое имущество, переданное в безвозмездное пользование</w:t>
            </w:r>
          </w:p>
        </w:tc>
        <w:tc>
          <w:tcPr>
            <w:tcW w:w="2552" w:type="dxa"/>
            <w:vAlign w:val="center"/>
          </w:tcPr>
          <w:p w:rsidR="00924E9F" w:rsidRPr="0036320F" w:rsidRDefault="00924E9F" w:rsidP="00924E9F">
            <w:pPr>
              <w:pStyle w:val="ConsPlusNormal"/>
              <w:jc w:val="center"/>
              <w:rPr>
                <w:rFonts w:ascii="Times New Roman" w:hAnsi="Times New Roman" w:cs="Times New Roman"/>
              </w:rPr>
            </w:pPr>
            <w:r>
              <w:rPr>
                <w:rFonts w:ascii="Times New Roman" w:hAnsi="Times New Roman" w:cs="Times New Roman"/>
              </w:rPr>
              <w:t>26.11</w:t>
            </w:r>
          </w:p>
        </w:tc>
      </w:tr>
      <w:tr w:rsidR="00924E9F" w:rsidRPr="0036320F" w:rsidTr="00924E9F">
        <w:tc>
          <w:tcPr>
            <w:tcW w:w="6799" w:type="dxa"/>
            <w:vAlign w:val="center"/>
          </w:tcPr>
          <w:p w:rsidR="00924E9F" w:rsidRPr="00DE3443" w:rsidRDefault="00924E9F" w:rsidP="00924E9F">
            <w:pPr>
              <w:pStyle w:val="ConsPlusNormal"/>
              <w:jc w:val="center"/>
              <w:rPr>
                <w:rFonts w:ascii="Times New Roman" w:hAnsi="Times New Roman" w:cs="Times New Roman"/>
              </w:rPr>
            </w:pPr>
            <w:r w:rsidRPr="00DE3443">
              <w:rPr>
                <w:rFonts w:ascii="Times New Roman" w:hAnsi="Times New Roman" w:cs="Times New Roman"/>
              </w:rPr>
              <w:t>Иное движимое имущество, переданное в безвозмездное пользование</w:t>
            </w:r>
          </w:p>
        </w:tc>
        <w:tc>
          <w:tcPr>
            <w:tcW w:w="2552" w:type="dxa"/>
            <w:vAlign w:val="center"/>
          </w:tcPr>
          <w:p w:rsidR="00924E9F" w:rsidRDefault="00924E9F" w:rsidP="00924E9F">
            <w:pPr>
              <w:pStyle w:val="ConsPlusNormal"/>
              <w:jc w:val="center"/>
              <w:rPr>
                <w:rFonts w:ascii="Times New Roman" w:hAnsi="Times New Roman" w:cs="Times New Roman"/>
              </w:rPr>
            </w:pPr>
            <w:r>
              <w:rPr>
                <w:rFonts w:ascii="Times New Roman" w:hAnsi="Times New Roman" w:cs="Times New Roman"/>
              </w:rPr>
              <w:t>26.30</w:t>
            </w:r>
          </w:p>
        </w:tc>
      </w:tr>
      <w:tr w:rsidR="00924E9F" w:rsidRPr="0036320F" w:rsidTr="00924E9F">
        <w:tc>
          <w:tcPr>
            <w:tcW w:w="6799" w:type="dxa"/>
            <w:vAlign w:val="center"/>
          </w:tcPr>
          <w:p w:rsidR="00924E9F" w:rsidRPr="00DE3443" w:rsidRDefault="00924E9F" w:rsidP="00924E9F">
            <w:pPr>
              <w:pStyle w:val="ConsPlusNormal"/>
              <w:jc w:val="center"/>
              <w:rPr>
                <w:rFonts w:ascii="Times New Roman" w:hAnsi="Times New Roman" w:cs="Times New Roman"/>
              </w:rPr>
            </w:pPr>
            <w:r w:rsidRPr="00DE3443">
              <w:rPr>
                <w:rFonts w:ascii="Times New Roman" w:hAnsi="Times New Roman" w:cs="Times New Roman"/>
              </w:rPr>
              <w:t>ОС - иное движимое имущество, переданное в безвозмездное пользование</w:t>
            </w:r>
          </w:p>
        </w:tc>
        <w:tc>
          <w:tcPr>
            <w:tcW w:w="2552" w:type="dxa"/>
            <w:vAlign w:val="center"/>
          </w:tcPr>
          <w:p w:rsidR="00924E9F" w:rsidRDefault="00924E9F" w:rsidP="00924E9F">
            <w:pPr>
              <w:pStyle w:val="ConsPlusNormal"/>
              <w:jc w:val="center"/>
              <w:rPr>
                <w:rFonts w:ascii="Times New Roman" w:hAnsi="Times New Roman" w:cs="Times New Roman"/>
              </w:rPr>
            </w:pPr>
            <w:r>
              <w:rPr>
                <w:rFonts w:ascii="Times New Roman" w:hAnsi="Times New Roman" w:cs="Times New Roman"/>
              </w:rPr>
              <w:t>26.31</w:t>
            </w:r>
          </w:p>
        </w:tc>
      </w:tr>
      <w:tr w:rsidR="00924E9F" w:rsidRPr="0036320F" w:rsidTr="00924E9F">
        <w:tc>
          <w:tcPr>
            <w:tcW w:w="6799" w:type="dxa"/>
            <w:vAlign w:val="center"/>
          </w:tcPr>
          <w:p w:rsidR="00924E9F" w:rsidRPr="00DE3443" w:rsidRDefault="00924E9F" w:rsidP="00924E9F">
            <w:pPr>
              <w:pStyle w:val="ConsPlusNormal"/>
              <w:jc w:val="center"/>
              <w:rPr>
                <w:rFonts w:ascii="Times New Roman" w:hAnsi="Times New Roman" w:cs="Times New Roman"/>
              </w:rPr>
            </w:pPr>
            <w:r w:rsidRPr="00DE3443">
              <w:rPr>
                <w:rFonts w:ascii="Times New Roman" w:hAnsi="Times New Roman" w:cs="Times New Roman"/>
              </w:rPr>
              <w:t>НМА - иное движимое имущество, переданное в безвозмездное пользование</w:t>
            </w:r>
          </w:p>
        </w:tc>
        <w:tc>
          <w:tcPr>
            <w:tcW w:w="2552" w:type="dxa"/>
            <w:vAlign w:val="center"/>
          </w:tcPr>
          <w:p w:rsidR="00924E9F" w:rsidRDefault="00924E9F" w:rsidP="00924E9F">
            <w:pPr>
              <w:pStyle w:val="ConsPlusNormal"/>
              <w:jc w:val="center"/>
              <w:rPr>
                <w:rFonts w:ascii="Times New Roman" w:hAnsi="Times New Roman" w:cs="Times New Roman"/>
              </w:rPr>
            </w:pPr>
            <w:r>
              <w:rPr>
                <w:rFonts w:ascii="Times New Roman" w:hAnsi="Times New Roman" w:cs="Times New Roman"/>
              </w:rPr>
              <w:t>26.32</w:t>
            </w:r>
          </w:p>
        </w:tc>
      </w:tr>
      <w:tr w:rsidR="00924E9F" w:rsidRPr="0036320F" w:rsidTr="00924E9F">
        <w:tc>
          <w:tcPr>
            <w:tcW w:w="6799" w:type="dxa"/>
            <w:vAlign w:val="center"/>
          </w:tcPr>
          <w:p w:rsidR="00924E9F" w:rsidRPr="00DE3443" w:rsidRDefault="00924E9F" w:rsidP="00924E9F">
            <w:pPr>
              <w:pStyle w:val="ConsPlusNormal"/>
              <w:jc w:val="center"/>
              <w:rPr>
                <w:rFonts w:ascii="Times New Roman" w:hAnsi="Times New Roman" w:cs="Times New Roman"/>
              </w:rPr>
            </w:pPr>
            <w:r>
              <w:rPr>
                <w:rFonts w:ascii="Times New Roman" w:hAnsi="Times New Roman" w:cs="Times New Roman"/>
              </w:rPr>
              <w:t>МЗ</w:t>
            </w:r>
            <w:r w:rsidRPr="00DE3443">
              <w:rPr>
                <w:rFonts w:ascii="Times New Roman" w:hAnsi="Times New Roman" w:cs="Times New Roman"/>
              </w:rPr>
              <w:t xml:space="preserve"> - иное движимое имущество, переданное в безвозмездное пользование</w:t>
            </w:r>
          </w:p>
        </w:tc>
        <w:tc>
          <w:tcPr>
            <w:tcW w:w="2552" w:type="dxa"/>
            <w:vAlign w:val="center"/>
          </w:tcPr>
          <w:p w:rsidR="00924E9F" w:rsidRDefault="00924E9F" w:rsidP="00924E9F">
            <w:pPr>
              <w:pStyle w:val="ConsPlusNormal"/>
              <w:jc w:val="center"/>
              <w:rPr>
                <w:rFonts w:ascii="Times New Roman" w:hAnsi="Times New Roman" w:cs="Times New Roman"/>
              </w:rPr>
            </w:pPr>
            <w:r>
              <w:rPr>
                <w:rFonts w:ascii="Times New Roman" w:hAnsi="Times New Roman" w:cs="Times New Roman"/>
              </w:rPr>
              <w:t>26.33</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Материальные ценности, выданные в личное пользование работникам (сотрудникам)</w:t>
            </w:r>
          </w:p>
        </w:tc>
        <w:tc>
          <w:tcPr>
            <w:tcW w:w="2552" w:type="dxa"/>
            <w:vAlign w:val="center"/>
          </w:tcPr>
          <w:p w:rsidR="00924E9F" w:rsidRPr="0036320F" w:rsidRDefault="00924E9F" w:rsidP="00924E9F">
            <w:pPr>
              <w:pStyle w:val="ConsPlusNormal"/>
              <w:jc w:val="center"/>
              <w:rPr>
                <w:rFonts w:ascii="Times New Roman" w:hAnsi="Times New Roman" w:cs="Times New Roman"/>
              </w:rPr>
            </w:pPr>
            <w:r w:rsidRPr="0036320F">
              <w:rPr>
                <w:rFonts w:ascii="Times New Roman" w:hAnsi="Times New Roman" w:cs="Times New Roman"/>
              </w:rPr>
              <w:t>27</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Pr>
                <w:rFonts w:ascii="Times New Roman" w:hAnsi="Times New Roman" w:cs="Times New Roman"/>
              </w:rPr>
              <w:t xml:space="preserve">ОС, </w:t>
            </w:r>
            <w:proofErr w:type="gramStart"/>
            <w:r w:rsidRPr="0036320F">
              <w:rPr>
                <w:rFonts w:ascii="Times New Roman" w:hAnsi="Times New Roman" w:cs="Times New Roman"/>
              </w:rPr>
              <w:t>выданные</w:t>
            </w:r>
            <w:proofErr w:type="gramEnd"/>
            <w:r w:rsidRPr="0036320F">
              <w:rPr>
                <w:rFonts w:ascii="Times New Roman" w:hAnsi="Times New Roman" w:cs="Times New Roman"/>
              </w:rPr>
              <w:t xml:space="preserve"> в личное пользование работникам (сотрудникам)</w:t>
            </w:r>
          </w:p>
        </w:tc>
        <w:tc>
          <w:tcPr>
            <w:tcW w:w="2552" w:type="dxa"/>
            <w:vAlign w:val="center"/>
          </w:tcPr>
          <w:p w:rsidR="00924E9F" w:rsidRPr="0036320F" w:rsidRDefault="00924E9F" w:rsidP="00924E9F">
            <w:pPr>
              <w:pStyle w:val="ConsPlusNormal"/>
              <w:jc w:val="center"/>
              <w:rPr>
                <w:rFonts w:ascii="Times New Roman" w:hAnsi="Times New Roman" w:cs="Times New Roman"/>
              </w:rPr>
            </w:pPr>
            <w:r>
              <w:rPr>
                <w:rFonts w:ascii="Times New Roman" w:hAnsi="Times New Roman" w:cs="Times New Roman"/>
              </w:rPr>
              <w:t>27.01</w:t>
            </w:r>
          </w:p>
        </w:tc>
      </w:tr>
      <w:tr w:rsidR="00924E9F" w:rsidRPr="0036320F" w:rsidTr="00924E9F">
        <w:tc>
          <w:tcPr>
            <w:tcW w:w="6799" w:type="dxa"/>
            <w:vAlign w:val="center"/>
          </w:tcPr>
          <w:p w:rsidR="00924E9F" w:rsidRPr="0036320F" w:rsidRDefault="00924E9F" w:rsidP="00924E9F">
            <w:pPr>
              <w:pStyle w:val="ConsPlusNormal"/>
              <w:jc w:val="center"/>
              <w:rPr>
                <w:rFonts w:ascii="Times New Roman" w:hAnsi="Times New Roman" w:cs="Times New Roman"/>
              </w:rPr>
            </w:pPr>
            <w:r>
              <w:rPr>
                <w:rFonts w:ascii="Times New Roman" w:hAnsi="Times New Roman" w:cs="Times New Roman"/>
              </w:rPr>
              <w:t xml:space="preserve">МЗ, </w:t>
            </w:r>
            <w:proofErr w:type="gramStart"/>
            <w:r w:rsidRPr="0036320F">
              <w:rPr>
                <w:rFonts w:ascii="Times New Roman" w:hAnsi="Times New Roman" w:cs="Times New Roman"/>
              </w:rPr>
              <w:t>выданные</w:t>
            </w:r>
            <w:proofErr w:type="gramEnd"/>
            <w:r w:rsidRPr="0036320F">
              <w:rPr>
                <w:rFonts w:ascii="Times New Roman" w:hAnsi="Times New Roman" w:cs="Times New Roman"/>
              </w:rPr>
              <w:t xml:space="preserve"> в личное пользование работникам (сотрудникам)</w:t>
            </w:r>
          </w:p>
        </w:tc>
        <w:tc>
          <w:tcPr>
            <w:tcW w:w="2552" w:type="dxa"/>
            <w:vAlign w:val="center"/>
          </w:tcPr>
          <w:p w:rsidR="00924E9F" w:rsidRPr="0036320F" w:rsidRDefault="00924E9F" w:rsidP="00924E9F">
            <w:pPr>
              <w:pStyle w:val="ConsPlusNormal"/>
              <w:jc w:val="center"/>
              <w:rPr>
                <w:rFonts w:ascii="Times New Roman" w:hAnsi="Times New Roman" w:cs="Times New Roman"/>
              </w:rPr>
            </w:pPr>
            <w:r>
              <w:rPr>
                <w:rFonts w:ascii="Times New Roman" w:hAnsi="Times New Roman" w:cs="Times New Roman"/>
              </w:rPr>
              <w:t>27.02</w:t>
            </w:r>
          </w:p>
        </w:tc>
      </w:tr>
    </w:tbl>
    <w:p w:rsidR="00924E9F" w:rsidRDefault="00924E9F" w:rsidP="00924E9F">
      <w:pPr>
        <w:autoSpaceDE w:val="0"/>
        <w:autoSpaceDN w:val="0"/>
        <w:adjustRightInd w:val="0"/>
        <w:spacing w:before="0" w:after="0" w:line="240" w:lineRule="auto"/>
        <w:ind w:firstLine="0"/>
        <w:jc w:val="left"/>
        <w:outlineLvl w:val="0"/>
      </w:pPr>
    </w:p>
    <w:p w:rsidR="00924E9F" w:rsidRPr="0036320F" w:rsidRDefault="00924E9F" w:rsidP="00924E9F">
      <w:pPr>
        <w:autoSpaceDE w:val="0"/>
        <w:autoSpaceDN w:val="0"/>
        <w:adjustRightInd w:val="0"/>
        <w:spacing w:before="0" w:after="0" w:line="240" w:lineRule="auto"/>
        <w:ind w:firstLine="0"/>
        <w:jc w:val="left"/>
        <w:outlineLvl w:val="0"/>
      </w:pPr>
      <w:r w:rsidRPr="0036320F">
        <w:br w:type="page"/>
      </w:r>
    </w:p>
    <w:p w:rsidR="00924E9F" w:rsidRDefault="00924E9F" w:rsidP="00924E9F">
      <w:pPr>
        <w:autoSpaceDE w:val="0"/>
        <w:autoSpaceDN w:val="0"/>
        <w:adjustRightInd w:val="0"/>
        <w:spacing w:before="0" w:after="0" w:line="240" w:lineRule="auto"/>
        <w:ind w:firstLine="0"/>
        <w:jc w:val="center"/>
        <w:outlineLvl w:val="0"/>
        <w:rPr>
          <w:b/>
          <w:bCs/>
        </w:rPr>
      </w:pPr>
      <w:r>
        <w:rPr>
          <w:b/>
          <w:bCs/>
        </w:rPr>
        <w:lastRenderedPageBreak/>
        <w:t>2. </w:t>
      </w:r>
      <w:r w:rsidRPr="00136322">
        <w:rPr>
          <w:b/>
          <w:bCs/>
        </w:rPr>
        <w:t>Правила формирования номера счета бухгалтерского учета</w:t>
      </w:r>
    </w:p>
    <w:p w:rsidR="00924E9F" w:rsidRPr="00136322" w:rsidRDefault="00924E9F" w:rsidP="00924E9F">
      <w:pPr>
        <w:pStyle w:val="ab"/>
        <w:autoSpaceDE w:val="0"/>
        <w:autoSpaceDN w:val="0"/>
        <w:adjustRightInd w:val="0"/>
        <w:spacing w:before="0" w:after="0" w:line="240" w:lineRule="auto"/>
        <w:ind w:firstLine="709"/>
        <w:jc w:val="both"/>
      </w:pPr>
      <w:r>
        <w:t>2.1. </w:t>
      </w:r>
      <w:r w:rsidRPr="00136322">
        <w:t xml:space="preserve">Формирование номеров счетов бухгалтерского учета (кодов счетов бухгалтерского учета - синтетического и аналитического учета), включенных в Рабочий план счетов бухгалтерского учета, и применяемых для ведения бюджетного учета субъектов учета, осуществляется с учетом </w:t>
      </w:r>
      <w:r w:rsidRPr="004202BA">
        <w:rPr>
          <w:color w:val="000000" w:themeColor="text1"/>
        </w:rPr>
        <w:t xml:space="preserve">положений </w:t>
      </w:r>
      <w:hyperlink r:id="rId330" w:history="1">
        <w:r w:rsidRPr="004202BA">
          <w:rPr>
            <w:color w:val="000000" w:themeColor="text1"/>
          </w:rPr>
          <w:t>Инструкции</w:t>
        </w:r>
      </w:hyperlink>
      <w:r w:rsidRPr="004202BA">
        <w:rPr>
          <w:color w:val="000000" w:themeColor="text1"/>
        </w:rPr>
        <w:t xml:space="preserve"> № 157н и </w:t>
      </w:r>
      <w:hyperlink r:id="rId331" w:history="1">
        <w:r w:rsidRPr="004202BA">
          <w:rPr>
            <w:color w:val="000000" w:themeColor="text1"/>
          </w:rPr>
          <w:t>Инструкции</w:t>
        </w:r>
      </w:hyperlink>
      <w:r w:rsidRPr="004202BA">
        <w:rPr>
          <w:color w:val="000000" w:themeColor="text1"/>
        </w:rPr>
        <w:t xml:space="preserve"> № 162н </w:t>
      </w:r>
      <w:r w:rsidRPr="00136322">
        <w:t>с отражением следующих кодов бюджетной классификации:</w:t>
      </w:r>
    </w:p>
    <w:p w:rsidR="00924E9F" w:rsidRPr="00136322" w:rsidRDefault="00924E9F" w:rsidP="00924E9F">
      <w:pPr>
        <w:autoSpaceDE w:val="0"/>
        <w:autoSpaceDN w:val="0"/>
        <w:adjustRightInd w:val="0"/>
        <w:spacing w:before="0" w:after="0" w:line="240" w:lineRule="auto"/>
        <w:ind w:firstLine="709"/>
      </w:pPr>
      <w:r>
        <w:t>- к</w:t>
      </w:r>
      <w:r w:rsidRPr="00136322">
        <w:t>од классификации расходов бюджета (КРБ) - с 4 по 20 разряды кодов расходов бюджета</w:t>
      </w:r>
      <w:r>
        <w:t xml:space="preserve"> внутригородского муниципального образования город Ломоносов</w:t>
      </w:r>
      <w:r w:rsidRPr="00136322">
        <w:t>: код раздела, подраздела, целевой статьи и вида расходов, по которым предусмотрены бюджетные ассигнования (лимиты бюджетных обязательств) на соответствующий финансовый год и годы планового периода;</w:t>
      </w:r>
    </w:p>
    <w:p w:rsidR="00924E9F" w:rsidRPr="00136322" w:rsidRDefault="00924E9F" w:rsidP="00924E9F">
      <w:pPr>
        <w:autoSpaceDE w:val="0"/>
        <w:autoSpaceDN w:val="0"/>
        <w:adjustRightInd w:val="0"/>
        <w:spacing w:before="0" w:after="0" w:line="240" w:lineRule="auto"/>
        <w:ind w:firstLine="709"/>
      </w:pPr>
      <w:r>
        <w:t>- </w:t>
      </w:r>
      <w:r w:rsidRPr="00136322">
        <w:t>код классификации доходов бюджета (КДБ) - с 4 по 20 разряды кодов доходов бюджета</w:t>
      </w:r>
      <w:r>
        <w:t xml:space="preserve"> внутригородского муниципального образования город Ломоносов</w:t>
      </w:r>
      <w:r w:rsidRPr="00136322">
        <w:t>: код вида, подвида доходов бюджета, по которым осуществля</w:t>
      </w:r>
      <w:r>
        <w:t>ю</w:t>
      </w:r>
      <w:r w:rsidRPr="00136322">
        <w:t>т</w:t>
      </w:r>
      <w:r>
        <w:t>ся</w:t>
      </w:r>
      <w:r w:rsidRPr="00136322">
        <w:t xml:space="preserve"> полномочия администратора доходов (главного администратора) доходов бюджета бюджетной системы Российской Федерации;</w:t>
      </w:r>
    </w:p>
    <w:p w:rsidR="00924E9F" w:rsidRPr="00136322" w:rsidRDefault="00924E9F" w:rsidP="00924E9F">
      <w:pPr>
        <w:autoSpaceDE w:val="0"/>
        <w:autoSpaceDN w:val="0"/>
        <w:adjustRightInd w:val="0"/>
        <w:spacing w:before="0" w:after="0" w:line="240" w:lineRule="auto"/>
        <w:ind w:firstLine="709"/>
      </w:pPr>
      <w:r>
        <w:t>- </w:t>
      </w:r>
      <w:r w:rsidRPr="00136322">
        <w:t xml:space="preserve">код классификации источников финансирования дефицита бюджета (КИФ) - с 4 по 20 разряды </w:t>
      </w:r>
      <w:proofErr w:type="gramStart"/>
      <w:r w:rsidRPr="00136322">
        <w:t>кодов источников финансирования дефицита бюджета</w:t>
      </w:r>
      <w:r>
        <w:t xml:space="preserve"> внутригородского муниципального образования</w:t>
      </w:r>
      <w:proofErr w:type="gramEnd"/>
      <w:r>
        <w:t xml:space="preserve"> город Ломоносов</w:t>
      </w:r>
      <w:r w:rsidRPr="00136322">
        <w:t>: код группы, подгруппы, статьи и вида источников финансирования дефицита бюджета, по которым осуществля</w:t>
      </w:r>
      <w:r>
        <w:t>ю</w:t>
      </w:r>
      <w:r w:rsidRPr="00136322">
        <w:t>т</w:t>
      </w:r>
      <w:r>
        <w:t>ся</w:t>
      </w:r>
      <w:r w:rsidRPr="00136322">
        <w:t xml:space="preserve"> полномочия администратора (главного администратора) источников финансирования дефицита бюджета бюджетной системы Российской Федерации.</w:t>
      </w:r>
    </w:p>
    <w:p w:rsidR="00924E9F" w:rsidRPr="007E7275" w:rsidRDefault="00924E9F" w:rsidP="00924E9F">
      <w:pPr>
        <w:pStyle w:val="ab"/>
        <w:spacing w:before="0" w:after="0" w:line="240" w:lineRule="auto"/>
        <w:ind w:firstLine="709"/>
        <w:jc w:val="both"/>
      </w:pPr>
      <w:r>
        <w:t>2.2. </w:t>
      </w:r>
      <w:r w:rsidRPr="00136322">
        <w:t xml:space="preserve">Формирование </w:t>
      </w:r>
      <w:r w:rsidRPr="003727DD">
        <w:t>номеров счетов Рабочего</w:t>
      </w:r>
      <w:r w:rsidRPr="00136322">
        <w:t xml:space="preserve"> плана счетов бухгалтерского учета, применяемых на очередной финансовый год, осуществляется с учетом действующих кодов бюджетной классификации Российской Федерации</w:t>
      </w:r>
      <w:r>
        <w:t xml:space="preserve">, а также с </w:t>
      </w:r>
      <w:r w:rsidRPr="007E7275">
        <w:t>учетом порядка применения и детализации бюджетной классификации Российской Федерации при осуществлении бюджетного процесса в муниципальном образовании город Ломоносов</w:t>
      </w:r>
      <w:r>
        <w:t>.</w:t>
      </w:r>
    </w:p>
    <w:p w:rsidR="00924E9F" w:rsidRPr="00136322" w:rsidRDefault="00924E9F" w:rsidP="00924E9F">
      <w:pPr>
        <w:pStyle w:val="ab"/>
        <w:autoSpaceDE w:val="0"/>
        <w:autoSpaceDN w:val="0"/>
        <w:adjustRightInd w:val="0"/>
        <w:spacing w:before="0" w:after="0" w:line="240" w:lineRule="auto"/>
        <w:ind w:firstLine="709"/>
        <w:jc w:val="both"/>
      </w:pPr>
      <w:r w:rsidRPr="00136322">
        <w:t>При этом перенос показателей на очередной финансовый год осуществляется с учетом измененных кодов бюджетной классификации расходов, доходов, источников финансирования дефицита бюджета на очередной финансовый год.</w:t>
      </w:r>
    </w:p>
    <w:p w:rsidR="00924E9F" w:rsidRDefault="00924E9F" w:rsidP="00924E9F">
      <w:pPr>
        <w:autoSpaceDE w:val="0"/>
        <w:autoSpaceDN w:val="0"/>
        <w:adjustRightInd w:val="0"/>
        <w:spacing w:before="0" w:after="0" w:line="240" w:lineRule="auto"/>
        <w:ind w:firstLine="709"/>
      </w:pPr>
      <w:r>
        <w:t>2.3. </w:t>
      </w:r>
      <w:r w:rsidRPr="00136322">
        <w:t xml:space="preserve">Номер </w:t>
      </w:r>
      <w:proofErr w:type="spellStart"/>
      <w:r w:rsidRPr="00136322">
        <w:t>забалансового</w:t>
      </w:r>
      <w:proofErr w:type="spellEnd"/>
      <w:r w:rsidRPr="00136322">
        <w:t xml:space="preserve"> счета Рабочего плана счетов бухгалтерского учета, содержащий код синтетического </w:t>
      </w:r>
      <w:proofErr w:type="spellStart"/>
      <w:r w:rsidRPr="00136322">
        <w:t>забалансового</w:t>
      </w:r>
      <w:proofErr w:type="spellEnd"/>
      <w:r w:rsidRPr="00136322">
        <w:t xml:space="preserve"> счета, состоит из двух либо трех разрядов.</w:t>
      </w:r>
    </w:p>
    <w:p w:rsidR="00924E9F" w:rsidRPr="004202BA" w:rsidRDefault="00924E9F" w:rsidP="00924E9F">
      <w:pPr>
        <w:autoSpaceDE w:val="0"/>
        <w:autoSpaceDN w:val="0"/>
        <w:adjustRightInd w:val="0"/>
        <w:spacing w:before="0" w:after="0" w:line="240" w:lineRule="auto"/>
        <w:ind w:firstLine="709"/>
        <w:outlineLvl w:val="0"/>
      </w:pPr>
      <w:r>
        <w:t>2</w:t>
      </w:r>
      <w:r w:rsidRPr="004202BA">
        <w:t>.4. Ведение Рабочего плана счетов бухгалтерского учета</w:t>
      </w:r>
      <w:r>
        <w:t>:</w:t>
      </w:r>
    </w:p>
    <w:p w:rsidR="00924E9F" w:rsidRDefault="00924E9F" w:rsidP="00924E9F">
      <w:pPr>
        <w:autoSpaceDE w:val="0"/>
        <w:autoSpaceDN w:val="0"/>
        <w:adjustRightInd w:val="0"/>
        <w:spacing w:before="0" w:after="0" w:line="240" w:lineRule="auto"/>
        <w:ind w:firstLine="709"/>
      </w:pPr>
      <w:r>
        <w:t>2.4.1. Изменения в Рабочий план счетов бухгалтерского учета вносятся в случае изменений нормативных правовых актов, регулирующих ведение бюджетного учета и составление бухгалтерской (финансовой) отчетности, либо в случае необходимости формирования аналитической информации по данным бухгалтерского учета.</w:t>
      </w:r>
    </w:p>
    <w:p w:rsidR="00924E9F" w:rsidRDefault="00924E9F" w:rsidP="00924E9F">
      <w:pPr>
        <w:autoSpaceDE w:val="0"/>
        <w:autoSpaceDN w:val="0"/>
        <w:adjustRightInd w:val="0"/>
        <w:spacing w:before="0" w:after="0" w:line="240" w:lineRule="auto"/>
        <w:ind w:firstLine="709"/>
      </w:pPr>
      <w:r>
        <w:t>2.4.2. Предложения по внесению изменений в Рабочий план счетов бухгалтерского учета распространяются на изменения (в том числе включения, исключения) аналитической информации в Рабочем плане счетов бухгалтерского учета, в том числе в части установления (исключения):</w:t>
      </w:r>
    </w:p>
    <w:p w:rsidR="00924E9F" w:rsidRDefault="00924E9F" w:rsidP="00924E9F">
      <w:pPr>
        <w:autoSpaceDE w:val="0"/>
        <w:autoSpaceDN w:val="0"/>
        <w:adjustRightInd w:val="0"/>
        <w:spacing w:before="0" w:after="0" w:line="240" w:lineRule="auto"/>
        <w:ind w:firstLine="709"/>
      </w:pPr>
      <w:r>
        <w:t>- дополнительных аналитических кодов видов синтетического счета объекта учета;</w:t>
      </w:r>
    </w:p>
    <w:p w:rsidR="00924E9F" w:rsidRDefault="00924E9F" w:rsidP="00924E9F">
      <w:pPr>
        <w:autoSpaceDE w:val="0"/>
        <w:autoSpaceDN w:val="0"/>
        <w:adjustRightInd w:val="0"/>
        <w:spacing w:before="0" w:after="0" w:line="240" w:lineRule="auto"/>
        <w:ind w:firstLine="709"/>
      </w:pPr>
      <w:r>
        <w:t>- дополнительных аналитических данных об объекте учета;</w:t>
      </w:r>
    </w:p>
    <w:p w:rsidR="00924E9F" w:rsidRDefault="00924E9F" w:rsidP="00924E9F">
      <w:pPr>
        <w:autoSpaceDE w:val="0"/>
        <w:autoSpaceDN w:val="0"/>
        <w:adjustRightInd w:val="0"/>
        <w:spacing w:before="0" w:after="0" w:line="240" w:lineRule="auto"/>
        <w:ind w:firstLine="709"/>
      </w:pPr>
      <w:r>
        <w:t>- дополнительной детализации статей (подстатей) КОСГУ;</w:t>
      </w:r>
    </w:p>
    <w:p w:rsidR="00924E9F" w:rsidRDefault="00924E9F" w:rsidP="00924E9F">
      <w:pPr>
        <w:autoSpaceDE w:val="0"/>
        <w:autoSpaceDN w:val="0"/>
        <w:adjustRightInd w:val="0"/>
        <w:spacing w:before="0" w:after="0" w:line="240" w:lineRule="auto"/>
        <w:ind w:firstLine="709"/>
      </w:pPr>
      <w:r>
        <w:t xml:space="preserve">- дополнительных </w:t>
      </w:r>
      <w:proofErr w:type="spellStart"/>
      <w:r>
        <w:t>забалансовых</w:t>
      </w:r>
      <w:proofErr w:type="spellEnd"/>
      <w:r>
        <w:t xml:space="preserve"> счетов, кодов групп </w:t>
      </w:r>
      <w:proofErr w:type="spellStart"/>
      <w:r>
        <w:t>забалансовых</w:t>
      </w:r>
      <w:proofErr w:type="spellEnd"/>
      <w:r>
        <w:t xml:space="preserve"> счетов, кодов аналитического учета групп </w:t>
      </w:r>
      <w:proofErr w:type="spellStart"/>
      <w:r>
        <w:t>забалансовых</w:t>
      </w:r>
      <w:proofErr w:type="spellEnd"/>
      <w:r>
        <w:t xml:space="preserve"> счетов.</w:t>
      </w:r>
    </w:p>
    <w:p w:rsidR="00924E9F" w:rsidRDefault="00924E9F" w:rsidP="00924E9F">
      <w:pPr>
        <w:autoSpaceDE w:val="0"/>
        <w:autoSpaceDN w:val="0"/>
        <w:adjustRightInd w:val="0"/>
        <w:spacing w:before="0" w:after="0" w:line="240" w:lineRule="auto"/>
        <w:ind w:firstLine="709"/>
        <w:sectPr w:rsidR="00924E9F" w:rsidSect="0038549F">
          <w:headerReference w:type="default" r:id="rId332"/>
          <w:footerReference w:type="default" r:id="rId333"/>
          <w:footerReference w:type="first" r:id="rId334"/>
          <w:footnotePr>
            <w:numRestart w:val="eachSect"/>
          </w:footnotePr>
          <w:pgSz w:w="11907" w:h="16839" w:code="9"/>
          <w:pgMar w:top="850" w:right="850" w:bottom="1701" w:left="1701" w:header="720" w:footer="720" w:gutter="0"/>
          <w:pgNumType w:start="1"/>
          <w:cols w:space="720"/>
          <w:docGrid w:linePitch="299"/>
        </w:sectPr>
      </w:pPr>
    </w:p>
    <w:p w:rsidR="00924E9F" w:rsidRDefault="00924E9F" w:rsidP="00924E9F">
      <w:pPr>
        <w:keepNext/>
        <w:keepLines/>
        <w:spacing w:before="0" w:after="0" w:line="240" w:lineRule="auto"/>
        <w:ind w:firstLine="709"/>
        <w:jc w:val="right"/>
        <w:rPr>
          <w:sz w:val="20"/>
          <w:szCs w:val="20"/>
        </w:rPr>
      </w:pPr>
      <w:bookmarkStart w:id="140" w:name="_docEnd_3"/>
      <w:bookmarkStart w:id="141" w:name="_Hlk120204524"/>
      <w:bookmarkEnd w:id="140"/>
      <w:r w:rsidRPr="00DA2F19">
        <w:rPr>
          <w:sz w:val="20"/>
          <w:szCs w:val="20"/>
        </w:rPr>
        <w:lastRenderedPageBreak/>
        <w:t>Приложение № </w:t>
      </w:r>
      <w:fldSimple w:instr=" REF _ref_1-feb7c350795545 \h \n \!  \* MERGEFORMAT " w:fldLock="1">
        <w:r w:rsidRPr="00DA2F19">
          <w:t>2</w:t>
        </w:r>
      </w:fldSimple>
    </w:p>
    <w:p w:rsidR="00924E9F" w:rsidRDefault="00924E9F" w:rsidP="00924E9F">
      <w:pPr>
        <w:keepNext/>
        <w:keepLines/>
        <w:spacing w:before="0" w:after="0" w:line="240" w:lineRule="auto"/>
        <w:ind w:firstLine="709"/>
        <w:jc w:val="right"/>
        <w:rPr>
          <w:sz w:val="20"/>
          <w:szCs w:val="20"/>
        </w:rPr>
      </w:pPr>
      <w:r w:rsidRPr="00DA2F19">
        <w:rPr>
          <w:sz w:val="20"/>
          <w:szCs w:val="20"/>
        </w:rPr>
        <w:t>к Учетной политике</w:t>
      </w:r>
      <w:r>
        <w:rPr>
          <w:sz w:val="20"/>
          <w:szCs w:val="20"/>
        </w:rPr>
        <w:t xml:space="preserve"> </w:t>
      </w:r>
      <w:r w:rsidRPr="00DA2F19">
        <w:rPr>
          <w:sz w:val="20"/>
          <w:szCs w:val="20"/>
        </w:rPr>
        <w:t>для целей</w:t>
      </w:r>
      <w:r>
        <w:rPr>
          <w:sz w:val="20"/>
          <w:szCs w:val="20"/>
        </w:rPr>
        <w:t xml:space="preserve"> </w:t>
      </w:r>
      <w:r w:rsidRPr="00DA2F19">
        <w:rPr>
          <w:sz w:val="20"/>
          <w:szCs w:val="20"/>
        </w:rPr>
        <w:t>бюджетного учета</w:t>
      </w:r>
      <w:bookmarkEnd w:id="141"/>
    </w:p>
    <w:p w:rsidR="00924E9F" w:rsidRPr="00DA2F19" w:rsidRDefault="00924E9F" w:rsidP="00924E9F">
      <w:pPr>
        <w:keepNext/>
        <w:keepLines/>
        <w:spacing w:before="0" w:after="0" w:line="240" w:lineRule="auto"/>
        <w:ind w:firstLine="709"/>
        <w:jc w:val="right"/>
        <w:rPr>
          <w:sz w:val="20"/>
          <w:szCs w:val="20"/>
        </w:rPr>
      </w:pPr>
    </w:p>
    <w:p w:rsidR="00924E9F" w:rsidRPr="00122628" w:rsidRDefault="00924E9F" w:rsidP="00924E9F">
      <w:pPr>
        <w:pStyle w:val="a4"/>
        <w:spacing w:before="0" w:after="0"/>
        <w:ind w:firstLine="709"/>
      </w:pPr>
      <w:bookmarkStart w:id="142" w:name="_docStart_4"/>
      <w:bookmarkStart w:id="143" w:name="_title_4"/>
      <w:bookmarkStart w:id="144" w:name="_ref_1-feb7c350795545"/>
      <w:bookmarkEnd w:id="142"/>
      <w:r w:rsidRPr="00122628">
        <w:t>Самостоятельно разработанные формы первичных (сводных) учетных документов</w:t>
      </w:r>
      <w:bookmarkEnd w:id="143"/>
      <w:bookmarkEnd w:id="144"/>
    </w:p>
    <w:p w:rsidR="00924E9F" w:rsidRPr="00122628" w:rsidRDefault="00924E9F" w:rsidP="00924E9F"/>
    <w:p w:rsidR="00924E9F" w:rsidRPr="00372132" w:rsidRDefault="00924E9F" w:rsidP="00924E9F">
      <w:pPr>
        <w:ind w:left="482" w:firstLine="0"/>
        <w:jc w:val="center"/>
        <w:rPr>
          <w:b/>
          <w:bCs/>
          <w:sz w:val="24"/>
          <w:szCs w:val="24"/>
        </w:rPr>
      </w:pPr>
      <w:r>
        <w:rPr>
          <w:b/>
          <w:bCs/>
          <w:sz w:val="24"/>
          <w:szCs w:val="24"/>
        </w:rPr>
        <w:t>1. </w:t>
      </w:r>
      <w:r w:rsidRPr="00372132">
        <w:rPr>
          <w:b/>
          <w:bCs/>
          <w:sz w:val="24"/>
          <w:szCs w:val="24"/>
        </w:rPr>
        <w:t>Форма Акта</w:t>
      </w:r>
      <w:r w:rsidRPr="00372132">
        <w:rPr>
          <w:sz w:val="24"/>
          <w:szCs w:val="24"/>
        </w:rPr>
        <w:t xml:space="preserve"> </w:t>
      </w:r>
      <w:r w:rsidRPr="00372132">
        <w:rPr>
          <w:b/>
          <w:bCs/>
          <w:sz w:val="24"/>
          <w:szCs w:val="24"/>
        </w:rPr>
        <w:t xml:space="preserve">обследования многолетних насаждений </w:t>
      </w:r>
    </w:p>
    <w:p w:rsidR="00924E9F" w:rsidRPr="00100D4A" w:rsidRDefault="00924E9F" w:rsidP="00924E9F">
      <w:pPr>
        <w:pStyle w:val="ab"/>
        <w:ind w:left="842" w:firstLine="0"/>
        <w:rPr>
          <w:b/>
          <w:bCs/>
          <w:highlight w:val="lightGray"/>
        </w:rPr>
      </w:pPr>
    </w:p>
    <w:p w:rsidR="00924E9F" w:rsidRPr="00100D4A" w:rsidRDefault="00924E9F" w:rsidP="00924E9F">
      <w:pPr>
        <w:tabs>
          <w:tab w:val="left" w:pos="3360"/>
        </w:tabs>
        <w:suppressAutoHyphens/>
        <w:spacing w:before="0" w:after="0" w:line="240" w:lineRule="auto"/>
        <w:ind w:firstLine="0"/>
        <w:jc w:val="center"/>
        <w:rPr>
          <w:sz w:val="24"/>
          <w:szCs w:val="20"/>
          <w:lang w:eastAsia="ar-SA"/>
        </w:rPr>
      </w:pPr>
      <w:r>
        <w:rPr>
          <w:sz w:val="24"/>
          <w:szCs w:val="20"/>
          <w:lang w:eastAsia="ar-SA"/>
        </w:rPr>
        <w:t>(наименование организации)</w:t>
      </w:r>
    </w:p>
    <w:tbl>
      <w:tblPr>
        <w:tblStyle w:val="afd"/>
        <w:tblpPr w:leftFromText="180" w:rightFromText="180" w:vertAnchor="text" w:horzAnchor="margin" w:tblpXSpec="right" w:tblpY="2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35"/>
        <w:gridCol w:w="2392"/>
      </w:tblGrid>
      <w:tr w:rsidR="00924E9F" w:rsidRPr="00100D4A" w:rsidTr="00924E9F">
        <w:trPr>
          <w:trHeight w:val="284"/>
        </w:trPr>
        <w:tc>
          <w:tcPr>
            <w:tcW w:w="5365" w:type="dxa"/>
            <w:gridSpan w:val="2"/>
            <w:vAlign w:val="bottom"/>
          </w:tcPr>
          <w:p w:rsidR="00924E9F" w:rsidRPr="00100D4A" w:rsidRDefault="00924E9F" w:rsidP="00924E9F">
            <w:pPr>
              <w:tabs>
                <w:tab w:val="left" w:pos="3360"/>
              </w:tabs>
              <w:suppressAutoHyphens/>
              <w:spacing w:before="0" w:after="0" w:line="240" w:lineRule="auto"/>
              <w:ind w:firstLine="0"/>
              <w:jc w:val="center"/>
              <w:rPr>
                <w:sz w:val="24"/>
                <w:szCs w:val="20"/>
                <w:lang w:eastAsia="ar-SA"/>
              </w:rPr>
            </w:pPr>
            <w:r w:rsidRPr="00100D4A">
              <w:rPr>
                <w:sz w:val="24"/>
                <w:szCs w:val="20"/>
                <w:lang w:eastAsia="ar-SA"/>
              </w:rPr>
              <w:t>УТВЕРЖДАЮ</w:t>
            </w:r>
          </w:p>
        </w:tc>
      </w:tr>
      <w:tr w:rsidR="00924E9F" w:rsidRPr="00100D4A" w:rsidTr="00924E9F">
        <w:trPr>
          <w:trHeight w:val="288"/>
        </w:trPr>
        <w:tc>
          <w:tcPr>
            <w:tcW w:w="5365" w:type="dxa"/>
            <w:gridSpan w:val="2"/>
            <w:vAlign w:val="bottom"/>
          </w:tcPr>
          <w:p w:rsidR="00924E9F" w:rsidRPr="00100D4A" w:rsidRDefault="00924E9F" w:rsidP="00924E9F">
            <w:pPr>
              <w:tabs>
                <w:tab w:val="left" w:pos="3360"/>
              </w:tabs>
              <w:suppressAutoHyphens/>
              <w:spacing w:before="0" w:after="0" w:line="240" w:lineRule="auto"/>
              <w:ind w:firstLine="0"/>
              <w:jc w:val="left"/>
              <w:rPr>
                <w:sz w:val="24"/>
                <w:szCs w:val="20"/>
                <w:lang w:eastAsia="ar-SA"/>
              </w:rPr>
            </w:pPr>
            <w:r>
              <w:rPr>
                <w:sz w:val="24"/>
                <w:szCs w:val="20"/>
                <w:lang w:eastAsia="ar-SA"/>
              </w:rPr>
              <w:t>Руководитель организации</w:t>
            </w:r>
          </w:p>
        </w:tc>
      </w:tr>
      <w:tr w:rsidR="00924E9F" w:rsidRPr="00100D4A" w:rsidTr="00924E9F">
        <w:trPr>
          <w:trHeight w:val="557"/>
        </w:trPr>
        <w:tc>
          <w:tcPr>
            <w:tcW w:w="2973" w:type="dxa"/>
            <w:vAlign w:val="bottom"/>
          </w:tcPr>
          <w:p w:rsidR="00924E9F" w:rsidRPr="00100D4A" w:rsidRDefault="00924E9F" w:rsidP="00924E9F">
            <w:pPr>
              <w:tabs>
                <w:tab w:val="left" w:pos="3360"/>
              </w:tabs>
              <w:suppressAutoHyphens/>
              <w:spacing w:before="0" w:after="0" w:line="240" w:lineRule="auto"/>
              <w:ind w:firstLine="0"/>
              <w:jc w:val="center"/>
              <w:rPr>
                <w:sz w:val="24"/>
                <w:szCs w:val="20"/>
                <w:lang w:eastAsia="ar-SA"/>
              </w:rPr>
            </w:pPr>
          </w:p>
        </w:tc>
        <w:tc>
          <w:tcPr>
            <w:tcW w:w="2392" w:type="dxa"/>
            <w:vAlign w:val="bottom"/>
          </w:tcPr>
          <w:p w:rsidR="00924E9F" w:rsidRPr="00100D4A" w:rsidRDefault="00924E9F" w:rsidP="00924E9F">
            <w:pPr>
              <w:tabs>
                <w:tab w:val="left" w:pos="3360"/>
              </w:tabs>
              <w:suppressAutoHyphens/>
              <w:spacing w:before="0" w:after="0" w:line="240" w:lineRule="auto"/>
              <w:ind w:firstLine="0"/>
              <w:jc w:val="right"/>
              <w:rPr>
                <w:sz w:val="24"/>
                <w:szCs w:val="20"/>
                <w:lang w:eastAsia="ar-SA"/>
              </w:rPr>
            </w:pPr>
            <w:r w:rsidRPr="00100D4A">
              <w:rPr>
                <w:sz w:val="24"/>
                <w:szCs w:val="20"/>
                <w:lang w:eastAsia="ar-SA"/>
              </w:rPr>
              <w:t>(</w:t>
            </w:r>
            <w:r w:rsidRPr="00100D4A">
              <w:rPr>
                <w:color w:val="000000"/>
                <w:sz w:val="24"/>
                <w:szCs w:val="20"/>
                <w:lang w:eastAsia="ar-SA"/>
              </w:rPr>
              <w:t xml:space="preserve"> _______________</w:t>
            </w:r>
            <w:r w:rsidRPr="00100D4A">
              <w:rPr>
                <w:sz w:val="24"/>
                <w:szCs w:val="20"/>
                <w:lang w:eastAsia="ar-SA"/>
              </w:rPr>
              <w:t xml:space="preserve"> )</w:t>
            </w:r>
          </w:p>
        </w:tc>
      </w:tr>
      <w:tr w:rsidR="00924E9F" w:rsidRPr="00100D4A" w:rsidTr="00924E9F">
        <w:trPr>
          <w:trHeight w:val="300"/>
        </w:trPr>
        <w:tc>
          <w:tcPr>
            <w:tcW w:w="2973" w:type="dxa"/>
            <w:vAlign w:val="bottom"/>
          </w:tcPr>
          <w:p w:rsidR="00924E9F" w:rsidRPr="00100D4A" w:rsidRDefault="00924E9F" w:rsidP="00924E9F">
            <w:pPr>
              <w:tabs>
                <w:tab w:val="left" w:pos="3360"/>
              </w:tabs>
              <w:suppressAutoHyphens/>
              <w:spacing w:before="0" w:after="0" w:line="240" w:lineRule="auto"/>
              <w:ind w:firstLine="0"/>
              <w:jc w:val="center"/>
              <w:rPr>
                <w:sz w:val="24"/>
                <w:szCs w:val="20"/>
                <w:lang w:eastAsia="ar-SA"/>
              </w:rPr>
            </w:pPr>
            <w:r w:rsidRPr="00100D4A">
              <w:rPr>
                <w:sz w:val="24"/>
                <w:szCs w:val="20"/>
                <w:lang w:eastAsia="ar-SA"/>
              </w:rPr>
              <w:t>«______»__________20___г.</w:t>
            </w:r>
          </w:p>
        </w:tc>
        <w:tc>
          <w:tcPr>
            <w:tcW w:w="2392" w:type="dxa"/>
            <w:vAlign w:val="bottom"/>
          </w:tcPr>
          <w:p w:rsidR="00924E9F" w:rsidRPr="00100D4A" w:rsidRDefault="00924E9F" w:rsidP="00924E9F">
            <w:pPr>
              <w:tabs>
                <w:tab w:val="left" w:pos="3360"/>
              </w:tabs>
              <w:suppressAutoHyphens/>
              <w:spacing w:before="0" w:after="0" w:line="240" w:lineRule="auto"/>
              <w:ind w:firstLine="0"/>
              <w:jc w:val="center"/>
              <w:rPr>
                <w:sz w:val="24"/>
                <w:szCs w:val="20"/>
                <w:lang w:eastAsia="ar-SA"/>
              </w:rPr>
            </w:pPr>
          </w:p>
        </w:tc>
      </w:tr>
    </w:tbl>
    <w:p w:rsidR="00924E9F" w:rsidRPr="00100D4A" w:rsidRDefault="00924E9F" w:rsidP="00924E9F">
      <w:pPr>
        <w:tabs>
          <w:tab w:val="left" w:pos="3360"/>
        </w:tabs>
        <w:suppressAutoHyphens/>
        <w:spacing w:before="0" w:after="0" w:line="240" w:lineRule="auto"/>
        <w:ind w:firstLine="0"/>
        <w:jc w:val="center"/>
        <w:rPr>
          <w:sz w:val="24"/>
          <w:szCs w:val="20"/>
          <w:lang w:eastAsia="ar-SA"/>
        </w:rPr>
      </w:pPr>
      <w:r>
        <w:rPr>
          <w:noProof/>
          <w:sz w:val="24"/>
          <w:szCs w:val="20"/>
          <w:lang w:eastAsia="ar-SA"/>
        </w:rPr>
        <w:pict>
          <v:line id="Прямая соединительная линия 1" o:spid="_x0000_s1028" style="position:absolute;left:0;text-align:left;z-index:251666432;visibility:visible;mso-position-horizontal-relative:margin;mso-position-vertical-relative:text;mso-width-relative:margin;mso-height-relative:margin" from="17.55pt,.4pt" to="727.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" strokeweight="1pt">
            <v:stroke joinstyle="miter"/>
            <w10:wrap anchorx="margin"/>
          </v:line>
        </w:pict>
      </w:r>
    </w:p>
    <w:p w:rsidR="00924E9F" w:rsidRPr="00100D4A" w:rsidRDefault="00924E9F" w:rsidP="00924E9F">
      <w:pPr>
        <w:tabs>
          <w:tab w:val="left" w:pos="3360"/>
        </w:tabs>
        <w:suppressAutoHyphens/>
        <w:spacing w:before="0" w:after="0" w:line="240" w:lineRule="auto"/>
        <w:ind w:firstLine="0"/>
        <w:jc w:val="center"/>
        <w:rPr>
          <w:sz w:val="24"/>
          <w:szCs w:val="20"/>
          <w:lang w:eastAsia="ar-SA"/>
        </w:rPr>
      </w:pPr>
    </w:p>
    <w:p w:rsidR="00924E9F" w:rsidRPr="00100D4A" w:rsidRDefault="00924E9F" w:rsidP="00924E9F">
      <w:pPr>
        <w:tabs>
          <w:tab w:val="left" w:pos="3360"/>
        </w:tabs>
        <w:suppressAutoHyphens/>
        <w:spacing w:before="0" w:after="0" w:line="240" w:lineRule="auto"/>
        <w:ind w:firstLine="0"/>
        <w:jc w:val="center"/>
        <w:rPr>
          <w:sz w:val="24"/>
          <w:szCs w:val="20"/>
          <w:lang w:eastAsia="ar-SA"/>
        </w:rPr>
      </w:pPr>
    </w:p>
    <w:p w:rsidR="00924E9F" w:rsidRPr="00100D4A" w:rsidRDefault="00924E9F" w:rsidP="00924E9F">
      <w:pPr>
        <w:tabs>
          <w:tab w:val="left" w:pos="3360"/>
        </w:tabs>
        <w:suppressAutoHyphens/>
        <w:spacing w:before="0" w:after="0" w:line="240" w:lineRule="auto"/>
        <w:ind w:firstLine="0"/>
        <w:jc w:val="center"/>
        <w:rPr>
          <w:sz w:val="24"/>
          <w:szCs w:val="20"/>
          <w:lang w:eastAsia="ar-SA"/>
        </w:rPr>
      </w:pPr>
    </w:p>
    <w:p w:rsidR="00924E9F" w:rsidRPr="00100D4A" w:rsidRDefault="00924E9F" w:rsidP="00924E9F">
      <w:pPr>
        <w:tabs>
          <w:tab w:val="left" w:pos="3360"/>
        </w:tabs>
        <w:suppressAutoHyphens/>
        <w:spacing w:before="0" w:after="0" w:line="240" w:lineRule="auto"/>
        <w:ind w:firstLine="0"/>
        <w:jc w:val="center"/>
        <w:rPr>
          <w:sz w:val="24"/>
          <w:szCs w:val="20"/>
          <w:lang w:eastAsia="ar-SA"/>
        </w:rPr>
      </w:pPr>
    </w:p>
    <w:p w:rsidR="00924E9F" w:rsidRPr="00100D4A" w:rsidRDefault="00924E9F" w:rsidP="00924E9F">
      <w:pPr>
        <w:tabs>
          <w:tab w:val="left" w:pos="3360"/>
        </w:tabs>
        <w:suppressAutoHyphens/>
        <w:spacing w:before="0" w:after="0" w:line="240" w:lineRule="auto"/>
        <w:ind w:firstLine="0"/>
        <w:jc w:val="center"/>
        <w:rPr>
          <w:sz w:val="24"/>
          <w:szCs w:val="20"/>
          <w:lang w:eastAsia="ar-SA"/>
        </w:rPr>
      </w:pPr>
    </w:p>
    <w:p w:rsidR="00924E9F" w:rsidRPr="00100D4A" w:rsidRDefault="00924E9F" w:rsidP="00924E9F">
      <w:pPr>
        <w:tabs>
          <w:tab w:val="left" w:pos="3360"/>
        </w:tabs>
        <w:suppressAutoHyphens/>
        <w:spacing w:before="0" w:after="0" w:line="240" w:lineRule="auto"/>
        <w:ind w:firstLine="0"/>
        <w:jc w:val="center"/>
        <w:rPr>
          <w:sz w:val="24"/>
          <w:szCs w:val="20"/>
          <w:lang w:eastAsia="ar-SA"/>
        </w:rPr>
      </w:pPr>
    </w:p>
    <w:p w:rsidR="00924E9F" w:rsidRPr="00DD0B74" w:rsidRDefault="00924E9F" w:rsidP="00924E9F">
      <w:pPr>
        <w:tabs>
          <w:tab w:val="left" w:pos="3360"/>
        </w:tabs>
        <w:suppressAutoHyphens/>
        <w:spacing w:before="0" w:after="0" w:line="240" w:lineRule="auto"/>
        <w:ind w:firstLine="0"/>
        <w:jc w:val="center"/>
        <w:rPr>
          <w:sz w:val="24"/>
          <w:szCs w:val="24"/>
          <w:lang w:eastAsia="ar-SA"/>
        </w:rPr>
      </w:pPr>
      <w:r w:rsidRPr="00DD0B74">
        <w:rPr>
          <w:sz w:val="24"/>
          <w:szCs w:val="24"/>
          <w:lang w:eastAsia="ar-SA"/>
        </w:rPr>
        <w:t xml:space="preserve">АКТ </w:t>
      </w:r>
    </w:p>
    <w:p w:rsidR="00924E9F" w:rsidRPr="00DD0B74" w:rsidRDefault="00924E9F" w:rsidP="00924E9F">
      <w:pPr>
        <w:tabs>
          <w:tab w:val="left" w:pos="3360"/>
        </w:tabs>
        <w:suppressAutoHyphens/>
        <w:spacing w:before="0" w:after="0" w:line="240" w:lineRule="auto"/>
        <w:ind w:firstLine="0"/>
        <w:jc w:val="center"/>
        <w:rPr>
          <w:sz w:val="24"/>
          <w:szCs w:val="24"/>
        </w:rPr>
      </w:pPr>
      <w:r w:rsidRPr="00DD0B74">
        <w:rPr>
          <w:sz w:val="24"/>
          <w:szCs w:val="24"/>
          <w:lang w:eastAsia="ar-SA"/>
        </w:rPr>
        <w:t xml:space="preserve"> </w:t>
      </w:r>
      <w:r w:rsidRPr="00DD0B74">
        <w:rPr>
          <w:sz w:val="24"/>
          <w:szCs w:val="24"/>
        </w:rPr>
        <w:t xml:space="preserve">обследования многолетних насаждений </w:t>
      </w:r>
    </w:p>
    <w:p w:rsidR="00924E9F" w:rsidRPr="00100D4A" w:rsidRDefault="00924E9F" w:rsidP="00924E9F">
      <w:pPr>
        <w:tabs>
          <w:tab w:val="left" w:pos="3360"/>
        </w:tabs>
        <w:suppressAutoHyphens/>
        <w:spacing w:before="0" w:after="0" w:line="240" w:lineRule="auto"/>
        <w:ind w:firstLine="0"/>
        <w:jc w:val="center"/>
        <w:rPr>
          <w:sz w:val="24"/>
          <w:szCs w:val="20"/>
          <w:lang w:eastAsia="ar-SA"/>
        </w:rPr>
      </w:pPr>
    </w:p>
    <w:p w:rsidR="00924E9F" w:rsidRPr="00100D4A" w:rsidRDefault="00924E9F" w:rsidP="00924E9F">
      <w:pPr>
        <w:tabs>
          <w:tab w:val="left" w:pos="3360"/>
        </w:tabs>
        <w:suppressAutoHyphens/>
        <w:spacing w:before="0" w:after="0" w:line="240" w:lineRule="auto"/>
        <w:ind w:firstLine="0"/>
        <w:jc w:val="right"/>
        <w:rPr>
          <w:sz w:val="24"/>
          <w:szCs w:val="20"/>
          <w:lang w:eastAsia="ar-SA"/>
        </w:rPr>
      </w:pPr>
      <w:r w:rsidRPr="00100D4A">
        <w:rPr>
          <w:sz w:val="24"/>
          <w:szCs w:val="20"/>
          <w:lang w:eastAsia="ar-SA"/>
        </w:rPr>
        <w:t>«______» ___________ 20____ г.</w:t>
      </w:r>
    </w:p>
    <w:p w:rsidR="00924E9F" w:rsidRDefault="00924E9F" w:rsidP="00924E9F">
      <w:pPr>
        <w:tabs>
          <w:tab w:val="left" w:pos="3360"/>
        </w:tabs>
        <w:suppressAutoHyphens/>
        <w:spacing w:before="0" w:after="0" w:line="240" w:lineRule="auto"/>
        <w:ind w:firstLine="709"/>
        <w:rPr>
          <w:sz w:val="24"/>
          <w:szCs w:val="20"/>
          <w:lang w:eastAsia="ar-SA"/>
        </w:rPr>
      </w:pPr>
      <w:r w:rsidRPr="00100D4A">
        <w:rPr>
          <w:sz w:val="24"/>
          <w:szCs w:val="20"/>
          <w:lang w:eastAsia="ar-SA"/>
        </w:rPr>
        <w:t xml:space="preserve">Комиссия в составе: </w:t>
      </w:r>
      <w:r>
        <w:rPr>
          <w:sz w:val="24"/>
          <w:szCs w:val="20"/>
          <w:lang w:eastAsia="ar-SA"/>
        </w:rPr>
        <w:t>_______________________________________________________________________________________________</w:t>
      </w:r>
    </w:p>
    <w:p w:rsidR="00924E9F" w:rsidRDefault="00924E9F" w:rsidP="00924E9F">
      <w:pPr>
        <w:tabs>
          <w:tab w:val="left" w:pos="3360"/>
        </w:tabs>
        <w:suppressAutoHyphens/>
        <w:spacing w:before="0" w:after="0" w:line="240" w:lineRule="auto"/>
        <w:ind w:firstLine="0"/>
        <w:rPr>
          <w:sz w:val="24"/>
          <w:szCs w:val="20"/>
          <w:lang w:eastAsia="ar-SA"/>
        </w:rPr>
      </w:pPr>
      <w:r>
        <w:rPr>
          <w:sz w:val="24"/>
          <w:szCs w:val="20"/>
          <w:lang w:eastAsia="ar-SA"/>
        </w:rPr>
        <w:t>_____________________________________________________________________________________________________________________</w:t>
      </w:r>
      <w:r w:rsidRPr="00100D4A">
        <w:rPr>
          <w:sz w:val="24"/>
          <w:szCs w:val="20"/>
          <w:lang w:eastAsia="ar-SA"/>
        </w:rPr>
        <w:t xml:space="preserve">, </w:t>
      </w:r>
    </w:p>
    <w:p w:rsidR="00924E9F" w:rsidRDefault="00924E9F" w:rsidP="00924E9F">
      <w:pPr>
        <w:tabs>
          <w:tab w:val="left" w:pos="3360"/>
        </w:tabs>
        <w:suppressAutoHyphens/>
        <w:spacing w:before="0" w:after="0" w:line="240" w:lineRule="auto"/>
        <w:ind w:firstLine="0"/>
        <w:rPr>
          <w:sz w:val="24"/>
          <w:szCs w:val="20"/>
          <w:lang w:eastAsia="ar-SA"/>
        </w:rPr>
      </w:pPr>
    </w:p>
    <w:p w:rsidR="00924E9F" w:rsidRDefault="00924E9F" w:rsidP="00924E9F">
      <w:pPr>
        <w:tabs>
          <w:tab w:val="left" w:pos="3360"/>
        </w:tabs>
        <w:suppressAutoHyphens/>
        <w:spacing w:before="0" w:after="0" w:line="240" w:lineRule="auto"/>
        <w:ind w:firstLine="0"/>
        <w:rPr>
          <w:sz w:val="24"/>
          <w:szCs w:val="20"/>
          <w:lang w:eastAsia="ar-SA"/>
        </w:rPr>
      </w:pPr>
      <w:r>
        <w:rPr>
          <w:sz w:val="24"/>
          <w:szCs w:val="20"/>
          <w:lang w:eastAsia="ar-SA"/>
        </w:rPr>
        <w:t>осмотрела многолетние насаждения на территории муниципального образования город Ломоносов по адресу: _________________________</w:t>
      </w:r>
    </w:p>
    <w:p w:rsidR="00924E9F" w:rsidRDefault="00924E9F" w:rsidP="00924E9F">
      <w:pPr>
        <w:tabs>
          <w:tab w:val="left" w:pos="3360"/>
        </w:tabs>
        <w:suppressAutoHyphens/>
        <w:spacing w:before="0" w:after="0" w:line="240" w:lineRule="auto"/>
        <w:ind w:firstLine="0"/>
        <w:rPr>
          <w:sz w:val="24"/>
          <w:szCs w:val="20"/>
          <w:lang w:eastAsia="ar-SA"/>
        </w:rPr>
      </w:pPr>
      <w:r>
        <w:rPr>
          <w:sz w:val="24"/>
          <w:szCs w:val="20"/>
          <w:lang w:eastAsia="ar-SA"/>
        </w:rPr>
        <w:t>_______________________________________________________________________________________________________________________</w:t>
      </w:r>
    </w:p>
    <w:p w:rsidR="00924E9F" w:rsidRDefault="00924E9F" w:rsidP="00924E9F">
      <w:pPr>
        <w:tabs>
          <w:tab w:val="left" w:pos="3360"/>
        </w:tabs>
        <w:suppressAutoHyphens/>
        <w:spacing w:before="0" w:after="0" w:line="240" w:lineRule="auto"/>
        <w:ind w:firstLine="0"/>
        <w:jc w:val="left"/>
        <w:rPr>
          <w:sz w:val="24"/>
          <w:szCs w:val="20"/>
          <w:lang w:eastAsia="ar-SA"/>
        </w:rPr>
      </w:pPr>
      <w:r>
        <w:rPr>
          <w:sz w:val="24"/>
          <w:szCs w:val="20"/>
          <w:lang w:eastAsia="ar-SA"/>
        </w:rPr>
        <w:t>и установила следующее:</w:t>
      </w:r>
    </w:p>
    <w:p w:rsidR="00924E9F" w:rsidRDefault="00924E9F" w:rsidP="00924E9F">
      <w:pPr>
        <w:tabs>
          <w:tab w:val="left" w:pos="3360"/>
        </w:tabs>
        <w:suppressAutoHyphens/>
        <w:spacing w:before="0" w:after="0" w:line="240" w:lineRule="auto"/>
        <w:ind w:firstLine="0"/>
        <w:jc w:val="left"/>
        <w:rPr>
          <w:sz w:val="24"/>
          <w:szCs w:val="20"/>
          <w:lang w:eastAsia="ar-SA"/>
        </w:rPr>
      </w:pPr>
    </w:p>
    <w:tbl>
      <w:tblPr>
        <w:tblStyle w:val="afd"/>
        <w:tblW w:w="14596" w:type="dxa"/>
        <w:tblLook w:val="04A0"/>
      </w:tblPr>
      <w:tblGrid>
        <w:gridCol w:w="548"/>
        <w:gridCol w:w="3050"/>
        <w:gridCol w:w="1665"/>
        <w:gridCol w:w="1106"/>
        <w:gridCol w:w="1266"/>
        <w:gridCol w:w="2201"/>
        <w:gridCol w:w="1448"/>
        <w:gridCol w:w="3312"/>
      </w:tblGrid>
      <w:tr w:rsidR="00924E9F" w:rsidTr="00924E9F">
        <w:tc>
          <w:tcPr>
            <w:tcW w:w="548" w:type="dxa"/>
            <w:vAlign w:val="center"/>
          </w:tcPr>
          <w:p w:rsidR="00924E9F" w:rsidRDefault="00924E9F" w:rsidP="00924E9F">
            <w:pPr>
              <w:tabs>
                <w:tab w:val="left" w:pos="3360"/>
              </w:tabs>
              <w:suppressAutoHyphens/>
              <w:spacing w:before="0" w:after="0" w:line="240" w:lineRule="auto"/>
              <w:ind w:firstLine="0"/>
              <w:jc w:val="center"/>
              <w:rPr>
                <w:sz w:val="24"/>
                <w:szCs w:val="20"/>
                <w:lang w:eastAsia="ar-SA"/>
              </w:rPr>
            </w:pPr>
            <w:r>
              <w:rPr>
                <w:sz w:val="24"/>
                <w:szCs w:val="20"/>
                <w:lang w:eastAsia="ar-SA"/>
              </w:rPr>
              <w:t xml:space="preserve">№ </w:t>
            </w:r>
            <w:proofErr w:type="spellStart"/>
            <w:proofErr w:type="gramStart"/>
            <w:r>
              <w:rPr>
                <w:sz w:val="24"/>
                <w:szCs w:val="20"/>
                <w:lang w:eastAsia="ar-SA"/>
              </w:rPr>
              <w:t>п</w:t>
            </w:r>
            <w:proofErr w:type="spellEnd"/>
            <w:proofErr w:type="gramEnd"/>
            <w:r>
              <w:rPr>
                <w:sz w:val="24"/>
                <w:szCs w:val="20"/>
                <w:lang w:eastAsia="ar-SA"/>
              </w:rPr>
              <w:t>/</w:t>
            </w:r>
            <w:proofErr w:type="spellStart"/>
            <w:r>
              <w:rPr>
                <w:sz w:val="24"/>
                <w:szCs w:val="20"/>
                <w:lang w:eastAsia="ar-SA"/>
              </w:rPr>
              <w:t>п</w:t>
            </w:r>
            <w:proofErr w:type="spellEnd"/>
          </w:p>
        </w:tc>
        <w:tc>
          <w:tcPr>
            <w:tcW w:w="3133" w:type="dxa"/>
            <w:vAlign w:val="center"/>
          </w:tcPr>
          <w:p w:rsidR="00924E9F" w:rsidRDefault="00924E9F" w:rsidP="00924E9F">
            <w:pPr>
              <w:tabs>
                <w:tab w:val="left" w:pos="3360"/>
              </w:tabs>
              <w:suppressAutoHyphens/>
              <w:spacing w:before="0" w:after="0" w:line="240" w:lineRule="auto"/>
              <w:ind w:firstLine="0"/>
              <w:jc w:val="center"/>
              <w:rPr>
                <w:sz w:val="24"/>
                <w:szCs w:val="20"/>
                <w:lang w:eastAsia="ar-SA"/>
              </w:rPr>
            </w:pPr>
            <w:r>
              <w:rPr>
                <w:sz w:val="24"/>
                <w:szCs w:val="20"/>
                <w:lang w:eastAsia="ar-SA"/>
              </w:rPr>
              <w:t>Наименование многолетнего насаждения</w:t>
            </w:r>
          </w:p>
        </w:tc>
        <w:tc>
          <w:tcPr>
            <w:tcW w:w="1417" w:type="dxa"/>
            <w:vAlign w:val="center"/>
          </w:tcPr>
          <w:p w:rsidR="00924E9F" w:rsidRDefault="00924E9F" w:rsidP="00924E9F">
            <w:pPr>
              <w:tabs>
                <w:tab w:val="left" w:pos="3360"/>
              </w:tabs>
              <w:suppressAutoHyphens/>
              <w:spacing w:before="0" w:after="0" w:line="240" w:lineRule="auto"/>
              <w:ind w:firstLine="0"/>
              <w:jc w:val="center"/>
              <w:rPr>
                <w:sz w:val="24"/>
                <w:szCs w:val="20"/>
                <w:lang w:eastAsia="ar-SA"/>
              </w:rPr>
            </w:pPr>
            <w:r>
              <w:rPr>
                <w:sz w:val="24"/>
                <w:szCs w:val="20"/>
                <w:lang w:eastAsia="ar-SA"/>
              </w:rPr>
              <w:t>Год посадки/</w:t>
            </w:r>
          </w:p>
          <w:p w:rsidR="00924E9F" w:rsidRDefault="00924E9F" w:rsidP="00924E9F">
            <w:pPr>
              <w:tabs>
                <w:tab w:val="left" w:pos="3360"/>
              </w:tabs>
              <w:suppressAutoHyphens/>
              <w:spacing w:before="0" w:after="0" w:line="240" w:lineRule="auto"/>
              <w:ind w:firstLine="0"/>
              <w:jc w:val="center"/>
              <w:rPr>
                <w:sz w:val="24"/>
                <w:szCs w:val="20"/>
                <w:lang w:eastAsia="ar-SA"/>
              </w:rPr>
            </w:pPr>
            <w:r>
              <w:rPr>
                <w:sz w:val="24"/>
                <w:szCs w:val="20"/>
                <w:lang w:eastAsia="ar-SA"/>
              </w:rPr>
              <w:t>ввода в эксплуатацию</w:t>
            </w:r>
          </w:p>
        </w:tc>
        <w:tc>
          <w:tcPr>
            <w:tcW w:w="1134" w:type="dxa"/>
            <w:vAlign w:val="center"/>
          </w:tcPr>
          <w:p w:rsidR="00924E9F" w:rsidRDefault="00924E9F" w:rsidP="00924E9F">
            <w:pPr>
              <w:tabs>
                <w:tab w:val="left" w:pos="3360"/>
              </w:tabs>
              <w:suppressAutoHyphens/>
              <w:spacing w:before="0" w:after="0" w:line="240" w:lineRule="auto"/>
              <w:ind w:firstLine="0"/>
              <w:jc w:val="center"/>
              <w:rPr>
                <w:sz w:val="24"/>
                <w:szCs w:val="20"/>
                <w:lang w:eastAsia="ar-SA"/>
              </w:rPr>
            </w:pPr>
            <w:r>
              <w:rPr>
                <w:sz w:val="24"/>
                <w:szCs w:val="20"/>
                <w:lang w:eastAsia="ar-SA"/>
              </w:rPr>
              <w:t xml:space="preserve">Ед. </w:t>
            </w:r>
            <w:proofErr w:type="spellStart"/>
            <w:r>
              <w:rPr>
                <w:sz w:val="24"/>
                <w:szCs w:val="20"/>
                <w:lang w:eastAsia="ar-SA"/>
              </w:rPr>
              <w:t>изм</w:t>
            </w:r>
            <w:proofErr w:type="spellEnd"/>
            <w:r>
              <w:rPr>
                <w:sz w:val="24"/>
                <w:szCs w:val="20"/>
                <w:lang w:eastAsia="ar-SA"/>
              </w:rPr>
              <w:t>.</w:t>
            </w:r>
          </w:p>
        </w:tc>
        <w:tc>
          <w:tcPr>
            <w:tcW w:w="1301" w:type="dxa"/>
            <w:vAlign w:val="center"/>
          </w:tcPr>
          <w:p w:rsidR="00924E9F" w:rsidRDefault="00924E9F" w:rsidP="00924E9F">
            <w:pPr>
              <w:tabs>
                <w:tab w:val="left" w:pos="3360"/>
              </w:tabs>
              <w:suppressAutoHyphens/>
              <w:spacing w:before="0" w:after="0" w:line="240" w:lineRule="auto"/>
              <w:ind w:firstLine="0"/>
              <w:jc w:val="center"/>
              <w:rPr>
                <w:sz w:val="24"/>
                <w:szCs w:val="20"/>
                <w:lang w:eastAsia="ar-SA"/>
              </w:rPr>
            </w:pPr>
            <w:r>
              <w:rPr>
                <w:sz w:val="24"/>
                <w:szCs w:val="20"/>
                <w:lang w:eastAsia="ar-SA"/>
              </w:rPr>
              <w:t>Кол-во</w:t>
            </w:r>
          </w:p>
        </w:tc>
        <w:tc>
          <w:tcPr>
            <w:tcW w:w="2201" w:type="dxa"/>
            <w:vAlign w:val="center"/>
          </w:tcPr>
          <w:p w:rsidR="00924E9F" w:rsidRDefault="00924E9F" w:rsidP="00924E9F">
            <w:pPr>
              <w:tabs>
                <w:tab w:val="left" w:pos="3360"/>
              </w:tabs>
              <w:suppressAutoHyphens/>
              <w:spacing w:before="0" w:after="0" w:line="240" w:lineRule="auto"/>
              <w:ind w:firstLine="0"/>
              <w:jc w:val="center"/>
              <w:rPr>
                <w:sz w:val="24"/>
                <w:szCs w:val="20"/>
                <w:lang w:eastAsia="ar-SA"/>
              </w:rPr>
            </w:pPr>
            <w:r>
              <w:rPr>
                <w:sz w:val="24"/>
                <w:szCs w:val="20"/>
                <w:lang w:eastAsia="ar-SA"/>
              </w:rPr>
              <w:t>Наступление эксплуатационного возраста (да/нет)</w:t>
            </w:r>
          </w:p>
        </w:tc>
        <w:tc>
          <w:tcPr>
            <w:tcW w:w="1460" w:type="dxa"/>
            <w:vAlign w:val="center"/>
          </w:tcPr>
          <w:p w:rsidR="00924E9F" w:rsidRDefault="00924E9F" w:rsidP="00924E9F">
            <w:pPr>
              <w:tabs>
                <w:tab w:val="left" w:pos="3360"/>
              </w:tabs>
              <w:suppressAutoHyphens/>
              <w:spacing w:before="0" w:after="0" w:line="240" w:lineRule="auto"/>
              <w:ind w:firstLine="0"/>
              <w:jc w:val="center"/>
              <w:rPr>
                <w:sz w:val="24"/>
                <w:szCs w:val="20"/>
                <w:lang w:eastAsia="ar-SA"/>
              </w:rPr>
            </w:pPr>
            <w:r>
              <w:rPr>
                <w:sz w:val="24"/>
                <w:szCs w:val="20"/>
                <w:lang w:eastAsia="ar-SA"/>
              </w:rPr>
              <w:t>Подлежит списанию (да/нет)</w:t>
            </w:r>
          </w:p>
        </w:tc>
        <w:tc>
          <w:tcPr>
            <w:tcW w:w="3402" w:type="dxa"/>
            <w:vAlign w:val="center"/>
          </w:tcPr>
          <w:p w:rsidR="00924E9F" w:rsidRDefault="00924E9F" w:rsidP="00924E9F">
            <w:pPr>
              <w:tabs>
                <w:tab w:val="left" w:pos="3360"/>
              </w:tabs>
              <w:suppressAutoHyphens/>
              <w:spacing w:before="0" w:after="0" w:line="240" w:lineRule="auto"/>
              <w:ind w:firstLine="0"/>
              <w:jc w:val="center"/>
              <w:rPr>
                <w:sz w:val="24"/>
                <w:szCs w:val="20"/>
                <w:lang w:eastAsia="ar-SA"/>
              </w:rPr>
            </w:pPr>
            <w:proofErr w:type="gramStart"/>
            <w:r>
              <w:rPr>
                <w:sz w:val="24"/>
                <w:szCs w:val="20"/>
                <w:lang w:eastAsia="ar-SA"/>
              </w:rPr>
              <w:t xml:space="preserve">Причина </w:t>
            </w:r>
            <w:proofErr w:type="spellStart"/>
            <w:r>
              <w:rPr>
                <w:sz w:val="24"/>
                <w:szCs w:val="20"/>
                <w:lang w:eastAsia="ar-SA"/>
              </w:rPr>
              <w:t>невведения</w:t>
            </w:r>
            <w:proofErr w:type="spellEnd"/>
            <w:r>
              <w:rPr>
                <w:sz w:val="24"/>
                <w:szCs w:val="20"/>
                <w:lang w:eastAsia="ar-SA"/>
              </w:rPr>
              <w:t xml:space="preserve"> в эксплуатацию, списания</w:t>
            </w:r>
            <w:r>
              <w:rPr>
                <w:sz w:val="24"/>
                <w:szCs w:val="20"/>
                <w:lang w:eastAsia="ar-SA"/>
              </w:rPr>
              <w:br/>
              <w:t xml:space="preserve"> </w:t>
            </w:r>
            <w:r w:rsidRPr="00DD0B74">
              <w:rPr>
                <w:sz w:val="20"/>
                <w:szCs w:val="20"/>
                <w:lang w:eastAsia="ar-SA"/>
              </w:rPr>
              <w:t>(</w:t>
            </w:r>
            <w:r>
              <w:rPr>
                <w:sz w:val="20"/>
                <w:szCs w:val="20"/>
                <w:lang w:eastAsia="ar-SA"/>
              </w:rPr>
              <w:t xml:space="preserve">не прижилось, слабое, </w:t>
            </w:r>
            <w:r w:rsidRPr="00DD0B74">
              <w:rPr>
                <w:sz w:val="20"/>
                <w:szCs w:val="20"/>
                <w:lang w:eastAsia="ar-SA"/>
              </w:rPr>
              <w:t>нежизнеспособное, высохло, сломано, и т.д.)</w:t>
            </w:r>
            <w:proofErr w:type="gramEnd"/>
          </w:p>
        </w:tc>
      </w:tr>
      <w:tr w:rsidR="00924E9F" w:rsidTr="00924E9F">
        <w:tc>
          <w:tcPr>
            <w:tcW w:w="548"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3133"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1417"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1134"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1301"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2201"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1460"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3402" w:type="dxa"/>
          </w:tcPr>
          <w:p w:rsidR="00924E9F" w:rsidRDefault="00924E9F" w:rsidP="00924E9F">
            <w:pPr>
              <w:tabs>
                <w:tab w:val="left" w:pos="3360"/>
              </w:tabs>
              <w:suppressAutoHyphens/>
              <w:spacing w:before="0" w:after="0" w:line="240" w:lineRule="auto"/>
              <w:ind w:firstLine="0"/>
              <w:jc w:val="left"/>
              <w:rPr>
                <w:sz w:val="24"/>
                <w:szCs w:val="20"/>
                <w:lang w:eastAsia="ar-SA"/>
              </w:rPr>
            </w:pPr>
          </w:p>
        </w:tc>
      </w:tr>
      <w:tr w:rsidR="00924E9F" w:rsidTr="00924E9F">
        <w:tc>
          <w:tcPr>
            <w:tcW w:w="548"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3133"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1417"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1134"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1301"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2201"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1460"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3402" w:type="dxa"/>
          </w:tcPr>
          <w:p w:rsidR="00924E9F" w:rsidRDefault="00924E9F" w:rsidP="00924E9F">
            <w:pPr>
              <w:tabs>
                <w:tab w:val="left" w:pos="3360"/>
              </w:tabs>
              <w:suppressAutoHyphens/>
              <w:spacing w:before="0" w:after="0" w:line="240" w:lineRule="auto"/>
              <w:ind w:firstLine="0"/>
              <w:jc w:val="left"/>
              <w:rPr>
                <w:sz w:val="24"/>
                <w:szCs w:val="20"/>
                <w:lang w:eastAsia="ar-SA"/>
              </w:rPr>
            </w:pPr>
          </w:p>
        </w:tc>
      </w:tr>
      <w:tr w:rsidR="00924E9F" w:rsidTr="00924E9F">
        <w:tc>
          <w:tcPr>
            <w:tcW w:w="548"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3133"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1417"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1134"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1301"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2201"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1460" w:type="dxa"/>
          </w:tcPr>
          <w:p w:rsidR="00924E9F" w:rsidRDefault="00924E9F" w:rsidP="00924E9F">
            <w:pPr>
              <w:tabs>
                <w:tab w:val="left" w:pos="3360"/>
              </w:tabs>
              <w:suppressAutoHyphens/>
              <w:spacing w:before="0" w:after="0" w:line="240" w:lineRule="auto"/>
              <w:ind w:firstLine="0"/>
              <w:jc w:val="left"/>
              <w:rPr>
                <w:sz w:val="24"/>
                <w:szCs w:val="20"/>
                <w:lang w:eastAsia="ar-SA"/>
              </w:rPr>
            </w:pPr>
          </w:p>
        </w:tc>
        <w:tc>
          <w:tcPr>
            <w:tcW w:w="3402" w:type="dxa"/>
          </w:tcPr>
          <w:p w:rsidR="00924E9F" w:rsidRDefault="00924E9F" w:rsidP="00924E9F">
            <w:pPr>
              <w:tabs>
                <w:tab w:val="left" w:pos="3360"/>
              </w:tabs>
              <w:suppressAutoHyphens/>
              <w:spacing w:before="0" w:after="0" w:line="240" w:lineRule="auto"/>
              <w:ind w:firstLine="0"/>
              <w:jc w:val="left"/>
              <w:rPr>
                <w:sz w:val="24"/>
                <w:szCs w:val="20"/>
                <w:lang w:eastAsia="ar-SA"/>
              </w:rPr>
            </w:pPr>
          </w:p>
        </w:tc>
      </w:tr>
    </w:tbl>
    <w:p w:rsidR="00924E9F" w:rsidRDefault="00924E9F" w:rsidP="00924E9F">
      <w:pPr>
        <w:tabs>
          <w:tab w:val="left" w:pos="3360"/>
        </w:tabs>
        <w:suppressAutoHyphens/>
        <w:spacing w:before="0" w:after="0" w:line="240" w:lineRule="auto"/>
        <w:ind w:firstLine="0"/>
        <w:jc w:val="left"/>
        <w:rPr>
          <w:sz w:val="24"/>
          <w:szCs w:val="20"/>
          <w:lang w:eastAsia="ar-SA"/>
        </w:rPr>
      </w:pPr>
    </w:p>
    <w:p w:rsidR="00924E9F" w:rsidRDefault="00924E9F" w:rsidP="00924E9F">
      <w:pPr>
        <w:tabs>
          <w:tab w:val="left" w:pos="3360"/>
        </w:tabs>
        <w:suppressAutoHyphens/>
        <w:spacing w:before="0" w:after="0" w:line="240" w:lineRule="auto"/>
        <w:ind w:firstLine="709"/>
        <w:jc w:val="left"/>
        <w:rPr>
          <w:sz w:val="24"/>
          <w:szCs w:val="20"/>
          <w:lang w:eastAsia="ar-SA"/>
        </w:rPr>
      </w:pPr>
      <w:r>
        <w:rPr>
          <w:sz w:val="24"/>
          <w:szCs w:val="20"/>
          <w:lang w:eastAsia="ar-SA"/>
        </w:rPr>
        <w:t>Заключение комиссии:____________________________________________________________________________________________</w:t>
      </w:r>
    </w:p>
    <w:p w:rsidR="00924E9F" w:rsidRDefault="00924E9F" w:rsidP="00924E9F">
      <w:pPr>
        <w:tabs>
          <w:tab w:val="left" w:pos="3360"/>
        </w:tabs>
        <w:suppressAutoHyphens/>
        <w:spacing w:before="0" w:after="0" w:line="240" w:lineRule="auto"/>
        <w:ind w:firstLine="0"/>
        <w:jc w:val="left"/>
        <w:rPr>
          <w:sz w:val="24"/>
          <w:szCs w:val="20"/>
          <w:lang w:eastAsia="ar-SA"/>
        </w:rPr>
      </w:pPr>
      <w:r>
        <w:rPr>
          <w:sz w:val="24"/>
          <w:szCs w:val="20"/>
          <w:lang w:eastAsia="ar-SA"/>
        </w:rPr>
        <w:t>_____________________________________________________________________________________________________________________________________________________________________________________________________________________________________________</w:t>
      </w:r>
    </w:p>
    <w:p w:rsidR="00924E9F" w:rsidRPr="00100D4A" w:rsidRDefault="00924E9F" w:rsidP="00924E9F">
      <w:pPr>
        <w:suppressAutoHyphens/>
        <w:spacing w:before="0" w:after="0" w:line="240" w:lineRule="auto"/>
        <w:ind w:firstLine="284"/>
        <w:jc w:val="left"/>
        <w:rPr>
          <w:sz w:val="12"/>
          <w:szCs w:val="12"/>
          <w:lang w:eastAsia="ar-SA"/>
        </w:rPr>
      </w:pPr>
    </w:p>
    <w:p w:rsidR="00924E9F" w:rsidRPr="00100D4A" w:rsidRDefault="00924E9F" w:rsidP="00924E9F">
      <w:pPr>
        <w:suppressAutoHyphens/>
        <w:spacing w:before="0" w:after="0" w:line="240" w:lineRule="auto"/>
        <w:ind w:firstLine="0"/>
        <w:jc w:val="left"/>
        <w:rPr>
          <w:sz w:val="24"/>
          <w:szCs w:val="20"/>
          <w:lang w:eastAsia="ar-SA"/>
        </w:rPr>
      </w:pPr>
      <w:r w:rsidRPr="00100D4A">
        <w:rPr>
          <w:sz w:val="24"/>
          <w:szCs w:val="20"/>
          <w:lang w:eastAsia="ar-SA"/>
        </w:rPr>
        <w:t xml:space="preserve">Приложение </w:t>
      </w:r>
      <w:r>
        <w:rPr>
          <w:sz w:val="24"/>
          <w:szCs w:val="20"/>
          <w:lang w:eastAsia="ar-SA"/>
        </w:rPr>
        <w:t xml:space="preserve">(фотоматериалы) </w:t>
      </w:r>
      <w:r w:rsidRPr="00100D4A">
        <w:rPr>
          <w:sz w:val="24"/>
          <w:szCs w:val="20"/>
          <w:lang w:eastAsia="ar-SA"/>
        </w:rPr>
        <w:t xml:space="preserve">к акту на </w:t>
      </w:r>
      <w:proofErr w:type="spellStart"/>
      <w:r w:rsidRPr="00100D4A">
        <w:rPr>
          <w:sz w:val="24"/>
          <w:szCs w:val="20"/>
          <w:lang w:eastAsia="ar-SA"/>
        </w:rPr>
        <w:t>___</w:t>
      </w:r>
      <w:r w:rsidRPr="0039049A">
        <w:rPr>
          <w:sz w:val="24"/>
          <w:szCs w:val="20"/>
          <w:lang w:eastAsia="ar-SA"/>
        </w:rPr>
        <w:t>__</w:t>
      </w:r>
      <w:r w:rsidRPr="00100D4A">
        <w:rPr>
          <w:sz w:val="24"/>
          <w:szCs w:val="20"/>
          <w:lang w:eastAsia="ar-SA"/>
        </w:rPr>
        <w:t>_____листах</w:t>
      </w:r>
      <w:proofErr w:type="spellEnd"/>
    </w:p>
    <w:tbl>
      <w:tblPr>
        <w:tblStyle w:val="afd"/>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65"/>
        <w:gridCol w:w="2120"/>
        <w:gridCol w:w="2416"/>
      </w:tblGrid>
      <w:tr w:rsidR="00924E9F" w:rsidRPr="00100D4A" w:rsidTr="00924E9F">
        <w:trPr>
          <w:trHeight w:val="680"/>
        </w:trPr>
        <w:tc>
          <w:tcPr>
            <w:tcW w:w="10065" w:type="dxa"/>
            <w:vAlign w:val="bottom"/>
          </w:tcPr>
          <w:p w:rsidR="00924E9F" w:rsidRPr="00100D4A" w:rsidRDefault="00924E9F" w:rsidP="00924E9F">
            <w:pPr>
              <w:suppressAutoHyphens/>
              <w:spacing w:before="0" w:after="0" w:line="240" w:lineRule="auto"/>
              <w:ind w:firstLine="0"/>
              <w:jc w:val="left"/>
              <w:rPr>
                <w:sz w:val="24"/>
                <w:szCs w:val="20"/>
                <w:lang w:eastAsia="ar-SA"/>
              </w:rPr>
            </w:pPr>
          </w:p>
        </w:tc>
        <w:tc>
          <w:tcPr>
            <w:tcW w:w="2120" w:type="dxa"/>
            <w:tcBorders>
              <w:bottom w:val="single" w:sz="4" w:space="0" w:color="auto"/>
            </w:tcBorders>
            <w:vAlign w:val="bottom"/>
          </w:tcPr>
          <w:p w:rsidR="00924E9F" w:rsidRPr="00100D4A" w:rsidRDefault="00924E9F" w:rsidP="00924E9F">
            <w:pPr>
              <w:suppressAutoHyphens/>
              <w:spacing w:before="0" w:after="0" w:line="240" w:lineRule="auto"/>
              <w:ind w:firstLine="0"/>
              <w:jc w:val="left"/>
              <w:rPr>
                <w:sz w:val="24"/>
                <w:szCs w:val="20"/>
                <w:lang w:eastAsia="ar-SA"/>
              </w:rPr>
            </w:pPr>
          </w:p>
        </w:tc>
        <w:tc>
          <w:tcPr>
            <w:tcW w:w="2416" w:type="dxa"/>
            <w:vAlign w:val="bottom"/>
          </w:tcPr>
          <w:p w:rsidR="00924E9F" w:rsidRPr="00100D4A" w:rsidRDefault="00924E9F" w:rsidP="00924E9F">
            <w:pPr>
              <w:suppressAutoHyphens/>
              <w:spacing w:before="0" w:after="0" w:line="240" w:lineRule="auto"/>
              <w:ind w:firstLine="0"/>
              <w:jc w:val="left"/>
              <w:rPr>
                <w:sz w:val="24"/>
                <w:szCs w:val="20"/>
                <w:lang w:eastAsia="ar-SA"/>
              </w:rPr>
            </w:pPr>
            <w:r w:rsidRPr="00100D4A">
              <w:rPr>
                <w:sz w:val="24"/>
                <w:szCs w:val="20"/>
                <w:lang w:eastAsia="ar-SA"/>
              </w:rPr>
              <w:t>(</w:t>
            </w:r>
            <w:r>
              <w:rPr>
                <w:sz w:val="24"/>
                <w:szCs w:val="20"/>
                <w:lang w:eastAsia="ar-SA"/>
              </w:rPr>
              <w:t>_________________</w:t>
            </w:r>
            <w:r w:rsidRPr="00100D4A">
              <w:rPr>
                <w:sz w:val="24"/>
                <w:szCs w:val="20"/>
                <w:lang w:eastAsia="ar-SA"/>
              </w:rPr>
              <w:t>)</w:t>
            </w:r>
          </w:p>
        </w:tc>
      </w:tr>
      <w:tr w:rsidR="00924E9F" w:rsidRPr="00100D4A" w:rsidTr="00924E9F">
        <w:trPr>
          <w:trHeight w:val="497"/>
        </w:trPr>
        <w:tc>
          <w:tcPr>
            <w:tcW w:w="10065" w:type="dxa"/>
            <w:vAlign w:val="bottom"/>
          </w:tcPr>
          <w:p w:rsidR="00924E9F" w:rsidRPr="00100D4A" w:rsidRDefault="00924E9F" w:rsidP="00924E9F">
            <w:pPr>
              <w:suppressAutoHyphens/>
              <w:spacing w:before="0" w:after="0" w:line="240" w:lineRule="auto"/>
              <w:ind w:firstLine="0"/>
              <w:jc w:val="left"/>
              <w:rPr>
                <w:sz w:val="24"/>
                <w:szCs w:val="20"/>
                <w:lang w:eastAsia="ar-SA"/>
              </w:rPr>
            </w:pPr>
          </w:p>
        </w:tc>
        <w:tc>
          <w:tcPr>
            <w:tcW w:w="2120" w:type="dxa"/>
            <w:tcBorders>
              <w:top w:val="single" w:sz="4" w:space="0" w:color="auto"/>
              <w:bottom w:val="single" w:sz="4" w:space="0" w:color="auto"/>
            </w:tcBorders>
            <w:vAlign w:val="bottom"/>
          </w:tcPr>
          <w:p w:rsidR="00924E9F" w:rsidRPr="00100D4A" w:rsidRDefault="00924E9F" w:rsidP="00924E9F">
            <w:pPr>
              <w:suppressAutoHyphens/>
              <w:spacing w:before="0" w:after="0" w:line="240" w:lineRule="auto"/>
              <w:ind w:firstLine="0"/>
              <w:jc w:val="left"/>
              <w:rPr>
                <w:sz w:val="24"/>
                <w:szCs w:val="20"/>
                <w:lang w:eastAsia="ar-SA"/>
              </w:rPr>
            </w:pPr>
          </w:p>
        </w:tc>
        <w:tc>
          <w:tcPr>
            <w:tcW w:w="2416" w:type="dxa"/>
            <w:vAlign w:val="bottom"/>
          </w:tcPr>
          <w:p w:rsidR="00924E9F" w:rsidRPr="00100D4A" w:rsidRDefault="00924E9F" w:rsidP="00924E9F">
            <w:pPr>
              <w:suppressAutoHyphens/>
              <w:spacing w:before="0" w:after="0" w:line="240" w:lineRule="auto"/>
              <w:ind w:firstLine="0"/>
              <w:jc w:val="left"/>
              <w:rPr>
                <w:sz w:val="24"/>
                <w:szCs w:val="20"/>
                <w:lang w:eastAsia="ar-SA"/>
              </w:rPr>
            </w:pPr>
            <w:r w:rsidRPr="00100D4A">
              <w:rPr>
                <w:sz w:val="24"/>
                <w:szCs w:val="20"/>
                <w:lang w:eastAsia="ar-SA"/>
              </w:rPr>
              <w:t>(</w:t>
            </w:r>
            <w:r>
              <w:rPr>
                <w:sz w:val="24"/>
                <w:szCs w:val="20"/>
                <w:lang w:eastAsia="ar-SA"/>
              </w:rPr>
              <w:t>_________________</w:t>
            </w:r>
            <w:r w:rsidRPr="00100D4A">
              <w:rPr>
                <w:sz w:val="24"/>
                <w:szCs w:val="20"/>
                <w:lang w:eastAsia="ar-SA"/>
              </w:rPr>
              <w:t>)</w:t>
            </w:r>
          </w:p>
        </w:tc>
      </w:tr>
      <w:tr w:rsidR="00924E9F" w:rsidRPr="00100D4A" w:rsidTr="00924E9F">
        <w:trPr>
          <w:trHeight w:val="561"/>
        </w:trPr>
        <w:tc>
          <w:tcPr>
            <w:tcW w:w="10065" w:type="dxa"/>
            <w:vAlign w:val="bottom"/>
          </w:tcPr>
          <w:p w:rsidR="00924E9F" w:rsidRPr="00100D4A" w:rsidRDefault="00924E9F" w:rsidP="00924E9F">
            <w:pPr>
              <w:suppressAutoHyphens/>
              <w:spacing w:before="0" w:after="0" w:line="240" w:lineRule="auto"/>
              <w:ind w:firstLine="0"/>
              <w:jc w:val="left"/>
              <w:rPr>
                <w:sz w:val="24"/>
                <w:szCs w:val="20"/>
                <w:lang w:eastAsia="ar-SA"/>
              </w:rPr>
            </w:pPr>
          </w:p>
        </w:tc>
        <w:tc>
          <w:tcPr>
            <w:tcW w:w="2120" w:type="dxa"/>
            <w:tcBorders>
              <w:top w:val="single" w:sz="4" w:space="0" w:color="auto"/>
              <w:bottom w:val="single" w:sz="4" w:space="0" w:color="auto"/>
            </w:tcBorders>
            <w:vAlign w:val="bottom"/>
          </w:tcPr>
          <w:p w:rsidR="00924E9F" w:rsidRPr="00100D4A" w:rsidRDefault="00924E9F" w:rsidP="00924E9F">
            <w:pPr>
              <w:suppressAutoHyphens/>
              <w:spacing w:before="0" w:after="0" w:line="240" w:lineRule="auto"/>
              <w:ind w:firstLine="0"/>
              <w:jc w:val="left"/>
              <w:rPr>
                <w:sz w:val="24"/>
                <w:szCs w:val="20"/>
                <w:lang w:eastAsia="ar-SA"/>
              </w:rPr>
            </w:pPr>
          </w:p>
        </w:tc>
        <w:tc>
          <w:tcPr>
            <w:tcW w:w="2416" w:type="dxa"/>
            <w:vAlign w:val="bottom"/>
          </w:tcPr>
          <w:p w:rsidR="00924E9F" w:rsidRPr="00100D4A" w:rsidRDefault="00924E9F" w:rsidP="00924E9F">
            <w:pPr>
              <w:suppressAutoHyphens/>
              <w:spacing w:before="0" w:after="0" w:line="240" w:lineRule="auto"/>
              <w:ind w:firstLine="0"/>
              <w:jc w:val="left"/>
              <w:rPr>
                <w:sz w:val="24"/>
                <w:szCs w:val="20"/>
                <w:lang w:eastAsia="ar-SA"/>
              </w:rPr>
            </w:pPr>
            <w:r w:rsidRPr="00100D4A">
              <w:rPr>
                <w:sz w:val="24"/>
                <w:szCs w:val="20"/>
                <w:lang w:eastAsia="ar-SA"/>
              </w:rPr>
              <w:t>(</w:t>
            </w:r>
            <w:r>
              <w:rPr>
                <w:sz w:val="24"/>
                <w:szCs w:val="20"/>
                <w:lang w:eastAsia="ar-SA"/>
              </w:rPr>
              <w:t>_________________</w:t>
            </w:r>
            <w:r w:rsidRPr="00100D4A">
              <w:rPr>
                <w:sz w:val="24"/>
                <w:szCs w:val="20"/>
                <w:lang w:eastAsia="ar-SA"/>
              </w:rPr>
              <w:t>)</w:t>
            </w:r>
          </w:p>
        </w:tc>
      </w:tr>
    </w:tbl>
    <w:p w:rsidR="00924E9F" w:rsidRDefault="00924E9F" w:rsidP="00924E9F">
      <w:pPr>
        <w:suppressAutoHyphens/>
        <w:spacing w:before="0" w:after="0" w:line="240" w:lineRule="auto"/>
        <w:ind w:firstLine="0"/>
        <w:jc w:val="left"/>
        <w:rPr>
          <w:sz w:val="24"/>
          <w:szCs w:val="20"/>
          <w:lang w:eastAsia="ar-SA"/>
        </w:rPr>
      </w:pPr>
      <w:r>
        <w:rPr>
          <w:sz w:val="24"/>
          <w:szCs w:val="20"/>
          <w:lang w:eastAsia="ar-SA"/>
        </w:rPr>
        <w:br w:type="page"/>
      </w:r>
    </w:p>
    <w:p w:rsidR="00924E9F" w:rsidRPr="00372132" w:rsidRDefault="00924E9F" w:rsidP="00924E9F">
      <w:pPr>
        <w:ind w:left="482" w:firstLine="0"/>
        <w:jc w:val="center"/>
        <w:rPr>
          <w:b/>
          <w:bCs/>
        </w:rPr>
      </w:pPr>
      <w:r>
        <w:rPr>
          <w:b/>
          <w:bCs/>
        </w:rPr>
        <w:lastRenderedPageBreak/>
        <w:t>2. </w:t>
      </w:r>
      <w:r w:rsidRPr="00372132">
        <w:rPr>
          <w:b/>
          <w:bCs/>
        </w:rPr>
        <w:t>Форма Расчетного листка</w:t>
      </w:r>
    </w:p>
    <w:p w:rsidR="00924E9F" w:rsidRPr="003B417A" w:rsidRDefault="00924E9F" w:rsidP="00924E9F">
      <w:pPr>
        <w:pStyle w:val="ab"/>
        <w:ind w:left="842" w:firstLine="0"/>
        <w:rPr>
          <w:b/>
          <w:bCs/>
        </w:rPr>
      </w:pPr>
    </w:p>
    <w:p w:rsidR="00924E9F" w:rsidRPr="00E84B9F" w:rsidRDefault="00924E9F" w:rsidP="00924E9F">
      <w:pPr>
        <w:jc w:val="center"/>
        <w:rPr>
          <w:b/>
          <w:bCs/>
        </w:rPr>
      </w:pPr>
      <w:r w:rsidRPr="00E84B9F">
        <w:rPr>
          <w:noProof/>
        </w:rPr>
        <w:drawing>
          <wp:inline distT="0" distB="0" distL="0" distR="0">
            <wp:extent cx="7689850" cy="5022850"/>
            <wp:effectExtent l="0" t="0" r="6350" b="635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89850" cy="5022850"/>
                    </a:xfrm>
                    <a:prstGeom prst="rect">
                      <a:avLst/>
                    </a:prstGeom>
                    <a:noFill/>
                    <a:ln>
                      <a:noFill/>
                    </a:ln>
                  </pic:spPr>
                </pic:pic>
              </a:graphicData>
            </a:graphic>
          </wp:inline>
        </w:drawing>
      </w:r>
    </w:p>
    <w:p w:rsidR="00924E9F" w:rsidRDefault="00924E9F" w:rsidP="00924E9F">
      <w:pPr>
        <w:rPr>
          <w:highlight w:val="lightGray"/>
        </w:rPr>
      </w:pPr>
      <w:r>
        <w:rPr>
          <w:highlight w:val="lightGray"/>
        </w:rPr>
        <w:br w:type="page"/>
      </w:r>
    </w:p>
    <w:p w:rsidR="00924E9F" w:rsidRPr="00DA2F19" w:rsidRDefault="00924E9F" w:rsidP="00924E9F">
      <w:pPr>
        <w:rPr>
          <w:highlight w:val="lightGray"/>
        </w:rPr>
      </w:pPr>
    </w:p>
    <w:p w:rsidR="00924E9F" w:rsidRPr="00372132" w:rsidRDefault="00924E9F" w:rsidP="00924E9F">
      <w:pPr>
        <w:spacing w:before="0" w:after="0" w:line="240" w:lineRule="auto"/>
        <w:ind w:left="482" w:firstLine="0"/>
        <w:jc w:val="center"/>
        <w:rPr>
          <w:b/>
        </w:rPr>
      </w:pPr>
      <w:r>
        <w:rPr>
          <w:b/>
        </w:rPr>
        <w:t>3. </w:t>
      </w:r>
      <w:r w:rsidRPr="00372132">
        <w:rPr>
          <w:b/>
        </w:rPr>
        <w:t>Форма Акта частичной ликвидации объекта основных средств (кроме случаев реконструкции)</w:t>
      </w:r>
    </w:p>
    <w:p w:rsidR="00924E9F" w:rsidRDefault="00924E9F" w:rsidP="00924E9F">
      <w:pPr>
        <w:spacing w:before="0" w:after="0" w:line="240" w:lineRule="auto"/>
        <w:ind w:firstLine="709"/>
        <w:jc w:val="center"/>
        <w:rPr>
          <w:b/>
          <w:highlight w:val="lightGray"/>
        </w:rPr>
      </w:pPr>
    </w:p>
    <w:p w:rsidR="00924E9F" w:rsidRDefault="00924E9F" w:rsidP="00924E9F">
      <w:pPr>
        <w:spacing w:before="0" w:after="0" w:line="240" w:lineRule="auto"/>
        <w:ind w:firstLine="709"/>
        <w:jc w:val="center"/>
        <w:rPr>
          <w:b/>
          <w:highlight w:val="lightGray"/>
        </w:rPr>
      </w:pPr>
      <w:r w:rsidRPr="00F07E8B">
        <w:rPr>
          <w:noProof/>
        </w:rPr>
        <w:drawing>
          <wp:inline distT="0" distB="0" distL="0" distR="0">
            <wp:extent cx="8130163" cy="5480050"/>
            <wp:effectExtent l="0" t="0" r="4445" b="635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162288" cy="5501704"/>
                    </a:xfrm>
                    <a:prstGeom prst="rect">
                      <a:avLst/>
                    </a:prstGeom>
                    <a:noFill/>
                    <a:ln>
                      <a:noFill/>
                    </a:ln>
                  </pic:spPr>
                </pic:pic>
              </a:graphicData>
            </a:graphic>
          </wp:inline>
        </w:drawing>
      </w:r>
    </w:p>
    <w:p w:rsidR="00924E9F" w:rsidRDefault="00924E9F" w:rsidP="00924E9F">
      <w:pPr>
        <w:spacing w:before="0" w:after="0" w:line="240" w:lineRule="auto"/>
        <w:ind w:firstLine="709"/>
        <w:jc w:val="center"/>
        <w:rPr>
          <w:highlight w:val="lightGray"/>
        </w:rPr>
      </w:pPr>
      <w:r w:rsidRPr="00364AE6">
        <w:rPr>
          <w:noProof/>
        </w:rPr>
        <w:lastRenderedPageBreak/>
        <w:drawing>
          <wp:inline distT="0" distB="0" distL="0" distR="0">
            <wp:extent cx="7980683" cy="6159500"/>
            <wp:effectExtent l="0" t="0" r="127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982177" cy="6160653"/>
                    </a:xfrm>
                    <a:prstGeom prst="rect">
                      <a:avLst/>
                    </a:prstGeom>
                    <a:noFill/>
                    <a:ln>
                      <a:noFill/>
                    </a:ln>
                  </pic:spPr>
                </pic:pic>
              </a:graphicData>
            </a:graphic>
          </wp:inline>
        </w:drawing>
      </w:r>
      <w:r>
        <w:rPr>
          <w:highlight w:val="lightGray"/>
        </w:rPr>
        <w:br w:type="page"/>
      </w:r>
    </w:p>
    <w:p w:rsidR="00924E9F" w:rsidRPr="00372132" w:rsidRDefault="00924E9F" w:rsidP="00924E9F">
      <w:pPr>
        <w:spacing w:before="0" w:after="0" w:line="240" w:lineRule="auto"/>
        <w:ind w:left="482" w:firstLine="0"/>
        <w:jc w:val="center"/>
        <w:rPr>
          <w:b/>
        </w:rPr>
      </w:pPr>
      <w:r>
        <w:rPr>
          <w:b/>
        </w:rPr>
        <w:lastRenderedPageBreak/>
        <w:t>4. </w:t>
      </w:r>
      <w:r w:rsidRPr="00372132">
        <w:rPr>
          <w:b/>
        </w:rPr>
        <w:t>Форма маршрутного листа служебных разъездов</w:t>
      </w:r>
    </w:p>
    <w:p w:rsidR="00924E9F" w:rsidRDefault="00924E9F" w:rsidP="00924E9F">
      <w:pPr>
        <w:pStyle w:val="ab"/>
        <w:spacing w:before="0" w:after="0" w:line="240" w:lineRule="auto"/>
        <w:ind w:left="842" w:firstLine="0"/>
        <w:rPr>
          <w:b/>
        </w:rPr>
      </w:pPr>
    </w:p>
    <w:p w:rsidR="00924E9F" w:rsidRPr="003307FE" w:rsidRDefault="00924E9F" w:rsidP="00924E9F">
      <w:pPr>
        <w:pStyle w:val="ab"/>
        <w:spacing w:before="0" w:after="0" w:line="240" w:lineRule="auto"/>
        <w:ind w:left="842" w:firstLine="0"/>
        <w:jc w:val="center"/>
        <w:rPr>
          <w:b/>
        </w:rPr>
      </w:pPr>
      <w:r w:rsidRPr="00372132">
        <w:rPr>
          <w:noProof/>
        </w:rPr>
        <w:drawing>
          <wp:inline distT="0" distB="0" distL="0" distR="0">
            <wp:extent cx="5518150" cy="4725851"/>
            <wp:effectExtent l="0" t="0" r="6350" b="0"/>
            <wp:docPr id="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24176" cy="4731012"/>
                    </a:xfrm>
                    <a:prstGeom prst="rect">
                      <a:avLst/>
                    </a:prstGeom>
                    <a:noFill/>
                    <a:ln>
                      <a:noFill/>
                    </a:ln>
                  </pic:spPr>
                </pic:pic>
              </a:graphicData>
            </a:graphic>
          </wp:inline>
        </w:drawing>
      </w:r>
    </w:p>
    <w:p w:rsidR="00924E9F" w:rsidRDefault="00924E9F" w:rsidP="00924E9F">
      <w:pPr>
        <w:spacing w:before="0" w:after="0" w:line="240" w:lineRule="auto"/>
        <w:ind w:firstLine="709"/>
        <w:jc w:val="center"/>
        <w:rPr>
          <w:highlight w:val="lightGray"/>
        </w:rPr>
        <w:sectPr w:rsidR="00924E9F" w:rsidSect="00964A0E">
          <w:headerReference w:type="default" r:id="rId339"/>
          <w:footerReference w:type="default" r:id="rId340"/>
          <w:footerReference w:type="first" r:id="rId341"/>
          <w:footnotePr>
            <w:numRestart w:val="eachSect"/>
          </w:footnotePr>
          <w:pgSz w:w="16839" w:h="11907" w:orient="landscape" w:code="9"/>
          <w:pgMar w:top="1134" w:right="850" w:bottom="1134" w:left="1701" w:header="720" w:footer="720" w:gutter="0"/>
          <w:pgNumType w:start="1"/>
          <w:cols w:space="720"/>
          <w:docGrid w:linePitch="299"/>
        </w:sectPr>
      </w:pPr>
    </w:p>
    <w:p w:rsidR="00924E9F" w:rsidRPr="00227EA5" w:rsidRDefault="00924E9F" w:rsidP="00924E9F">
      <w:pPr>
        <w:keepNext/>
        <w:keepLines/>
        <w:spacing w:before="0" w:after="0" w:line="240" w:lineRule="auto"/>
        <w:ind w:firstLine="709"/>
        <w:jc w:val="right"/>
        <w:rPr>
          <w:sz w:val="20"/>
          <w:szCs w:val="20"/>
        </w:rPr>
      </w:pPr>
      <w:r w:rsidRPr="00227EA5">
        <w:rPr>
          <w:sz w:val="20"/>
          <w:szCs w:val="20"/>
        </w:rPr>
        <w:lastRenderedPageBreak/>
        <w:t xml:space="preserve">Приложение № </w:t>
      </w:r>
      <w:fldSimple w:instr=" REF _ref_1-ceb4a9ec843340 \h \n \!  \* MERGEFORMAT " w:fldLock="1">
        <w:r w:rsidRPr="00227EA5">
          <w:t>3</w:t>
        </w:r>
      </w:fldSimple>
      <w:r w:rsidRPr="00227EA5">
        <w:rPr>
          <w:sz w:val="20"/>
          <w:szCs w:val="20"/>
        </w:rPr>
        <w:br/>
        <w:t>к Учетной политике</w:t>
      </w:r>
      <w:r>
        <w:rPr>
          <w:sz w:val="20"/>
          <w:szCs w:val="20"/>
        </w:rPr>
        <w:t xml:space="preserve"> </w:t>
      </w:r>
      <w:r w:rsidRPr="00227EA5">
        <w:rPr>
          <w:sz w:val="20"/>
          <w:szCs w:val="20"/>
        </w:rPr>
        <w:t>для целей бюджетного учета</w:t>
      </w:r>
    </w:p>
    <w:p w:rsidR="00924E9F" w:rsidRDefault="00924E9F" w:rsidP="00924E9F">
      <w:pPr>
        <w:pStyle w:val="a4"/>
        <w:spacing w:before="0" w:after="0"/>
        <w:ind w:firstLine="709"/>
        <w:rPr>
          <w:sz w:val="24"/>
          <w:szCs w:val="24"/>
        </w:rPr>
      </w:pPr>
      <w:bookmarkStart w:id="145" w:name="_docStart_5"/>
      <w:bookmarkStart w:id="146" w:name="_title_5"/>
      <w:bookmarkStart w:id="147" w:name="_ref_1-ceb4a9ec843340"/>
      <w:bookmarkEnd w:id="145"/>
    </w:p>
    <w:p w:rsidR="00924E9F" w:rsidRPr="001E5F5A" w:rsidRDefault="00924E9F" w:rsidP="00924E9F">
      <w:pPr>
        <w:pStyle w:val="a4"/>
        <w:spacing w:before="0" w:after="0"/>
        <w:ind w:firstLine="709"/>
        <w:rPr>
          <w:sz w:val="24"/>
          <w:szCs w:val="24"/>
        </w:rPr>
      </w:pPr>
      <w:r w:rsidRPr="001E5F5A">
        <w:rPr>
          <w:sz w:val="24"/>
          <w:szCs w:val="24"/>
        </w:rPr>
        <w:t>Правила и график документооборота, а также технология обработки учетной информации</w:t>
      </w:r>
      <w:bookmarkEnd w:id="146"/>
      <w:bookmarkEnd w:id="147"/>
    </w:p>
    <w:p w:rsidR="00924E9F" w:rsidRPr="001E5F5A" w:rsidRDefault="00924E9F" w:rsidP="00924E9F">
      <w:pPr>
        <w:spacing w:before="0" w:after="0" w:line="240" w:lineRule="auto"/>
        <w:rPr>
          <w:sz w:val="12"/>
          <w:szCs w:val="12"/>
        </w:rPr>
      </w:pPr>
    </w:p>
    <w:tbl>
      <w:tblPr>
        <w:tblW w:w="14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
        <w:gridCol w:w="1418"/>
        <w:gridCol w:w="1134"/>
        <w:gridCol w:w="567"/>
        <w:gridCol w:w="1417"/>
        <w:gridCol w:w="1418"/>
        <w:gridCol w:w="1417"/>
        <w:gridCol w:w="1418"/>
        <w:gridCol w:w="1134"/>
        <w:gridCol w:w="992"/>
        <w:gridCol w:w="1418"/>
        <w:gridCol w:w="1275"/>
        <w:gridCol w:w="709"/>
        <w:gridCol w:w="7"/>
      </w:tblGrid>
      <w:tr w:rsidR="00924E9F" w:rsidRPr="003F35F1" w:rsidTr="00924E9F">
        <w:trPr>
          <w:gridAfter w:val="1"/>
          <w:wAfter w:w="7" w:type="dxa"/>
          <w:tblHeader/>
        </w:trPr>
        <w:tc>
          <w:tcPr>
            <w:tcW w:w="559" w:type="dxa"/>
            <w:vMerge w:val="restart"/>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bookmarkStart w:id="148" w:name="_docEnd_5"/>
            <w:bookmarkEnd w:id="148"/>
            <w:r w:rsidRPr="003F35F1">
              <w:rPr>
                <w:spacing w:val="-4"/>
                <w:sz w:val="20"/>
                <w:szCs w:val="20"/>
              </w:rPr>
              <w:t xml:space="preserve">№ </w:t>
            </w:r>
            <w:proofErr w:type="spellStart"/>
            <w:proofErr w:type="gramStart"/>
            <w:r w:rsidRPr="003F35F1">
              <w:rPr>
                <w:spacing w:val="-4"/>
                <w:sz w:val="20"/>
                <w:szCs w:val="20"/>
              </w:rPr>
              <w:t>п</w:t>
            </w:r>
            <w:proofErr w:type="spellEnd"/>
            <w:proofErr w:type="gramEnd"/>
            <w:r w:rsidRPr="003F35F1">
              <w:rPr>
                <w:spacing w:val="-4"/>
                <w:sz w:val="20"/>
                <w:szCs w:val="20"/>
              </w:rPr>
              <w:t>/</w:t>
            </w:r>
            <w:proofErr w:type="spellStart"/>
            <w:r w:rsidRPr="003F35F1">
              <w:rPr>
                <w:spacing w:val="-4"/>
                <w:sz w:val="20"/>
                <w:szCs w:val="20"/>
              </w:rPr>
              <w:t>п</w:t>
            </w:r>
            <w:proofErr w:type="spellEnd"/>
          </w:p>
        </w:tc>
        <w:tc>
          <w:tcPr>
            <w:tcW w:w="1418" w:type="dxa"/>
            <w:vMerge w:val="restart"/>
            <w:tcBorders>
              <w:top w:val="single" w:sz="6" w:space="0" w:color="auto"/>
              <w:left w:val="single" w:sz="6" w:space="0" w:color="auto"/>
              <w:bottom w:val="nil"/>
              <w:right w:val="single" w:sz="6" w:space="0" w:color="auto"/>
            </w:tcBorders>
          </w:tcPr>
          <w:p w:rsidR="00924E9F" w:rsidRPr="003F35F1" w:rsidRDefault="00924E9F" w:rsidP="00924E9F">
            <w:pPr>
              <w:pStyle w:val="ConsDTNormal"/>
              <w:autoSpaceDE/>
              <w:ind w:left="-57" w:right="-57"/>
              <w:jc w:val="center"/>
              <w:rPr>
                <w:spacing w:val="-7"/>
                <w:sz w:val="20"/>
                <w:szCs w:val="20"/>
              </w:rPr>
            </w:pPr>
            <w:r w:rsidRPr="003F35F1">
              <w:rPr>
                <w:spacing w:val="-7"/>
                <w:sz w:val="20"/>
                <w:szCs w:val="20"/>
              </w:rPr>
              <w:t>Наименование первичного документа</w:t>
            </w:r>
          </w:p>
        </w:tc>
        <w:tc>
          <w:tcPr>
            <w:tcW w:w="4536" w:type="dxa"/>
            <w:gridSpan w:val="4"/>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Составление документа</w:t>
            </w:r>
          </w:p>
        </w:tc>
        <w:tc>
          <w:tcPr>
            <w:tcW w:w="3969" w:type="dxa"/>
            <w:gridSpan w:val="3"/>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Представление и проверка</w:t>
            </w:r>
          </w:p>
        </w:tc>
        <w:tc>
          <w:tcPr>
            <w:tcW w:w="2410" w:type="dxa"/>
            <w:gridSpan w:val="2"/>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Обработка документа</w:t>
            </w:r>
          </w:p>
        </w:tc>
        <w:tc>
          <w:tcPr>
            <w:tcW w:w="1275" w:type="dxa"/>
            <w:vMerge w:val="restart"/>
            <w:tcBorders>
              <w:top w:val="single" w:sz="6" w:space="0" w:color="auto"/>
              <w:left w:val="single" w:sz="6" w:space="0" w:color="auto"/>
              <w:bottom w:val="nil"/>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Передача в архив (срок, ответственный за передачу (должность))</w:t>
            </w:r>
          </w:p>
        </w:tc>
        <w:tc>
          <w:tcPr>
            <w:tcW w:w="709" w:type="dxa"/>
            <w:vMerge w:val="restart"/>
            <w:tcBorders>
              <w:top w:val="single" w:sz="6" w:space="0" w:color="auto"/>
              <w:left w:val="single" w:sz="6" w:space="0" w:color="auto"/>
              <w:bottom w:val="nil"/>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Примечание</w:t>
            </w:r>
          </w:p>
        </w:tc>
      </w:tr>
      <w:tr w:rsidR="00924E9F" w:rsidRPr="003F35F1" w:rsidTr="00924E9F">
        <w:trPr>
          <w:gridAfter w:val="1"/>
          <w:wAfter w:w="7" w:type="dxa"/>
          <w:tblHeader/>
        </w:trPr>
        <w:tc>
          <w:tcPr>
            <w:tcW w:w="559" w:type="dxa"/>
            <w:vMerge/>
            <w:tcBorders>
              <w:top w:val="nil"/>
              <w:left w:val="single" w:sz="6" w:space="0" w:color="auto"/>
              <w:bottom w:val="nil"/>
              <w:right w:val="single" w:sz="6" w:space="0" w:color="auto"/>
            </w:tcBorders>
          </w:tcPr>
          <w:p w:rsidR="00924E9F" w:rsidRPr="003F35F1" w:rsidRDefault="00924E9F" w:rsidP="00924E9F">
            <w:pPr>
              <w:pStyle w:val="ConsNormal"/>
              <w:ind w:left="-57" w:right="-57"/>
              <w:jc w:val="left"/>
              <w:rPr>
                <w:rFonts w:ascii="Times New Roman" w:hAnsi="Times New Roman" w:cs="Times New Roman"/>
                <w:spacing w:val="-4"/>
              </w:rPr>
            </w:pPr>
          </w:p>
        </w:tc>
        <w:tc>
          <w:tcPr>
            <w:tcW w:w="1418" w:type="dxa"/>
            <w:vMerge/>
            <w:tcBorders>
              <w:top w:val="nil"/>
              <w:left w:val="single" w:sz="6" w:space="0" w:color="auto"/>
              <w:bottom w:val="single" w:sz="6" w:space="0" w:color="auto"/>
              <w:right w:val="single" w:sz="6" w:space="0" w:color="auto"/>
            </w:tcBorders>
          </w:tcPr>
          <w:p w:rsidR="00924E9F" w:rsidRPr="003F35F1" w:rsidRDefault="00924E9F" w:rsidP="00924E9F">
            <w:pPr>
              <w:pStyle w:val="ConsNormal"/>
              <w:ind w:left="-57" w:right="-57"/>
              <w:jc w:val="left"/>
              <w:rPr>
                <w:rFonts w:ascii="Times New Roman" w:hAnsi="Times New Roman" w:cs="Times New Roman"/>
                <w:spacing w:val="-4"/>
              </w:rPr>
            </w:pP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Срок составления</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Кол</w:t>
            </w:r>
            <w:proofErr w:type="gramStart"/>
            <w:r w:rsidRPr="003F35F1">
              <w:rPr>
                <w:spacing w:val="-4"/>
                <w:sz w:val="20"/>
                <w:szCs w:val="20"/>
              </w:rPr>
              <w:t>.</w:t>
            </w:r>
            <w:proofErr w:type="gramEnd"/>
            <w:r w:rsidRPr="003F35F1">
              <w:rPr>
                <w:spacing w:val="-4"/>
                <w:sz w:val="20"/>
                <w:szCs w:val="20"/>
              </w:rPr>
              <w:t xml:space="preserve"> </w:t>
            </w:r>
            <w:proofErr w:type="gramStart"/>
            <w:r w:rsidRPr="003F35F1">
              <w:rPr>
                <w:spacing w:val="-4"/>
                <w:sz w:val="20"/>
                <w:szCs w:val="20"/>
              </w:rPr>
              <w:t>э</w:t>
            </w:r>
            <w:proofErr w:type="gramEnd"/>
            <w:r w:rsidRPr="003F35F1">
              <w:rPr>
                <w:spacing w:val="-4"/>
                <w:sz w:val="20"/>
                <w:szCs w:val="20"/>
              </w:rPr>
              <w:t>кз.</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proofErr w:type="gramStart"/>
            <w:r w:rsidRPr="003F35F1">
              <w:rPr>
                <w:spacing w:val="-4"/>
                <w:sz w:val="20"/>
                <w:szCs w:val="20"/>
              </w:rPr>
              <w:t>Ответственный</w:t>
            </w:r>
            <w:proofErr w:type="gramEnd"/>
            <w:r w:rsidRPr="003F35F1">
              <w:rPr>
                <w:spacing w:val="-4"/>
                <w:sz w:val="20"/>
                <w:szCs w:val="20"/>
              </w:rPr>
              <w:t xml:space="preserve"> за составление (должность)</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proofErr w:type="gramStart"/>
            <w:r w:rsidRPr="003F35F1">
              <w:rPr>
                <w:spacing w:val="-4"/>
                <w:sz w:val="20"/>
                <w:szCs w:val="20"/>
              </w:rPr>
              <w:t>Ответственный</w:t>
            </w:r>
            <w:proofErr w:type="gramEnd"/>
            <w:r w:rsidRPr="003F35F1">
              <w:rPr>
                <w:spacing w:val="-4"/>
                <w:sz w:val="20"/>
                <w:szCs w:val="20"/>
              </w:rPr>
              <w:t xml:space="preserve"> за оформление (должность)</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Срок представления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proofErr w:type="gramStart"/>
            <w:r w:rsidRPr="003F35F1">
              <w:rPr>
                <w:spacing w:val="-4"/>
                <w:sz w:val="20"/>
                <w:szCs w:val="20"/>
              </w:rPr>
              <w:t>Ответственный</w:t>
            </w:r>
            <w:proofErr w:type="gramEnd"/>
            <w:r w:rsidRPr="003F35F1">
              <w:rPr>
                <w:spacing w:val="-4"/>
                <w:sz w:val="20"/>
                <w:szCs w:val="20"/>
              </w:rPr>
              <w:t xml:space="preserve"> за проверку (должность)</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Срок проверки и передачи на обработку</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Срок обработки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7"/>
                <w:sz w:val="20"/>
                <w:szCs w:val="20"/>
              </w:rPr>
            </w:pPr>
            <w:proofErr w:type="gramStart"/>
            <w:r w:rsidRPr="003F35F1">
              <w:rPr>
                <w:spacing w:val="-7"/>
                <w:sz w:val="20"/>
                <w:szCs w:val="20"/>
              </w:rPr>
              <w:t>Ответственный</w:t>
            </w:r>
            <w:proofErr w:type="gramEnd"/>
            <w:r w:rsidRPr="003F35F1">
              <w:rPr>
                <w:spacing w:val="-7"/>
                <w:sz w:val="20"/>
                <w:szCs w:val="20"/>
              </w:rPr>
              <w:t xml:space="preserve"> за обработку (должность)</w:t>
            </w:r>
          </w:p>
        </w:tc>
        <w:tc>
          <w:tcPr>
            <w:tcW w:w="1275" w:type="dxa"/>
            <w:vMerge/>
            <w:tcBorders>
              <w:top w:val="nil"/>
              <w:left w:val="single" w:sz="6" w:space="0" w:color="auto"/>
              <w:bottom w:val="nil"/>
              <w:right w:val="single" w:sz="6" w:space="0" w:color="auto"/>
            </w:tcBorders>
          </w:tcPr>
          <w:p w:rsidR="00924E9F" w:rsidRPr="003F35F1" w:rsidRDefault="00924E9F" w:rsidP="00924E9F">
            <w:pPr>
              <w:pStyle w:val="ConsNormal"/>
              <w:ind w:left="-57" w:right="-57"/>
              <w:jc w:val="left"/>
              <w:rPr>
                <w:rFonts w:ascii="Times New Roman" w:hAnsi="Times New Roman" w:cs="Times New Roman"/>
                <w:spacing w:val="-4"/>
              </w:rPr>
            </w:pPr>
          </w:p>
        </w:tc>
        <w:tc>
          <w:tcPr>
            <w:tcW w:w="709" w:type="dxa"/>
            <w:vMerge/>
            <w:tcBorders>
              <w:top w:val="nil"/>
              <w:left w:val="single" w:sz="6" w:space="0" w:color="auto"/>
              <w:bottom w:val="nil"/>
              <w:right w:val="single" w:sz="6" w:space="0" w:color="auto"/>
            </w:tcBorders>
          </w:tcPr>
          <w:p w:rsidR="00924E9F" w:rsidRPr="003F35F1" w:rsidRDefault="00924E9F" w:rsidP="00924E9F">
            <w:pPr>
              <w:pStyle w:val="ConsNormal"/>
              <w:ind w:left="-57" w:right="-57"/>
              <w:jc w:val="left"/>
              <w:rPr>
                <w:rFonts w:ascii="Times New Roman" w:hAnsi="Times New Roman" w:cs="Times New Roman"/>
                <w:spacing w:val="-4"/>
              </w:rPr>
            </w:pPr>
          </w:p>
        </w:tc>
      </w:tr>
      <w:tr w:rsidR="00924E9F" w:rsidRPr="003F35F1" w:rsidTr="00924E9F">
        <w:trPr>
          <w:gridAfter w:val="1"/>
          <w:wAfter w:w="7" w:type="dxa"/>
          <w:tblHeader/>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2</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3</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4</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5</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6</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7</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8</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9</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10</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11</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12</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13</w:t>
            </w:r>
          </w:p>
        </w:tc>
      </w:tr>
      <w:tr w:rsidR="00924E9F" w:rsidRPr="003F35F1" w:rsidTr="00924E9F">
        <w:tc>
          <w:tcPr>
            <w:tcW w:w="14883" w:type="dxa"/>
            <w:gridSpan w:val="14"/>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b/>
                <w:bCs/>
                <w:spacing w:val="-4"/>
                <w:sz w:val="20"/>
                <w:szCs w:val="20"/>
              </w:rPr>
              <w:t>1. Документы по кассовым операциям</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1.1</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Приходный кассовый ордер (фондовый) (форма 0310001)</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поступления денежных документов</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 xml:space="preserve">Специалист ФЭО </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составления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течение 1 рабочего дня со дня получения документа на обработку</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w:t>
            </w:r>
            <w:r w:rsidRPr="003F35F1">
              <w:rPr>
                <w:color w:val="3366FF"/>
                <w:spacing w:val="-4"/>
                <w:sz w:val="20"/>
                <w:szCs w:val="20"/>
              </w:rPr>
              <w:t xml:space="preserve"> </w:t>
            </w:r>
            <w:r w:rsidRPr="003F35F1">
              <w:rPr>
                <w:color w:val="000000"/>
                <w:spacing w:val="-4"/>
                <w:sz w:val="20"/>
                <w:szCs w:val="20"/>
              </w:rPr>
              <w:t>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1.2</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Расходный кассовый ордер (фондовый) (форма 0310002)</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выдачи денежных документов</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 xml:space="preserve">Специалист ФЭО </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составления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течение 1 рабочего дня со дня получения документа на обработку</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1.3</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Заявка на кассовый расход</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6"/>
                <w:sz w:val="20"/>
                <w:szCs w:val="20"/>
              </w:rPr>
            </w:pPr>
            <w:r>
              <w:rPr>
                <w:spacing w:val="-6"/>
                <w:sz w:val="20"/>
                <w:szCs w:val="20"/>
              </w:rPr>
              <w:t xml:space="preserve">За 1 день </w:t>
            </w:r>
            <w:proofErr w:type="gramStart"/>
            <w:r>
              <w:rPr>
                <w:spacing w:val="-6"/>
                <w:sz w:val="20"/>
                <w:szCs w:val="20"/>
              </w:rPr>
              <w:t>до</w:t>
            </w:r>
            <w:proofErr w:type="gramEnd"/>
            <w:r>
              <w:rPr>
                <w:spacing w:val="-6"/>
                <w:sz w:val="20"/>
                <w:szCs w:val="20"/>
              </w:rPr>
              <w:t xml:space="preserve"> или </w:t>
            </w:r>
            <w:proofErr w:type="gramStart"/>
            <w:r>
              <w:rPr>
                <w:spacing w:val="-6"/>
                <w:sz w:val="20"/>
                <w:szCs w:val="20"/>
              </w:rPr>
              <w:t>в</w:t>
            </w:r>
            <w:proofErr w:type="gramEnd"/>
            <w:r>
              <w:rPr>
                <w:spacing w:val="-6"/>
                <w:sz w:val="20"/>
                <w:szCs w:val="20"/>
              </w:rPr>
              <w:t xml:space="preserve"> день выплаты</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Специалист ФЭО</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составления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представления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 xml:space="preserve">По истечении 6 месяцев после завершения отчетного года, к которому </w:t>
            </w:r>
            <w:r w:rsidRPr="003F35F1">
              <w:rPr>
                <w:spacing w:val="-4"/>
                <w:sz w:val="20"/>
                <w:szCs w:val="20"/>
              </w:rPr>
              <w:lastRenderedPageBreak/>
              <w:t>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c>
          <w:tcPr>
            <w:tcW w:w="14883" w:type="dxa"/>
            <w:gridSpan w:val="14"/>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b/>
                <w:bCs/>
                <w:spacing w:val="-4"/>
                <w:sz w:val="20"/>
                <w:szCs w:val="20"/>
              </w:rPr>
            </w:pPr>
            <w:r>
              <w:rPr>
                <w:b/>
                <w:bCs/>
                <w:spacing w:val="-4"/>
                <w:sz w:val="20"/>
                <w:szCs w:val="20"/>
              </w:rPr>
              <w:lastRenderedPageBreak/>
              <w:t xml:space="preserve">2. </w:t>
            </w:r>
            <w:r w:rsidRPr="003F35F1">
              <w:rPr>
                <w:b/>
                <w:bCs/>
                <w:spacing w:val="-4"/>
                <w:sz w:val="20"/>
                <w:szCs w:val="20"/>
              </w:rPr>
              <w:t>Документы подотчетных лиц</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2.1</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ind w:left="-57" w:right="-57"/>
              <w:rPr>
                <w:spacing w:val="-4"/>
                <w:sz w:val="20"/>
                <w:szCs w:val="20"/>
              </w:rPr>
            </w:pPr>
            <w:bookmarkStart w:id="149" w:name="_Hlk120812068"/>
            <w:r w:rsidRPr="003F35F1">
              <w:rPr>
                <w:spacing w:val="-4"/>
                <w:sz w:val="20"/>
                <w:szCs w:val="20"/>
              </w:rPr>
              <w:t>Заявка-обоснование закупки товаров, работ, услуг малого объема через подотчетное лицо (форма 0510521)</w:t>
            </w:r>
            <w:bookmarkEnd w:id="149"/>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6"/>
                <w:sz w:val="20"/>
                <w:szCs w:val="20"/>
              </w:rPr>
            </w:pPr>
            <w:r w:rsidRPr="003F35F1">
              <w:rPr>
                <w:spacing w:val="-6"/>
                <w:sz w:val="20"/>
                <w:szCs w:val="20"/>
              </w:rPr>
              <w:t>По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Подотчетное лицо</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составления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течение 1 рабочего дня со дня получения документа на обработку</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электронный</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2.2</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Авансовый отчет (форма 0504505)</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6"/>
                <w:sz w:val="20"/>
                <w:szCs w:val="20"/>
              </w:rPr>
            </w:pPr>
            <w:r w:rsidRPr="003F35F1">
              <w:rPr>
                <w:spacing w:val="-6"/>
                <w:sz w:val="20"/>
                <w:szCs w:val="20"/>
              </w:rPr>
              <w:t>В течение 3 рабочих дней со дня возвращения из командировки, не позднее 1 рабочего дня после истечения срока выдачи денежных средств, документов</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Подотчетное лицо</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составления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течение 1 рабочего дня со дня получения документа на обработку</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6"/>
                <w:sz w:val="20"/>
                <w:szCs w:val="20"/>
              </w:rPr>
            </w:pP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Pr>
          <w:p w:rsidR="00924E9F" w:rsidRPr="003F35F1" w:rsidRDefault="00924E9F" w:rsidP="00924E9F">
            <w:pPr>
              <w:pStyle w:val="ConsDTNormal"/>
              <w:autoSpaceDE/>
              <w:ind w:left="-57" w:right="-57"/>
              <w:jc w:val="left"/>
              <w:rPr>
                <w:spacing w:val="-4"/>
                <w:sz w:val="20"/>
                <w:szCs w:val="20"/>
              </w:rPr>
            </w:pP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6"/>
                <w:sz w:val="20"/>
                <w:szCs w:val="20"/>
              </w:rPr>
            </w:pP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Pr>
          <w:p w:rsidR="00924E9F" w:rsidRPr="003F35F1" w:rsidRDefault="00924E9F" w:rsidP="00924E9F">
            <w:pPr>
              <w:pStyle w:val="ConsDTNormal"/>
              <w:autoSpaceDE/>
              <w:ind w:left="-57" w:right="-57"/>
              <w:jc w:val="left"/>
              <w:rPr>
                <w:spacing w:val="-4"/>
                <w:sz w:val="20"/>
                <w:szCs w:val="20"/>
              </w:rPr>
            </w:pP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c>
          <w:tcPr>
            <w:tcW w:w="14883" w:type="dxa"/>
            <w:gridSpan w:val="14"/>
            <w:tcBorders>
              <w:top w:val="single" w:sz="6" w:space="0" w:color="auto"/>
              <w:left w:val="single" w:sz="6" w:space="0" w:color="auto"/>
              <w:bottom w:val="single" w:sz="6" w:space="0" w:color="auto"/>
              <w:right w:val="single" w:sz="6" w:space="0" w:color="auto"/>
            </w:tcBorders>
            <w:shd w:val="clear" w:color="auto" w:fill="FFFFFF" w:themeFill="background1"/>
          </w:tcPr>
          <w:p w:rsidR="00924E9F" w:rsidRPr="003F35F1" w:rsidRDefault="00924E9F" w:rsidP="00924E9F">
            <w:pPr>
              <w:pStyle w:val="ConsDTNormal"/>
              <w:autoSpaceDE/>
              <w:ind w:left="-57" w:right="-57"/>
              <w:jc w:val="center"/>
              <w:rPr>
                <w:spacing w:val="-4"/>
                <w:sz w:val="20"/>
                <w:szCs w:val="20"/>
              </w:rPr>
            </w:pPr>
            <w:r>
              <w:rPr>
                <w:b/>
                <w:bCs/>
                <w:spacing w:val="-4"/>
                <w:sz w:val="20"/>
                <w:szCs w:val="20"/>
              </w:rPr>
              <w:t>3</w:t>
            </w:r>
            <w:r w:rsidRPr="003F35F1">
              <w:rPr>
                <w:b/>
                <w:bCs/>
                <w:spacing w:val="-4"/>
                <w:sz w:val="20"/>
                <w:szCs w:val="20"/>
              </w:rPr>
              <w:t>. Документы по учету труда и заработной платы</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lastRenderedPageBreak/>
              <w:t>3</w:t>
            </w:r>
            <w:r w:rsidRPr="003F35F1">
              <w:rPr>
                <w:spacing w:val="-4"/>
                <w:sz w:val="20"/>
                <w:szCs w:val="20"/>
              </w:rPr>
              <w:t>.1</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Табель учета рабочего времени (форма 0504608)</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Ежедневно в течение месяца</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общего отдела</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Руководитель общего отдела</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 xml:space="preserve">2 раза в месяц, за первую половину месяца – до 16 дня текущего месяца, </w:t>
            </w:r>
            <w:proofErr w:type="gramStart"/>
            <w:r w:rsidRPr="003F35F1">
              <w:rPr>
                <w:spacing w:val="-4"/>
                <w:sz w:val="20"/>
                <w:szCs w:val="20"/>
              </w:rPr>
              <w:t>за полный месяц</w:t>
            </w:r>
            <w:proofErr w:type="gramEnd"/>
            <w:r w:rsidRPr="003F35F1">
              <w:rPr>
                <w:spacing w:val="-4"/>
                <w:sz w:val="20"/>
                <w:szCs w:val="20"/>
              </w:rPr>
              <w:t xml:space="preserve"> (нарастающим итогом) – в 1-й рабочий день следующего месяца</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течение 3 рабочих дней со дня получения документа на обработку</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shd w:val="clear" w:color="auto" w:fill="FFFFFF" w:themeFill="background1"/>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3</w:t>
            </w:r>
            <w:r w:rsidRPr="003F35F1">
              <w:rPr>
                <w:spacing w:val="-4"/>
                <w:sz w:val="20"/>
                <w:szCs w:val="20"/>
              </w:rPr>
              <w:t>.2.</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Расчетно-платежная ведомость (форма 0504401)</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на 3-й рабочий день следующего месяца</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на 3-й рабочий день следующего месяца</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течение 5 рабочих дней со дня получения документа на обработку</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3</w:t>
            </w:r>
            <w:r w:rsidRPr="003F35F1">
              <w:rPr>
                <w:spacing w:val="-4"/>
                <w:sz w:val="20"/>
                <w:szCs w:val="20"/>
              </w:rPr>
              <w:t>.3</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Записка-расчет об исчислении среднего заработка при предоставлении отпуска, увольнении и других случаях (форма 0504425)</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расчета отпускных, окончательного расчета при увольнении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расчета отпускных, окончательного расчета при увольнении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расчета отпускных, окончательного расчета при увольнении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3.4</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 xml:space="preserve">Распоряжение </w:t>
            </w:r>
            <w:r w:rsidRPr="003F35F1">
              <w:rPr>
                <w:spacing w:val="-4"/>
                <w:sz w:val="20"/>
                <w:szCs w:val="20"/>
              </w:rPr>
              <w:lastRenderedPageBreak/>
              <w:t>об отпуске</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lastRenderedPageBreak/>
              <w:t xml:space="preserve">по мере </w:t>
            </w:r>
            <w:r w:rsidRPr="003F35F1">
              <w:rPr>
                <w:spacing w:val="-4"/>
                <w:sz w:val="20"/>
                <w:szCs w:val="20"/>
              </w:rPr>
              <w:lastRenderedPageBreak/>
              <w:t>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lastRenderedPageBreak/>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 xml:space="preserve">Ответственное </w:t>
            </w:r>
            <w:r>
              <w:rPr>
                <w:spacing w:val="-4"/>
                <w:sz w:val="20"/>
                <w:szCs w:val="20"/>
              </w:rPr>
              <w:lastRenderedPageBreak/>
              <w:t>лицо за кадровое делопроизводство</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lastRenderedPageBreak/>
              <w:t xml:space="preserve">Руководитель </w:t>
            </w:r>
            <w:r>
              <w:rPr>
                <w:spacing w:val="-4"/>
                <w:sz w:val="20"/>
                <w:szCs w:val="20"/>
              </w:rPr>
              <w:lastRenderedPageBreak/>
              <w:t>структурного подразделения ответственного лица</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lastRenderedPageBreak/>
              <w:t xml:space="preserve">в день </w:t>
            </w:r>
            <w:r w:rsidRPr="003F35F1">
              <w:rPr>
                <w:spacing w:val="-4"/>
                <w:sz w:val="20"/>
                <w:szCs w:val="20"/>
              </w:rPr>
              <w:lastRenderedPageBreak/>
              <w:t>составления распоряжения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lastRenderedPageBreak/>
              <w:t xml:space="preserve">Главный </w:t>
            </w:r>
            <w:r w:rsidRPr="003F35F1">
              <w:rPr>
                <w:spacing w:val="-4"/>
                <w:sz w:val="20"/>
                <w:szCs w:val="20"/>
              </w:rPr>
              <w:lastRenderedPageBreak/>
              <w:t>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lastRenderedPageBreak/>
              <w:t xml:space="preserve">в день </w:t>
            </w:r>
            <w:r w:rsidRPr="003F35F1">
              <w:rPr>
                <w:spacing w:val="-4"/>
                <w:sz w:val="20"/>
                <w:szCs w:val="20"/>
              </w:rPr>
              <w:lastRenderedPageBreak/>
              <w:t>представления</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lastRenderedPageBreak/>
              <w:t xml:space="preserve">не позднее </w:t>
            </w:r>
            <w:r w:rsidRPr="003F35F1">
              <w:rPr>
                <w:spacing w:val="-4"/>
                <w:sz w:val="20"/>
                <w:szCs w:val="20"/>
              </w:rPr>
              <w:lastRenderedPageBreak/>
              <w:t>3 дней до начала отпуска</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lastRenderedPageBreak/>
              <w:t xml:space="preserve">Главный </w:t>
            </w:r>
            <w:r w:rsidRPr="003F35F1">
              <w:rPr>
                <w:spacing w:val="-4"/>
                <w:sz w:val="20"/>
                <w:szCs w:val="20"/>
              </w:rPr>
              <w:lastRenderedPageBreak/>
              <w:t>бухгалтер</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lastRenderedPageBreak/>
              <w:t xml:space="preserve">По истечении </w:t>
            </w:r>
            <w:r w:rsidRPr="003F35F1">
              <w:rPr>
                <w:spacing w:val="-4"/>
                <w:sz w:val="20"/>
                <w:szCs w:val="20"/>
              </w:rPr>
              <w:lastRenderedPageBreak/>
              <w:t>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lastRenderedPageBreak/>
              <w:t>3.5</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Распоряжение о приеме, увольнении, кадровом перемещении</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A32C69">
              <w:rPr>
                <w:spacing w:val="-4"/>
                <w:sz w:val="20"/>
                <w:szCs w:val="20"/>
              </w:rPr>
              <w:t>Ответственное лицо за кадровое делопроизводство</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A32C69">
              <w:rPr>
                <w:spacing w:val="-4"/>
                <w:sz w:val="20"/>
                <w:szCs w:val="20"/>
              </w:rPr>
              <w:t>Руководитель структурного подразделения ответственного лица</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составления распоряжения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не позднее дня приема, увольнения, кадрового перемещения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3.6</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Распоряжение об установлении надбавок, присвоении классного чина</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A32C69">
              <w:rPr>
                <w:spacing w:val="-4"/>
                <w:sz w:val="20"/>
                <w:szCs w:val="20"/>
              </w:rPr>
              <w:t>Ответственное лицо за кадровое делопроизводство</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A32C69">
              <w:rPr>
                <w:spacing w:val="-4"/>
                <w:sz w:val="20"/>
                <w:szCs w:val="20"/>
              </w:rPr>
              <w:t>Руководитель структурного подразделения ответственного лица</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составления распоряжения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представления</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не позднее последнего рабочего дня месяца установления, присвоения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c>
          <w:tcPr>
            <w:tcW w:w="14883" w:type="dxa"/>
            <w:gridSpan w:val="14"/>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Pr>
                <w:b/>
                <w:bCs/>
                <w:spacing w:val="-4"/>
                <w:sz w:val="20"/>
                <w:szCs w:val="20"/>
              </w:rPr>
              <w:t>4</w:t>
            </w:r>
            <w:r w:rsidRPr="003F35F1">
              <w:rPr>
                <w:b/>
                <w:bCs/>
                <w:spacing w:val="-4"/>
                <w:sz w:val="20"/>
                <w:szCs w:val="20"/>
              </w:rPr>
              <w:t>. Документы по учету ГСМ</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lastRenderedPageBreak/>
              <w:t>4</w:t>
            </w:r>
            <w:r w:rsidRPr="003F35F1">
              <w:rPr>
                <w:spacing w:val="-4"/>
                <w:sz w:val="20"/>
                <w:szCs w:val="20"/>
              </w:rPr>
              <w:t>.1</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Путевой лист легкового автомобиля</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выполнения рейса</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Водитель</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Руководитель общего отдела</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1-й рабочий день следующего месяца</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течение 2-х рабочих дней</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течение 3-х рабочих дней со дня получения документа на обработку</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w:t>
            </w:r>
            <w:r w:rsidRPr="003F35F1">
              <w:rPr>
                <w:color w:val="3366FF"/>
                <w:spacing w:val="-4"/>
                <w:sz w:val="20"/>
                <w:szCs w:val="20"/>
              </w:rPr>
              <w:t xml:space="preserve"> </w:t>
            </w:r>
            <w:r w:rsidRPr="003F35F1">
              <w:rPr>
                <w:color w:val="000000"/>
                <w:spacing w:val="-4"/>
                <w:sz w:val="20"/>
                <w:szCs w:val="20"/>
              </w:rPr>
              <w:t>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c>
          <w:tcPr>
            <w:tcW w:w="14883" w:type="dxa"/>
            <w:gridSpan w:val="14"/>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Pr>
                <w:b/>
                <w:bCs/>
                <w:spacing w:val="-4"/>
                <w:sz w:val="20"/>
                <w:szCs w:val="20"/>
              </w:rPr>
              <w:t>5</w:t>
            </w:r>
            <w:r w:rsidRPr="003F35F1">
              <w:rPr>
                <w:b/>
                <w:bCs/>
                <w:spacing w:val="-4"/>
                <w:sz w:val="20"/>
                <w:szCs w:val="20"/>
              </w:rPr>
              <w:t>. Документы по расчетам с поставщиками (подрядчиками, исполнителями)</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5.1</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ind w:left="-57" w:right="-57"/>
              <w:jc w:val="left"/>
              <w:rPr>
                <w:spacing w:val="-4"/>
                <w:sz w:val="20"/>
                <w:szCs w:val="20"/>
              </w:rPr>
            </w:pPr>
            <w:r w:rsidRPr="003F35F1">
              <w:rPr>
                <w:spacing w:val="-4"/>
                <w:sz w:val="20"/>
                <w:szCs w:val="20"/>
              </w:rPr>
              <w:t>Акт приемки товаров, работ, услуг (форма 0510452)</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течени</w:t>
            </w:r>
            <w:proofErr w:type="gramStart"/>
            <w:r w:rsidRPr="003F35F1">
              <w:rPr>
                <w:spacing w:val="-4"/>
                <w:sz w:val="20"/>
                <w:szCs w:val="20"/>
              </w:rPr>
              <w:t>и</w:t>
            </w:r>
            <w:proofErr w:type="gramEnd"/>
            <w:r w:rsidRPr="003F35F1">
              <w:rPr>
                <w:spacing w:val="-4"/>
                <w:sz w:val="20"/>
                <w:szCs w:val="20"/>
              </w:rPr>
              <w:t xml:space="preserve"> 3 рабочих дней </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отдела закупок и юридического сопровождения</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2 рабочих дня</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1 рабочий день</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w:t>
            </w:r>
            <w:r w:rsidRPr="003F35F1">
              <w:rPr>
                <w:color w:val="3366FF"/>
                <w:spacing w:val="-4"/>
                <w:sz w:val="20"/>
                <w:szCs w:val="20"/>
              </w:rPr>
              <w:t xml:space="preserve"> </w:t>
            </w:r>
            <w:r w:rsidRPr="003F35F1">
              <w:rPr>
                <w:color w:val="000000"/>
                <w:spacing w:val="-4"/>
                <w:sz w:val="20"/>
                <w:szCs w:val="20"/>
              </w:rPr>
              <w:t>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электронный</w:t>
            </w:r>
          </w:p>
        </w:tc>
      </w:tr>
      <w:tr w:rsidR="00924E9F" w:rsidRPr="003F35F1" w:rsidTr="00924E9F">
        <w:tc>
          <w:tcPr>
            <w:tcW w:w="14883" w:type="dxa"/>
            <w:gridSpan w:val="14"/>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b/>
                <w:bCs/>
                <w:spacing w:val="-4"/>
                <w:sz w:val="20"/>
                <w:szCs w:val="20"/>
              </w:rPr>
            </w:pPr>
            <w:r>
              <w:rPr>
                <w:b/>
                <w:bCs/>
                <w:spacing w:val="-4"/>
                <w:sz w:val="20"/>
                <w:szCs w:val="20"/>
              </w:rPr>
              <w:t xml:space="preserve">6. </w:t>
            </w:r>
            <w:r w:rsidRPr="003F35F1">
              <w:rPr>
                <w:b/>
                <w:bCs/>
                <w:spacing w:val="-4"/>
                <w:sz w:val="20"/>
                <w:szCs w:val="20"/>
              </w:rPr>
              <w:t>Документы по нефинансовым активам</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6.1</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 xml:space="preserve">Акт о приеме-передаче объектов нефинансовых активов (форма </w:t>
            </w:r>
            <w:r>
              <w:rPr>
                <w:spacing w:val="-4"/>
                <w:sz w:val="20"/>
                <w:szCs w:val="20"/>
              </w:rPr>
              <w:t>0510448</w:t>
            </w:r>
            <w:r w:rsidRPr="003F35F1">
              <w:rPr>
                <w:spacing w:val="-4"/>
                <w:sz w:val="20"/>
                <w:szCs w:val="20"/>
              </w:rPr>
              <w:t>)</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w:t>
            </w:r>
            <w:r w:rsidRPr="003F35F1">
              <w:rPr>
                <w:color w:val="3366FF"/>
                <w:spacing w:val="-4"/>
                <w:sz w:val="20"/>
                <w:szCs w:val="20"/>
              </w:rPr>
              <w:t xml:space="preserve"> </w:t>
            </w:r>
            <w:r w:rsidRPr="003F35F1">
              <w:rPr>
                <w:color w:val="000000"/>
                <w:spacing w:val="-4"/>
                <w:sz w:val="20"/>
                <w:szCs w:val="20"/>
              </w:rPr>
              <w:t>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lastRenderedPageBreak/>
              <w:t>6.2</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z w:val="20"/>
                <w:szCs w:val="20"/>
              </w:rPr>
            </w:pPr>
            <w:r w:rsidRPr="003F35F1">
              <w:rPr>
                <w:spacing w:val="-4"/>
                <w:sz w:val="20"/>
                <w:szCs w:val="20"/>
              </w:rPr>
              <w:t>Накладная на внутреннее перемещение объектов нефинансовых активов (форма 05</w:t>
            </w:r>
            <w:r>
              <w:rPr>
                <w:spacing w:val="-4"/>
                <w:sz w:val="20"/>
                <w:szCs w:val="20"/>
              </w:rPr>
              <w:t>10</w:t>
            </w:r>
            <w:r w:rsidRPr="003F35F1">
              <w:rPr>
                <w:spacing w:val="-4"/>
                <w:sz w:val="20"/>
                <w:szCs w:val="20"/>
              </w:rPr>
              <w:t>4</w:t>
            </w:r>
            <w:r>
              <w:rPr>
                <w:spacing w:val="-4"/>
                <w:sz w:val="20"/>
                <w:szCs w:val="20"/>
              </w:rPr>
              <w:t>50</w:t>
            </w:r>
            <w:r w:rsidRPr="003F35F1">
              <w:rPr>
                <w:spacing w:val="-4"/>
                <w:sz w:val="20"/>
                <w:szCs w:val="20"/>
              </w:rPr>
              <w:t>)</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на следующий день после подписания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w:t>
            </w:r>
            <w:r w:rsidRPr="003F35F1">
              <w:rPr>
                <w:color w:val="3366FF"/>
                <w:spacing w:val="-4"/>
                <w:sz w:val="20"/>
                <w:szCs w:val="20"/>
              </w:rPr>
              <w:t xml:space="preserve"> </w:t>
            </w:r>
            <w:r w:rsidRPr="003F35F1">
              <w:rPr>
                <w:color w:val="000000"/>
                <w:spacing w:val="-4"/>
                <w:sz w:val="20"/>
                <w:szCs w:val="20"/>
              </w:rPr>
              <w:t>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6.3</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Акт о приеме-сдаче отремонтированных, реконструированных и модернизированных объектов основных средств (форма 0504103)</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w:t>
            </w:r>
            <w:r w:rsidRPr="003F35F1">
              <w:rPr>
                <w:color w:val="3366FF"/>
                <w:spacing w:val="-4"/>
                <w:sz w:val="20"/>
                <w:szCs w:val="20"/>
              </w:rPr>
              <w:t xml:space="preserve"> </w:t>
            </w:r>
            <w:r w:rsidRPr="003F35F1">
              <w:rPr>
                <w:color w:val="000000"/>
                <w:spacing w:val="-4"/>
                <w:sz w:val="20"/>
                <w:szCs w:val="20"/>
              </w:rPr>
              <w:t>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6.4</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Акт о списании объектов нефинансовых активов (кроме транспортных средств) (форма 05</w:t>
            </w:r>
            <w:r>
              <w:rPr>
                <w:spacing w:val="-4"/>
                <w:sz w:val="20"/>
                <w:szCs w:val="20"/>
              </w:rPr>
              <w:t>1</w:t>
            </w:r>
            <w:r w:rsidRPr="003F35F1">
              <w:rPr>
                <w:spacing w:val="-4"/>
                <w:sz w:val="20"/>
                <w:szCs w:val="20"/>
              </w:rPr>
              <w:t>04</w:t>
            </w:r>
            <w:r>
              <w:rPr>
                <w:spacing w:val="-4"/>
                <w:sz w:val="20"/>
                <w:szCs w:val="20"/>
              </w:rPr>
              <w:t>54</w:t>
            </w:r>
            <w:r w:rsidRPr="003F35F1">
              <w:rPr>
                <w:spacing w:val="-4"/>
                <w:sz w:val="20"/>
                <w:szCs w:val="20"/>
              </w:rPr>
              <w:t>)</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w:t>
            </w:r>
            <w:r w:rsidRPr="003F35F1">
              <w:rPr>
                <w:color w:val="3366FF"/>
                <w:spacing w:val="-4"/>
                <w:sz w:val="20"/>
                <w:szCs w:val="20"/>
              </w:rPr>
              <w:t xml:space="preserve"> </w:t>
            </w:r>
            <w:r w:rsidRPr="003F35F1">
              <w:rPr>
                <w:color w:val="000000"/>
                <w:spacing w:val="-4"/>
                <w:sz w:val="20"/>
                <w:szCs w:val="20"/>
              </w:rPr>
              <w:t>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6.5</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 xml:space="preserve">Акт о списании транспортного </w:t>
            </w:r>
            <w:r w:rsidRPr="003F35F1">
              <w:rPr>
                <w:spacing w:val="-4"/>
                <w:sz w:val="20"/>
                <w:szCs w:val="20"/>
              </w:rPr>
              <w:lastRenderedPageBreak/>
              <w:t>средства (форма 05</w:t>
            </w:r>
            <w:r>
              <w:rPr>
                <w:spacing w:val="-4"/>
                <w:sz w:val="20"/>
                <w:szCs w:val="20"/>
              </w:rPr>
              <w:t>1</w:t>
            </w:r>
            <w:r w:rsidRPr="003F35F1">
              <w:rPr>
                <w:spacing w:val="-4"/>
                <w:sz w:val="20"/>
                <w:szCs w:val="20"/>
              </w:rPr>
              <w:t>045</w:t>
            </w:r>
            <w:r>
              <w:rPr>
                <w:spacing w:val="-4"/>
                <w:sz w:val="20"/>
                <w:szCs w:val="20"/>
              </w:rPr>
              <w:t>6</w:t>
            </w:r>
            <w:r w:rsidRPr="003F35F1">
              <w:rPr>
                <w:spacing w:val="-4"/>
                <w:sz w:val="20"/>
                <w:szCs w:val="20"/>
              </w:rPr>
              <w:t>)</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lastRenderedPageBreak/>
              <w:t>по мере необходимо</w:t>
            </w:r>
            <w:r w:rsidRPr="003F35F1">
              <w:rPr>
                <w:spacing w:val="-4"/>
                <w:sz w:val="20"/>
                <w:szCs w:val="20"/>
              </w:rPr>
              <w:lastRenderedPageBreak/>
              <w:t>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lastRenderedPageBreak/>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 xml:space="preserve">Председатель комиссии по </w:t>
            </w:r>
            <w:r w:rsidRPr="003F35F1">
              <w:rPr>
                <w:spacing w:val="-4"/>
                <w:sz w:val="20"/>
                <w:szCs w:val="20"/>
              </w:rPr>
              <w:lastRenderedPageBreak/>
              <w:t>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lastRenderedPageBreak/>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 xml:space="preserve">в день подписания </w:t>
            </w:r>
            <w:r w:rsidRPr="003F35F1">
              <w:rPr>
                <w:spacing w:val="-4"/>
                <w:sz w:val="20"/>
                <w:szCs w:val="20"/>
              </w:rPr>
              <w:lastRenderedPageBreak/>
              <w:t>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lastRenderedPageBreak/>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 xml:space="preserve">По истечении 6 месяцев </w:t>
            </w:r>
            <w:r w:rsidRPr="003F35F1">
              <w:rPr>
                <w:spacing w:val="-4"/>
                <w:sz w:val="20"/>
                <w:szCs w:val="20"/>
              </w:rPr>
              <w:lastRenderedPageBreak/>
              <w:t>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lastRenderedPageBreak/>
              <w:t>6.6</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Акт о списании мягкого и хозяйственного инвентаря (форма 0504143)</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6.7</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Накладная на отпуск материалов (материальных ценностей) на сторону (форма 05</w:t>
            </w:r>
            <w:r>
              <w:rPr>
                <w:spacing w:val="-4"/>
                <w:sz w:val="20"/>
                <w:szCs w:val="20"/>
              </w:rPr>
              <w:t>1</w:t>
            </w:r>
            <w:r w:rsidRPr="003F35F1">
              <w:rPr>
                <w:spacing w:val="-4"/>
                <w:sz w:val="20"/>
                <w:szCs w:val="20"/>
              </w:rPr>
              <w:t>045</w:t>
            </w:r>
            <w:r>
              <w:rPr>
                <w:spacing w:val="-4"/>
                <w:sz w:val="20"/>
                <w:szCs w:val="20"/>
              </w:rPr>
              <w:t>8</w:t>
            </w:r>
            <w:r w:rsidRPr="003F35F1">
              <w:rPr>
                <w:spacing w:val="-4"/>
                <w:sz w:val="20"/>
                <w:szCs w:val="20"/>
              </w:rPr>
              <w:t>)</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на следующий день после подписания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6.8</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 xml:space="preserve">Приходный ордер на приемку </w:t>
            </w:r>
            <w:r w:rsidRPr="003F35F1">
              <w:rPr>
                <w:spacing w:val="-4"/>
                <w:sz w:val="20"/>
                <w:szCs w:val="20"/>
              </w:rPr>
              <w:lastRenderedPageBreak/>
              <w:t>материальных ценностей (нефинансовых активов) (форма 0504207)</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lastRenderedPageBreak/>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на следующий день после подписания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 xml:space="preserve">По истечении 6 месяцев </w:t>
            </w:r>
            <w:r w:rsidRPr="003F35F1">
              <w:rPr>
                <w:sz w:val="20"/>
                <w:szCs w:val="20"/>
              </w:rPr>
              <w:lastRenderedPageBreak/>
              <w:t>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lastRenderedPageBreak/>
              <w:t>6.9</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Ведомость выдачи материальных ценностей на нужды учреждения (форма 0504210)</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hanging="2"/>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на следующий день после подписания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6.10</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Акт приемки материалов (материальных ценностей) (форма 0504220)</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hanging="2"/>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6.11</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 xml:space="preserve">Акт о списании материальных </w:t>
            </w:r>
            <w:r w:rsidRPr="003F35F1">
              <w:rPr>
                <w:spacing w:val="-4"/>
                <w:sz w:val="20"/>
                <w:szCs w:val="20"/>
              </w:rPr>
              <w:lastRenderedPageBreak/>
              <w:t>запасов (форма 05</w:t>
            </w:r>
            <w:r>
              <w:rPr>
                <w:spacing w:val="-4"/>
                <w:sz w:val="20"/>
                <w:szCs w:val="20"/>
              </w:rPr>
              <w:t>10</w:t>
            </w:r>
            <w:r w:rsidRPr="003F35F1">
              <w:rPr>
                <w:spacing w:val="-4"/>
                <w:sz w:val="20"/>
                <w:szCs w:val="20"/>
              </w:rPr>
              <w:t>4</w:t>
            </w:r>
            <w:r>
              <w:rPr>
                <w:spacing w:val="-4"/>
                <w:sz w:val="20"/>
                <w:szCs w:val="20"/>
              </w:rPr>
              <w:t>6</w:t>
            </w:r>
            <w:r w:rsidRPr="003F35F1">
              <w:rPr>
                <w:spacing w:val="-4"/>
                <w:sz w:val="20"/>
                <w:szCs w:val="20"/>
              </w:rPr>
              <w:t>0)</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lastRenderedPageBreak/>
              <w:t>по мере необходим</w:t>
            </w:r>
            <w:r w:rsidRPr="003F35F1">
              <w:rPr>
                <w:sz w:val="20"/>
                <w:szCs w:val="20"/>
              </w:rPr>
              <w:lastRenderedPageBreak/>
              <w:t>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hanging="2"/>
              <w:jc w:val="center"/>
              <w:rPr>
                <w:spacing w:val="-4"/>
                <w:sz w:val="20"/>
                <w:szCs w:val="20"/>
              </w:rPr>
            </w:pPr>
            <w:r w:rsidRPr="003F35F1">
              <w:rPr>
                <w:sz w:val="20"/>
                <w:szCs w:val="20"/>
              </w:rPr>
              <w:lastRenderedPageBreak/>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 xml:space="preserve">Председатель комиссии по </w:t>
            </w:r>
            <w:r w:rsidRPr="003F35F1">
              <w:rPr>
                <w:sz w:val="20"/>
                <w:szCs w:val="20"/>
              </w:rPr>
              <w:lastRenderedPageBreak/>
              <w:t>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lastRenderedPageBreak/>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 xml:space="preserve">в день подписания </w:t>
            </w:r>
            <w:r w:rsidRPr="003F35F1">
              <w:rPr>
                <w:sz w:val="20"/>
                <w:szCs w:val="20"/>
              </w:rPr>
              <w:lastRenderedPageBreak/>
              <w:t>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lastRenderedPageBreak/>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 xml:space="preserve">По истечении 6 </w:t>
            </w:r>
            <w:r w:rsidRPr="003F35F1">
              <w:rPr>
                <w:sz w:val="20"/>
                <w:szCs w:val="20"/>
              </w:rPr>
              <w:lastRenderedPageBreak/>
              <w:t>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lastRenderedPageBreak/>
              <w:t>6.12</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ind w:left="-57" w:right="-57"/>
              <w:jc w:val="left"/>
              <w:rPr>
                <w:spacing w:val="-4"/>
                <w:sz w:val="20"/>
                <w:szCs w:val="20"/>
              </w:rPr>
            </w:pPr>
            <w:r w:rsidRPr="003F35F1">
              <w:rPr>
                <w:spacing w:val="-4"/>
                <w:sz w:val="20"/>
                <w:szCs w:val="20"/>
              </w:rPr>
              <w:t>Акт приемки бланков строгой отчетности</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hanging="2"/>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6.13</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Акт о списании бланков строгой отчетности (форма 05</w:t>
            </w:r>
            <w:r>
              <w:rPr>
                <w:spacing w:val="-4"/>
                <w:sz w:val="20"/>
                <w:szCs w:val="20"/>
              </w:rPr>
              <w:t>10</w:t>
            </w:r>
            <w:r w:rsidRPr="003F35F1">
              <w:rPr>
                <w:spacing w:val="-4"/>
                <w:sz w:val="20"/>
                <w:szCs w:val="20"/>
              </w:rPr>
              <w:t>46</w:t>
            </w:r>
            <w:r>
              <w:rPr>
                <w:spacing w:val="-4"/>
                <w:sz w:val="20"/>
                <w:szCs w:val="20"/>
              </w:rPr>
              <w:t>1</w:t>
            </w:r>
            <w:r w:rsidRPr="003F35F1">
              <w:rPr>
                <w:spacing w:val="-4"/>
                <w:sz w:val="20"/>
                <w:szCs w:val="20"/>
              </w:rPr>
              <w:t>)</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hanging="2"/>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6.14</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 xml:space="preserve">Акт о </w:t>
            </w:r>
            <w:r w:rsidRPr="003F35F1">
              <w:rPr>
                <w:spacing w:val="-4"/>
                <w:sz w:val="20"/>
                <w:szCs w:val="20"/>
              </w:rPr>
              <w:lastRenderedPageBreak/>
              <w:t>консервации (</w:t>
            </w:r>
            <w:proofErr w:type="spellStart"/>
            <w:r w:rsidRPr="003F35F1">
              <w:rPr>
                <w:spacing w:val="-4"/>
                <w:sz w:val="20"/>
                <w:szCs w:val="20"/>
              </w:rPr>
              <w:t>расконсервации</w:t>
            </w:r>
            <w:proofErr w:type="spellEnd"/>
            <w:r w:rsidRPr="003F35F1">
              <w:rPr>
                <w:spacing w:val="-4"/>
                <w:sz w:val="20"/>
                <w:szCs w:val="20"/>
              </w:rPr>
              <w:t>) объекта основных средств (форма 0510433)</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lastRenderedPageBreak/>
              <w:t xml:space="preserve">по мере </w:t>
            </w:r>
            <w:r w:rsidRPr="003F35F1">
              <w:rPr>
                <w:sz w:val="20"/>
                <w:szCs w:val="20"/>
              </w:rPr>
              <w:lastRenderedPageBreak/>
              <w:t>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hanging="2"/>
              <w:jc w:val="center"/>
              <w:rPr>
                <w:spacing w:val="-4"/>
                <w:sz w:val="20"/>
                <w:szCs w:val="20"/>
              </w:rPr>
            </w:pPr>
            <w:r w:rsidRPr="003F35F1">
              <w:rPr>
                <w:sz w:val="20"/>
                <w:szCs w:val="20"/>
              </w:rPr>
              <w:lastRenderedPageBreak/>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 xml:space="preserve">Председатель </w:t>
            </w:r>
            <w:r w:rsidRPr="003F35F1">
              <w:rPr>
                <w:sz w:val="20"/>
                <w:szCs w:val="20"/>
              </w:rPr>
              <w:lastRenderedPageBreak/>
              <w:t>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lastRenderedPageBreak/>
              <w:t xml:space="preserve">Специалист </w:t>
            </w:r>
            <w:r w:rsidRPr="003F35F1">
              <w:rPr>
                <w:sz w:val="20"/>
                <w:szCs w:val="20"/>
              </w:rPr>
              <w:lastRenderedPageBreak/>
              <w:t>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lastRenderedPageBreak/>
              <w:t xml:space="preserve">в день </w:t>
            </w:r>
            <w:r w:rsidRPr="003F35F1">
              <w:rPr>
                <w:sz w:val="20"/>
                <w:szCs w:val="20"/>
              </w:rPr>
              <w:lastRenderedPageBreak/>
              <w:t>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lastRenderedPageBreak/>
              <w:t xml:space="preserve">Специалист </w:t>
            </w:r>
            <w:r w:rsidRPr="003F35F1">
              <w:rPr>
                <w:sz w:val="20"/>
                <w:szCs w:val="20"/>
              </w:rPr>
              <w:lastRenderedPageBreak/>
              <w:t>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lastRenderedPageBreak/>
              <w:t xml:space="preserve">1 рабочий </w:t>
            </w:r>
            <w:r w:rsidRPr="003F35F1">
              <w:rPr>
                <w:sz w:val="20"/>
                <w:szCs w:val="20"/>
              </w:rPr>
              <w:lastRenderedPageBreak/>
              <w:t>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lastRenderedPageBreak/>
              <w:t xml:space="preserve">3 рабочих </w:t>
            </w:r>
            <w:r w:rsidRPr="003F35F1">
              <w:rPr>
                <w:sz w:val="20"/>
                <w:szCs w:val="20"/>
              </w:rPr>
              <w:lastRenderedPageBreak/>
              <w:t>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lastRenderedPageBreak/>
              <w:t xml:space="preserve">Специалист </w:t>
            </w:r>
            <w:r w:rsidRPr="003F35F1">
              <w:rPr>
                <w:sz w:val="20"/>
                <w:szCs w:val="20"/>
              </w:rPr>
              <w:lastRenderedPageBreak/>
              <w:t>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lastRenderedPageBreak/>
              <w:t xml:space="preserve">По </w:t>
            </w:r>
            <w:r w:rsidRPr="003F35F1">
              <w:rPr>
                <w:sz w:val="20"/>
                <w:szCs w:val="20"/>
              </w:rPr>
              <w:lastRenderedPageBreak/>
              <w:t>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lastRenderedPageBreak/>
              <w:t>электр</w:t>
            </w:r>
            <w:r w:rsidRPr="003F35F1">
              <w:rPr>
                <w:spacing w:val="-4"/>
                <w:sz w:val="20"/>
                <w:szCs w:val="20"/>
              </w:rPr>
              <w:lastRenderedPageBreak/>
              <w:t>онный</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lastRenderedPageBreak/>
              <w:t>6.15</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Акт приема-передачи объектов, полученных в личное пользование (форма 0510434)</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hanging="2"/>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электронный</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6.16</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Акт об утилизации (уничтожении) материальных ценностей (форма 0510435)</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hanging="2"/>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электронный</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lastRenderedPageBreak/>
              <w:t>6.17</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ind w:left="-57" w:right="-57" w:hanging="26"/>
              <w:jc w:val="left"/>
              <w:rPr>
                <w:spacing w:val="-4"/>
                <w:sz w:val="20"/>
                <w:szCs w:val="20"/>
              </w:rPr>
            </w:pPr>
            <w:r w:rsidRPr="003F35F1">
              <w:rPr>
                <w:spacing w:val="-4"/>
                <w:sz w:val="20"/>
                <w:szCs w:val="20"/>
              </w:rPr>
              <w:t>Акт о приеме-передаче объектов нефинансовых активов (форма 0510448)</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hanging="2"/>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электронный</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6.18</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ind w:left="-57" w:right="-57"/>
              <w:jc w:val="left"/>
              <w:rPr>
                <w:spacing w:val="-4"/>
                <w:sz w:val="20"/>
                <w:szCs w:val="20"/>
              </w:rPr>
            </w:pPr>
            <w:r w:rsidRPr="003F35F1">
              <w:rPr>
                <w:spacing w:val="-4"/>
                <w:sz w:val="20"/>
                <w:szCs w:val="20"/>
              </w:rPr>
              <w:t>Накладная на внутреннее перемещение объектов нефинансовых активов (форма 0510450)</w:t>
            </w:r>
          </w:p>
        </w:tc>
        <w:tc>
          <w:tcPr>
            <w:tcW w:w="1134"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r w:rsidRPr="00A32C69">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hanging="2"/>
              <w:jc w:val="center"/>
              <w:rPr>
                <w:spacing w:val="-4"/>
                <w:sz w:val="20"/>
                <w:szCs w:val="20"/>
              </w:rPr>
            </w:pPr>
            <w:r w:rsidRPr="00A32C69">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r w:rsidRPr="00A32C69">
              <w:rPr>
                <w:sz w:val="20"/>
                <w:szCs w:val="20"/>
              </w:rPr>
              <w:t>Специалист ФЭО</w:t>
            </w:r>
          </w:p>
        </w:tc>
        <w:tc>
          <w:tcPr>
            <w:tcW w:w="1418"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r w:rsidRPr="00A32C69">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r w:rsidRPr="00A32C69">
              <w:rPr>
                <w:sz w:val="20"/>
                <w:szCs w:val="20"/>
              </w:rPr>
              <w:t>на следующий день после подписания</w:t>
            </w:r>
          </w:p>
        </w:tc>
        <w:tc>
          <w:tcPr>
            <w:tcW w:w="1418"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r w:rsidRPr="00A32C69">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r w:rsidRPr="00A32C69">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r w:rsidRPr="00A32C69">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r w:rsidRPr="00A32C69">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r w:rsidRPr="00A32C69">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электронный</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6.19</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ind w:left="-57" w:right="-57"/>
              <w:rPr>
                <w:spacing w:val="-4"/>
                <w:sz w:val="20"/>
                <w:szCs w:val="20"/>
              </w:rPr>
            </w:pPr>
            <w:r w:rsidRPr="003F35F1">
              <w:rPr>
                <w:spacing w:val="-4"/>
                <w:sz w:val="20"/>
                <w:szCs w:val="20"/>
              </w:rPr>
              <w:t>Требование-накладная (форма 0510451)</w:t>
            </w:r>
          </w:p>
        </w:tc>
        <w:tc>
          <w:tcPr>
            <w:tcW w:w="1134"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r w:rsidRPr="00A32C69">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hanging="2"/>
              <w:jc w:val="center"/>
              <w:rPr>
                <w:spacing w:val="-4"/>
                <w:sz w:val="20"/>
                <w:szCs w:val="20"/>
              </w:rPr>
            </w:pPr>
            <w:r w:rsidRPr="00A32C69">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r w:rsidRPr="00A32C69">
              <w:rPr>
                <w:sz w:val="20"/>
                <w:szCs w:val="20"/>
              </w:rPr>
              <w:t>Специалист ФЭО</w:t>
            </w:r>
          </w:p>
        </w:tc>
        <w:tc>
          <w:tcPr>
            <w:tcW w:w="1418"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r w:rsidRPr="00A32C69">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r w:rsidRPr="00A32C69">
              <w:rPr>
                <w:sz w:val="20"/>
                <w:szCs w:val="20"/>
              </w:rPr>
              <w:t>на следующий день после подписания</w:t>
            </w:r>
          </w:p>
        </w:tc>
        <w:tc>
          <w:tcPr>
            <w:tcW w:w="1418"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r w:rsidRPr="00A32C69">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r w:rsidRPr="00A32C69">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r w:rsidRPr="00A32C69">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r w:rsidRPr="00A32C69">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A32C69" w:rsidRDefault="00924E9F" w:rsidP="00924E9F">
            <w:pPr>
              <w:pStyle w:val="ConsDTNormal"/>
              <w:autoSpaceDE/>
              <w:ind w:left="-57" w:right="-57"/>
              <w:jc w:val="left"/>
              <w:rPr>
                <w:spacing w:val="-4"/>
                <w:sz w:val="20"/>
                <w:szCs w:val="20"/>
              </w:rPr>
            </w:pPr>
            <w:r w:rsidRPr="00A32C69">
              <w:rPr>
                <w:sz w:val="20"/>
                <w:szCs w:val="20"/>
              </w:rPr>
              <w:t xml:space="preserve">По истечении 6 месяцев после завершения отчетного года, к которому относится документ, специалист </w:t>
            </w:r>
            <w:r w:rsidRPr="00A32C69">
              <w:rPr>
                <w:sz w:val="20"/>
                <w:szCs w:val="20"/>
              </w:rPr>
              <w:lastRenderedPageBreak/>
              <w:t>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lastRenderedPageBreak/>
              <w:t>электронный</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lastRenderedPageBreak/>
              <w:t>6.20</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ind w:left="-57" w:right="-57"/>
              <w:jc w:val="left"/>
              <w:rPr>
                <w:spacing w:val="-4"/>
                <w:sz w:val="20"/>
                <w:szCs w:val="20"/>
              </w:rPr>
            </w:pPr>
            <w:r w:rsidRPr="003F35F1">
              <w:rPr>
                <w:spacing w:val="-4"/>
                <w:sz w:val="20"/>
                <w:szCs w:val="20"/>
              </w:rPr>
              <w:t>Акт обследования многолетних насаждений</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hanging="2"/>
              <w:jc w:val="center"/>
              <w:rPr>
                <w:spacing w:val="-4"/>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z w:val="20"/>
                <w:szCs w:val="20"/>
              </w:rPr>
              <w:t>Специалист отдела благоустройства</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отдела благоустройства</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z w:val="20"/>
                <w:szCs w:val="20"/>
              </w:rPr>
              <w:t>2</w:t>
            </w:r>
            <w:r w:rsidRPr="003F35F1">
              <w:rPr>
                <w:sz w:val="20"/>
                <w:szCs w:val="20"/>
              </w:rPr>
              <w:t xml:space="preserve"> рабочи</w:t>
            </w:r>
            <w:r>
              <w:rPr>
                <w:sz w:val="20"/>
                <w:szCs w:val="20"/>
              </w:rPr>
              <w:t>х</w:t>
            </w:r>
            <w:r w:rsidRPr="003F35F1">
              <w:rPr>
                <w:sz w:val="20"/>
                <w:szCs w:val="20"/>
              </w:rPr>
              <w:t xml:space="preserve">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6.21</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ind w:left="-57" w:right="-57"/>
              <w:jc w:val="left"/>
              <w:rPr>
                <w:spacing w:val="-4"/>
                <w:sz w:val="20"/>
                <w:szCs w:val="20"/>
              </w:rPr>
            </w:pPr>
            <w:r w:rsidRPr="003F35F1">
              <w:rPr>
                <w:spacing w:val="-4"/>
                <w:sz w:val="20"/>
                <w:szCs w:val="20"/>
              </w:rPr>
              <w:t>Акта частичной ликвидации объекта основных средств (кроме случаев реконструкции)</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z w:val="20"/>
                <w:szCs w:val="20"/>
              </w:rPr>
            </w:pPr>
            <w:r w:rsidRPr="003F35F1">
              <w:rPr>
                <w:sz w:val="20"/>
                <w:szCs w:val="20"/>
              </w:rPr>
              <w:t>по мере необходимости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hanging="2"/>
              <w:jc w:val="center"/>
              <w:rPr>
                <w:sz w:val="20"/>
                <w:szCs w:val="20"/>
              </w:rPr>
            </w:pPr>
            <w:r w:rsidRPr="003F35F1">
              <w:rPr>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z w:val="20"/>
                <w:szCs w:val="20"/>
              </w:rPr>
            </w:pPr>
            <w:r w:rsidRPr="003F35F1">
              <w:rPr>
                <w:sz w:val="20"/>
                <w:szCs w:val="20"/>
              </w:rPr>
              <w:t>Председатель комиссии по поступлению и выбытию активов</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z w:val="20"/>
                <w:szCs w:val="20"/>
              </w:rPr>
            </w:pPr>
            <w:r w:rsidRPr="003F35F1">
              <w:rPr>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z w:val="20"/>
                <w:szCs w:val="20"/>
              </w:rPr>
            </w:pPr>
            <w:r w:rsidRPr="003F35F1">
              <w:rPr>
                <w:sz w:val="20"/>
                <w:szCs w:val="20"/>
              </w:rPr>
              <w:t>в день подписания всеми ответственными лицами</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z w:val="20"/>
                <w:szCs w:val="20"/>
              </w:rPr>
            </w:pPr>
            <w:r w:rsidRPr="003F35F1">
              <w:rPr>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z w:val="20"/>
                <w:szCs w:val="20"/>
              </w:rPr>
            </w:pPr>
            <w:r w:rsidRPr="003F35F1">
              <w:rPr>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z w:val="20"/>
                <w:szCs w:val="20"/>
              </w:rPr>
            </w:pPr>
            <w:r w:rsidRPr="003F35F1">
              <w:rPr>
                <w:sz w:val="20"/>
                <w:szCs w:val="20"/>
              </w:rPr>
              <w:t>3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z w:val="20"/>
                <w:szCs w:val="20"/>
              </w:rPr>
            </w:pPr>
            <w:r w:rsidRPr="003F35F1">
              <w:rPr>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c>
          <w:tcPr>
            <w:tcW w:w="14883" w:type="dxa"/>
            <w:gridSpan w:val="14"/>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b/>
                <w:bCs/>
                <w:spacing w:val="-4"/>
                <w:sz w:val="20"/>
                <w:szCs w:val="20"/>
              </w:rPr>
            </w:pPr>
            <w:r>
              <w:rPr>
                <w:b/>
                <w:bCs/>
                <w:spacing w:val="-4"/>
                <w:sz w:val="20"/>
                <w:szCs w:val="20"/>
              </w:rPr>
              <w:t xml:space="preserve">7. </w:t>
            </w:r>
            <w:r w:rsidRPr="003F35F1">
              <w:rPr>
                <w:b/>
                <w:bCs/>
                <w:spacing w:val="-4"/>
                <w:sz w:val="20"/>
                <w:szCs w:val="20"/>
              </w:rPr>
              <w:t>Документы по командировкам</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7.1</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Решение о командировании на территории Российской Федерации (форма 0504512)</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заблаговременно, до приобретения билетов, найма жилья и т.д.</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подотчетное лицо</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Руководитель структурного подразделения</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 xml:space="preserve"> </w:t>
            </w:r>
            <w:r w:rsidRPr="003F35F1">
              <w:rPr>
                <w:sz w:val="20"/>
                <w:szCs w:val="20"/>
              </w:rPr>
              <w:t xml:space="preserve">в день </w:t>
            </w:r>
            <w:r>
              <w:rPr>
                <w:sz w:val="20"/>
                <w:szCs w:val="20"/>
              </w:rPr>
              <w:t>утверждения руководителем организации</w:t>
            </w:r>
            <w:r>
              <w:rPr>
                <w:spacing w:val="-4"/>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3 рабочих дня</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2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 xml:space="preserve">По истечении 6 месяцев после завершения отчетного года, к которому относится </w:t>
            </w:r>
            <w:r w:rsidRPr="003F35F1">
              <w:rPr>
                <w:sz w:val="20"/>
                <w:szCs w:val="20"/>
              </w:rPr>
              <w:lastRenderedPageBreak/>
              <w:t>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lastRenderedPageBreak/>
              <w:t>электронный</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lastRenderedPageBreak/>
              <w:t>7.2</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Изменение Решения о командировании на территории Российской Федерации (форма 0504513)</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по мере необходимости, заблаговременно</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подотчетное лицо</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Руководитель структурного подразделения</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 xml:space="preserve"> </w:t>
            </w:r>
            <w:r w:rsidRPr="003F35F1">
              <w:rPr>
                <w:sz w:val="20"/>
                <w:szCs w:val="20"/>
              </w:rPr>
              <w:t xml:space="preserve">в день </w:t>
            </w:r>
            <w:r>
              <w:rPr>
                <w:sz w:val="20"/>
                <w:szCs w:val="20"/>
              </w:rPr>
              <w:t>утверждения руководителем организации</w:t>
            </w:r>
            <w:r>
              <w:rPr>
                <w:spacing w:val="-4"/>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3 рабочих дня</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2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электронный</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7.3</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Решение о командировании на территорию иностранного государства (форма 0504515)</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заблаговременно, до приобретения билетов, найма жилья и т.д.</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подотчетное лицо</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Руководитель структурного подразделения</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 xml:space="preserve"> </w:t>
            </w:r>
            <w:r w:rsidRPr="003F35F1">
              <w:rPr>
                <w:sz w:val="20"/>
                <w:szCs w:val="20"/>
              </w:rPr>
              <w:t xml:space="preserve">в день </w:t>
            </w:r>
            <w:r>
              <w:rPr>
                <w:sz w:val="20"/>
                <w:szCs w:val="20"/>
              </w:rPr>
              <w:t>утверждения руководителем организации</w:t>
            </w:r>
            <w:r>
              <w:rPr>
                <w:spacing w:val="-4"/>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3 рабочих дня</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2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электронный</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7.4</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 xml:space="preserve">Изменение Решения о командировании на территорию иностранного государства (форма </w:t>
            </w:r>
            <w:r w:rsidRPr="003F35F1">
              <w:rPr>
                <w:spacing w:val="-4"/>
                <w:sz w:val="20"/>
                <w:szCs w:val="20"/>
              </w:rPr>
              <w:lastRenderedPageBreak/>
              <w:t>0504516)</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lastRenderedPageBreak/>
              <w:t>по мере необходимости, заблаговременно</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подотчетное лицо</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Руководитель структурного подразделения</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 xml:space="preserve"> </w:t>
            </w:r>
            <w:r w:rsidRPr="003F35F1">
              <w:rPr>
                <w:sz w:val="20"/>
                <w:szCs w:val="20"/>
              </w:rPr>
              <w:t xml:space="preserve">в день </w:t>
            </w:r>
            <w:r>
              <w:rPr>
                <w:sz w:val="20"/>
                <w:szCs w:val="20"/>
              </w:rPr>
              <w:t>утверждения руководителем организации</w:t>
            </w:r>
            <w:r>
              <w:rPr>
                <w:spacing w:val="-4"/>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3 рабочих дня</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2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 xml:space="preserve">По истечении 6 месяцев после завершения отчетного года, к которому </w:t>
            </w:r>
            <w:r w:rsidRPr="003F35F1">
              <w:rPr>
                <w:sz w:val="20"/>
                <w:szCs w:val="20"/>
              </w:rPr>
              <w:lastRenderedPageBreak/>
              <w:t>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lastRenderedPageBreak/>
              <w:t>электронный</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lastRenderedPageBreak/>
              <w:t>7.5</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Отчет о расходах подотчетного лица (форма 0504520)</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 xml:space="preserve">не позднее 3-х рабочих дней со </w:t>
            </w:r>
            <w:proofErr w:type="spellStart"/>
            <w:r>
              <w:rPr>
                <w:spacing w:val="-4"/>
                <w:sz w:val="20"/>
                <w:szCs w:val="20"/>
              </w:rPr>
              <w:t>сдня</w:t>
            </w:r>
            <w:proofErr w:type="spellEnd"/>
            <w:r>
              <w:rPr>
                <w:spacing w:val="-4"/>
                <w:sz w:val="20"/>
                <w:szCs w:val="20"/>
              </w:rPr>
              <w:t xml:space="preserve"> возвращения из командировки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подотчетное лицо</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Руководитель структурного подразделения</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 xml:space="preserve"> </w:t>
            </w:r>
            <w:r w:rsidRPr="003F35F1">
              <w:rPr>
                <w:sz w:val="20"/>
                <w:szCs w:val="20"/>
              </w:rPr>
              <w:t xml:space="preserve">в день </w:t>
            </w:r>
            <w:r>
              <w:rPr>
                <w:sz w:val="20"/>
                <w:szCs w:val="20"/>
              </w:rPr>
              <w:t>утверждения руководителем организации</w:t>
            </w:r>
            <w:r>
              <w:rPr>
                <w:spacing w:val="-4"/>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3 рабочих дня</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2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электронный</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7.6</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Маршрутный лист</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в день служебной поездки</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лицо, совершившее служебную поездку</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лицо, совершившее служебную поездку</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последний рабочий день месяца</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специалист ФЭО</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1 рабочий день</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567"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center"/>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992"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567"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center"/>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992"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567"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center"/>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7"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134"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992"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Default="00924E9F" w:rsidP="00924E9F">
            <w:pPr>
              <w:pStyle w:val="ConsDTNormal"/>
              <w:autoSpaceDE/>
              <w:ind w:left="-57" w:right="-57"/>
              <w:jc w:val="left"/>
              <w:rPr>
                <w:spacing w:val="-4"/>
                <w:sz w:val="20"/>
                <w:szCs w:val="20"/>
              </w:rPr>
            </w:pP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c>
          <w:tcPr>
            <w:tcW w:w="14883" w:type="dxa"/>
            <w:gridSpan w:val="14"/>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b/>
                <w:bCs/>
                <w:spacing w:val="-4"/>
                <w:sz w:val="20"/>
                <w:szCs w:val="20"/>
              </w:rPr>
            </w:pPr>
            <w:r>
              <w:rPr>
                <w:b/>
                <w:bCs/>
                <w:spacing w:val="-4"/>
                <w:sz w:val="20"/>
                <w:szCs w:val="20"/>
              </w:rPr>
              <w:t xml:space="preserve">8. </w:t>
            </w:r>
            <w:r w:rsidRPr="003F35F1">
              <w:rPr>
                <w:b/>
                <w:bCs/>
                <w:spacing w:val="-4"/>
                <w:sz w:val="20"/>
                <w:szCs w:val="20"/>
              </w:rPr>
              <w:t>Документы о доходах, бюджетных ассигнований</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8.1</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pacing w:val="-4"/>
                <w:sz w:val="20"/>
                <w:szCs w:val="20"/>
              </w:rPr>
              <w:t xml:space="preserve">Уведомление о лимитах бюджетных </w:t>
            </w:r>
            <w:r w:rsidRPr="003F35F1">
              <w:rPr>
                <w:spacing w:val="-4"/>
                <w:sz w:val="20"/>
                <w:szCs w:val="20"/>
              </w:rPr>
              <w:lastRenderedPageBreak/>
              <w:t>обязательств (бюджетных ассигнованиях)</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lastRenderedPageBreak/>
              <w:t xml:space="preserve">в соответствии с </w:t>
            </w:r>
            <w:r>
              <w:rPr>
                <w:spacing w:val="-4"/>
                <w:sz w:val="20"/>
                <w:szCs w:val="20"/>
              </w:rPr>
              <w:lastRenderedPageBreak/>
              <w:t>порядком доведения лимитов</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Pr>
                <w:spacing w:val="-4"/>
                <w:sz w:val="20"/>
                <w:szCs w:val="20"/>
              </w:rPr>
              <w:lastRenderedPageBreak/>
              <w:t>2</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специалист ФЭО</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в день составления уведомления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5 рабочих дней</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специалист ФЭО</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 xml:space="preserve">По истечении 6 месяцев </w:t>
            </w:r>
            <w:r w:rsidRPr="003F35F1">
              <w:rPr>
                <w:sz w:val="20"/>
                <w:szCs w:val="20"/>
              </w:rPr>
              <w:lastRenderedPageBreak/>
              <w:t>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lastRenderedPageBreak/>
              <w:t>8.2</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Ведомость группового начисления доходов (форма 0510431)</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по мере поступления доходов</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специалист ФЭО</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Главный бухгалтер</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не позднее последнего дня текущего месяца</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2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z w:val="20"/>
                <w:szCs w:val="20"/>
              </w:rPr>
            </w:pPr>
            <w:r w:rsidRPr="003F35F1">
              <w:rPr>
                <w:sz w:val="20"/>
                <w:szCs w:val="20"/>
              </w:rPr>
              <w:t>электронный</w:t>
            </w:r>
          </w:p>
        </w:tc>
      </w:tr>
      <w:tr w:rsidR="00924E9F" w:rsidRPr="003F35F1" w:rsidTr="00924E9F">
        <w:trPr>
          <w:gridAfter w:val="1"/>
          <w:wAfter w:w="7" w:type="dxa"/>
        </w:trPr>
        <w:tc>
          <w:tcPr>
            <w:tcW w:w="55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8.3</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ind w:left="-57" w:right="-57"/>
              <w:jc w:val="left"/>
              <w:rPr>
                <w:spacing w:val="-4"/>
                <w:sz w:val="20"/>
                <w:szCs w:val="20"/>
              </w:rPr>
            </w:pPr>
            <w:r w:rsidRPr="003F35F1">
              <w:rPr>
                <w:sz w:val="20"/>
                <w:szCs w:val="20"/>
              </w:rPr>
              <w:t>Ведомость начисления доходов бюджета (форма 0510837)</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по мере поступления доходов</w:t>
            </w:r>
          </w:p>
        </w:tc>
        <w:tc>
          <w:tcPr>
            <w:tcW w:w="56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center"/>
              <w:rPr>
                <w:spacing w:val="-4"/>
                <w:sz w:val="20"/>
                <w:szCs w:val="20"/>
              </w:rPr>
            </w:pPr>
            <w:r>
              <w:rPr>
                <w:spacing w:val="-4"/>
                <w:sz w:val="20"/>
                <w:szCs w:val="20"/>
              </w:rPr>
              <w:t>1</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специалист ФЭО</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Главный бухгалтер</w:t>
            </w:r>
          </w:p>
        </w:tc>
        <w:tc>
          <w:tcPr>
            <w:tcW w:w="1417"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не позднее последнего дня текущего месяца</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Главный бухгалтер</w:t>
            </w:r>
          </w:p>
        </w:tc>
        <w:tc>
          <w:tcPr>
            <w:tcW w:w="1134"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1 рабочий день</w:t>
            </w:r>
          </w:p>
        </w:tc>
        <w:tc>
          <w:tcPr>
            <w:tcW w:w="992"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2 рабочих дня</w:t>
            </w:r>
          </w:p>
        </w:tc>
        <w:tc>
          <w:tcPr>
            <w:tcW w:w="1418"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Pr>
                <w:spacing w:val="-4"/>
                <w:sz w:val="20"/>
                <w:szCs w:val="20"/>
              </w:rPr>
              <w:t>Главный бухгалтер</w:t>
            </w:r>
          </w:p>
        </w:tc>
        <w:tc>
          <w:tcPr>
            <w:tcW w:w="1275" w:type="dxa"/>
            <w:tcBorders>
              <w:top w:val="single" w:sz="6" w:space="0" w:color="auto"/>
              <w:left w:val="single" w:sz="6" w:space="0" w:color="auto"/>
              <w:bottom w:val="single" w:sz="6" w:space="0" w:color="auto"/>
              <w:right w:val="single" w:sz="6" w:space="0" w:color="auto"/>
            </w:tcBorders>
          </w:tcPr>
          <w:p w:rsidR="00924E9F" w:rsidRPr="001E5F5A" w:rsidRDefault="00924E9F" w:rsidP="00924E9F">
            <w:pPr>
              <w:pStyle w:val="ConsDTNormal"/>
              <w:autoSpaceDE/>
              <w:ind w:left="-57" w:right="-57"/>
              <w:jc w:val="left"/>
              <w:rPr>
                <w:spacing w:val="-4"/>
                <w:sz w:val="16"/>
                <w:szCs w:val="16"/>
              </w:rPr>
            </w:pPr>
            <w:r w:rsidRPr="001E5F5A">
              <w:rPr>
                <w:sz w:val="16"/>
                <w:szCs w:val="16"/>
              </w:rPr>
              <w:t>По истечении 6 месяцев после завершения отчетного года, к которому относится документ, специалист ФЭО</w:t>
            </w:r>
          </w:p>
        </w:tc>
        <w:tc>
          <w:tcPr>
            <w:tcW w:w="709" w:type="dxa"/>
            <w:tcBorders>
              <w:top w:val="single" w:sz="6" w:space="0" w:color="auto"/>
              <w:left w:val="single" w:sz="6" w:space="0" w:color="auto"/>
              <w:bottom w:val="single" w:sz="6" w:space="0" w:color="auto"/>
              <w:right w:val="single" w:sz="6" w:space="0" w:color="auto"/>
            </w:tcBorders>
          </w:tcPr>
          <w:p w:rsidR="00924E9F" w:rsidRPr="003F35F1" w:rsidRDefault="00924E9F" w:rsidP="00924E9F">
            <w:pPr>
              <w:pStyle w:val="ConsDTNormal"/>
              <w:autoSpaceDE/>
              <w:ind w:left="-57" w:right="-57"/>
              <w:jc w:val="left"/>
              <w:rPr>
                <w:spacing w:val="-4"/>
                <w:sz w:val="20"/>
                <w:szCs w:val="20"/>
              </w:rPr>
            </w:pPr>
            <w:r w:rsidRPr="003F35F1">
              <w:rPr>
                <w:sz w:val="20"/>
                <w:szCs w:val="20"/>
              </w:rPr>
              <w:t>электронный</w:t>
            </w:r>
          </w:p>
        </w:tc>
      </w:tr>
    </w:tbl>
    <w:p w:rsidR="00924E9F" w:rsidRDefault="00924E9F" w:rsidP="00924E9F">
      <w:pPr>
        <w:spacing w:before="0" w:after="0" w:line="240" w:lineRule="auto"/>
        <w:ind w:firstLine="709"/>
        <w:rPr>
          <w:highlight w:val="lightGray"/>
        </w:rPr>
      </w:pPr>
    </w:p>
    <w:p w:rsidR="00924E9F" w:rsidRPr="007C2807" w:rsidRDefault="00924E9F" w:rsidP="00924E9F">
      <w:pPr>
        <w:spacing w:before="0" w:after="0" w:line="240" w:lineRule="auto"/>
        <w:ind w:firstLine="709"/>
        <w:rPr>
          <w:highlight w:val="lightGray"/>
        </w:rPr>
        <w:sectPr w:rsidR="00924E9F" w:rsidRPr="007C2807" w:rsidSect="0038549F">
          <w:headerReference w:type="default" r:id="rId342"/>
          <w:footnotePr>
            <w:numRestart w:val="eachSect"/>
          </w:footnotePr>
          <w:pgSz w:w="16839" w:h="11907" w:orient="landscape" w:code="9"/>
          <w:pgMar w:top="1134" w:right="850" w:bottom="1134" w:left="1701" w:header="720" w:footer="720" w:gutter="0"/>
          <w:pgNumType w:start="1"/>
          <w:cols w:space="720"/>
          <w:docGrid w:linePitch="299"/>
        </w:sectPr>
      </w:pPr>
    </w:p>
    <w:p w:rsidR="00924E9F" w:rsidRPr="00E12577" w:rsidRDefault="00924E9F" w:rsidP="00924E9F">
      <w:pPr>
        <w:keepNext/>
        <w:keepLines/>
        <w:spacing w:before="0" w:after="0" w:line="240" w:lineRule="auto"/>
        <w:ind w:firstLine="709"/>
        <w:jc w:val="right"/>
        <w:rPr>
          <w:sz w:val="20"/>
          <w:szCs w:val="20"/>
        </w:rPr>
      </w:pPr>
      <w:r w:rsidRPr="00E12577">
        <w:rPr>
          <w:sz w:val="20"/>
          <w:szCs w:val="20"/>
        </w:rPr>
        <w:lastRenderedPageBreak/>
        <w:t xml:space="preserve">Приложение № </w:t>
      </w:r>
      <w:fldSimple w:instr=" REF _ref_1-72f8f8713a4142 \h \n \!  \* MERGEFORMAT " w:fldLock="1">
        <w:r w:rsidRPr="00E12577">
          <w:t>4</w:t>
        </w:r>
      </w:fldSimple>
      <w:r w:rsidRPr="00E12577">
        <w:rPr>
          <w:sz w:val="20"/>
          <w:szCs w:val="20"/>
        </w:rPr>
        <w:br/>
        <w:t>к Учетной политике для целей бюджетного учета</w:t>
      </w:r>
    </w:p>
    <w:p w:rsidR="00924E9F" w:rsidRPr="00E12577" w:rsidRDefault="00924E9F" w:rsidP="00924E9F">
      <w:pPr>
        <w:keepNext/>
        <w:keepLines/>
        <w:spacing w:before="0" w:after="0" w:line="240" w:lineRule="auto"/>
        <w:ind w:firstLine="709"/>
        <w:jc w:val="right"/>
        <w:rPr>
          <w:sz w:val="20"/>
          <w:szCs w:val="20"/>
        </w:rPr>
      </w:pPr>
    </w:p>
    <w:p w:rsidR="00924E9F" w:rsidRDefault="00924E9F" w:rsidP="00924E9F">
      <w:pPr>
        <w:pStyle w:val="a4"/>
        <w:spacing w:before="0" w:after="0"/>
        <w:ind w:firstLine="709"/>
      </w:pPr>
      <w:bookmarkStart w:id="150" w:name="_docStart_6"/>
      <w:bookmarkStart w:id="151" w:name="_title_6"/>
      <w:bookmarkStart w:id="152" w:name="_ref_1-72f8f8713a4142"/>
      <w:bookmarkEnd w:id="150"/>
      <w:r w:rsidRPr="0039049A">
        <w:t>Самостоятельно разработанные формы регистров учета</w:t>
      </w:r>
      <w:bookmarkEnd w:id="151"/>
      <w:bookmarkEnd w:id="152"/>
    </w:p>
    <w:p w:rsidR="00924E9F" w:rsidRDefault="00924E9F" w:rsidP="00924E9F">
      <w:pPr>
        <w:spacing w:before="0" w:after="0" w:line="240" w:lineRule="auto"/>
        <w:ind w:firstLine="709"/>
        <w:jc w:val="center"/>
      </w:pPr>
    </w:p>
    <w:p w:rsidR="00924E9F" w:rsidRDefault="00924E9F" w:rsidP="00924E9F">
      <w:pPr>
        <w:spacing w:before="0" w:after="0" w:line="240" w:lineRule="auto"/>
        <w:ind w:firstLine="709"/>
        <w:jc w:val="center"/>
      </w:pPr>
    </w:p>
    <w:p w:rsidR="00924E9F" w:rsidRPr="00E12577" w:rsidRDefault="00924E9F" w:rsidP="00924E9F">
      <w:pPr>
        <w:pStyle w:val="ab"/>
        <w:numPr>
          <w:ilvl w:val="0"/>
          <w:numId w:val="26"/>
        </w:numPr>
        <w:spacing w:before="0" w:after="0" w:line="240" w:lineRule="auto"/>
        <w:jc w:val="center"/>
        <w:rPr>
          <w:b/>
          <w:bCs/>
        </w:rPr>
      </w:pPr>
      <w:r w:rsidRPr="00E12577">
        <w:rPr>
          <w:b/>
          <w:bCs/>
        </w:rPr>
        <w:t>Форма перечня связанных сторон</w:t>
      </w:r>
    </w:p>
    <w:p w:rsidR="00924E9F" w:rsidRDefault="00924E9F" w:rsidP="00924E9F">
      <w:pPr>
        <w:pStyle w:val="ab"/>
        <w:spacing w:before="0" w:after="0" w:line="240" w:lineRule="auto"/>
        <w:ind w:left="1069" w:firstLine="0"/>
      </w:pPr>
    </w:p>
    <w:p w:rsidR="00924E9F" w:rsidRPr="0039049A" w:rsidRDefault="00924E9F" w:rsidP="00924E9F">
      <w:pPr>
        <w:pStyle w:val="ab"/>
        <w:spacing w:before="0" w:after="0" w:line="240" w:lineRule="auto"/>
        <w:ind w:left="1069" w:firstLine="0"/>
        <w:jc w:val="center"/>
      </w:pPr>
      <w:r w:rsidRPr="0039049A">
        <w:t>Перечень связанных сторон</w:t>
      </w:r>
      <w:r w:rsidRPr="0039049A">
        <w:br/>
        <w:t>        на 1 января 20</w:t>
      </w:r>
      <w:r w:rsidRPr="00E12577">
        <w:rPr>
          <w:u w:val="single"/>
        </w:rPr>
        <w:t>        </w:t>
      </w:r>
      <w:r w:rsidRPr="0039049A">
        <w:t xml:space="preserve"> г.</w:t>
      </w:r>
    </w:p>
    <w:tbl>
      <w:tblPr>
        <w:tblW w:w="4924" w:type="pct"/>
        <w:tblInd w:w="142" w:type="dxa"/>
        <w:tblLook w:val="04A0"/>
      </w:tblPr>
      <w:tblGrid>
        <w:gridCol w:w="958"/>
        <w:gridCol w:w="2364"/>
        <w:gridCol w:w="1301"/>
        <w:gridCol w:w="1222"/>
        <w:gridCol w:w="2174"/>
        <w:gridCol w:w="1408"/>
      </w:tblGrid>
      <w:tr w:rsidR="00924E9F" w:rsidRPr="007C2807" w:rsidTr="00924E9F">
        <w:tc>
          <w:tcPr>
            <w:tcW w:w="508" w:type="pct"/>
            <w:tcBorders>
              <w:top w:val="single" w:sz="0" w:space="0" w:color="auto"/>
              <w:left w:val="single" w:sz="0" w:space="0" w:color="auto"/>
              <w:bottom w:val="single" w:sz="0" w:space="0" w:color="auto"/>
              <w:right w:val="single" w:sz="0" w:space="0" w:color="auto"/>
            </w:tcBorders>
          </w:tcPr>
          <w:p w:rsidR="00924E9F" w:rsidRPr="0039049A" w:rsidRDefault="00924E9F" w:rsidP="00924E9F">
            <w:pPr>
              <w:pStyle w:val="Normalunindented"/>
              <w:keepNext/>
              <w:spacing w:before="0" w:after="0" w:line="240" w:lineRule="auto"/>
              <w:jc w:val="center"/>
              <w:rPr>
                <w:lang w:bidi="ru-RU"/>
              </w:rPr>
            </w:pPr>
            <w:r w:rsidRPr="0039049A">
              <w:rPr>
                <w:sz w:val="16"/>
                <w:lang w:val="en-US" w:bidi="ru-RU"/>
              </w:rPr>
              <w:t>№</w:t>
            </w:r>
            <w:r w:rsidRPr="0039049A">
              <w:rPr>
                <w:sz w:val="16"/>
                <w:lang w:bidi="ru-RU"/>
              </w:rPr>
              <w:t xml:space="preserve"> </w:t>
            </w:r>
            <w:proofErr w:type="spellStart"/>
            <w:r w:rsidRPr="0039049A">
              <w:rPr>
                <w:sz w:val="16"/>
                <w:lang w:bidi="ru-RU"/>
              </w:rPr>
              <w:t>п</w:t>
            </w:r>
            <w:proofErr w:type="spellEnd"/>
            <w:r w:rsidRPr="0039049A">
              <w:rPr>
                <w:sz w:val="16"/>
                <w:lang w:bidi="ru-RU"/>
              </w:rPr>
              <w:t>/</w:t>
            </w:r>
            <w:proofErr w:type="spellStart"/>
            <w:r w:rsidRPr="0039049A">
              <w:rPr>
                <w:sz w:val="16"/>
                <w:lang w:bidi="ru-RU"/>
              </w:rPr>
              <w:t>п</w:t>
            </w:r>
            <w:proofErr w:type="spellEnd"/>
          </w:p>
        </w:tc>
        <w:tc>
          <w:tcPr>
            <w:tcW w:w="1254" w:type="pct"/>
            <w:tcBorders>
              <w:top w:val="single" w:sz="0" w:space="0" w:color="auto"/>
              <w:bottom w:val="single" w:sz="0" w:space="0" w:color="auto"/>
              <w:right w:val="single" w:sz="0" w:space="0" w:color="auto"/>
            </w:tcBorders>
          </w:tcPr>
          <w:p w:rsidR="00924E9F" w:rsidRPr="0039049A" w:rsidRDefault="00924E9F" w:rsidP="00924E9F">
            <w:pPr>
              <w:pStyle w:val="Normalunindented"/>
              <w:keepNext/>
              <w:spacing w:before="0" w:after="0" w:line="240" w:lineRule="auto"/>
              <w:jc w:val="center"/>
              <w:rPr>
                <w:lang w:bidi="ru-RU"/>
              </w:rPr>
            </w:pPr>
            <w:r w:rsidRPr="0039049A">
              <w:rPr>
                <w:sz w:val="16"/>
                <w:lang w:bidi="ru-RU"/>
              </w:rPr>
              <w:t>Полное наименование юридического лица или фамилия, имя, отчество (если имеется) физического лица, являющегося связанной стороной</w:t>
            </w:r>
          </w:p>
        </w:tc>
        <w:tc>
          <w:tcPr>
            <w:tcW w:w="690" w:type="pct"/>
            <w:tcBorders>
              <w:top w:val="single" w:sz="0" w:space="0" w:color="auto"/>
              <w:bottom w:val="single" w:sz="0" w:space="0" w:color="auto"/>
              <w:right w:val="single" w:sz="0" w:space="0" w:color="auto"/>
            </w:tcBorders>
          </w:tcPr>
          <w:p w:rsidR="00924E9F" w:rsidRPr="0039049A" w:rsidRDefault="00924E9F" w:rsidP="00924E9F">
            <w:pPr>
              <w:pStyle w:val="Normalunindented"/>
              <w:keepNext/>
              <w:spacing w:before="0" w:after="0" w:line="240" w:lineRule="auto"/>
              <w:jc w:val="center"/>
              <w:rPr>
                <w:lang w:bidi="ru-RU"/>
              </w:rPr>
            </w:pPr>
            <w:r w:rsidRPr="0039049A">
              <w:rPr>
                <w:sz w:val="16"/>
                <w:lang w:bidi="ru-RU"/>
              </w:rPr>
              <w:t>ИНН связанной стороны</w:t>
            </w:r>
          </w:p>
        </w:tc>
        <w:tc>
          <w:tcPr>
            <w:tcW w:w="648" w:type="pct"/>
            <w:tcBorders>
              <w:top w:val="single" w:sz="0" w:space="0" w:color="auto"/>
              <w:bottom w:val="single" w:sz="0" w:space="0" w:color="auto"/>
              <w:right w:val="single" w:sz="0" w:space="0" w:color="auto"/>
            </w:tcBorders>
          </w:tcPr>
          <w:p w:rsidR="00924E9F" w:rsidRPr="0039049A" w:rsidRDefault="00924E9F" w:rsidP="00924E9F">
            <w:pPr>
              <w:pStyle w:val="Normalunindented"/>
              <w:keepNext/>
              <w:spacing w:before="0" w:after="0" w:line="240" w:lineRule="auto"/>
              <w:jc w:val="center"/>
              <w:rPr>
                <w:lang w:bidi="ru-RU"/>
              </w:rPr>
            </w:pPr>
            <w:r w:rsidRPr="0039049A">
              <w:rPr>
                <w:sz w:val="16"/>
                <w:lang w:bidi="ru-RU"/>
              </w:rPr>
              <w:t>Тип организации</w:t>
            </w:r>
          </w:p>
        </w:tc>
        <w:tc>
          <w:tcPr>
            <w:tcW w:w="1153" w:type="pct"/>
            <w:tcBorders>
              <w:top w:val="single" w:sz="0" w:space="0" w:color="auto"/>
              <w:bottom w:val="single" w:sz="0" w:space="0" w:color="auto"/>
              <w:right w:val="single" w:sz="0" w:space="0" w:color="auto"/>
            </w:tcBorders>
          </w:tcPr>
          <w:p w:rsidR="00924E9F" w:rsidRPr="0039049A" w:rsidRDefault="00924E9F" w:rsidP="00924E9F">
            <w:pPr>
              <w:pStyle w:val="Normalunindented"/>
              <w:keepNext/>
              <w:spacing w:before="0" w:after="0" w:line="240" w:lineRule="auto"/>
              <w:jc w:val="center"/>
              <w:rPr>
                <w:lang w:bidi="ru-RU"/>
              </w:rPr>
            </w:pPr>
            <w:r w:rsidRPr="0039049A">
              <w:rPr>
                <w:sz w:val="16"/>
                <w:lang w:bidi="ru-RU"/>
              </w:rPr>
              <w:t>Основание, в силу которого лицо признается связанной стороной (исключается из состава связанных сторон)</w:t>
            </w:r>
          </w:p>
        </w:tc>
        <w:tc>
          <w:tcPr>
            <w:tcW w:w="747" w:type="pct"/>
            <w:tcBorders>
              <w:top w:val="single" w:sz="0" w:space="0" w:color="auto"/>
              <w:bottom w:val="single" w:sz="0" w:space="0" w:color="auto"/>
              <w:right w:val="single" w:sz="0" w:space="0" w:color="auto"/>
            </w:tcBorders>
          </w:tcPr>
          <w:p w:rsidR="00924E9F" w:rsidRPr="0039049A" w:rsidRDefault="00924E9F" w:rsidP="00924E9F">
            <w:pPr>
              <w:pStyle w:val="Normalunindented"/>
              <w:keepNext/>
              <w:spacing w:before="0" w:after="0" w:line="240" w:lineRule="auto"/>
              <w:ind w:hanging="20"/>
              <w:jc w:val="center"/>
              <w:rPr>
                <w:lang w:bidi="ru-RU"/>
              </w:rPr>
            </w:pPr>
            <w:r w:rsidRPr="0039049A">
              <w:rPr>
                <w:sz w:val="16"/>
                <w:lang w:bidi="ru-RU"/>
              </w:rPr>
              <w:t>Дата включения (исключения) в перечень связанных сторон</w:t>
            </w:r>
          </w:p>
        </w:tc>
      </w:tr>
      <w:tr w:rsidR="00924E9F" w:rsidRPr="007C2807" w:rsidTr="00924E9F">
        <w:tc>
          <w:tcPr>
            <w:tcW w:w="508" w:type="pct"/>
            <w:tcBorders>
              <w:left w:val="single" w:sz="0" w:space="0" w:color="auto"/>
              <w:bottom w:val="single" w:sz="0" w:space="0" w:color="auto"/>
              <w:right w:val="single" w:sz="0" w:space="0" w:color="auto"/>
            </w:tcBorders>
            <w:vAlign w:val="center"/>
          </w:tcPr>
          <w:p w:rsidR="00924E9F" w:rsidRPr="0039049A" w:rsidRDefault="00924E9F" w:rsidP="00924E9F">
            <w:pPr>
              <w:pStyle w:val="Normalunindented"/>
              <w:keepNext/>
              <w:spacing w:before="0" w:after="0" w:line="240" w:lineRule="auto"/>
              <w:jc w:val="center"/>
              <w:rPr>
                <w:lang w:bidi="ru-RU"/>
              </w:rPr>
            </w:pPr>
            <w:r w:rsidRPr="0039049A">
              <w:rPr>
                <w:sz w:val="16"/>
                <w:lang w:bidi="ru-RU"/>
              </w:rPr>
              <w:t>1</w:t>
            </w:r>
          </w:p>
        </w:tc>
        <w:tc>
          <w:tcPr>
            <w:tcW w:w="1254" w:type="pct"/>
            <w:tcBorders>
              <w:bottom w:val="single" w:sz="0" w:space="0" w:color="auto"/>
              <w:right w:val="single" w:sz="0" w:space="0" w:color="auto"/>
            </w:tcBorders>
            <w:vAlign w:val="center"/>
          </w:tcPr>
          <w:p w:rsidR="00924E9F" w:rsidRPr="0039049A" w:rsidRDefault="00924E9F" w:rsidP="00924E9F">
            <w:pPr>
              <w:pStyle w:val="Normalunindented"/>
              <w:keepNext/>
              <w:spacing w:before="0" w:after="0" w:line="240" w:lineRule="auto"/>
              <w:jc w:val="center"/>
              <w:rPr>
                <w:lang w:bidi="ru-RU"/>
              </w:rPr>
            </w:pPr>
            <w:r w:rsidRPr="0039049A">
              <w:rPr>
                <w:sz w:val="16"/>
                <w:lang w:bidi="ru-RU"/>
              </w:rPr>
              <w:t>2</w:t>
            </w:r>
          </w:p>
        </w:tc>
        <w:tc>
          <w:tcPr>
            <w:tcW w:w="690" w:type="pct"/>
            <w:tcBorders>
              <w:bottom w:val="single" w:sz="0" w:space="0" w:color="auto"/>
              <w:right w:val="single" w:sz="0" w:space="0" w:color="auto"/>
            </w:tcBorders>
            <w:vAlign w:val="center"/>
          </w:tcPr>
          <w:p w:rsidR="00924E9F" w:rsidRPr="0039049A" w:rsidRDefault="00924E9F" w:rsidP="00924E9F">
            <w:pPr>
              <w:pStyle w:val="Normalunindented"/>
              <w:keepNext/>
              <w:spacing w:before="0" w:after="0" w:line="240" w:lineRule="auto"/>
              <w:jc w:val="center"/>
              <w:rPr>
                <w:lang w:bidi="ru-RU"/>
              </w:rPr>
            </w:pPr>
            <w:r w:rsidRPr="0039049A">
              <w:rPr>
                <w:sz w:val="16"/>
                <w:lang w:bidi="ru-RU"/>
              </w:rPr>
              <w:t>3</w:t>
            </w:r>
          </w:p>
        </w:tc>
        <w:tc>
          <w:tcPr>
            <w:tcW w:w="648" w:type="pct"/>
            <w:tcBorders>
              <w:bottom w:val="single" w:sz="0" w:space="0" w:color="auto"/>
              <w:right w:val="single" w:sz="0" w:space="0" w:color="auto"/>
            </w:tcBorders>
            <w:vAlign w:val="center"/>
          </w:tcPr>
          <w:p w:rsidR="00924E9F" w:rsidRPr="0039049A" w:rsidRDefault="00924E9F" w:rsidP="00924E9F">
            <w:pPr>
              <w:pStyle w:val="Normalunindented"/>
              <w:keepNext/>
              <w:spacing w:before="0" w:after="0" w:line="240" w:lineRule="auto"/>
              <w:jc w:val="center"/>
              <w:rPr>
                <w:lang w:bidi="ru-RU"/>
              </w:rPr>
            </w:pPr>
            <w:r w:rsidRPr="0039049A">
              <w:rPr>
                <w:sz w:val="16"/>
                <w:lang w:bidi="ru-RU"/>
              </w:rPr>
              <w:t>4</w:t>
            </w:r>
          </w:p>
        </w:tc>
        <w:tc>
          <w:tcPr>
            <w:tcW w:w="1153" w:type="pct"/>
            <w:tcBorders>
              <w:bottom w:val="single" w:sz="0" w:space="0" w:color="auto"/>
              <w:right w:val="single" w:sz="0" w:space="0" w:color="auto"/>
            </w:tcBorders>
            <w:vAlign w:val="center"/>
          </w:tcPr>
          <w:p w:rsidR="00924E9F" w:rsidRPr="0039049A" w:rsidRDefault="00924E9F" w:rsidP="00924E9F">
            <w:pPr>
              <w:pStyle w:val="Normalunindented"/>
              <w:keepNext/>
              <w:spacing w:before="0" w:after="0" w:line="240" w:lineRule="auto"/>
              <w:jc w:val="center"/>
              <w:rPr>
                <w:lang w:bidi="ru-RU"/>
              </w:rPr>
            </w:pPr>
            <w:r w:rsidRPr="0039049A">
              <w:rPr>
                <w:sz w:val="16"/>
                <w:lang w:bidi="ru-RU"/>
              </w:rPr>
              <w:t>5</w:t>
            </w:r>
          </w:p>
        </w:tc>
        <w:tc>
          <w:tcPr>
            <w:tcW w:w="747" w:type="pct"/>
            <w:tcBorders>
              <w:bottom w:val="single" w:sz="0" w:space="0" w:color="auto"/>
              <w:right w:val="single" w:sz="0" w:space="0" w:color="auto"/>
            </w:tcBorders>
            <w:vAlign w:val="center"/>
          </w:tcPr>
          <w:p w:rsidR="00924E9F" w:rsidRPr="0039049A" w:rsidRDefault="00924E9F" w:rsidP="00924E9F">
            <w:pPr>
              <w:pStyle w:val="Normalunindented"/>
              <w:keepNext/>
              <w:spacing w:before="0" w:after="0" w:line="240" w:lineRule="auto"/>
              <w:ind w:hanging="10"/>
              <w:jc w:val="center"/>
              <w:rPr>
                <w:lang w:bidi="ru-RU"/>
              </w:rPr>
            </w:pPr>
            <w:r w:rsidRPr="0039049A">
              <w:rPr>
                <w:sz w:val="16"/>
                <w:lang w:bidi="ru-RU"/>
              </w:rPr>
              <w:t>6</w:t>
            </w:r>
          </w:p>
        </w:tc>
      </w:tr>
      <w:tr w:rsidR="00924E9F" w:rsidRPr="007C2807" w:rsidTr="00924E9F">
        <w:tc>
          <w:tcPr>
            <w:tcW w:w="508" w:type="pct"/>
            <w:tcBorders>
              <w:left w:val="single" w:sz="0" w:space="0" w:color="auto"/>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1254"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690"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648"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1153"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747"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r>
      <w:tr w:rsidR="00924E9F" w:rsidRPr="007C2807" w:rsidTr="00924E9F">
        <w:tc>
          <w:tcPr>
            <w:tcW w:w="508" w:type="pct"/>
            <w:tcBorders>
              <w:left w:val="single" w:sz="0" w:space="0" w:color="auto"/>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1254"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690"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648"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1153"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747"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r>
      <w:tr w:rsidR="00924E9F" w:rsidRPr="007C2807" w:rsidTr="00924E9F">
        <w:tc>
          <w:tcPr>
            <w:tcW w:w="508" w:type="pct"/>
            <w:tcBorders>
              <w:left w:val="single" w:sz="0" w:space="0" w:color="auto"/>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1254"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690"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648"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1153"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747"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r>
      <w:tr w:rsidR="00924E9F" w:rsidRPr="007C2807" w:rsidTr="00924E9F">
        <w:tc>
          <w:tcPr>
            <w:tcW w:w="508" w:type="pct"/>
            <w:tcBorders>
              <w:left w:val="single" w:sz="0" w:space="0" w:color="auto"/>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1254"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690"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648"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1153"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c>
          <w:tcPr>
            <w:tcW w:w="747" w:type="pct"/>
            <w:tcBorders>
              <w:bottom w:val="single" w:sz="0" w:space="0" w:color="auto"/>
              <w:right w:val="single" w:sz="0" w:space="0" w:color="auto"/>
            </w:tcBorders>
          </w:tcPr>
          <w:p w:rsidR="00924E9F" w:rsidRPr="007C2807" w:rsidRDefault="00924E9F" w:rsidP="00924E9F">
            <w:pPr>
              <w:pStyle w:val="Normalunindented"/>
              <w:keepNext/>
              <w:spacing w:before="0" w:after="0" w:line="240" w:lineRule="auto"/>
              <w:ind w:firstLine="709"/>
              <w:jc w:val="center"/>
              <w:rPr>
                <w:highlight w:val="lightGray"/>
                <w:lang w:bidi="ru-RU"/>
              </w:rPr>
            </w:pPr>
          </w:p>
        </w:tc>
      </w:tr>
    </w:tbl>
    <w:p w:rsidR="00924E9F" w:rsidRPr="007C2807" w:rsidRDefault="00924E9F" w:rsidP="00924E9F">
      <w:pPr>
        <w:spacing w:before="0" w:after="0" w:line="240" w:lineRule="auto"/>
        <w:ind w:firstLine="0"/>
        <w:rPr>
          <w:highlight w:val="lightGray"/>
        </w:rPr>
        <w:sectPr w:rsidR="00924E9F" w:rsidRPr="007C2807" w:rsidSect="0038549F">
          <w:headerReference w:type="default" r:id="rId343"/>
          <w:footerReference w:type="default" r:id="rId344"/>
          <w:footerReference w:type="first" r:id="rId345"/>
          <w:footnotePr>
            <w:numRestart w:val="eachSect"/>
          </w:footnotePr>
          <w:pgSz w:w="11907" w:h="16839" w:code="9"/>
          <w:pgMar w:top="1134" w:right="850" w:bottom="1134" w:left="1701" w:header="720" w:footer="720" w:gutter="0"/>
          <w:pgNumType w:start="1"/>
          <w:cols w:space="720"/>
          <w:docGrid w:linePitch="299"/>
        </w:sectPr>
      </w:pPr>
      <w:bookmarkStart w:id="153" w:name="_docEnd_6"/>
      <w:bookmarkEnd w:id="153"/>
    </w:p>
    <w:p w:rsidR="00924E9F" w:rsidRPr="00C55F49" w:rsidRDefault="00924E9F" w:rsidP="00924E9F">
      <w:pPr>
        <w:keepNext/>
        <w:keepLines/>
        <w:spacing w:before="0" w:after="0" w:line="240" w:lineRule="auto"/>
        <w:ind w:firstLine="709"/>
        <w:jc w:val="right"/>
        <w:rPr>
          <w:sz w:val="20"/>
          <w:szCs w:val="20"/>
        </w:rPr>
      </w:pPr>
      <w:r w:rsidRPr="00C55F49">
        <w:rPr>
          <w:sz w:val="20"/>
          <w:szCs w:val="20"/>
        </w:rPr>
        <w:lastRenderedPageBreak/>
        <w:t xml:space="preserve">Приложение № </w:t>
      </w:r>
      <w:fldSimple w:instr=" REF _ref_1-05aa959a1ab149 \h \n \!  \* MERGEFORMAT " w:fldLock="1">
        <w:r w:rsidRPr="00C55F49">
          <w:t>5</w:t>
        </w:r>
      </w:fldSimple>
      <w:r w:rsidRPr="00C55F49">
        <w:rPr>
          <w:sz w:val="20"/>
          <w:szCs w:val="20"/>
        </w:rPr>
        <w:br/>
        <w:t>к Учетной политике для целей бюджетного учета</w:t>
      </w:r>
    </w:p>
    <w:p w:rsidR="00924E9F" w:rsidRDefault="00924E9F" w:rsidP="00924E9F">
      <w:pPr>
        <w:pStyle w:val="a4"/>
        <w:spacing w:before="0" w:after="0"/>
        <w:ind w:firstLine="709"/>
        <w:rPr>
          <w:highlight w:val="lightGray"/>
        </w:rPr>
      </w:pPr>
      <w:bookmarkStart w:id="154" w:name="_docStart_7"/>
      <w:bookmarkStart w:id="155" w:name="_title_7"/>
      <w:bookmarkStart w:id="156" w:name="_ref_1-05aa959a1ab149"/>
      <w:bookmarkEnd w:id="154"/>
    </w:p>
    <w:p w:rsidR="00924E9F" w:rsidRDefault="00924E9F" w:rsidP="00924E9F">
      <w:pPr>
        <w:pStyle w:val="a4"/>
        <w:spacing w:before="0" w:after="0"/>
        <w:ind w:firstLine="709"/>
        <w:rPr>
          <w:highlight w:val="lightGray"/>
        </w:rPr>
      </w:pPr>
    </w:p>
    <w:p w:rsidR="00924E9F" w:rsidRDefault="00924E9F" w:rsidP="00924E9F">
      <w:pPr>
        <w:pStyle w:val="a4"/>
        <w:spacing w:before="0" w:after="0"/>
        <w:ind w:firstLine="709"/>
      </w:pPr>
      <w:r w:rsidRPr="00C140D0">
        <w:t>Унифицированные формы регистров учета с дополнительными реквизитами</w:t>
      </w:r>
      <w:bookmarkEnd w:id="155"/>
      <w:bookmarkEnd w:id="156"/>
    </w:p>
    <w:p w:rsidR="00924E9F" w:rsidRDefault="00924E9F" w:rsidP="00924E9F"/>
    <w:p w:rsidR="00924E9F" w:rsidRPr="00C140D0" w:rsidRDefault="00924E9F" w:rsidP="00924E9F"/>
    <w:p w:rsidR="00924E9F" w:rsidRDefault="00924E9F" w:rsidP="00924E9F">
      <w:pPr>
        <w:spacing w:before="0" w:after="0" w:line="240" w:lineRule="auto"/>
        <w:ind w:firstLine="709"/>
        <w:rPr>
          <w:highlight w:val="lightGray"/>
        </w:rPr>
      </w:pPr>
    </w:p>
    <w:p w:rsidR="00924E9F" w:rsidRPr="007C2807" w:rsidRDefault="00924E9F" w:rsidP="00924E9F">
      <w:pPr>
        <w:spacing w:before="0" w:after="0" w:line="240" w:lineRule="auto"/>
        <w:ind w:firstLine="709"/>
        <w:rPr>
          <w:highlight w:val="lightGray"/>
        </w:rPr>
        <w:sectPr w:rsidR="00924E9F" w:rsidRPr="007C2807" w:rsidSect="0038549F">
          <w:headerReference w:type="default" r:id="rId346"/>
          <w:footerReference w:type="default" r:id="rId347"/>
          <w:footerReference w:type="first" r:id="rId348"/>
          <w:footnotePr>
            <w:numRestart w:val="eachSect"/>
          </w:footnotePr>
          <w:pgSz w:w="11907" w:h="16839" w:code="9"/>
          <w:pgMar w:top="1134" w:right="850" w:bottom="1134" w:left="1701" w:header="720" w:footer="720" w:gutter="0"/>
          <w:pgNumType w:start="1"/>
          <w:cols w:space="720"/>
          <w:docGrid w:linePitch="299"/>
        </w:sectPr>
      </w:pPr>
    </w:p>
    <w:p w:rsidR="00924E9F" w:rsidRPr="009E43CC" w:rsidRDefault="00924E9F" w:rsidP="00924E9F">
      <w:pPr>
        <w:keepNext/>
        <w:keepLines/>
        <w:spacing w:before="0" w:after="0" w:line="240" w:lineRule="auto"/>
        <w:ind w:firstLine="709"/>
        <w:jc w:val="right"/>
        <w:rPr>
          <w:sz w:val="20"/>
          <w:szCs w:val="20"/>
        </w:rPr>
      </w:pPr>
      <w:r w:rsidRPr="009E43CC">
        <w:rPr>
          <w:sz w:val="20"/>
          <w:szCs w:val="20"/>
        </w:rPr>
        <w:lastRenderedPageBreak/>
        <w:t xml:space="preserve">Приложение № </w:t>
      </w:r>
      <w:fldSimple w:instr=" REF _ref_1-02985cc1b2974d \h \n \!  \* MERGEFORMAT " w:fldLock="1">
        <w:r w:rsidRPr="009E43CC">
          <w:t>6</w:t>
        </w:r>
      </w:fldSimple>
    </w:p>
    <w:p w:rsidR="00924E9F" w:rsidRPr="009E43CC" w:rsidRDefault="00924E9F" w:rsidP="00924E9F">
      <w:pPr>
        <w:keepNext/>
        <w:keepLines/>
        <w:spacing w:before="0" w:after="0" w:line="240" w:lineRule="auto"/>
        <w:ind w:firstLine="709"/>
        <w:jc w:val="right"/>
        <w:rPr>
          <w:sz w:val="20"/>
          <w:szCs w:val="20"/>
        </w:rPr>
      </w:pPr>
      <w:r w:rsidRPr="009E43CC">
        <w:rPr>
          <w:sz w:val="20"/>
          <w:szCs w:val="20"/>
        </w:rPr>
        <w:t>к Учетной политике для целей бюджетного учета</w:t>
      </w:r>
    </w:p>
    <w:p w:rsidR="00924E9F" w:rsidRPr="009E43CC" w:rsidRDefault="00924E9F" w:rsidP="00924E9F">
      <w:pPr>
        <w:keepNext/>
        <w:keepLines/>
        <w:spacing w:before="0" w:after="0" w:line="240" w:lineRule="auto"/>
        <w:ind w:firstLine="709"/>
        <w:jc w:val="right"/>
      </w:pPr>
    </w:p>
    <w:p w:rsidR="00924E9F" w:rsidRPr="009E43CC" w:rsidRDefault="00924E9F" w:rsidP="00924E9F">
      <w:pPr>
        <w:pStyle w:val="a4"/>
        <w:spacing w:before="0" w:after="0"/>
        <w:ind w:firstLine="709"/>
      </w:pPr>
      <w:bookmarkStart w:id="157" w:name="_docStart_8"/>
      <w:bookmarkStart w:id="158" w:name="_title_8"/>
      <w:bookmarkStart w:id="159" w:name="_ref_1-02985cc1b2974d"/>
      <w:bookmarkEnd w:id="157"/>
      <w:r w:rsidRPr="009E43CC">
        <w:t>Порядок организации и осуществления внутреннего контроля</w:t>
      </w:r>
      <w:bookmarkEnd w:id="158"/>
      <w:bookmarkEnd w:id="159"/>
    </w:p>
    <w:p w:rsidR="00924E9F" w:rsidRPr="00B02C77" w:rsidRDefault="00924E9F" w:rsidP="00924E9F">
      <w:pPr>
        <w:rPr>
          <w:highlight w:val="lightGray"/>
        </w:rPr>
      </w:pPr>
    </w:p>
    <w:p w:rsidR="00924E9F" w:rsidRPr="003B417A" w:rsidRDefault="00924E9F" w:rsidP="00924E9F">
      <w:pPr>
        <w:pStyle w:val="heading1normal"/>
        <w:numPr>
          <w:ilvl w:val="0"/>
          <w:numId w:val="16"/>
        </w:numPr>
        <w:spacing w:before="0" w:after="0" w:line="240" w:lineRule="auto"/>
        <w:ind w:firstLine="709"/>
        <w:jc w:val="center"/>
        <w:rPr>
          <w:b/>
        </w:rPr>
      </w:pPr>
      <w:bookmarkStart w:id="160" w:name="_ref_1-f38a12c361174d"/>
      <w:r w:rsidRPr="003B417A">
        <w:rPr>
          <w:b/>
        </w:rPr>
        <w:t>Общие положения</w:t>
      </w:r>
      <w:bookmarkEnd w:id="160"/>
    </w:p>
    <w:p w:rsidR="00924E9F" w:rsidRPr="00DC66AD" w:rsidRDefault="00924E9F" w:rsidP="00924E9F">
      <w:pPr>
        <w:pStyle w:val="heading2normal"/>
        <w:spacing w:before="0" w:after="0" w:line="240" w:lineRule="auto"/>
        <w:ind w:firstLine="709"/>
      </w:pPr>
      <w:bookmarkStart w:id="161" w:name="_ref_1-c5737fbb8eb84b"/>
      <w:r w:rsidRPr="00DC66AD">
        <w:t>Внутренний контроль направлен:</w:t>
      </w:r>
      <w:bookmarkEnd w:id="161"/>
    </w:p>
    <w:p w:rsidR="00924E9F" w:rsidRPr="00DC66AD" w:rsidRDefault="00924E9F" w:rsidP="00924E9F">
      <w:pPr>
        <w:spacing w:before="0" w:after="0" w:line="240" w:lineRule="auto"/>
        <w:ind w:firstLine="709"/>
      </w:pPr>
      <w:r w:rsidRPr="00DC66AD">
        <w:t>- на установление соответствия проводимых финансово-хозяйственных операций требованиям нормативных правовых актов и учетной политики;</w:t>
      </w:r>
    </w:p>
    <w:p w:rsidR="00924E9F" w:rsidRPr="00DC66AD" w:rsidRDefault="00924E9F" w:rsidP="00924E9F">
      <w:pPr>
        <w:spacing w:before="0" w:after="0" w:line="240" w:lineRule="auto"/>
        <w:ind w:firstLine="709"/>
      </w:pPr>
      <w:r w:rsidRPr="00DC66AD">
        <w:t>- повышение уровня ведения учета, составления отчетности;</w:t>
      </w:r>
    </w:p>
    <w:p w:rsidR="00924E9F" w:rsidRPr="00DC66AD" w:rsidRDefault="00924E9F" w:rsidP="00924E9F">
      <w:pPr>
        <w:spacing w:before="0" w:after="0" w:line="240" w:lineRule="auto"/>
        <w:ind w:firstLine="709"/>
      </w:pPr>
      <w:r w:rsidRPr="00DC66AD">
        <w:t>- исключение ошибок и нарушений норм законодательства РФ в части ведения учета и составления отчетности;</w:t>
      </w:r>
    </w:p>
    <w:p w:rsidR="00924E9F" w:rsidRPr="00DC66AD" w:rsidRDefault="00924E9F" w:rsidP="00924E9F">
      <w:pPr>
        <w:spacing w:before="0" w:after="0" w:line="240" w:lineRule="auto"/>
        <w:ind w:firstLine="709"/>
      </w:pPr>
      <w:r w:rsidRPr="00DC66AD">
        <w:t>- повышение результативности использования финансовых средств и имущества.</w:t>
      </w:r>
    </w:p>
    <w:p w:rsidR="00924E9F" w:rsidRPr="00DC66AD" w:rsidRDefault="00924E9F" w:rsidP="00924E9F">
      <w:pPr>
        <w:pStyle w:val="heading2normal"/>
        <w:spacing w:before="0" w:after="0" w:line="240" w:lineRule="auto"/>
        <w:ind w:firstLine="709"/>
      </w:pPr>
      <w:bookmarkStart w:id="162" w:name="_ref_1-6db0f7f6eeec47"/>
      <w:r w:rsidRPr="00DC66AD">
        <w:t>Целями внутреннего контроля являются:</w:t>
      </w:r>
      <w:bookmarkEnd w:id="162"/>
    </w:p>
    <w:p w:rsidR="00924E9F" w:rsidRPr="00DC66AD" w:rsidRDefault="00924E9F" w:rsidP="00924E9F">
      <w:pPr>
        <w:spacing w:before="0" w:after="0" w:line="240" w:lineRule="auto"/>
        <w:ind w:firstLine="709"/>
      </w:pPr>
      <w:r w:rsidRPr="00DC66AD">
        <w:t>- подтверждение достоверности данных учета и отчетности;</w:t>
      </w:r>
    </w:p>
    <w:p w:rsidR="00924E9F" w:rsidRPr="00DC66AD" w:rsidRDefault="00924E9F" w:rsidP="00924E9F">
      <w:pPr>
        <w:spacing w:before="0" w:after="0" w:line="240" w:lineRule="auto"/>
        <w:ind w:firstLine="709"/>
      </w:pPr>
      <w:r w:rsidRPr="00DC66AD">
        <w:t>- обеспечение соблюдения законодательства РФ, нормативных правовых актов и иных актов, регулирующих финансово-хозяйственную деятельность.</w:t>
      </w:r>
    </w:p>
    <w:p w:rsidR="00924E9F" w:rsidRPr="00DC66AD" w:rsidRDefault="00924E9F" w:rsidP="00924E9F">
      <w:pPr>
        <w:pStyle w:val="heading2normal"/>
        <w:spacing w:before="0" w:after="0" w:line="240" w:lineRule="auto"/>
        <w:ind w:firstLine="709"/>
      </w:pPr>
      <w:bookmarkStart w:id="163" w:name="_ref_1-1d927d931e7046"/>
      <w:r w:rsidRPr="00DC66AD">
        <w:t>Основными задачами внутреннего контроля являются:</w:t>
      </w:r>
      <w:bookmarkEnd w:id="163"/>
    </w:p>
    <w:p w:rsidR="00924E9F" w:rsidRPr="00DC66AD" w:rsidRDefault="00924E9F" w:rsidP="00924E9F">
      <w:pPr>
        <w:spacing w:before="0" w:after="0" w:line="240" w:lineRule="auto"/>
        <w:ind w:firstLine="709"/>
      </w:pPr>
      <w:r w:rsidRPr="00DC66AD">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924E9F" w:rsidRPr="00DC66AD" w:rsidRDefault="00924E9F" w:rsidP="00924E9F">
      <w:pPr>
        <w:spacing w:before="0" w:after="0" w:line="240" w:lineRule="auto"/>
        <w:ind w:firstLine="709"/>
      </w:pPr>
      <w:r w:rsidRPr="00DC66AD">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924E9F" w:rsidRPr="00DC66AD" w:rsidRDefault="00924E9F" w:rsidP="00924E9F">
      <w:pPr>
        <w:spacing w:before="0" w:after="0" w:line="240" w:lineRule="auto"/>
        <w:ind w:firstLine="709"/>
      </w:pPr>
      <w:r w:rsidRPr="00DC66AD">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924E9F" w:rsidRPr="00DC66AD" w:rsidRDefault="00924E9F" w:rsidP="00924E9F">
      <w:pPr>
        <w:pStyle w:val="heading2normal"/>
        <w:spacing w:before="0" w:after="0" w:line="240" w:lineRule="auto"/>
        <w:ind w:firstLine="709"/>
      </w:pPr>
      <w:bookmarkStart w:id="164" w:name="_ref_1-00ddf6ebee4941"/>
      <w:r w:rsidRPr="00DC66AD">
        <w:t>Объектами внутреннего контроля являются:</w:t>
      </w:r>
      <w:bookmarkEnd w:id="164"/>
    </w:p>
    <w:p w:rsidR="00924E9F" w:rsidRPr="00DC66AD" w:rsidRDefault="00924E9F" w:rsidP="00924E9F">
      <w:pPr>
        <w:spacing w:before="0" w:after="0" w:line="240" w:lineRule="auto"/>
        <w:ind w:firstLine="709"/>
      </w:pPr>
      <w:r w:rsidRPr="00DC66AD">
        <w:t>- плановые (прогнозные) документы;</w:t>
      </w:r>
    </w:p>
    <w:p w:rsidR="00924E9F" w:rsidRPr="00DC66AD" w:rsidRDefault="00924E9F" w:rsidP="00924E9F">
      <w:pPr>
        <w:spacing w:before="0" w:after="0" w:line="240" w:lineRule="auto"/>
        <w:ind w:firstLine="709"/>
      </w:pPr>
      <w:r w:rsidRPr="00DC66AD">
        <w:t>- договоры (контракты) на приобретение товаров (работ, услуг);</w:t>
      </w:r>
    </w:p>
    <w:p w:rsidR="00924E9F" w:rsidRPr="00DC66AD" w:rsidRDefault="00924E9F" w:rsidP="00924E9F">
      <w:pPr>
        <w:spacing w:before="0" w:after="0" w:line="240" w:lineRule="auto"/>
        <w:ind w:firstLine="709"/>
      </w:pPr>
      <w:r w:rsidRPr="00DC66AD">
        <w:t>- распорядительные акты руководителя (приказы, распоряжения);</w:t>
      </w:r>
    </w:p>
    <w:p w:rsidR="00924E9F" w:rsidRPr="00DC66AD" w:rsidRDefault="00924E9F" w:rsidP="00924E9F">
      <w:pPr>
        <w:spacing w:before="0" w:after="0" w:line="240" w:lineRule="auto"/>
        <w:ind w:firstLine="709"/>
      </w:pPr>
      <w:r w:rsidRPr="00DC66AD">
        <w:t>- первичные учетные документы и регистры учета;</w:t>
      </w:r>
    </w:p>
    <w:p w:rsidR="00924E9F" w:rsidRPr="00DC66AD" w:rsidRDefault="00924E9F" w:rsidP="00924E9F">
      <w:pPr>
        <w:spacing w:before="0" w:after="0" w:line="240" w:lineRule="auto"/>
        <w:ind w:firstLine="709"/>
      </w:pPr>
      <w:r w:rsidRPr="00DC66AD">
        <w:t>- хозяйственные операции, отраженные в учете;</w:t>
      </w:r>
    </w:p>
    <w:p w:rsidR="00924E9F" w:rsidRPr="00DC66AD" w:rsidRDefault="00924E9F" w:rsidP="00924E9F">
      <w:pPr>
        <w:spacing w:before="0" w:after="0" w:line="240" w:lineRule="auto"/>
        <w:ind w:firstLine="709"/>
      </w:pPr>
      <w:r w:rsidRPr="00DC66AD">
        <w:t>- отчетность;</w:t>
      </w:r>
    </w:p>
    <w:p w:rsidR="00924E9F" w:rsidRDefault="00924E9F" w:rsidP="00924E9F">
      <w:pPr>
        <w:spacing w:before="0" w:after="0" w:line="240" w:lineRule="auto"/>
        <w:ind w:firstLine="709"/>
      </w:pPr>
      <w:r w:rsidRPr="00DC66AD">
        <w:t>- иные объекты по распоряжению руководителя.</w:t>
      </w:r>
    </w:p>
    <w:p w:rsidR="00924E9F" w:rsidRPr="00DC66AD" w:rsidRDefault="00924E9F" w:rsidP="00924E9F">
      <w:pPr>
        <w:spacing w:before="0" w:after="0" w:line="240" w:lineRule="auto"/>
        <w:ind w:firstLine="709"/>
      </w:pPr>
    </w:p>
    <w:p w:rsidR="00924E9F" w:rsidRPr="003B417A" w:rsidRDefault="00924E9F" w:rsidP="00924E9F">
      <w:pPr>
        <w:pStyle w:val="heading1normal"/>
        <w:spacing w:before="0" w:after="0" w:line="240" w:lineRule="auto"/>
        <w:ind w:firstLine="709"/>
        <w:jc w:val="center"/>
        <w:rPr>
          <w:b/>
        </w:rPr>
      </w:pPr>
      <w:bookmarkStart w:id="165" w:name="_ref_1-08865e4164e348"/>
      <w:r w:rsidRPr="003B417A">
        <w:rPr>
          <w:b/>
        </w:rPr>
        <w:t>Организация внутреннего контроля</w:t>
      </w:r>
      <w:bookmarkEnd w:id="165"/>
    </w:p>
    <w:p w:rsidR="00924E9F" w:rsidRPr="00DC66AD" w:rsidRDefault="00924E9F" w:rsidP="00924E9F">
      <w:pPr>
        <w:pStyle w:val="heading2normal"/>
        <w:spacing w:before="0" w:after="0" w:line="240" w:lineRule="auto"/>
        <w:ind w:firstLine="709"/>
      </w:pPr>
      <w:bookmarkStart w:id="166" w:name="_ref_1-8df03b28f60649"/>
      <w:r w:rsidRPr="00DC66AD">
        <w:t>Внутренний контроль осуществляется непрерывно руководителями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bookmarkEnd w:id="166"/>
    </w:p>
    <w:p w:rsidR="00924E9F" w:rsidRPr="00DC66AD" w:rsidRDefault="00924E9F" w:rsidP="00924E9F">
      <w:pPr>
        <w:pStyle w:val="heading2normal"/>
        <w:spacing w:before="0" w:after="0" w:line="240" w:lineRule="auto"/>
        <w:ind w:firstLine="709"/>
      </w:pPr>
      <w:bookmarkStart w:id="167" w:name="_ref_1-1479947d38344c"/>
      <w:r w:rsidRPr="00DC66AD">
        <w:t>Внутренний контроль осуществляется в следующих видах:</w:t>
      </w:r>
      <w:bookmarkEnd w:id="167"/>
    </w:p>
    <w:p w:rsidR="00924E9F" w:rsidRPr="00DC66AD" w:rsidRDefault="00924E9F" w:rsidP="00924E9F">
      <w:pPr>
        <w:spacing w:before="0" w:after="0" w:line="240" w:lineRule="auto"/>
        <w:ind w:firstLine="709"/>
      </w:pPr>
      <w:r w:rsidRPr="00DC66AD">
        <w:t xml:space="preserve">- </w:t>
      </w:r>
      <w:r w:rsidRPr="00DC66AD">
        <w:rPr>
          <w:b/>
        </w:rPr>
        <w:t>предварительный контроль</w:t>
      </w:r>
      <w:r w:rsidRPr="00DC66AD">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924E9F" w:rsidRPr="00DC66AD" w:rsidRDefault="00924E9F" w:rsidP="00924E9F">
      <w:pPr>
        <w:spacing w:before="0" w:after="0" w:line="240" w:lineRule="auto"/>
        <w:ind w:firstLine="709"/>
      </w:pPr>
      <w:r w:rsidRPr="00DC66AD">
        <w:t xml:space="preserve">- </w:t>
      </w:r>
      <w:r w:rsidRPr="00DC66AD">
        <w:rPr>
          <w:b/>
        </w:rPr>
        <w:t>текущий контроль</w:t>
      </w:r>
      <w:r w:rsidRPr="00DC66AD">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924E9F" w:rsidRPr="00DC66AD" w:rsidRDefault="00924E9F" w:rsidP="00924E9F">
      <w:pPr>
        <w:spacing w:before="0" w:after="0" w:line="240" w:lineRule="auto"/>
        <w:ind w:firstLine="709"/>
      </w:pPr>
      <w:r w:rsidRPr="00DC66AD">
        <w:t xml:space="preserve">- </w:t>
      </w:r>
      <w:r w:rsidRPr="00DC66AD">
        <w:rPr>
          <w:b/>
        </w:rPr>
        <w:t>последующий контроль</w:t>
      </w:r>
      <w:r w:rsidRPr="00DC66AD">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924E9F" w:rsidRPr="00DC66AD" w:rsidRDefault="00924E9F" w:rsidP="00924E9F">
      <w:pPr>
        <w:pStyle w:val="heading2normal"/>
        <w:spacing w:before="0" w:after="0" w:line="240" w:lineRule="auto"/>
        <w:ind w:firstLine="709"/>
      </w:pPr>
      <w:bookmarkStart w:id="168" w:name="_ref_1-86ee0e4e9db440"/>
      <w:r w:rsidRPr="00DC66AD">
        <w:t>Предварительный контроль осуществляют должностные лица (руководители структурных подразделений, иные сотрудники) в соответствии с должностными (функциональными) обязанностями в процессе финансово-хозяйственной деятельности.</w:t>
      </w:r>
      <w:bookmarkEnd w:id="168"/>
    </w:p>
    <w:p w:rsidR="00924E9F" w:rsidRPr="00DC66AD" w:rsidRDefault="00924E9F" w:rsidP="00924E9F">
      <w:pPr>
        <w:spacing w:before="0" w:after="0" w:line="240" w:lineRule="auto"/>
        <w:ind w:firstLine="709"/>
      </w:pPr>
      <w:r w:rsidRPr="00DC66AD">
        <w:t>К мероприятиям предварительного контроля относятся:</w:t>
      </w:r>
    </w:p>
    <w:p w:rsidR="00924E9F" w:rsidRPr="00DC66AD" w:rsidRDefault="00924E9F" w:rsidP="00924E9F">
      <w:pPr>
        <w:spacing w:before="0" w:after="0" w:line="240" w:lineRule="auto"/>
        <w:ind w:firstLine="709"/>
      </w:pPr>
      <w:r w:rsidRPr="00DC66AD">
        <w:lastRenderedPageBreak/>
        <w:t>- проверка документов до совершения хозяйственных операций в соответствии с правилами и графиком документооборота;</w:t>
      </w:r>
    </w:p>
    <w:p w:rsidR="00924E9F" w:rsidRPr="00DC66AD" w:rsidRDefault="00924E9F" w:rsidP="00924E9F">
      <w:pPr>
        <w:spacing w:before="0" w:after="0" w:line="240" w:lineRule="auto"/>
        <w:ind w:firstLine="709"/>
      </w:pPr>
      <w:r w:rsidRPr="00DC66AD">
        <w:t xml:space="preserve">- </w:t>
      </w:r>
      <w:proofErr w:type="gramStart"/>
      <w:r w:rsidRPr="00DC66AD">
        <w:t>контроль за</w:t>
      </w:r>
      <w:proofErr w:type="gramEnd"/>
      <w:r w:rsidRPr="00DC66AD">
        <w:t xml:space="preserve"> принятием обязательств;</w:t>
      </w:r>
    </w:p>
    <w:p w:rsidR="00924E9F" w:rsidRPr="00DC66AD" w:rsidRDefault="00924E9F" w:rsidP="00924E9F">
      <w:pPr>
        <w:spacing w:before="0" w:after="0" w:line="240" w:lineRule="auto"/>
        <w:ind w:firstLine="709"/>
      </w:pPr>
      <w:r w:rsidRPr="00DC66AD">
        <w:t>- проверка законности и экономической целесообразности проектов заключаемых контрактов (договоров);</w:t>
      </w:r>
    </w:p>
    <w:p w:rsidR="00924E9F" w:rsidRPr="00DC66AD" w:rsidRDefault="00924E9F" w:rsidP="00924E9F">
      <w:pPr>
        <w:spacing w:before="0" w:after="0" w:line="240" w:lineRule="auto"/>
        <w:ind w:firstLine="709"/>
      </w:pPr>
      <w:r w:rsidRPr="00DC66AD">
        <w:t>- проверка проектов распорядительных актов руководителя (приказов, распоряжений);</w:t>
      </w:r>
    </w:p>
    <w:p w:rsidR="00924E9F" w:rsidRPr="00DC66AD" w:rsidRDefault="00924E9F" w:rsidP="00924E9F">
      <w:pPr>
        <w:spacing w:before="0" w:after="0" w:line="240" w:lineRule="auto"/>
        <w:ind w:firstLine="709"/>
      </w:pPr>
      <w:r w:rsidRPr="00DC66AD">
        <w:t>- проверка бюджетной, финансовой, статистической, налоговой и другой отчетности до утверждения или подписания.</w:t>
      </w:r>
    </w:p>
    <w:p w:rsidR="00924E9F" w:rsidRPr="00DC66AD" w:rsidRDefault="00924E9F" w:rsidP="00924E9F">
      <w:pPr>
        <w:pStyle w:val="heading2normal"/>
        <w:spacing w:before="0" w:after="0" w:line="240" w:lineRule="auto"/>
        <w:ind w:firstLine="709"/>
      </w:pPr>
      <w:bookmarkStart w:id="169" w:name="_ref_1-9a9ae333b4a541"/>
      <w:r w:rsidRPr="00DC66AD">
        <w:t>Текущий контроль на постоянной основе осуществляется специалистами, осуществляющими ведение учета и составление отчетности.</w:t>
      </w:r>
      <w:bookmarkEnd w:id="169"/>
    </w:p>
    <w:p w:rsidR="00924E9F" w:rsidRPr="00DC66AD" w:rsidRDefault="00924E9F" w:rsidP="00924E9F">
      <w:pPr>
        <w:spacing w:before="0" w:after="0" w:line="240" w:lineRule="auto"/>
        <w:ind w:firstLine="709"/>
      </w:pPr>
      <w:r w:rsidRPr="00DC66AD">
        <w:t>К мероприятиям текущего контроля относятся:</w:t>
      </w:r>
    </w:p>
    <w:p w:rsidR="00924E9F" w:rsidRPr="00DC66AD" w:rsidRDefault="00924E9F" w:rsidP="00924E9F">
      <w:pPr>
        <w:spacing w:before="0" w:after="0" w:line="240" w:lineRule="auto"/>
        <w:ind w:firstLine="709"/>
      </w:pPr>
      <w:r w:rsidRPr="00DC66AD">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924E9F" w:rsidRPr="00DC66AD" w:rsidRDefault="00924E9F" w:rsidP="00924E9F">
      <w:pPr>
        <w:spacing w:before="0" w:after="0" w:line="240" w:lineRule="auto"/>
        <w:ind w:firstLine="709"/>
      </w:pPr>
      <w:r w:rsidRPr="00DC66AD">
        <w:t xml:space="preserve">- проверка полноты </w:t>
      </w:r>
      <w:proofErr w:type="spellStart"/>
      <w:r w:rsidRPr="00DC66AD">
        <w:t>оприходования</w:t>
      </w:r>
      <w:proofErr w:type="spellEnd"/>
      <w:r w:rsidRPr="00DC66AD">
        <w:t xml:space="preserve"> полученных наличных денежных средств;</w:t>
      </w:r>
    </w:p>
    <w:p w:rsidR="00924E9F" w:rsidRPr="00DC66AD" w:rsidRDefault="00924E9F" w:rsidP="00924E9F">
      <w:pPr>
        <w:spacing w:before="0" w:after="0" w:line="240" w:lineRule="auto"/>
        <w:ind w:firstLine="709"/>
      </w:pPr>
      <w:r w:rsidRPr="00DC66AD">
        <w:t xml:space="preserve">- </w:t>
      </w:r>
      <w:proofErr w:type="gramStart"/>
      <w:r w:rsidRPr="00DC66AD">
        <w:t>контроль за</w:t>
      </w:r>
      <w:proofErr w:type="gramEnd"/>
      <w:r w:rsidRPr="00DC66AD">
        <w:t xml:space="preserve"> взысканием дебиторской и погашением кредиторской задолженности;</w:t>
      </w:r>
    </w:p>
    <w:p w:rsidR="00924E9F" w:rsidRPr="00DC66AD" w:rsidRDefault="00924E9F" w:rsidP="00924E9F">
      <w:pPr>
        <w:spacing w:before="0" w:after="0" w:line="240" w:lineRule="auto"/>
        <w:ind w:firstLine="709"/>
      </w:pPr>
      <w:r w:rsidRPr="00DC66AD">
        <w:t>- сверка данных аналитического учета с данными синтетического учета.</w:t>
      </w:r>
    </w:p>
    <w:p w:rsidR="00924E9F" w:rsidRPr="00DC66AD" w:rsidRDefault="00924E9F" w:rsidP="00924E9F">
      <w:pPr>
        <w:pStyle w:val="heading2normal"/>
        <w:spacing w:before="0" w:after="0" w:line="240" w:lineRule="auto"/>
        <w:ind w:firstLine="709"/>
      </w:pPr>
      <w:bookmarkStart w:id="170" w:name="_ref_1-420ae550439743"/>
      <w:r w:rsidRPr="00DC66AD">
        <w:t>Последующий контроль осуществляется финансово-экономическим отделом:</w:t>
      </w:r>
      <w:bookmarkEnd w:id="170"/>
    </w:p>
    <w:p w:rsidR="00924E9F" w:rsidRPr="00DC66AD" w:rsidRDefault="00924E9F" w:rsidP="00924E9F">
      <w:pPr>
        <w:spacing w:before="0" w:after="0" w:line="240" w:lineRule="auto"/>
        <w:ind w:firstLine="709"/>
      </w:pPr>
      <w:r w:rsidRPr="00DC66AD">
        <w:t>К мероприятиям последующего контроля относятся:</w:t>
      </w:r>
    </w:p>
    <w:p w:rsidR="00924E9F" w:rsidRPr="00DC66AD" w:rsidRDefault="00924E9F" w:rsidP="00924E9F">
      <w:pPr>
        <w:spacing w:before="0" w:after="0" w:line="240" w:lineRule="auto"/>
        <w:ind w:firstLine="709"/>
      </w:pPr>
      <w:r w:rsidRPr="00DC66AD">
        <w:t>- проверка первичных документов после совершения финансово-хозяйственных операций на соблюдение правил и графика документооборота;</w:t>
      </w:r>
    </w:p>
    <w:p w:rsidR="00924E9F" w:rsidRPr="00DC66AD" w:rsidRDefault="00924E9F" w:rsidP="00924E9F">
      <w:pPr>
        <w:spacing w:before="0" w:after="0" w:line="240" w:lineRule="auto"/>
        <w:ind w:firstLine="709"/>
      </w:pPr>
      <w:r w:rsidRPr="00DC66AD">
        <w:t>- проверка достоверности отражения финансово-хозяйственных операций в учете и отчетности;</w:t>
      </w:r>
    </w:p>
    <w:p w:rsidR="00924E9F" w:rsidRPr="00DC66AD" w:rsidRDefault="00924E9F" w:rsidP="00924E9F">
      <w:pPr>
        <w:spacing w:before="0" w:after="0" w:line="240" w:lineRule="auto"/>
        <w:ind w:firstLine="709"/>
      </w:pPr>
      <w:r w:rsidRPr="00DC66AD">
        <w:t>- проверка результатов финансово-хозяйственной деятельности;</w:t>
      </w:r>
    </w:p>
    <w:p w:rsidR="00924E9F" w:rsidRPr="00DC66AD" w:rsidRDefault="00924E9F" w:rsidP="00924E9F">
      <w:pPr>
        <w:spacing w:before="0" w:after="0" w:line="240" w:lineRule="auto"/>
        <w:ind w:firstLine="709"/>
      </w:pPr>
      <w:r w:rsidRPr="00DC66AD">
        <w:t>- проверка результатов инвентаризации имущества и обязательств;</w:t>
      </w:r>
    </w:p>
    <w:p w:rsidR="00924E9F" w:rsidRPr="00DC66AD" w:rsidRDefault="00924E9F" w:rsidP="00924E9F">
      <w:pPr>
        <w:spacing w:before="0" w:after="0" w:line="240" w:lineRule="auto"/>
        <w:ind w:firstLine="709"/>
      </w:pPr>
      <w:r w:rsidRPr="00DC66AD">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924E9F" w:rsidRPr="00DC66AD" w:rsidRDefault="00924E9F" w:rsidP="00924E9F">
      <w:pPr>
        <w:spacing w:before="0" w:after="0" w:line="240" w:lineRule="auto"/>
        <w:ind w:firstLine="709"/>
      </w:pPr>
      <w:r w:rsidRPr="00DC66AD">
        <w:t>- документальные проверки завершенных операций финансово-хозяйственной деятельности.</w:t>
      </w:r>
    </w:p>
    <w:p w:rsidR="00924E9F" w:rsidRDefault="00924E9F" w:rsidP="00924E9F">
      <w:pPr>
        <w:pStyle w:val="heading2normal"/>
        <w:spacing w:before="0" w:after="0" w:line="240" w:lineRule="auto"/>
        <w:ind w:firstLine="709"/>
      </w:pPr>
      <w:bookmarkStart w:id="171" w:name="_ref_1-1b7262609b2b46"/>
      <w:r w:rsidRPr="00DC66AD">
        <w:t>В рамках внутреннего контроля проводятся плановые и внеплановые проверки</w:t>
      </w:r>
      <w:r>
        <w:t xml:space="preserve"> в соответствии с </w:t>
      </w:r>
      <w:bookmarkEnd w:id="171"/>
      <w:r>
        <w:t>Регламентом осуществления местной администрацией муниципального образования город Ломоносов внутреннего финансового контроля.</w:t>
      </w:r>
    </w:p>
    <w:p w:rsidR="00924E9F" w:rsidRPr="00B40311" w:rsidRDefault="00924E9F" w:rsidP="00924E9F">
      <w:pPr>
        <w:spacing w:before="0" w:after="0" w:line="240" w:lineRule="auto"/>
        <w:ind w:firstLine="709"/>
      </w:pPr>
      <w:r w:rsidRPr="00B40311">
        <w:t>Периодичность проведения проверок:</w:t>
      </w:r>
    </w:p>
    <w:p w:rsidR="00924E9F" w:rsidRPr="00B40311" w:rsidRDefault="00924E9F" w:rsidP="00924E9F">
      <w:pPr>
        <w:spacing w:before="0" w:after="0" w:line="240" w:lineRule="auto"/>
        <w:ind w:firstLine="709"/>
      </w:pPr>
      <w:r w:rsidRPr="00B40311">
        <w:t>- плановые проверки - в соответствии с Картой внутреннего финансового контроля;</w:t>
      </w:r>
    </w:p>
    <w:p w:rsidR="00924E9F" w:rsidRPr="00B40311" w:rsidRDefault="00924E9F" w:rsidP="00924E9F">
      <w:pPr>
        <w:spacing w:before="0" w:after="0" w:line="240" w:lineRule="auto"/>
        <w:ind w:firstLine="709"/>
      </w:pPr>
      <w:r w:rsidRPr="00B40311">
        <w:t>- внеплановые проверки - по распоряжению руководителя (если стало известно о возможных нарушениях).</w:t>
      </w:r>
    </w:p>
    <w:p w:rsidR="00924E9F" w:rsidRPr="00B40311" w:rsidRDefault="00924E9F" w:rsidP="00924E9F">
      <w:pPr>
        <w:pStyle w:val="heading2normal"/>
        <w:spacing w:before="0" w:after="0" w:line="240" w:lineRule="auto"/>
        <w:ind w:firstLine="709"/>
      </w:pPr>
      <w:bookmarkStart w:id="172" w:name="_ref_1-3f26bdeb9b7f4c"/>
      <w:r w:rsidRPr="00B40311">
        <w:t>Результаты проведения предварительного, текущего и последующего контроля оформляются в виде отчета (справки) о выявленных нарушениях по результатам внутренне</w:t>
      </w:r>
      <w:r>
        <w:t>го</w:t>
      </w:r>
      <w:r w:rsidRPr="00B40311">
        <w:t xml:space="preserve"> </w:t>
      </w:r>
      <w:r>
        <w:t>финансового контроля</w:t>
      </w:r>
      <w:r w:rsidRPr="00B40311">
        <w:t>. К нему прилагается перечень мероприятий по устранению недостатков и нарушений, а также рекомендации по предотвращению возможных ошибок.</w:t>
      </w:r>
      <w:bookmarkEnd w:id="172"/>
    </w:p>
    <w:p w:rsidR="00924E9F" w:rsidRPr="00B40311" w:rsidRDefault="00924E9F" w:rsidP="00924E9F">
      <w:pPr>
        <w:pStyle w:val="heading2normal"/>
        <w:spacing w:before="0" w:after="0" w:line="240" w:lineRule="auto"/>
        <w:ind w:firstLine="709"/>
      </w:pPr>
      <w:bookmarkStart w:id="173" w:name="_ref_1-6b252d8e560e48"/>
      <w:r w:rsidRPr="00B40311">
        <w:t xml:space="preserve">Итоги внутреннего контроля фиксируются </w:t>
      </w:r>
      <w:proofErr w:type="gramStart"/>
      <w:r w:rsidRPr="00B40311">
        <w:t>должностными</w:t>
      </w:r>
      <w:proofErr w:type="gramEnd"/>
      <w:r w:rsidRPr="00B40311">
        <w:t xml:space="preserve"> лица, назначаемые руководителем, в журнале внутреннего финансового контроля в соответствии с Регламентом осуществления местной администрацией муниципального образования город ломоносов внутреннего финансового контроля.</w:t>
      </w:r>
      <w:bookmarkEnd w:id="173"/>
    </w:p>
    <w:p w:rsidR="00924E9F" w:rsidRPr="00B40311" w:rsidRDefault="00924E9F" w:rsidP="00924E9F">
      <w:pPr>
        <w:pStyle w:val="heading2normal"/>
        <w:spacing w:before="0" w:after="0" w:line="240" w:lineRule="auto"/>
        <w:ind w:firstLine="709"/>
      </w:pPr>
      <w:bookmarkStart w:id="174" w:name="_ref_1-bd72a86bb9d144"/>
      <w:r w:rsidRPr="00B40311">
        <w:t xml:space="preserve">Ответственность за организацию внутреннего контроля возлагается на </w:t>
      </w:r>
      <w:r>
        <w:t>заместителя Главы местной администрации</w:t>
      </w:r>
      <w:r w:rsidRPr="00B40311">
        <w:t>.</w:t>
      </w:r>
      <w:bookmarkEnd w:id="174"/>
    </w:p>
    <w:p w:rsidR="00924E9F" w:rsidRPr="00B40311" w:rsidRDefault="00924E9F" w:rsidP="00924E9F">
      <w:pPr>
        <w:pStyle w:val="heading1normal"/>
        <w:numPr>
          <w:ilvl w:val="0"/>
          <w:numId w:val="0"/>
        </w:numPr>
        <w:spacing w:before="0" w:after="0" w:line="240" w:lineRule="auto"/>
        <w:ind w:left="709"/>
        <w:rPr>
          <w:highlight w:val="lightGray"/>
        </w:rPr>
      </w:pPr>
      <w:bookmarkStart w:id="175" w:name="_ref_1-e20d21411aa44f"/>
    </w:p>
    <w:p w:rsidR="00924E9F" w:rsidRPr="003B417A" w:rsidRDefault="00924E9F" w:rsidP="00924E9F">
      <w:pPr>
        <w:pStyle w:val="heading1normal"/>
        <w:spacing w:before="0" w:after="0" w:line="240" w:lineRule="auto"/>
        <w:ind w:firstLine="709"/>
        <w:jc w:val="center"/>
        <w:rPr>
          <w:b/>
        </w:rPr>
      </w:pPr>
      <w:r w:rsidRPr="003B417A">
        <w:rPr>
          <w:b/>
        </w:rPr>
        <w:t>Оценка состояния системы внутреннего контроля</w:t>
      </w:r>
      <w:bookmarkEnd w:id="175"/>
    </w:p>
    <w:p w:rsidR="00924E9F" w:rsidRPr="00B02C77" w:rsidRDefault="00924E9F" w:rsidP="00924E9F">
      <w:pPr>
        <w:pStyle w:val="heading2normal"/>
        <w:spacing w:before="0" w:after="0" w:line="240" w:lineRule="auto"/>
        <w:ind w:firstLine="709"/>
      </w:pPr>
      <w:bookmarkStart w:id="176" w:name="_ref_1-5f64aceae42c4e"/>
      <w:r w:rsidRPr="00B02C77">
        <w:t xml:space="preserve">Адекватность, достаточность и эффективность системы внутреннего контроля оценивает </w:t>
      </w:r>
      <w:r>
        <w:t>Глава местной администрации</w:t>
      </w:r>
      <w:r w:rsidRPr="00B02C77">
        <w:t>. Он же осуществляет наблюдение за корректным проведением связанных с контролем процедур.</w:t>
      </w:r>
      <w:bookmarkEnd w:id="176"/>
    </w:p>
    <w:p w:rsidR="00924E9F" w:rsidRPr="00B02C77" w:rsidRDefault="00924E9F" w:rsidP="00924E9F">
      <w:pPr>
        <w:pStyle w:val="heading2normal"/>
        <w:spacing w:before="0" w:after="0" w:line="240" w:lineRule="auto"/>
        <w:ind w:firstLine="709"/>
      </w:pPr>
      <w:bookmarkStart w:id="177" w:name="_ref_1-639ea996dc5346"/>
      <w:r w:rsidRPr="00B02C77">
        <w:t>В целях обеспечения эффективности системы внутреннего контроля структурные подразделения, ответственные за выполнение контрольных процедур, составляют ежеквартальную и годовую отчетность о результатах работы.</w:t>
      </w:r>
      <w:bookmarkEnd w:id="177"/>
    </w:p>
    <w:p w:rsidR="00924E9F" w:rsidRPr="00B02C77" w:rsidRDefault="00924E9F" w:rsidP="00924E9F">
      <w:pPr>
        <w:pStyle w:val="heading2normal"/>
        <w:spacing w:before="0" w:after="0" w:line="240" w:lineRule="auto"/>
        <w:ind w:firstLine="709"/>
      </w:pPr>
      <w:bookmarkStart w:id="178" w:name="_ref_1-6adacb4ae37340"/>
      <w:r w:rsidRPr="00B02C77">
        <w:lastRenderedPageBreak/>
        <w:t>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bookmarkEnd w:id="178"/>
    </w:p>
    <w:p w:rsidR="00924E9F" w:rsidRPr="00B02C77" w:rsidRDefault="00924E9F" w:rsidP="00924E9F">
      <w:pPr>
        <w:spacing w:before="0" w:after="0" w:line="240" w:lineRule="auto"/>
        <w:ind w:firstLine="709"/>
      </w:pPr>
      <w:r w:rsidRPr="00B02C77">
        <w:t>- в журнале внутреннего финансового контроля;</w:t>
      </w:r>
    </w:p>
    <w:p w:rsidR="00924E9F" w:rsidRPr="00B02C77" w:rsidRDefault="00924E9F" w:rsidP="00924E9F">
      <w:pPr>
        <w:spacing w:before="0" w:after="0" w:line="240" w:lineRule="auto"/>
        <w:ind w:firstLine="709"/>
      </w:pPr>
      <w:r w:rsidRPr="00B02C77">
        <w:t xml:space="preserve">- </w:t>
      </w:r>
      <w:proofErr w:type="gramStart"/>
      <w:r w:rsidRPr="00B02C77">
        <w:t>отчетах</w:t>
      </w:r>
      <w:proofErr w:type="gramEnd"/>
      <w:r w:rsidRPr="00B02C77">
        <w:t xml:space="preserve"> (справках) о выявленных нарушениях по результатам внутреннего финансового контроля.</w:t>
      </w:r>
    </w:p>
    <w:p w:rsidR="00924E9F" w:rsidRPr="00B02C77" w:rsidRDefault="00924E9F" w:rsidP="00924E9F">
      <w:pPr>
        <w:pStyle w:val="heading2normal"/>
        <w:spacing w:before="0" w:after="0" w:line="240" w:lineRule="auto"/>
        <w:ind w:firstLine="709"/>
      </w:pPr>
      <w:bookmarkStart w:id="179" w:name="_ref_1-7ae366d02c4b42"/>
      <w:r w:rsidRPr="00B02C77">
        <w:t>Отчеты о результатах внутреннего финансового контроля подписываются руководителем структурного подразделения, ответственного за выполнение внутренних процедур и представляются на утверждение Главе местной администрации не позднее 7 рабочих дней после проверки.</w:t>
      </w:r>
      <w:bookmarkEnd w:id="179"/>
      <w:r w:rsidRPr="00B02C77">
        <w:t xml:space="preserve"> Отчет должен содержать следующие сведения:</w:t>
      </w:r>
    </w:p>
    <w:p w:rsidR="00924E9F" w:rsidRPr="00B02C77" w:rsidRDefault="00924E9F" w:rsidP="00924E9F">
      <w:pPr>
        <w:spacing w:before="0" w:after="0" w:line="240" w:lineRule="auto"/>
        <w:ind w:firstLine="709"/>
      </w:pPr>
      <w:r w:rsidRPr="00B02C77">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924E9F" w:rsidRPr="00B02C77" w:rsidRDefault="00924E9F" w:rsidP="00924E9F">
      <w:pPr>
        <w:spacing w:before="0" w:after="0" w:line="240" w:lineRule="auto"/>
        <w:ind w:firstLine="709"/>
      </w:pPr>
      <w:r w:rsidRPr="00B02C77">
        <w:t>- сведения о привлечении к ответственности лиц, виновных в нарушениях (если такие меры были приняты);</w:t>
      </w:r>
    </w:p>
    <w:p w:rsidR="00924E9F" w:rsidRPr="00B02C77" w:rsidRDefault="00924E9F" w:rsidP="00924E9F">
      <w:pPr>
        <w:spacing w:before="0" w:after="0" w:line="240" w:lineRule="auto"/>
        <w:ind w:firstLine="709"/>
      </w:pPr>
      <w:r w:rsidRPr="00B02C77">
        <w:t>- сведения о количестве должностных лиц, которые осуществляют внутренний контроль;</w:t>
      </w:r>
    </w:p>
    <w:p w:rsidR="00924E9F" w:rsidRPr="00B02C77" w:rsidRDefault="00924E9F" w:rsidP="00924E9F">
      <w:pPr>
        <w:spacing w:before="0" w:after="0" w:line="240" w:lineRule="auto"/>
        <w:ind w:firstLine="709"/>
      </w:pPr>
      <w:r w:rsidRPr="00B02C77">
        <w:t>- сведения о ходе реализации материалов, направленных в органы внутреннего муниципального финансового контроля, правоохранительные органы, по результатам внутреннего контроля.</w:t>
      </w:r>
    </w:p>
    <w:p w:rsidR="00924E9F" w:rsidRPr="00B02C77" w:rsidRDefault="00924E9F" w:rsidP="00924E9F"/>
    <w:p w:rsidR="00924E9F" w:rsidRPr="00B02C77" w:rsidRDefault="00924E9F" w:rsidP="00924E9F">
      <w:pPr>
        <w:sectPr w:rsidR="00924E9F" w:rsidRPr="00B02C77" w:rsidSect="00697AB9">
          <w:headerReference w:type="default" r:id="rId349"/>
          <w:footerReference w:type="default" r:id="rId350"/>
          <w:footerReference w:type="first" r:id="rId351"/>
          <w:pgSz w:w="11907" w:h="16839" w:code="9"/>
          <w:pgMar w:top="850" w:right="1134" w:bottom="1701" w:left="1134" w:header="720" w:footer="720" w:gutter="0"/>
          <w:pgNumType w:start="1"/>
          <w:cols w:space="720"/>
          <w:docGrid w:linePitch="299"/>
        </w:sectPr>
      </w:pPr>
    </w:p>
    <w:p w:rsidR="00924E9F" w:rsidRPr="007C2807" w:rsidRDefault="00924E9F" w:rsidP="00924E9F">
      <w:pPr>
        <w:rPr>
          <w:highlight w:val="lightGray"/>
        </w:rPr>
      </w:pPr>
    </w:p>
    <w:p w:rsidR="00924E9F" w:rsidRPr="00122628" w:rsidRDefault="00924E9F" w:rsidP="00924E9F">
      <w:pPr>
        <w:keepNext/>
        <w:keepLines/>
        <w:spacing w:before="0" w:after="0" w:line="240" w:lineRule="auto"/>
        <w:ind w:firstLine="0"/>
        <w:jc w:val="right"/>
        <w:rPr>
          <w:sz w:val="20"/>
          <w:szCs w:val="20"/>
        </w:rPr>
      </w:pPr>
      <w:r w:rsidRPr="00122628">
        <w:rPr>
          <w:sz w:val="20"/>
          <w:szCs w:val="20"/>
        </w:rPr>
        <w:t xml:space="preserve">Приложение № </w:t>
      </w:r>
      <w:fldSimple w:instr=" REF _ref_1-1b9b7f229e5a43 \h \n \!  \* MERGEFORMAT " w:fldLock="1">
        <w:r w:rsidRPr="00122628">
          <w:t>7</w:t>
        </w:r>
      </w:fldSimple>
      <w:r w:rsidRPr="00122628">
        <w:rPr>
          <w:sz w:val="20"/>
          <w:szCs w:val="20"/>
        </w:rPr>
        <w:t xml:space="preserve"> </w:t>
      </w:r>
    </w:p>
    <w:p w:rsidR="00924E9F" w:rsidRPr="00122628" w:rsidRDefault="00924E9F" w:rsidP="00924E9F">
      <w:pPr>
        <w:keepNext/>
        <w:keepLines/>
        <w:spacing w:before="0" w:after="0" w:line="240" w:lineRule="auto"/>
        <w:ind w:firstLine="0"/>
        <w:jc w:val="right"/>
        <w:rPr>
          <w:sz w:val="20"/>
          <w:szCs w:val="20"/>
        </w:rPr>
      </w:pPr>
      <w:r w:rsidRPr="00122628">
        <w:rPr>
          <w:sz w:val="20"/>
          <w:szCs w:val="20"/>
        </w:rPr>
        <w:t>к Учетной политике для целей бюджетного учета</w:t>
      </w:r>
    </w:p>
    <w:p w:rsidR="00924E9F" w:rsidRPr="00122628" w:rsidRDefault="00924E9F" w:rsidP="00924E9F">
      <w:pPr>
        <w:keepNext/>
        <w:keepLines/>
        <w:spacing w:before="0" w:after="0" w:line="240" w:lineRule="auto"/>
        <w:ind w:firstLine="0"/>
        <w:jc w:val="right"/>
        <w:rPr>
          <w:sz w:val="20"/>
          <w:szCs w:val="20"/>
        </w:rPr>
      </w:pPr>
    </w:p>
    <w:p w:rsidR="00924E9F" w:rsidRPr="00122628" w:rsidRDefault="00924E9F" w:rsidP="00924E9F">
      <w:pPr>
        <w:pStyle w:val="a4"/>
      </w:pPr>
      <w:bookmarkStart w:id="180" w:name="_docStart_9"/>
      <w:bookmarkStart w:id="181" w:name="_title_9"/>
      <w:bookmarkStart w:id="182" w:name="_ref_1-1b9b7f229e5a43"/>
      <w:bookmarkEnd w:id="180"/>
      <w:r w:rsidRPr="00122628">
        <w:t>Порядок проведения инвентаризации активов и обязательств</w:t>
      </w:r>
      <w:bookmarkEnd w:id="181"/>
      <w:bookmarkEnd w:id="182"/>
    </w:p>
    <w:p w:rsidR="00924E9F" w:rsidRPr="003B417A" w:rsidRDefault="00924E9F" w:rsidP="00924E9F">
      <w:pPr>
        <w:pStyle w:val="heading1normal"/>
        <w:numPr>
          <w:ilvl w:val="0"/>
          <w:numId w:val="16"/>
        </w:numPr>
        <w:spacing w:before="0" w:after="0" w:line="240" w:lineRule="auto"/>
        <w:jc w:val="center"/>
        <w:rPr>
          <w:b/>
        </w:rPr>
      </w:pPr>
      <w:bookmarkStart w:id="183" w:name="_ref_1-6e5c342d4bfd4c"/>
      <w:r w:rsidRPr="003B417A">
        <w:rPr>
          <w:b/>
        </w:rPr>
        <w:t>Организация проведения инвентаризации</w:t>
      </w:r>
      <w:bookmarkEnd w:id="183"/>
    </w:p>
    <w:p w:rsidR="00924E9F" w:rsidRDefault="00924E9F" w:rsidP="00924E9F">
      <w:pPr>
        <w:pStyle w:val="heading2normal"/>
        <w:spacing w:before="0" w:after="0" w:line="240" w:lineRule="auto"/>
      </w:pPr>
      <w:bookmarkStart w:id="184" w:name="_ref_1-51d9c0e74ce445"/>
      <w:r w:rsidRPr="00496B7B">
        <w:t>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bookmarkEnd w:id="184"/>
    </w:p>
    <w:p w:rsidR="00924E9F" w:rsidRPr="009803D2" w:rsidRDefault="00924E9F" w:rsidP="00924E9F">
      <w:pPr>
        <w:pStyle w:val="heading2normal"/>
        <w:spacing w:before="0" w:after="0" w:line="240" w:lineRule="auto"/>
      </w:pPr>
      <w:bookmarkStart w:id="185" w:name="_ref_1-90282c81cdfe46"/>
      <w:r w:rsidRPr="009803D2">
        <w:t>Инвентаризация всех активов и обязатель</w:t>
      </w:r>
      <w:proofErr w:type="gramStart"/>
      <w:r w:rsidRPr="009803D2">
        <w:t>ств пр</w:t>
      </w:r>
      <w:proofErr w:type="gramEnd"/>
      <w:r w:rsidRPr="009803D2">
        <w:t>оводится перед составлением годовой отчетности – в IV квартале отчетного года, кроме имущества, инвентаризация которого проводилась не ранее 1 октября отчетного года.</w:t>
      </w:r>
    </w:p>
    <w:p w:rsidR="00924E9F" w:rsidRPr="009803D2" w:rsidRDefault="00924E9F" w:rsidP="00924E9F">
      <w:pPr>
        <w:pStyle w:val="heading2normal"/>
        <w:spacing w:before="0" w:after="0" w:line="240" w:lineRule="auto"/>
      </w:pPr>
      <w:r>
        <w:t>Инвентаризацию основных средств можно проводить один раз в три года</w:t>
      </w:r>
      <w:r w:rsidRPr="009803D2">
        <w:t>.</w:t>
      </w:r>
    </w:p>
    <w:p w:rsidR="00924E9F" w:rsidRPr="009803D2" w:rsidRDefault="00924E9F" w:rsidP="00924E9F">
      <w:pPr>
        <w:pStyle w:val="heading2normal"/>
        <w:spacing w:before="0" w:after="0" w:line="240" w:lineRule="auto"/>
        <w:ind w:left="482" w:firstLine="0"/>
      </w:pPr>
      <w:r w:rsidRPr="009803D2">
        <w:t>Инвентаризация также проводится</w:t>
      </w:r>
      <w:r>
        <w:rPr>
          <w:lang w:val="en-US"/>
        </w:rPr>
        <w:t>:</w:t>
      </w:r>
    </w:p>
    <w:p w:rsidR="00924E9F" w:rsidRDefault="00924E9F" w:rsidP="00924E9F">
      <w:pPr>
        <w:pStyle w:val="heading2normal"/>
        <w:numPr>
          <w:ilvl w:val="0"/>
          <w:numId w:val="4"/>
        </w:numPr>
        <w:spacing w:before="0" w:after="0" w:line="240" w:lineRule="auto"/>
        <w:ind w:firstLine="426"/>
      </w:pPr>
      <w:r>
        <w:t>при смене материально ответственных лиц (на день приемки - передачи дел);</w:t>
      </w:r>
    </w:p>
    <w:p w:rsidR="00924E9F" w:rsidRDefault="00924E9F" w:rsidP="00924E9F">
      <w:pPr>
        <w:pStyle w:val="heading2normal"/>
        <w:numPr>
          <w:ilvl w:val="0"/>
          <w:numId w:val="4"/>
        </w:numPr>
        <w:spacing w:before="0" w:after="0" w:line="240" w:lineRule="auto"/>
        <w:ind w:firstLine="426"/>
      </w:pPr>
      <w:r>
        <w:t>при установлении фактов хищений или злоупотреблений, а также порчи ценностей;</w:t>
      </w:r>
    </w:p>
    <w:p w:rsidR="00924E9F" w:rsidRDefault="00924E9F" w:rsidP="00924E9F">
      <w:pPr>
        <w:pStyle w:val="heading2normal"/>
        <w:numPr>
          <w:ilvl w:val="0"/>
          <w:numId w:val="4"/>
        </w:numPr>
        <w:spacing w:before="0" w:after="0" w:line="240" w:lineRule="auto"/>
        <w:ind w:firstLine="426"/>
      </w:pPr>
      <w:r>
        <w:t>в случае стихийных бедствий, пожара, аварий или других чрезвычайных ситуаций, вызванных экстремальными условиями;</w:t>
      </w:r>
    </w:p>
    <w:p w:rsidR="00924E9F" w:rsidRPr="003B417A" w:rsidRDefault="00924E9F" w:rsidP="00924E9F">
      <w:pPr>
        <w:pStyle w:val="heading2normal"/>
        <w:numPr>
          <w:ilvl w:val="0"/>
          <w:numId w:val="4"/>
        </w:numPr>
        <w:spacing w:before="0" w:after="0" w:line="240" w:lineRule="auto"/>
        <w:ind w:firstLine="426"/>
      </w:pPr>
      <w:r w:rsidRPr="003B417A">
        <w:t>при ликвидации (реорганизации) организации перед составлением ликвидационного (разделительного) баланса.</w:t>
      </w:r>
    </w:p>
    <w:p w:rsidR="00924E9F" w:rsidRPr="003B417A" w:rsidRDefault="00924E9F" w:rsidP="00924E9F">
      <w:pPr>
        <w:pStyle w:val="heading2normal"/>
        <w:spacing w:before="0" w:after="0" w:line="240" w:lineRule="auto"/>
      </w:pPr>
      <w:bookmarkStart w:id="186" w:name="_ref_1-85f2600fc53040"/>
      <w:bookmarkEnd w:id="185"/>
      <w:r w:rsidRPr="003B417A">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bookmarkEnd w:id="186"/>
    </w:p>
    <w:p w:rsidR="00924E9F" w:rsidRPr="004D3478" w:rsidRDefault="00924E9F" w:rsidP="00924E9F">
      <w:pPr>
        <w:pStyle w:val="heading2normal"/>
        <w:spacing w:before="0" w:after="0" w:line="240" w:lineRule="auto"/>
      </w:pPr>
      <w:bookmarkStart w:id="187" w:name="_ref_1-55b4529250e14f"/>
      <w:r w:rsidRPr="004D3478">
        <w:t xml:space="preserve">Руководитель организации </w:t>
      </w:r>
      <w:r w:rsidRPr="001D1181">
        <w:t>утверждает</w:t>
      </w:r>
      <w:r w:rsidRPr="004D3478">
        <w:t xml:space="preserve"> распорядительный акт о проведении инвентаризации</w:t>
      </w:r>
      <w:bookmarkEnd w:id="187"/>
      <w:r w:rsidRPr="004D3478">
        <w:t xml:space="preserve">, с которым в обязательном порядке должны </w:t>
      </w:r>
      <w:proofErr w:type="gramStart"/>
      <w:r w:rsidRPr="004D3478">
        <w:t>ознакомится</w:t>
      </w:r>
      <w:proofErr w:type="gramEnd"/>
      <w:r w:rsidRPr="004D3478">
        <w:t xml:space="preserve"> все члены инвентаризационной комиссии.</w:t>
      </w:r>
    </w:p>
    <w:p w:rsidR="00924E9F" w:rsidRDefault="00924E9F" w:rsidP="00924E9F">
      <w:pPr>
        <w:spacing w:before="0" w:after="0" w:line="240" w:lineRule="auto"/>
      </w:pPr>
      <w:r w:rsidRPr="004D3478">
        <w:t>В распорядительном акте о проведении инвентаризации указываются:</w:t>
      </w:r>
    </w:p>
    <w:p w:rsidR="00924E9F" w:rsidRDefault="00924E9F" w:rsidP="00924E9F">
      <w:pPr>
        <w:spacing w:before="0" w:after="0" w:line="240" w:lineRule="auto"/>
      </w:pPr>
      <w:r w:rsidRPr="004D3478">
        <w:t>- состав инвентаризационной комиссии</w:t>
      </w:r>
      <w:r w:rsidRPr="001D1181">
        <w:t xml:space="preserve"> (не менее трех человек)</w:t>
      </w:r>
      <w:r w:rsidRPr="004D3478">
        <w:t>;</w:t>
      </w:r>
    </w:p>
    <w:p w:rsidR="00924E9F" w:rsidRPr="004D3478" w:rsidRDefault="00924E9F" w:rsidP="00924E9F">
      <w:pPr>
        <w:spacing w:before="0" w:after="0" w:line="240" w:lineRule="auto"/>
      </w:pPr>
      <w:r w:rsidRPr="004D3478">
        <w:t>- наименование имущества и обязательств, подлежащих инвентаризации;</w:t>
      </w:r>
    </w:p>
    <w:p w:rsidR="00924E9F" w:rsidRPr="004D3478" w:rsidRDefault="00924E9F" w:rsidP="00924E9F">
      <w:pPr>
        <w:spacing w:before="0" w:after="0" w:line="240" w:lineRule="auto"/>
      </w:pPr>
      <w:r w:rsidRPr="004D3478">
        <w:t>- даты начала и окончания проведения инвентаризации;</w:t>
      </w:r>
    </w:p>
    <w:p w:rsidR="00924E9F" w:rsidRPr="004D3478" w:rsidRDefault="00924E9F" w:rsidP="00924E9F">
      <w:pPr>
        <w:spacing w:before="0" w:after="0" w:line="240" w:lineRule="auto"/>
      </w:pPr>
      <w:r w:rsidRPr="004D3478">
        <w:t>- причина проведения инвентаризации.</w:t>
      </w:r>
    </w:p>
    <w:p w:rsidR="00924E9F" w:rsidRPr="00496B7B" w:rsidRDefault="00924E9F" w:rsidP="00924E9F">
      <w:pPr>
        <w:pStyle w:val="heading2normal"/>
        <w:spacing w:before="0" w:after="0" w:line="240" w:lineRule="auto"/>
      </w:pPr>
      <w:bookmarkStart w:id="188" w:name="_ref_1-41f861e1745140"/>
      <w:r w:rsidRPr="00496B7B">
        <w:t>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bookmarkEnd w:id="188"/>
    </w:p>
    <w:p w:rsidR="00924E9F" w:rsidRPr="004E67A2" w:rsidRDefault="00924E9F" w:rsidP="00924E9F">
      <w:pPr>
        <w:pStyle w:val="heading2normal"/>
        <w:spacing w:before="0" w:after="0" w:line="240" w:lineRule="auto"/>
      </w:pPr>
      <w:bookmarkStart w:id="189" w:name="_ref_1-ee344684a36842"/>
      <w:r w:rsidRPr="0039049A">
        <w:t xml:space="preserve">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w:t>
      </w:r>
      <w:r w:rsidRPr="004E67A2">
        <w:t>ревизий и проверок.</w:t>
      </w:r>
      <w:bookmarkEnd w:id="189"/>
      <w:r w:rsidRPr="004E67A2">
        <w:t xml:space="preserve"> Должностные лица определяют остатки инвентаризируемого имущества и обязательств к началу инвентаризации.</w:t>
      </w:r>
    </w:p>
    <w:p w:rsidR="00924E9F" w:rsidRPr="000E3E11" w:rsidRDefault="00924E9F" w:rsidP="00924E9F">
      <w:pPr>
        <w:pStyle w:val="heading2normal"/>
        <w:spacing w:before="0" w:after="0" w:line="240" w:lineRule="auto"/>
      </w:pPr>
      <w:bookmarkStart w:id="190" w:name="_ref_1-39af1850cf6c47"/>
      <w:r w:rsidRPr="000E3E11">
        <w:t>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bookmarkEnd w:id="190"/>
    </w:p>
    <w:p w:rsidR="00924E9F" w:rsidRPr="000E3E11" w:rsidRDefault="00924E9F" w:rsidP="00924E9F">
      <w:pPr>
        <w:spacing w:before="0" w:after="0" w:line="240" w:lineRule="auto"/>
      </w:pPr>
      <w:r w:rsidRPr="000E3E11">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924E9F" w:rsidRPr="000E3E11" w:rsidRDefault="00924E9F" w:rsidP="00924E9F">
      <w:pPr>
        <w:pStyle w:val="heading2normal"/>
        <w:spacing w:before="0" w:after="0" w:line="240" w:lineRule="auto"/>
      </w:pPr>
      <w:bookmarkStart w:id="191" w:name="_ref_1-b371bdb5d5a64d"/>
      <w:r w:rsidRPr="000E3E11">
        <w:t>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bookmarkEnd w:id="191"/>
    </w:p>
    <w:p w:rsidR="00924E9F" w:rsidRPr="000E3E11" w:rsidRDefault="00924E9F" w:rsidP="00924E9F">
      <w:pPr>
        <w:pStyle w:val="heading2normal"/>
        <w:spacing w:before="0" w:after="0" w:line="240" w:lineRule="auto"/>
      </w:pPr>
      <w:bookmarkStart w:id="192" w:name="_ref_1-adf14980ca0d42"/>
      <w:r w:rsidRPr="000E3E11">
        <w:t xml:space="preserve">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w:t>
      </w:r>
      <w:r w:rsidRPr="000E3E11">
        <w:lastRenderedPageBreak/>
        <w:t>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bookmarkEnd w:id="192"/>
    </w:p>
    <w:p w:rsidR="00924E9F" w:rsidRDefault="00924E9F" w:rsidP="00924E9F">
      <w:pPr>
        <w:pStyle w:val="heading2normal"/>
        <w:spacing w:before="0" w:after="0" w:line="240" w:lineRule="auto"/>
      </w:pPr>
      <w:bookmarkStart w:id="193" w:name="_ref_1-36ada1a900a549"/>
      <w:r w:rsidRPr="000E3E11">
        <w:t>На имущество, которое получено в пользование, находится на ответственном хранении, арендовано, составляются отдельные описи (акты).</w:t>
      </w:r>
      <w:bookmarkEnd w:id="193"/>
    </w:p>
    <w:p w:rsidR="00924E9F" w:rsidRDefault="00924E9F" w:rsidP="00924E9F">
      <w:pPr>
        <w:pStyle w:val="heading2normal"/>
        <w:spacing w:before="0" w:after="0" w:line="240" w:lineRule="auto"/>
      </w:pPr>
      <w:r w:rsidRPr="004E67A2">
        <w:t>Независимость суждений и мнений членов комиссии обеспечивается принятием коллегиального решения большинством голосов. При их равенстве решающим является голос председателя комиссии</w:t>
      </w:r>
      <w:r>
        <w:rPr>
          <w:lang w:val="en-US"/>
        </w:rPr>
        <w:t>.</w:t>
      </w:r>
    </w:p>
    <w:p w:rsidR="00924E9F" w:rsidRDefault="00924E9F" w:rsidP="00924E9F">
      <w:pPr>
        <w:spacing w:before="0" w:after="0" w:line="240" w:lineRule="auto"/>
        <w:rPr>
          <w:i/>
          <w:iCs/>
        </w:rPr>
      </w:pPr>
      <w:r w:rsidRPr="004E67A2">
        <w:rPr>
          <w:i/>
          <w:iCs/>
        </w:rPr>
        <w:t xml:space="preserve">(Письмо Минфина России от 24.12.2020 </w:t>
      </w:r>
      <w:r w:rsidRPr="004E67A2">
        <w:rPr>
          <w:i/>
          <w:iCs/>
          <w:lang w:val="en-US"/>
        </w:rPr>
        <w:t>N</w:t>
      </w:r>
      <w:r w:rsidRPr="004E67A2">
        <w:rPr>
          <w:i/>
          <w:iCs/>
        </w:rPr>
        <w:t xml:space="preserve"> 02-07-07/113668).</w:t>
      </w:r>
    </w:p>
    <w:p w:rsidR="00924E9F" w:rsidRPr="001D1181" w:rsidRDefault="00924E9F" w:rsidP="00924E9F">
      <w:pPr>
        <w:spacing w:before="0" w:after="0" w:line="240" w:lineRule="auto"/>
        <w:rPr>
          <w:i/>
          <w:iCs/>
        </w:rPr>
      </w:pPr>
    </w:p>
    <w:p w:rsidR="00924E9F" w:rsidRPr="000E3E11" w:rsidRDefault="00924E9F" w:rsidP="00924E9F">
      <w:pPr>
        <w:pStyle w:val="heading1normal"/>
        <w:spacing w:before="0" w:after="0" w:line="240" w:lineRule="auto"/>
        <w:jc w:val="center"/>
      </w:pPr>
      <w:bookmarkStart w:id="194" w:name="_ref_1-3b5d86f0a4ae4d"/>
      <w:r w:rsidRPr="00C140D0">
        <w:rPr>
          <w:b/>
        </w:rPr>
        <w:t>Обязанности и права инвентаризационной комиссии и иных лиц при проведении</w:t>
      </w:r>
      <w:r w:rsidRPr="000E3E11">
        <w:rPr>
          <w:b/>
        </w:rPr>
        <w:t xml:space="preserve"> инвентаризации</w:t>
      </w:r>
      <w:bookmarkEnd w:id="194"/>
    </w:p>
    <w:p w:rsidR="00924E9F" w:rsidRPr="000E3E11" w:rsidRDefault="00924E9F" w:rsidP="00924E9F">
      <w:pPr>
        <w:pStyle w:val="heading2normal"/>
        <w:spacing w:before="0" w:after="0" w:line="240" w:lineRule="auto"/>
      </w:pPr>
      <w:bookmarkStart w:id="195" w:name="_ref_1-13cba7e307074e"/>
      <w:r w:rsidRPr="000E3E11">
        <w:t>Председатель комиссии обязан:</w:t>
      </w:r>
      <w:bookmarkEnd w:id="195"/>
    </w:p>
    <w:p w:rsidR="00924E9F" w:rsidRPr="000E3E11" w:rsidRDefault="00924E9F" w:rsidP="00924E9F">
      <w:pPr>
        <w:spacing w:before="0" w:after="0" w:line="240" w:lineRule="auto"/>
      </w:pPr>
      <w:r w:rsidRPr="000E3E11">
        <w:t>- быть принципиальным, соблюдать профессиональную этику и конфиденциальность;</w:t>
      </w:r>
    </w:p>
    <w:p w:rsidR="00924E9F" w:rsidRPr="000E3E11" w:rsidRDefault="00924E9F" w:rsidP="00924E9F">
      <w:pPr>
        <w:spacing w:before="0" w:after="0" w:line="240" w:lineRule="auto"/>
      </w:pPr>
      <w:r w:rsidRPr="000E3E11">
        <w:t>- определять методы и способы инвентаризации;</w:t>
      </w:r>
    </w:p>
    <w:p w:rsidR="00924E9F" w:rsidRPr="000E3E11" w:rsidRDefault="00924E9F" w:rsidP="00924E9F">
      <w:pPr>
        <w:spacing w:before="0" w:after="0" w:line="240" w:lineRule="auto"/>
      </w:pPr>
      <w:r w:rsidRPr="000E3E11">
        <w:t>- распределять направления проведения инвентаризации между членами комиссии;</w:t>
      </w:r>
    </w:p>
    <w:p w:rsidR="00924E9F" w:rsidRPr="000E3E11" w:rsidRDefault="00924E9F" w:rsidP="00924E9F">
      <w:pPr>
        <w:spacing w:before="0" w:after="0" w:line="240" w:lineRule="auto"/>
      </w:pPr>
      <w:r w:rsidRPr="000E3E11">
        <w:t>- осуществлять общее руководство членами комиссии в процессе инвентаризации;</w:t>
      </w:r>
    </w:p>
    <w:p w:rsidR="00924E9F" w:rsidRPr="000E3E11" w:rsidRDefault="00924E9F" w:rsidP="00924E9F">
      <w:pPr>
        <w:spacing w:before="0" w:after="0" w:line="240" w:lineRule="auto"/>
      </w:pPr>
      <w:r w:rsidRPr="000E3E11">
        <w:t>- обеспечивать сохранность полученных документов, отчетов и других материалов, проверяемых в ходе инвентаризации.</w:t>
      </w:r>
    </w:p>
    <w:p w:rsidR="00924E9F" w:rsidRPr="000E3E11" w:rsidRDefault="00924E9F" w:rsidP="00924E9F">
      <w:pPr>
        <w:pStyle w:val="heading2normal"/>
        <w:spacing w:before="0" w:after="0" w:line="240" w:lineRule="auto"/>
      </w:pPr>
      <w:bookmarkStart w:id="196" w:name="_ref_1-5ddabd3311e946"/>
      <w:r w:rsidRPr="000E3E11">
        <w:t>Председатель комиссии имеет право:</w:t>
      </w:r>
      <w:bookmarkEnd w:id="196"/>
    </w:p>
    <w:p w:rsidR="00924E9F" w:rsidRPr="000E3E11" w:rsidRDefault="00924E9F" w:rsidP="00924E9F">
      <w:pPr>
        <w:spacing w:before="0" w:after="0" w:line="240" w:lineRule="auto"/>
      </w:pPr>
      <w:r w:rsidRPr="000E3E11">
        <w:t>- проходить во все здания и помещения, занимаемые объектом инвентаризации, с учетом ограничений, установленных законодательством;</w:t>
      </w:r>
    </w:p>
    <w:p w:rsidR="00924E9F" w:rsidRPr="000E3E11" w:rsidRDefault="00924E9F" w:rsidP="00924E9F">
      <w:pPr>
        <w:spacing w:before="0" w:after="0" w:line="240" w:lineRule="auto"/>
      </w:pPr>
      <w:r w:rsidRPr="000E3E11">
        <w:t>- давать указания должностным лицам о предоставлении комиссии необходимых для проверки документов и сведений (информации);</w:t>
      </w:r>
    </w:p>
    <w:p w:rsidR="00924E9F" w:rsidRPr="000E3E11" w:rsidRDefault="00924E9F" w:rsidP="00924E9F">
      <w:pPr>
        <w:spacing w:before="0" w:after="0" w:line="240" w:lineRule="auto"/>
      </w:pPr>
      <w:r w:rsidRPr="000E3E11">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924E9F" w:rsidRPr="000E3E11" w:rsidRDefault="00924E9F" w:rsidP="00924E9F">
      <w:pPr>
        <w:spacing w:before="0" w:after="0" w:line="240" w:lineRule="auto"/>
      </w:pPr>
      <w:r w:rsidRPr="000E3E11">
        <w:t>- привлекать по согласованию с руководителем должностных лиц к проведению инвентаризации;</w:t>
      </w:r>
    </w:p>
    <w:p w:rsidR="00924E9F" w:rsidRPr="000E3E11" w:rsidRDefault="00924E9F" w:rsidP="00924E9F">
      <w:pPr>
        <w:spacing w:before="0" w:after="0" w:line="240" w:lineRule="auto"/>
      </w:pPr>
      <w:r w:rsidRPr="000E3E11">
        <w:t>- вносить предложения об устранении выявленных в ходе проведения инвентаризации нарушений и недостатков.</w:t>
      </w:r>
    </w:p>
    <w:p w:rsidR="00924E9F" w:rsidRPr="000E3E11" w:rsidRDefault="00924E9F" w:rsidP="00924E9F">
      <w:pPr>
        <w:pStyle w:val="heading2normal"/>
        <w:spacing w:before="0" w:after="0" w:line="240" w:lineRule="auto"/>
      </w:pPr>
      <w:bookmarkStart w:id="197" w:name="_ref_1-f6549e61cf1d4c"/>
      <w:r w:rsidRPr="000E3E11">
        <w:t>Члены комиссии обязаны:</w:t>
      </w:r>
      <w:bookmarkEnd w:id="197"/>
    </w:p>
    <w:p w:rsidR="00924E9F" w:rsidRPr="000E3E11" w:rsidRDefault="00924E9F" w:rsidP="00924E9F">
      <w:pPr>
        <w:spacing w:before="0" w:after="0" w:line="240" w:lineRule="auto"/>
      </w:pPr>
      <w:r w:rsidRPr="000E3E11">
        <w:t>- быть принципиальными, соблюдать профессиональную этику и конфиденциальность;</w:t>
      </w:r>
    </w:p>
    <w:p w:rsidR="00924E9F" w:rsidRPr="000E3E11" w:rsidRDefault="00924E9F" w:rsidP="00924E9F">
      <w:pPr>
        <w:spacing w:before="0" w:after="0" w:line="240" w:lineRule="auto"/>
      </w:pPr>
      <w:r w:rsidRPr="000E3E11">
        <w:t>- проводить инвентаризацию в соответствии с утвержденным планом (программой);</w:t>
      </w:r>
    </w:p>
    <w:p w:rsidR="00924E9F" w:rsidRPr="000E3E11" w:rsidRDefault="00924E9F" w:rsidP="00924E9F">
      <w:pPr>
        <w:spacing w:before="0" w:after="0" w:line="240" w:lineRule="auto"/>
      </w:pPr>
      <w:r w:rsidRPr="000E3E11">
        <w:t>- незамедлительно докладывать председателю комиссии о выявленных в процессе инвентаризации нарушениях и злоупотреблениях;</w:t>
      </w:r>
    </w:p>
    <w:p w:rsidR="00924E9F" w:rsidRPr="000E3E11" w:rsidRDefault="00924E9F" w:rsidP="00924E9F">
      <w:pPr>
        <w:spacing w:before="0" w:after="0" w:line="240" w:lineRule="auto"/>
      </w:pPr>
      <w:r w:rsidRPr="000E3E11">
        <w:t>- обеспечивать сохранность полученных документов, отчетов и других материалов, проверяемых в ходе инвентаризации.</w:t>
      </w:r>
    </w:p>
    <w:p w:rsidR="00924E9F" w:rsidRPr="000E3E11" w:rsidRDefault="00924E9F" w:rsidP="00924E9F">
      <w:pPr>
        <w:pStyle w:val="heading2normal"/>
        <w:spacing w:before="0" w:after="0" w:line="240" w:lineRule="auto"/>
      </w:pPr>
      <w:bookmarkStart w:id="198" w:name="_ref_1-88969d3af6a747"/>
      <w:r w:rsidRPr="000E3E11">
        <w:t>Члены комиссии имеют право:</w:t>
      </w:r>
      <w:bookmarkEnd w:id="198"/>
    </w:p>
    <w:p w:rsidR="00924E9F" w:rsidRPr="000E3E11" w:rsidRDefault="00924E9F" w:rsidP="00924E9F">
      <w:pPr>
        <w:spacing w:before="0" w:after="0" w:line="240" w:lineRule="auto"/>
      </w:pPr>
      <w:r w:rsidRPr="000E3E11">
        <w:t>- проходить во все здания и помещения, занимаемые объектом инвентаризации, с учетом ограничений, установленных законодательством;</w:t>
      </w:r>
    </w:p>
    <w:p w:rsidR="00924E9F" w:rsidRPr="000E3E11" w:rsidRDefault="00924E9F" w:rsidP="00924E9F">
      <w:pPr>
        <w:spacing w:before="0" w:after="0" w:line="240" w:lineRule="auto"/>
      </w:pPr>
      <w:r w:rsidRPr="000E3E11">
        <w:t>- ходатайствовать перед председателем комиссии о предоставлении им необходимых для проверки документов и сведений (информации).</w:t>
      </w:r>
    </w:p>
    <w:p w:rsidR="00924E9F" w:rsidRPr="000E3E11" w:rsidRDefault="00924E9F" w:rsidP="00924E9F">
      <w:pPr>
        <w:pStyle w:val="heading2normal"/>
        <w:spacing w:before="0" w:after="0" w:line="240" w:lineRule="auto"/>
      </w:pPr>
      <w:bookmarkStart w:id="199" w:name="_ref_1-c006381a24b545"/>
      <w:r w:rsidRPr="000E3E11">
        <w:t>Руководитель и проверяемые должностные лица в процессе контрольных мероприятий обязаны:</w:t>
      </w:r>
      <w:bookmarkEnd w:id="199"/>
    </w:p>
    <w:p w:rsidR="00924E9F" w:rsidRPr="000E3E11" w:rsidRDefault="00924E9F" w:rsidP="00924E9F">
      <w:pPr>
        <w:spacing w:before="0" w:after="0" w:line="240" w:lineRule="auto"/>
      </w:pPr>
      <w:r w:rsidRPr="000E3E11">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924E9F" w:rsidRPr="000E3E11" w:rsidRDefault="00924E9F" w:rsidP="00924E9F">
      <w:pPr>
        <w:spacing w:before="0" w:after="0" w:line="240" w:lineRule="auto"/>
      </w:pPr>
      <w:r w:rsidRPr="000E3E11">
        <w:t>- оказывать содействие в проведении инвентаризации;</w:t>
      </w:r>
    </w:p>
    <w:p w:rsidR="00924E9F" w:rsidRPr="000E3E11" w:rsidRDefault="00924E9F" w:rsidP="00924E9F">
      <w:pPr>
        <w:spacing w:before="0" w:after="0" w:line="240" w:lineRule="auto"/>
      </w:pPr>
      <w:r w:rsidRPr="000E3E11">
        <w:t>- представлять по требованию председателя комиссии и в установленные им сроки документы, необходимые для проверки;</w:t>
      </w:r>
    </w:p>
    <w:p w:rsidR="00924E9F" w:rsidRPr="000E3E11" w:rsidRDefault="00924E9F" w:rsidP="00924E9F">
      <w:pPr>
        <w:spacing w:before="0" w:after="0" w:line="240" w:lineRule="auto"/>
      </w:pPr>
      <w:r w:rsidRPr="000E3E11">
        <w:t>- давать справки и объяснения в устной и письменной форме по вопросам, возникающим в ходе проведения инвентаризации.</w:t>
      </w:r>
    </w:p>
    <w:p w:rsidR="00924E9F" w:rsidRPr="000E3E11" w:rsidRDefault="00924E9F" w:rsidP="00924E9F">
      <w:pPr>
        <w:pStyle w:val="heading2normal"/>
        <w:spacing w:before="0" w:after="0" w:line="240" w:lineRule="auto"/>
      </w:pPr>
      <w:bookmarkStart w:id="200" w:name="_ref_1-fc9fbe6abcd948"/>
      <w:r w:rsidRPr="000E3E11">
        <w:t>Инвентаризационная комиссия несет ответственность за качественное проведение инвентаризации в соответствии с законодательством РФ.</w:t>
      </w:r>
      <w:bookmarkEnd w:id="200"/>
    </w:p>
    <w:p w:rsidR="00924E9F" w:rsidRDefault="00924E9F" w:rsidP="00924E9F">
      <w:pPr>
        <w:pStyle w:val="heading2normal"/>
        <w:spacing w:before="0" w:after="0" w:line="240" w:lineRule="auto"/>
      </w:pPr>
      <w:bookmarkStart w:id="201" w:name="_ref_1-1af992f93b9544"/>
      <w:r w:rsidRPr="000E3E11">
        <w:t>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bookmarkEnd w:id="201"/>
    </w:p>
    <w:p w:rsidR="00924E9F" w:rsidRPr="00C140D0" w:rsidRDefault="00924E9F" w:rsidP="00924E9F">
      <w:pPr>
        <w:spacing w:before="0" w:after="0" w:line="240" w:lineRule="auto"/>
      </w:pPr>
    </w:p>
    <w:p w:rsidR="00924E9F" w:rsidRDefault="00924E9F" w:rsidP="00924E9F">
      <w:pPr>
        <w:pStyle w:val="heading1normal"/>
        <w:spacing w:before="0" w:after="0" w:line="240" w:lineRule="auto"/>
        <w:jc w:val="center"/>
        <w:rPr>
          <w:b/>
        </w:rPr>
      </w:pPr>
      <w:bookmarkStart w:id="202" w:name="_ref_1-f10f6b2a3e6c47"/>
      <w:r w:rsidRPr="00C140D0">
        <w:rPr>
          <w:b/>
        </w:rPr>
        <w:lastRenderedPageBreak/>
        <w:t>Имущество и обязательства, подлежащие инвентаризации</w:t>
      </w:r>
      <w:bookmarkEnd w:id="202"/>
    </w:p>
    <w:p w:rsidR="00924E9F" w:rsidRPr="000E3E11" w:rsidRDefault="00924E9F" w:rsidP="00924E9F">
      <w:pPr>
        <w:spacing w:before="0" w:after="0" w:line="240" w:lineRule="auto"/>
      </w:pPr>
      <w:bookmarkStart w:id="203" w:name="_ref_1-4bd33ad92b9a45"/>
      <w:r w:rsidRPr="000E3E11">
        <w:t>Инвентаризации подлежит все имущество независимо от его местонахождения, а также все виды обязательств, в том числе:</w:t>
      </w:r>
      <w:bookmarkEnd w:id="203"/>
    </w:p>
    <w:p w:rsidR="00924E9F" w:rsidRPr="000E3E11" w:rsidRDefault="00924E9F" w:rsidP="00924E9F">
      <w:pPr>
        <w:spacing w:before="0" w:after="0" w:line="240" w:lineRule="auto"/>
      </w:pPr>
      <w:r w:rsidRPr="000E3E11">
        <w:t>- имущество и обязательства, учтенные на балансовых счетах;</w:t>
      </w:r>
    </w:p>
    <w:p w:rsidR="00924E9F" w:rsidRPr="000E3E11" w:rsidRDefault="00924E9F" w:rsidP="00924E9F">
      <w:pPr>
        <w:spacing w:before="0" w:after="0" w:line="240" w:lineRule="auto"/>
      </w:pPr>
      <w:r w:rsidRPr="000E3E11">
        <w:t xml:space="preserve">- имущество, учтенное на </w:t>
      </w:r>
      <w:proofErr w:type="spellStart"/>
      <w:r w:rsidRPr="000E3E11">
        <w:t>забалансовых</w:t>
      </w:r>
      <w:proofErr w:type="spellEnd"/>
      <w:r w:rsidRPr="000E3E11">
        <w:t xml:space="preserve"> счетах;</w:t>
      </w:r>
    </w:p>
    <w:p w:rsidR="00924E9F" w:rsidRPr="000E3E11" w:rsidRDefault="00924E9F" w:rsidP="00924E9F">
      <w:pPr>
        <w:spacing w:before="0" w:after="0" w:line="240" w:lineRule="auto"/>
      </w:pPr>
      <w:r w:rsidRPr="000E3E11">
        <w:t>- другое имущество и обязательства в соответствии с распоряжением об инвентаризации.</w:t>
      </w:r>
    </w:p>
    <w:p w:rsidR="00924E9F" w:rsidRDefault="00924E9F" w:rsidP="00924E9F">
      <w:pPr>
        <w:spacing w:before="0" w:after="0" w:line="240" w:lineRule="auto"/>
      </w:pPr>
      <w:r w:rsidRPr="000E3E11">
        <w:t>Фактически наличествующее имущество, не учтенное по каким-либо причинам, подлежит принятию к учету.</w:t>
      </w:r>
    </w:p>
    <w:p w:rsidR="00924E9F" w:rsidRPr="000E3E11" w:rsidRDefault="00924E9F" w:rsidP="00924E9F">
      <w:pPr>
        <w:spacing w:before="0" w:after="0" w:line="240" w:lineRule="auto"/>
      </w:pPr>
    </w:p>
    <w:p w:rsidR="00924E9F" w:rsidRDefault="00924E9F" w:rsidP="00924E9F">
      <w:pPr>
        <w:pStyle w:val="heading1normal"/>
        <w:spacing w:before="0" w:after="0" w:line="240" w:lineRule="auto"/>
        <w:jc w:val="center"/>
        <w:rPr>
          <w:b/>
        </w:rPr>
      </w:pPr>
      <w:bookmarkStart w:id="204" w:name="_ref_1-378c3590234c42"/>
      <w:r w:rsidRPr="00C140D0">
        <w:rPr>
          <w:b/>
        </w:rPr>
        <w:t>Оформление результатов инвентаризации и регулирование выявленных</w:t>
      </w:r>
      <w:r w:rsidRPr="000E3E11">
        <w:rPr>
          <w:b/>
        </w:rPr>
        <w:t xml:space="preserve"> расхождений</w:t>
      </w:r>
      <w:bookmarkEnd w:id="204"/>
    </w:p>
    <w:p w:rsidR="00924E9F" w:rsidRPr="000E3E11" w:rsidRDefault="00924E9F" w:rsidP="00924E9F">
      <w:pPr>
        <w:pStyle w:val="heading2normal"/>
        <w:spacing w:before="0" w:after="0" w:line="240" w:lineRule="auto"/>
      </w:pPr>
      <w:bookmarkStart w:id="205" w:name="_ref_1-8ba6f2c5a52246"/>
      <w:r w:rsidRPr="000E3E11">
        <w:t xml:space="preserve">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w:t>
      </w:r>
      <w:r w:rsidRPr="000E3E11">
        <w:rPr>
          <w:color w:val="000000" w:themeColor="text1"/>
        </w:rPr>
        <w:t xml:space="preserve">данным учета, составляются Ведомости расхождений по результатам инвентаризации. </w:t>
      </w:r>
      <w:r w:rsidRPr="000E3E11">
        <w:t xml:space="preserve">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w:t>
      </w:r>
      <w:proofErr w:type="spellStart"/>
      <w:r w:rsidRPr="000E3E11">
        <w:t>забалансовых</w:t>
      </w:r>
      <w:proofErr w:type="spellEnd"/>
      <w:r w:rsidRPr="000E3E11">
        <w:t xml:space="preserve"> счетах, вносятся в отдельную ведомость.</w:t>
      </w:r>
      <w:bookmarkEnd w:id="205"/>
    </w:p>
    <w:p w:rsidR="00924E9F" w:rsidRPr="000E3E11" w:rsidRDefault="00924E9F" w:rsidP="00924E9F">
      <w:pPr>
        <w:pStyle w:val="heading2normal"/>
        <w:spacing w:before="0" w:after="0" w:line="240" w:lineRule="auto"/>
      </w:pPr>
      <w:bookmarkStart w:id="206" w:name="_ref_1-29899d5f7b5f47"/>
      <w:r w:rsidRPr="000E3E11">
        <w:t>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bookmarkEnd w:id="206"/>
    </w:p>
    <w:p w:rsidR="00924E9F" w:rsidRPr="000E3E11" w:rsidRDefault="00924E9F" w:rsidP="00924E9F">
      <w:pPr>
        <w:pStyle w:val="heading2normal"/>
        <w:spacing w:before="0" w:after="0" w:line="240" w:lineRule="auto"/>
      </w:pPr>
      <w:bookmarkStart w:id="207" w:name="_ref_1-6194f29a516345"/>
      <w:r w:rsidRPr="000E3E11">
        <w:t>По результатам инвентаризации председатель инвентаризационной комиссии готовит для руководителя предложения:</w:t>
      </w:r>
      <w:bookmarkEnd w:id="207"/>
    </w:p>
    <w:p w:rsidR="00924E9F" w:rsidRPr="000E3E11" w:rsidRDefault="00924E9F" w:rsidP="00924E9F">
      <w:pPr>
        <w:spacing w:before="0" w:after="0" w:line="240" w:lineRule="auto"/>
      </w:pPr>
      <w:r w:rsidRPr="000E3E11">
        <w:t>- по отнесению недостач имущества, а также имущества, пришедшего в негодность, за счет виновных лиц либо по списанию;</w:t>
      </w:r>
    </w:p>
    <w:p w:rsidR="00924E9F" w:rsidRPr="000E3E11" w:rsidRDefault="00924E9F" w:rsidP="00924E9F">
      <w:pPr>
        <w:spacing w:before="0" w:after="0" w:line="240" w:lineRule="auto"/>
      </w:pPr>
      <w:r w:rsidRPr="000E3E11">
        <w:t xml:space="preserve">- </w:t>
      </w:r>
      <w:proofErr w:type="spellStart"/>
      <w:r w:rsidRPr="000E3E11">
        <w:t>оприходованию</w:t>
      </w:r>
      <w:proofErr w:type="spellEnd"/>
      <w:r w:rsidRPr="000E3E11">
        <w:t xml:space="preserve"> излишков;</w:t>
      </w:r>
    </w:p>
    <w:p w:rsidR="00924E9F" w:rsidRPr="000E3E11" w:rsidRDefault="00924E9F" w:rsidP="00924E9F">
      <w:pPr>
        <w:spacing w:before="0" w:after="0" w:line="240" w:lineRule="auto"/>
      </w:pPr>
      <w:r w:rsidRPr="000E3E11">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924E9F" w:rsidRPr="000E3E11" w:rsidRDefault="00924E9F" w:rsidP="00924E9F">
      <w:pPr>
        <w:spacing w:before="0" w:after="0" w:line="240" w:lineRule="auto"/>
      </w:pPr>
      <w:r w:rsidRPr="000E3E11">
        <w:t>- списанию невостребованной кредиторской задолженности;</w:t>
      </w:r>
    </w:p>
    <w:p w:rsidR="00924E9F" w:rsidRPr="000E3E11" w:rsidRDefault="00924E9F" w:rsidP="00924E9F">
      <w:pPr>
        <w:spacing w:before="0" w:after="0" w:line="240" w:lineRule="auto"/>
      </w:pPr>
      <w:r w:rsidRPr="000E3E11">
        <w:t>- оптимизации приема, хранения и отпуска материальных ценностей;</w:t>
      </w:r>
    </w:p>
    <w:p w:rsidR="00924E9F" w:rsidRPr="000E3E11" w:rsidRDefault="00924E9F" w:rsidP="00924E9F">
      <w:pPr>
        <w:spacing w:before="0" w:after="0" w:line="240" w:lineRule="auto"/>
      </w:pPr>
      <w:r w:rsidRPr="000E3E11">
        <w:t>- иные предложения.</w:t>
      </w:r>
    </w:p>
    <w:p w:rsidR="00924E9F" w:rsidRPr="000E3E11" w:rsidRDefault="00924E9F" w:rsidP="00924E9F">
      <w:pPr>
        <w:pStyle w:val="heading2normal"/>
        <w:spacing w:before="0" w:after="0" w:line="240" w:lineRule="auto"/>
        <w:rPr>
          <w:color w:val="000000" w:themeColor="text1"/>
        </w:rPr>
      </w:pPr>
      <w:bookmarkStart w:id="208" w:name="_ref_1-e97c025d26d84d"/>
      <w:r w:rsidRPr="000E3E11">
        <w:rPr>
          <w:color w:val="000000" w:themeColor="text1"/>
        </w:rPr>
        <w:t>На основании инвентаризационных описей комиссия составляет Акт о результатах инвентаризации. При выявлении по результатам инвентаризации расхождений к Акту прилагается Ведомость расхождений по результатам инвентаризации.</w:t>
      </w:r>
      <w:bookmarkEnd w:id="208"/>
    </w:p>
    <w:p w:rsidR="00924E9F" w:rsidRDefault="00924E9F" w:rsidP="00924E9F">
      <w:pPr>
        <w:spacing w:before="0" w:after="0" w:line="240" w:lineRule="auto"/>
        <w:rPr>
          <w:color w:val="000000" w:themeColor="text1"/>
        </w:rPr>
      </w:pPr>
      <w:bookmarkStart w:id="209" w:name="_docEnd_9"/>
      <w:bookmarkEnd w:id="209"/>
    </w:p>
    <w:p w:rsidR="00924E9F" w:rsidRPr="000E3E11" w:rsidRDefault="00924E9F" w:rsidP="00924E9F">
      <w:pPr>
        <w:spacing w:before="0" w:after="0" w:line="240" w:lineRule="auto"/>
        <w:rPr>
          <w:color w:val="000000" w:themeColor="text1"/>
        </w:rPr>
        <w:sectPr w:rsidR="00924E9F" w:rsidRPr="000E3E11" w:rsidSect="0038549F">
          <w:headerReference w:type="default" r:id="rId352"/>
          <w:footerReference w:type="default" r:id="rId353"/>
          <w:footerReference w:type="first" r:id="rId354"/>
          <w:footnotePr>
            <w:numRestart w:val="eachSect"/>
          </w:footnotePr>
          <w:pgSz w:w="11907" w:h="16839" w:code="9"/>
          <w:pgMar w:top="1134" w:right="850" w:bottom="1134" w:left="1701" w:header="720" w:footer="720" w:gutter="0"/>
          <w:pgNumType w:start="1"/>
          <w:cols w:space="720"/>
          <w:docGrid w:linePitch="299"/>
        </w:sectPr>
      </w:pPr>
    </w:p>
    <w:p w:rsidR="00924E9F" w:rsidRPr="007C2807" w:rsidRDefault="00924E9F" w:rsidP="00924E9F">
      <w:pPr>
        <w:keepNext/>
        <w:keepLines/>
        <w:spacing w:before="0" w:after="0" w:line="240" w:lineRule="auto"/>
        <w:ind w:firstLine="0"/>
        <w:jc w:val="right"/>
        <w:rPr>
          <w:sz w:val="20"/>
          <w:szCs w:val="20"/>
        </w:rPr>
      </w:pPr>
      <w:r w:rsidRPr="007C2807">
        <w:rPr>
          <w:sz w:val="20"/>
          <w:szCs w:val="20"/>
        </w:rPr>
        <w:lastRenderedPageBreak/>
        <w:t xml:space="preserve">Приложение № </w:t>
      </w:r>
      <w:fldSimple w:instr=" REF _ref_1-2d9ccee8c6f843 \h \n \!  \* MERGEFORMAT " w:fldLock="1">
        <w:r w:rsidRPr="007C2807">
          <w:t>8</w:t>
        </w:r>
      </w:fldSimple>
    </w:p>
    <w:p w:rsidR="00924E9F" w:rsidRPr="007C2807" w:rsidRDefault="00924E9F" w:rsidP="00924E9F">
      <w:pPr>
        <w:keepNext/>
        <w:keepLines/>
        <w:spacing w:before="0" w:after="0" w:line="240" w:lineRule="auto"/>
        <w:ind w:firstLine="0"/>
        <w:jc w:val="right"/>
        <w:rPr>
          <w:sz w:val="20"/>
          <w:szCs w:val="20"/>
        </w:rPr>
      </w:pPr>
      <w:r w:rsidRPr="007C2807">
        <w:rPr>
          <w:sz w:val="20"/>
          <w:szCs w:val="20"/>
        </w:rPr>
        <w:t>к Учетной политике для целей бюджетного учета</w:t>
      </w:r>
    </w:p>
    <w:p w:rsidR="00924E9F" w:rsidRDefault="00924E9F" w:rsidP="00924E9F">
      <w:pPr>
        <w:pStyle w:val="a4"/>
        <w:spacing w:before="0" w:after="0"/>
        <w:rPr>
          <w:sz w:val="24"/>
          <w:szCs w:val="24"/>
        </w:rPr>
      </w:pPr>
      <w:bookmarkStart w:id="210" w:name="_docStart_10"/>
      <w:bookmarkStart w:id="211" w:name="_title_10"/>
      <w:bookmarkStart w:id="212" w:name="_ref_1-2d9ccee8c6f843"/>
      <w:bookmarkEnd w:id="210"/>
    </w:p>
    <w:p w:rsidR="00924E9F" w:rsidRPr="007C2807" w:rsidRDefault="00924E9F" w:rsidP="00924E9F">
      <w:pPr>
        <w:pStyle w:val="a4"/>
        <w:spacing w:before="0" w:after="0"/>
        <w:rPr>
          <w:sz w:val="24"/>
          <w:szCs w:val="24"/>
        </w:rPr>
      </w:pPr>
      <w:r w:rsidRPr="007C2807">
        <w:rPr>
          <w:sz w:val="24"/>
          <w:szCs w:val="24"/>
        </w:rPr>
        <w:t xml:space="preserve">Порядок передачи документов бухгалтерского учета и дел </w:t>
      </w:r>
      <w:bookmarkStart w:id="213" w:name="_Hlk120024907"/>
      <w:r w:rsidRPr="007C2807">
        <w:rPr>
          <w:sz w:val="24"/>
          <w:szCs w:val="24"/>
        </w:rPr>
        <w:t>при смене руководителя, главного бухгалтера</w:t>
      </w:r>
      <w:bookmarkEnd w:id="211"/>
      <w:bookmarkEnd w:id="212"/>
    </w:p>
    <w:bookmarkEnd w:id="213"/>
    <w:p w:rsidR="00924E9F" w:rsidRPr="007C2807" w:rsidRDefault="00924E9F" w:rsidP="00924E9F">
      <w:pPr>
        <w:spacing w:before="0" w:after="0" w:line="240" w:lineRule="auto"/>
      </w:pPr>
    </w:p>
    <w:p w:rsidR="00924E9F" w:rsidRPr="007C2807" w:rsidRDefault="00924E9F" w:rsidP="00924E9F">
      <w:pPr>
        <w:pStyle w:val="heading1normal"/>
        <w:numPr>
          <w:ilvl w:val="0"/>
          <w:numId w:val="16"/>
        </w:numPr>
        <w:spacing w:before="0" w:after="0" w:line="240" w:lineRule="auto"/>
        <w:jc w:val="center"/>
        <w:rPr>
          <w:b/>
          <w:sz w:val="24"/>
          <w:szCs w:val="24"/>
        </w:rPr>
      </w:pPr>
      <w:bookmarkStart w:id="214" w:name="_ref_1-2bafcec354c74f"/>
      <w:r w:rsidRPr="007C2807">
        <w:rPr>
          <w:b/>
          <w:sz w:val="24"/>
          <w:szCs w:val="24"/>
        </w:rPr>
        <w:t>Организация передачи документов и дел</w:t>
      </w:r>
      <w:bookmarkEnd w:id="214"/>
    </w:p>
    <w:p w:rsidR="00924E9F" w:rsidRPr="007C2807" w:rsidRDefault="00924E9F" w:rsidP="00924E9F">
      <w:pPr>
        <w:pStyle w:val="heading2normal"/>
        <w:spacing w:before="0" w:after="0" w:line="240" w:lineRule="auto"/>
        <w:rPr>
          <w:sz w:val="24"/>
          <w:szCs w:val="24"/>
        </w:rPr>
      </w:pPr>
      <w:bookmarkStart w:id="215" w:name="_ref_1-654d3ad4836b42"/>
      <w:r w:rsidRPr="007C2807">
        <w:rPr>
          <w:sz w:val="24"/>
          <w:szCs w:val="24"/>
        </w:rPr>
        <w:t>Основанием для передачи документов и дел является прекращение полномочий руководителя, распоряжение об освобождении от должности главного бухгалтера.</w:t>
      </w:r>
      <w:bookmarkEnd w:id="215"/>
    </w:p>
    <w:p w:rsidR="00924E9F" w:rsidRPr="007C2807" w:rsidRDefault="00924E9F" w:rsidP="00924E9F">
      <w:pPr>
        <w:pStyle w:val="heading2normal"/>
        <w:spacing w:before="0" w:after="0" w:line="240" w:lineRule="auto"/>
        <w:rPr>
          <w:sz w:val="24"/>
          <w:szCs w:val="24"/>
        </w:rPr>
      </w:pPr>
      <w:bookmarkStart w:id="216" w:name="_ref_1-d96fa69feffd47"/>
      <w:r w:rsidRPr="007C2807">
        <w:rPr>
          <w:sz w:val="24"/>
          <w:szCs w:val="24"/>
        </w:rPr>
        <w:t>При возникновении основания, названного в п. 1.1, издается распоряжение о передаче документов и дел. В нем указываются:</w:t>
      </w:r>
      <w:bookmarkEnd w:id="216"/>
    </w:p>
    <w:p w:rsidR="00924E9F" w:rsidRPr="007C2807" w:rsidRDefault="00924E9F" w:rsidP="00924E9F">
      <w:pPr>
        <w:spacing w:before="0" w:after="0" w:line="240" w:lineRule="auto"/>
        <w:rPr>
          <w:sz w:val="24"/>
          <w:szCs w:val="24"/>
        </w:rPr>
      </w:pPr>
      <w:r w:rsidRPr="007C2807">
        <w:rPr>
          <w:sz w:val="24"/>
          <w:szCs w:val="24"/>
        </w:rPr>
        <w:t>а) лицо, передающее документы и дела;</w:t>
      </w:r>
    </w:p>
    <w:p w:rsidR="00924E9F" w:rsidRPr="007C2807" w:rsidRDefault="00924E9F" w:rsidP="00924E9F">
      <w:pPr>
        <w:spacing w:before="0" w:after="0" w:line="240" w:lineRule="auto"/>
        <w:rPr>
          <w:sz w:val="24"/>
          <w:szCs w:val="24"/>
        </w:rPr>
      </w:pPr>
      <w:r w:rsidRPr="007C2807">
        <w:rPr>
          <w:sz w:val="24"/>
          <w:szCs w:val="24"/>
        </w:rPr>
        <w:t>б) лицо, которому передаются документы и дела;</w:t>
      </w:r>
    </w:p>
    <w:p w:rsidR="00924E9F" w:rsidRPr="007C2807" w:rsidRDefault="00924E9F" w:rsidP="00924E9F">
      <w:pPr>
        <w:spacing w:before="0" w:after="0" w:line="240" w:lineRule="auto"/>
        <w:rPr>
          <w:sz w:val="24"/>
          <w:szCs w:val="24"/>
        </w:rPr>
      </w:pPr>
      <w:r w:rsidRPr="007C2807">
        <w:rPr>
          <w:sz w:val="24"/>
          <w:szCs w:val="24"/>
        </w:rPr>
        <w:t>в) дата передачи документов и дел и время начала, и предельный срок такой передачи;</w:t>
      </w:r>
    </w:p>
    <w:p w:rsidR="00924E9F" w:rsidRPr="007C2807" w:rsidRDefault="00924E9F" w:rsidP="00924E9F">
      <w:pPr>
        <w:spacing w:before="0" w:after="0" w:line="240" w:lineRule="auto"/>
        <w:rPr>
          <w:sz w:val="24"/>
          <w:szCs w:val="24"/>
        </w:rPr>
      </w:pPr>
      <w:r w:rsidRPr="007C2807">
        <w:rPr>
          <w:sz w:val="24"/>
          <w:szCs w:val="24"/>
        </w:rPr>
        <w:t>г) состав комиссии, создаваемой для передачи документов и дел (далее - комиссия);</w:t>
      </w:r>
    </w:p>
    <w:p w:rsidR="00924E9F" w:rsidRPr="007C2807" w:rsidRDefault="00924E9F" w:rsidP="00924E9F">
      <w:pPr>
        <w:spacing w:before="0" w:after="0" w:line="240" w:lineRule="auto"/>
        <w:rPr>
          <w:sz w:val="24"/>
          <w:szCs w:val="24"/>
        </w:rPr>
      </w:pPr>
      <w:proofErr w:type="spellStart"/>
      <w:r w:rsidRPr="007C2807">
        <w:rPr>
          <w:sz w:val="24"/>
          <w:szCs w:val="24"/>
        </w:rPr>
        <w:t>д</w:t>
      </w:r>
      <w:proofErr w:type="spellEnd"/>
      <w:r w:rsidRPr="007C2807">
        <w:rPr>
          <w:sz w:val="24"/>
          <w:szCs w:val="24"/>
        </w:rPr>
        <w:t>)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924E9F" w:rsidRPr="007C2807" w:rsidRDefault="00924E9F" w:rsidP="00924E9F">
      <w:pPr>
        <w:pStyle w:val="heading2normal"/>
        <w:spacing w:before="0" w:after="0" w:line="240" w:lineRule="auto"/>
        <w:rPr>
          <w:sz w:val="24"/>
          <w:szCs w:val="24"/>
        </w:rPr>
      </w:pPr>
      <w:bookmarkStart w:id="217" w:name="_ref_1-ace282f397fe41"/>
      <w:r w:rsidRPr="007C2807">
        <w:rPr>
          <w:sz w:val="24"/>
          <w:szCs w:val="24"/>
        </w:rPr>
        <w:t>На время участия в работе комиссии ее члены освобождаются от исполнения своих непосредственных должностных обязанностей, если иное не указано в распоряжении о передаче документов и дел.</w:t>
      </w:r>
      <w:bookmarkEnd w:id="217"/>
    </w:p>
    <w:p w:rsidR="00924E9F" w:rsidRPr="007C2807" w:rsidRDefault="00924E9F" w:rsidP="00924E9F">
      <w:pPr>
        <w:spacing w:before="0" w:after="0" w:line="240" w:lineRule="auto"/>
      </w:pPr>
    </w:p>
    <w:p w:rsidR="00924E9F" w:rsidRPr="007C2807" w:rsidRDefault="00924E9F" w:rsidP="00924E9F">
      <w:pPr>
        <w:pStyle w:val="heading1normal"/>
        <w:spacing w:before="0" w:after="0" w:line="240" w:lineRule="auto"/>
        <w:jc w:val="center"/>
        <w:rPr>
          <w:b/>
          <w:sz w:val="24"/>
          <w:szCs w:val="24"/>
        </w:rPr>
      </w:pPr>
      <w:bookmarkStart w:id="218" w:name="_ref_1-8bec896cc1fc43"/>
      <w:r w:rsidRPr="007C2807">
        <w:rPr>
          <w:b/>
          <w:sz w:val="24"/>
          <w:szCs w:val="24"/>
        </w:rPr>
        <w:t>Порядок передачи документов и дел</w:t>
      </w:r>
      <w:bookmarkEnd w:id="218"/>
    </w:p>
    <w:p w:rsidR="00924E9F" w:rsidRPr="007C2807" w:rsidRDefault="00924E9F" w:rsidP="00924E9F">
      <w:pPr>
        <w:pStyle w:val="heading2normal"/>
        <w:spacing w:before="0" w:after="0" w:line="240" w:lineRule="auto"/>
        <w:rPr>
          <w:sz w:val="24"/>
          <w:szCs w:val="24"/>
        </w:rPr>
      </w:pPr>
      <w:bookmarkStart w:id="219" w:name="_ref_1-f8f712edbc0d4e"/>
      <w:r w:rsidRPr="007C2807">
        <w:rPr>
          <w:sz w:val="24"/>
          <w:szCs w:val="24"/>
        </w:rPr>
        <w:t>Передача документов и дел начинается с проведения инвентаризации.</w:t>
      </w:r>
      <w:bookmarkEnd w:id="219"/>
    </w:p>
    <w:p w:rsidR="00924E9F" w:rsidRPr="007C2807" w:rsidRDefault="00924E9F" w:rsidP="00924E9F">
      <w:pPr>
        <w:pStyle w:val="heading2normal"/>
        <w:spacing w:before="0" w:after="0" w:line="240" w:lineRule="auto"/>
        <w:rPr>
          <w:sz w:val="24"/>
          <w:szCs w:val="24"/>
        </w:rPr>
      </w:pPr>
      <w:bookmarkStart w:id="220" w:name="_ref_1-ab7dc2730a5644"/>
      <w:r w:rsidRPr="007C2807">
        <w:rPr>
          <w:sz w:val="24"/>
          <w:szCs w:val="24"/>
        </w:rPr>
        <w:t>Инвентаризации подлежит все имущество, которое закреплено за лицом, передающим дела и документы.</w:t>
      </w:r>
      <w:bookmarkEnd w:id="220"/>
    </w:p>
    <w:p w:rsidR="00924E9F" w:rsidRPr="007C2807" w:rsidRDefault="00924E9F" w:rsidP="00924E9F">
      <w:pPr>
        <w:pStyle w:val="heading2normal"/>
        <w:spacing w:before="0" w:after="0" w:line="240" w:lineRule="auto"/>
        <w:rPr>
          <w:sz w:val="24"/>
          <w:szCs w:val="24"/>
        </w:rPr>
      </w:pPr>
      <w:bookmarkStart w:id="221" w:name="_ref_1-49ce029fa9d84f"/>
      <w:r w:rsidRPr="007C2807">
        <w:rPr>
          <w:sz w:val="24"/>
          <w:szCs w:val="24"/>
        </w:rPr>
        <w:t xml:space="preserve">Проведение инвентаризации и оформление ее результатов осуществляется в соответствии с Порядком проведения инвентаризации, приведенным в Приложении № </w:t>
      </w:r>
      <w:fldSimple w:instr=" REF _ref_1-1b9b7f229e5a43 \h \n \!  \* MERGEFORMAT " w:fldLock="1">
        <w:r w:rsidRPr="007C2807">
          <w:t>7</w:t>
        </w:r>
      </w:fldSimple>
      <w:r w:rsidRPr="007C2807">
        <w:rPr>
          <w:sz w:val="24"/>
          <w:szCs w:val="24"/>
        </w:rPr>
        <w:t xml:space="preserve"> к Учетной политике.</w:t>
      </w:r>
      <w:bookmarkEnd w:id="221"/>
    </w:p>
    <w:p w:rsidR="00924E9F" w:rsidRPr="007C2807" w:rsidRDefault="00924E9F" w:rsidP="00924E9F">
      <w:pPr>
        <w:pStyle w:val="heading2normal"/>
        <w:spacing w:before="0" w:after="0" w:line="240" w:lineRule="auto"/>
        <w:rPr>
          <w:sz w:val="24"/>
          <w:szCs w:val="24"/>
        </w:rPr>
      </w:pPr>
      <w:bookmarkStart w:id="222" w:name="_ref_1-26bdc5890a1f4f"/>
      <w:r w:rsidRPr="007C2807">
        <w:rPr>
          <w:sz w:val="24"/>
          <w:szCs w:val="24"/>
        </w:rPr>
        <w:t>Непосредственно при передаче дел и документов осуществляются следующие действия:</w:t>
      </w:r>
      <w:bookmarkEnd w:id="222"/>
    </w:p>
    <w:p w:rsidR="00924E9F" w:rsidRPr="007C2807" w:rsidRDefault="00924E9F" w:rsidP="00924E9F">
      <w:pPr>
        <w:spacing w:before="0" w:after="0" w:line="240" w:lineRule="auto"/>
        <w:rPr>
          <w:sz w:val="24"/>
          <w:szCs w:val="24"/>
        </w:rPr>
      </w:pPr>
      <w:r w:rsidRPr="007C2807">
        <w:rPr>
          <w:sz w:val="24"/>
          <w:szCs w:val="24"/>
        </w:rPr>
        <w:t>а) передающее лицо в присутствии всех членов комиссии демонстрирует принимающему лицу все передаваемые документы, в том числе:</w:t>
      </w:r>
    </w:p>
    <w:p w:rsidR="00924E9F" w:rsidRPr="007C2807" w:rsidRDefault="00924E9F" w:rsidP="00924E9F">
      <w:pPr>
        <w:spacing w:before="0" w:after="0" w:line="240" w:lineRule="auto"/>
        <w:rPr>
          <w:sz w:val="24"/>
          <w:szCs w:val="24"/>
        </w:rPr>
      </w:pPr>
      <w:r w:rsidRPr="007C2807">
        <w:rPr>
          <w:sz w:val="24"/>
          <w:szCs w:val="24"/>
        </w:rPr>
        <w:t>- учредительные, регистрационные и иные документы;</w:t>
      </w:r>
    </w:p>
    <w:p w:rsidR="00924E9F" w:rsidRPr="007C2807" w:rsidRDefault="00924E9F" w:rsidP="00924E9F">
      <w:pPr>
        <w:spacing w:before="0" w:after="0" w:line="240" w:lineRule="auto"/>
        <w:rPr>
          <w:sz w:val="24"/>
          <w:szCs w:val="24"/>
        </w:rPr>
      </w:pPr>
      <w:r w:rsidRPr="007C2807">
        <w:rPr>
          <w:sz w:val="24"/>
          <w:szCs w:val="24"/>
        </w:rPr>
        <w:t>- лицензии, свидетельства, патенты и пр.;</w:t>
      </w:r>
    </w:p>
    <w:p w:rsidR="00924E9F" w:rsidRPr="007C2807" w:rsidRDefault="00924E9F" w:rsidP="00924E9F">
      <w:pPr>
        <w:spacing w:before="0" w:after="0" w:line="240" w:lineRule="auto"/>
        <w:rPr>
          <w:sz w:val="24"/>
          <w:szCs w:val="24"/>
        </w:rPr>
      </w:pPr>
      <w:r w:rsidRPr="007C2807">
        <w:rPr>
          <w:sz w:val="24"/>
          <w:szCs w:val="24"/>
        </w:rPr>
        <w:t>- документы учетной политики;</w:t>
      </w:r>
    </w:p>
    <w:p w:rsidR="00924E9F" w:rsidRPr="007C2807" w:rsidRDefault="00924E9F" w:rsidP="00924E9F">
      <w:pPr>
        <w:spacing w:before="0" w:after="0" w:line="240" w:lineRule="auto"/>
        <w:rPr>
          <w:sz w:val="24"/>
          <w:szCs w:val="24"/>
        </w:rPr>
      </w:pPr>
      <w:r w:rsidRPr="007C2807">
        <w:rPr>
          <w:sz w:val="24"/>
          <w:szCs w:val="24"/>
        </w:rPr>
        <w:t>- бюджетную и налоговую отчетность;</w:t>
      </w:r>
    </w:p>
    <w:p w:rsidR="00924E9F" w:rsidRPr="007C2807" w:rsidRDefault="00924E9F" w:rsidP="00924E9F">
      <w:pPr>
        <w:spacing w:before="0" w:after="0" w:line="240" w:lineRule="auto"/>
        <w:rPr>
          <w:sz w:val="24"/>
          <w:szCs w:val="24"/>
        </w:rPr>
      </w:pPr>
      <w:r w:rsidRPr="007C2807">
        <w:rPr>
          <w:sz w:val="24"/>
          <w:szCs w:val="24"/>
        </w:rPr>
        <w:t>- документы, подтверждающие регистрацию прав на недвижимое имущество, документы о регистрации (постановке на учет) транспортных средств;</w:t>
      </w:r>
    </w:p>
    <w:p w:rsidR="00924E9F" w:rsidRPr="007C2807" w:rsidRDefault="00924E9F" w:rsidP="00924E9F">
      <w:pPr>
        <w:spacing w:before="0" w:after="0" w:line="240" w:lineRule="auto"/>
        <w:rPr>
          <w:sz w:val="24"/>
          <w:szCs w:val="24"/>
        </w:rPr>
      </w:pPr>
      <w:r w:rsidRPr="007C2807">
        <w:rPr>
          <w:sz w:val="24"/>
          <w:szCs w:val="24"/>
        </w:rPr>
        <w:t>- акты ревизий и проверок;</w:t>
      </w:r>
    </w:p>
    <w:p w:rsidR="00924E9F" w:rsidRPr="007C2807" w:rsidRDefault="00924E9F" w:rsidP="00924E9F">
      <w:pPr>
        <w:spacing w:before="0" w:after="0" w:line="240" w:lineRule="auto"/>
        <w:rPr>
          <w:sz w:val="24"/>
          <w:szCs w:val="24"/>
        </w:rPr>
      </w:pPr>
      <w:r w:rsidRPr="007C2807">
        <w:rPr>
          <w:sz w:val="24"/>
          <w:szCs w:val="24"/>
        </w:rPr>
        <w:t>- план-график закупок;</w:t>
      </w:r>
    </w:p>
    <w:p w:rsidR="00924E9F" w:rsidRPr="007C2807" w:rsidRDefault="00924E9F" w:rsidP="00924E9F">
      <w:pPr>
        <w:spacing w:before="0" w:after="0" w:line="240" w:lineRule="auto"/>
        <w:rPr>
          <w:sz w:val="24"/>
          <w:szCs w:val="24"/>
        </w:rPr>
      </w:pPr>
      <w:r w:rsidRPr="007C2807">
        <w:rPr>
          <w:sz w:val="24"/>
          <w:szCs w:val="24"/>
        </w:rPr>
        <w:t>- бланки строгой отчетности;</w:t>
      </w:r>
    </w:p>
    <w:p w:rsidR="00924E9F" w:rsidRPr="007C2807" w:rsidRDefault="00924E9F" w:rsidP="00924E9F">
      <w:pPr>
        <w:spacing w:before="0" w:after="0" w:line="240" w:lineRule="auto"/>
        <w:rPr>
          <w:sz w:val="24"/>
          <w:szCs w:val="24"/>
        </w:rPr>
      </w:pPr>
      <w:r w:rsidRPr="007C2807">
        <w:rPr>
          <w:sz w:val="24"/>
          <w:szCs w:val="24"/>
        </w:rPr>
        <w:t>- материалы о недостачах и хищениях, переданные и не переданные в правоохранительные органы;</w:t>
      </w:r>
    </w:p>
    <w:p w:rsidR="00924E9F" w:rsidRPr="007C2807" w:rsidRDefault="00924E9F" w:rsidP="00924E9F">
      <w:pPr>
        <w:spacing w:before="0" w:after="0" w:line="240" w:lineRule="auto"/>
        <w:rPr>
          <w:sz w:val="24"/>
          <w:szCs w:val="24"/>
        </w:rPr>
      </w:pPr>
      <w:r w:rsidRPr="007C2807">
        <w:rPr>
          <w:sz w:val="24"/>
          <w:szCs w:val="24"/>
        </w:rPr>
        <w:t>- регистры бухгалтерского учета: книги, оборотные ведомости, карточки, журналы операций и пр.;</w:t>
      </w:r>
    </w:p>
    <w:p w:rsidR="00924E9F" w:rsidRPr="007C2807" w:rsidRDefault="00924E9F" w:rsidP="00924E9F">
      <w:pPr>
        <w:spacing w:before="0" w:after="0" w:line="240" w:lineRule="auto"/>
        <w:rPr>
          <w:sz w:val="24"/>
          <w:szCs w:val="24"/>
        </w:rPr>
      </w:pPr>
      <w:r w:rsidRPr="007C2807">
        <w:rPr>
          <w:sz w:val="24"/>
          <w:szCs w:val="24"/>
        </w:rPr>
        <w:t>- регистры налогового учета;</w:t>
      </w:r>
    </w:p>
    <w:p w:rsidR="00924E9F" w:rsidRPr="007C2807" w:rsidRDefault="00924E9F" w:rsidP="00924E9F">
      <w:pPr>
        <w:spacing w:before="0" w:after="0" w:line="240" w:lineRule="auto"/>
        <w:rPr>
          <w:sz w:val="24"/>
          <w:szCs w:val="24"/>
        </w:rPr>
      </w:pPr>
      <w:r w:rsidRPr="007C2807">
        <w:rPr>
          <w:sz w:val="24"/>
          <w:szCs w:val="24"/>
        </w:rPr>
        <w:t>- договоры с контрагентами;</w:t>
      </w:r>
    </w:p>
    <w:p w:rsidR="00924E9F" w:rsidRPr="007C2807" w:rsidRDefault="00924E9F" w:rsidP="00924E9F">
      <w:pPr>
        <w:spacing w:before="0" w:after="0" w:line="240" w:lineRule="auto"/>
        <w:rPr>
          <w:sz w:val="24"/>
          <w:szCs w:val="24"/>
        </w:rPr>
      </w:pPr>
      <w:r w:rsidRPr="007C2807">
        <w:rPr>
          <w:sz w:val="24"/>
          <w:szCs w:val="24"/>
        </w:rPr>
        <w:t>- акты сверки расчетов с налоговыми органами, контрагентами;</w:t>
      </w:r>
    </w:p>
    <w:p w:rsidR="00924E9F" w:rsidRPr="007C2807" w:rsidRDefault="00924E9F" w:rsidP="00924E9F">
      <w:pPr>
        <w:spacing w:before="0" w:after="0" w:line="240" w:lineRule="auto"/>
        <w:rPr>
          <w:sz w:val="24"/>
          <w:szCs w:val="24"/>
        </w:rPr>
      </w:pPr>
      <w:r w:rsidRPr="007C2807">
        <w:rPr>
          <w:sz w:val="24"/>
          <w:szCs w:val="24"/>
        </w:rPr>
        <w:t>- первичные (сводные) учетные документы;</w:t>
      </w:r>
    </w:p>
    <w:p w:rsidR="00924E9F" w:rsidRPr="007C2807" w:rsidRDefault="00924E9F" w:rsidP="00924E9F">
      <w:pPr>
        <w:spacing w:before="0" w:after="0" w:line="240" w:lineRule="auto"/>
        <w:rPr>
          <w:sz w:val="24"/>
          <w:szCs w:val="24"/>
        </w:rPr>
      </w:pPr>
      <w:r w:rsidRPr="007C2807">
        <w:rPr>
          <w:sz w:val="24"/>
          <w:szCs w:val="24"/>
        </w:rPr>
        <w:t>- документы по инвентаризации имущества и обязательств, в том числе акты инвентаризации, инвентаризационные описи, сличительные ведомости;</w:t>
      </w:r>
    </w:p>
    <w:p w:rsidR="00924E9F" w:rsidRPr="007C2807" w:rsidRDefault="00924E9F" w:rsidP="00924E9F">
      <w:pPr>
        <w:spacing w:before="0" w:after="0" w:line="240" w:lineRule="auto"/>
        <w:rPr>
          <w:sz w:val="24"/>
          <w:szCs w:val="24"/>
        </w:rPr>
      </w:pPr>
      <w:r w:rsidRPr="007C2807">
        <w:rPr>
          <w:sz w:val="24"/>
          <w:szCs w:val="24"/>
        </w:rPr>
        <w:lastRenderedPageBreak/>
        <w:t>- иные документы;</w:t>
      </w:r>
    </w:p>
    <w:p w:rsidR="00924E9F" w:rsidRPr="007C2807" w:rsidRDefault="00924E9F" w:rsidP="00924E9F">
      <w:pPr>
        <w:spacing w:before="0" w:after="0" w:line="240" w:lineRule="auto"/>
        <w:rPr>
          <w:sz w:val="24"/>
          <w:szCs w:val="24"/>
        </w:rPr>
      </w:pPr>
      <w:r w:rsidRPr="007C2807">
        <w:rPr>
          <w:sz w:val="24"/>
          <w:szCs w:val="24"/>
        </w:rP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rsidR="00924E9F" w:rsidRPr="007C2807" w:rsidRDefault="00924E9F" w:rsidP="00924E9F">
      <w:pPr>
        <w:spacing w:before="0" w:after="0" w:line="240" w:lineRule="auto"/>
        <w:rPr>
          <w:sz w:val="24"/>
          <w:szCs w:val="24"/>
        </w:rPr>
      </w:pPr>
      <w:r w:rsidRPr="007C2807">
        <w:rPr>
          <w:sz w:val="24"/>
          <w:szCs w:val="24"/>
        </w:rP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924E9F" w:rsidRPr="007C2807" w:rsidRDefault="00924E9F" w:rsidP="00924E9F">
      <w:pPr>
        <w:spacing w:before="0" w:after="0" w:line="240" w:lineRule="auto"/>
        <w:rPr>
          <w:sz w:val="24"/>
          <w:szCs w:val="24"/>
        </w:rPr>
      </w:pPr>
      <w:r w:rsidRPr="007C2807">
        <w:rPr>
          <w:sz w:val="24"/>
          <w:szCs w:val="24"/>
        </w:rPr>
        <w:t>г) передающее лицо в присутствии всех членов комиссии передает принимающему лицу ключи от сейфов, печати и штампы, чековые книжки и т.п.;</w:t>
      </w:r>
    </w:p>
    <w:p w:rsidR="00924E9F" w:rsidRPr="007C2807" w:rsidRDefault="00924E9F" w:rsidP="00924E9F">
      <w:pPr>
        <w:spacing w:before="0" w:after="0" w:line="240" w:lineRule="auto"/>
        <w:rPr>
          <w:sz w:val="24"/>
          <w:szCs w:val="24"/>
        </w:rPr>
      </w:pPr>
      <w:proofErr w:type="spellStart"/>
      <w:r w:rsidRPr="007C2807">
        <w:rPr>
          <w:sz w:val="24"/>
          <w:szCs w:val="24"/>
        </w:rPr>
        <w:t>д</w:t>
      </w:r>
      <w:proofErr w:type="spellEnd"/>
      <w:r w:rsidRPr="007C2807">
        <w:rPr>
          <w:sz w:val="24"/>
          <w:szCs w:val="24"/>
        </w:rPr>
        <w:t>)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924E9F" w:rsidRPr="007C2807" w:rsidRDefault="00924E9F" w:rsidP="00924E9F">
      <w:pPr>
        <w:spacing w:before="0" w:after="0" w:line="240" w:lineRule="auto"/>
        <w:rPr>
          <w:sz w:val="24"/>
          <w:szCs w:val="24"/>
        </w:rPr>
      </w:pPr>
      <w:r w:rsidRPr="007C2807">
        <w:rPr>
          <w:sz w:val="24"/>
          <w:szCs w:val="24"/>
        </w:rP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924E9F" w:rsidRPr="007C2807" w:rsidRDefault="00924E9F" w:rsidP="00924E9F">
      <w:pPr>
        <w:pStyle w:val="heading2normal"/>
        <w:spacing w:before="0" w:after="0" w:line="240" w:lineRule="auto"/>
        <w:rPr>
          <w:sz w:val="24"/>
          <w:szCs w:val="24"/>
        </w:rPr>
      </w:pPr>
      <w:bookmarkStart w:id="223" w:name="_ref_1-23840be19d5245"/>
      <w:r w:rsidRPr="007C2807">
        <w:rPr>
          <w:sz w:val="24"/>
          <w:szCs w:val="24"/>
        </w:rPr>
        <w:t>По результатам передачи дел и документов составляется акт по форме, приведенной в приложении к настоящему Порядку.</w:t>
      </w:r>
      <w:bookmarkEnd w:id="223"/>
    </w:p>
    <w:p w:rsidR="00924E9F" w:rsidRPr="007C2807" w:rsidRDefault="00924E9F" w:rsidP="00924E9F">
      <w:pPr>
        <w:pStyle w:val="heading2normal"/>
        <w:spacing w:before="0" w:after="0" w:line="240" w:lineRule="auto"/>
        <w:rPr>
          <w:sz w:val="24"/>
          <w:szCs w:val="24"/>
        </w:rPr>
      </w:pPr>
      <w:bookmarkStart w:id="224" w:name="_ref_1-988f72eb4f2c41"/>
      <w:r w:rsidRPr="007C2807">
        <w:rPr>
          <w:sz w:val="24"/>
          <w:szCs w:val="24"/>
        </w:rPr>
        <w:t>В акте отражается каждое действие, осуществленное при передаче, а также все документы, которые были переданы (продемонстрированы) в процессе передачи.</w:t>
      </w:r>
      <w:bookmarkEnd w:id="224"/>
    </w:p>
    <w:p w:rsidR="00924E9F" w:rsidRPr="007C2807" w:rsidRDefault="00924E9F" w:rsidP="00924E9F">
      <w:pPr>
        <w:pStyle w:val="heading2normal"/>
        <w:spacing w:before="0" w:after="0" w:line="240" w:lineRule="auto"/>
        <w:rPr>
          <w:sz w:val="24"/>
          <w:szCs w:val="24"/>
        </w:rPr>
      </w:pPr>
      <w:bookmarkStart w:id="225" w:name="_ref_1-a6d9ee69aaf542"/>
      <w:r w:rsidRPr="007C2807">
        <w:rPr>
          <w:sz w:val="24"/>
          <w:szCs w:val="24"/>
        </w:rPr>
        <w:t>В акте отражаются все существенные недостатки и нарушения в организации работы по ведению учета, выявленные в процессе передачи документов и дел.</w:t>
      </w:r>
      <w:bookmarkEnd w:id="225"/>
    </w:p>
    <w:p w:rsidR="00924E9F" w:rsidRPr="007C2807" w:rsidRDefault="00924E9F" w:rsidP="00924E9F">
      <w:pPr>
        <w:pStyle w:val="heading2normal"/>
        <w:spacing w:before="0" w:after="0" w:line="240" w:lineRule="auto"/>
        <w:rPr>
          <w:sz w:val="24"/>
          <w:szCs w:val="24"/>
        </w:rPr>
      </w:pPr>
      <w:bookmarkStart w:id="226" w:name="_ref_1-d0a0f032fd3649"/>
      <w:r w:rsidRPr="007C2807">
        <w:rPr>
          <w:sz w:val="24"/>
          <w:szCs w:val="24"/>
        </w:rPr>
        <w:t xml:space="preserve">Акт составляется в двух экземплярах (для </w:t>
      </w:r>
      <w:proofErr w:type="gramStart"/>
      <w:r w:rsidRPr="007C2807">
        <w:rPr>
          <w:sz w:val="24"/>
          <w:szCs w:val="24"/>
        </w:rPr>
        <w:t>передающего</w:t>
      </w:r>
      <w:proofErr w:type="gramEnd"/>
      <w:r w:rsidRPr="007C2807">
        <w:rPr>
          <w:sz w:val="24"/>
          <w:szCs w:val="24"/>
        </w:rPr>
        <w:t xml:space="preserve"> и принимающего), подписывается передающим лицом, принимающим лицом и всеми членами комиссии. Отказ от подписания акта не допускается.</w:t>
      </w:r>
      <w:bookmarkEnd w:id="226"/>
    </w:p>
    <w:p w:rsidR="00924E9F" w:rsidRPr="007C2807" w:rsidRDefault="00924E9F" w:rsidP="00924E9F">
      <w:pPr>
        <w:pStyle w:val="heading2normal"/>
        <w:spacing w:before="0" w:after="0" w:line="240" w:lineRule="auto"/>
        <w:rPr>
          <w:sz w:val="24"/>
          <w:szCs w:val="24"/>
        </w:rPr>
      </w:pPr>
      <w:bookmarkStart w:id="227" w:name="_ref_1-85034b7750bd4d"/>
      <w:r w:rsidRPr="007C2807">
        <w:rPr>
          <w:sz w:val="24"/>
          <w:szCs w:val="24"/>
        </w:rPr>
        <w:t>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bookmarkEnd w:id="227"/>
    </w:p>
    <w:p w:rsidR="00924E9F" w:rsidRPr="007C2807" w:rsidRDefault="00924E9F" w:rsidP="00924E9F">
      <w:pPr>
        <w:spacing w:before="0" w:after="0" w:line="240" w:lineRule="auto"/>
      </w:pPr>
      <w:r w:rsidRPr="007C2807">
        <w:br w:type="page"/>
      </w:r>
    </w:p>
    <w:p w:rsidR="00924E9F" w:rsidRPr="007C2807" w:rsidRDefault="00924E9F" w:rsidP="00924E9F"/>
    <w:p w:rsidR="00924E9F" w:rsidRPr="007C2807" w:rsidRDefault="00924E9F" w:rsidP="00924E9F">
      <w:pPr>
        <w:keepNext/>
        <w:keepLines/>
        <w:ind w:firstLine="0"/>
        <w:jc w:val="right"/>
        <w:rPr>
          <w:sz w:val="20"/>
          <w:szCs w:val="20"/>
        </w:rPr>
      </w:pPr>
      <w:r w:rsidRPr="007C2807">
        <w:rPr>
          <w:sz w:val="20"/>
          <w:szCs w:val="20"/>
        </w:rPr>
        <w:t xml:space="preserve">Приложение </w:t>
      </w:r>
    </w:p>
    <w:p w:rsidR="00924E9F" w:rsidRPr="007C2807" w:rsidRDefault="00924E9F" w:rsidP="00924E9F">
      <w:pPr>
        <w:keepNext/>
        <w:keepLines/>
        <w:spacing w:before="0" w:after="0" w:line="240" w:lineRule="auto"/>
        <w:ind w:firstLine="0"/>
        <w:jc w:val="right"/>
        <w:rPr>
          <w:sz w:val="20"/>
          <w:szCs w:val="20"/>
        </w:rPr>
      </w:pPr>
      <w:r w:rsidRPr="007C2807">
        <w:rPr>
          <w:sz w:val="20"/>
          <w:szCs w:val="20"/>
        </w:rPr>
        <w:t>к Порядку передачи документов бухгалтерского учета и дел</w:t>
      </w:r>
    </w:p>
    <w:p w:rsidR="00924E9F" w:rsidRPr="007C2807" w:rsidRDefault="00924E9F" w:rsidP="00924E9F">
      <w:pPr>
        <w:spacing w:before="0" w:after="0" w:line="240" w:lineRule="auto"/>
        <w:jc w:val="right"/>
        <w:rPr>
          <w:sz w:val="20"/>
          <w:szCs w:val="20"/>
        </w:rPr>
      </w:pPr>
      <w:r w:rsidRPr="007C2807">
        <w:rPr>
          <w:sz w:val="20"/>
          <w:szCs w:val="20"/>
        </w:rPr>
        <w:t>при смене руководителя, главного бухгалтера</w:t>
      </w:r>
    </w:p>
    <w:p w:rsidR="00924E9F" w:rsidRPr="007C2807" w:rsidRDefault="00924E9F" w:rsidP="00924E9F">
      <w:pPr>
        <w:jc w:val="right"/>
        <w:rPr>
          <w:sz w:val="20"/>
          <w:szCs w:val="20"/>
          <w:u w:val="single"/>
        </w:rPr>
      </w:pPr>
    </w:p>
    <w:p w:rsidR="00924E9F" w:rsidRPr="007C2807" w:rsidRDefault="00924E9F" w:rsidP="00924E9F">
      <w:pPr>
        <w:jc w:val="center"/>
      </w:pPr>
      <w:r w:rsidRPr="007C2807">
        <w:t>АКТ</w:t>
      </w:r>
    </w:p>
    <w:p w:rsidR="00924E9F" w:rsidRPr="007C2807" w:rsidRDefault="00924E9F" w:rsidP="00924E9F">
      <w:pPr>
        <w:jc w:val="center"/>
      </w:pPr>
      <w:r w:rsidRPr="007C2807">
        <w:t>приема-передачи документов и дел</w:t>
      </w:r>
    </w:p>
    <w:tbl>
      <w:tblPr>
        <w:tblW w:w="5000" w:type="pct"/>
        <w:jc w:val="center"/>
        <w:tblLook w:val="04A0"/>
      </w:tblPr>
      <w:tblGrid>
        <w:gridCol w:w="6222"/>
        <w:gridCol w:w="3350"/>
      </w:tblGrid>
      <w:tr w:rsidR="00924E9F" w:rsidRPr="007C2807" w:rsidTr="00924E9F">
        <w:trPr>
          <w:jc w:val="center"/>
        </w:trPr>
        <w:tc>
          <w:tcPr>
            <w:tcW w:w="3250" w:type="pct"/>
          </w:tcPr>
          <w:p w:rsidR="00924E9F" w:rsidRPr="007C2807" w:rsidRDefault="00924E9F" w:rsidP="00924E9F">
            <w:pPr>
              <w:pStyle w:val="Normalunindented"/>
              <w:keepNext/>
              <w:jc w:val="left"/>
              <w:rPr>
                <w:lang w:bidi="ru-RU"/>
              </w:rPr>
            </w:pPr>
            <w:r w:rsidRPr="007C2807">
              <w:rPr>
                <w:u w:val="single"/>
                <w:lang w:bidi="ru-RU"/>
              </w:rPr>
              <w:t>        (место подписания акта)        </w:t>
            </w:r>
          </w:p>
        </w:tc>
        <w:tc>
          <w:tcPr>
            <w:tcW w:w="1750" w:type="pct"/>
          </w:tcPr>
          <w:p w:rsidR="00924E9F" w:rsidRPr="007C2807" w:rsidRDefault="00924E9F" w:rsidP="00924E9F">
            <w:pPr>
              <w:pStyle w:val="Normalunindented"/>
              <w:keepNext/>
              <w:jc w:val="left"/>
              <w:rPr>
                <w:lang w:bidi="ru-RU"/>
              </w:rPr>
            </w:pPr>
            <w:r w:rsidRPr="007C2807">
              <w:rPr>
                <w:lang w:bidi="ru-RU"/>
              </w:rPr>
              <w:t>"</w:t>
            </w:r>
            <w:r w:rsidRPr="007C2807">
              <w:rPr>
                <w:u w:val="single"/>
                <w:lang w:bidi="ru-RU"/>
              </w:rPr>
              <w:t>       </w:t>
            </w:r>
            <w:r w:rsidRPr="007C2807">
              <w:rPr>
                <w:lang w:bidi="ru-RU"/>
              </w:rPr>
              <w:t xml:space="preserve">" </w:t>
            </w:r>
            <w:r w:rsidRPr="007C2807">
              <w:rPr>
                <w:u w:val="single"/>
                <w:lang w:bidi="ru-RU"/>
              </w:rPr>
              <w:t>                     </w:t>
            </w:r>
            <w:r w:rsidRPr="007C2807">
              <w:rPr>
                <w:lang w:bidi="ru-RU"/>
              </w:rPr>
              <w:t xml:space="preserve"> 20</w:t>
            </w:r>
            <w:r w:rsidRPr="007C2807">
              <w:rPr>
                <w:u w:val="single"/>
                <w:lang w:bidi="ru-RU"/>
              </w:rPr>
              <w:t>       </w:t>
            </w:r>
            <w:r w:rsidRPr="007C2807">
              <w:rPr>
                <w:lang w:bidi="ru-RU"/>
              </w:rPr>
              <w:t>г.</w:t>
            </w:r>
          </w:p>
        </w:tc>
      </w:tr>
    </w:tbl>
    <w:p w:rsidR="00924E9F" w:rsidRPr="007C2807" w:rsidRDefault="00924E9F" w:rsidP="00924E9F">
      <w:r w:rsidRPr="007C2807">
        <w:t>Мы, нижеподписавшиеся:</w:t>
      </w:r>
    </w:p>
    <w:p w:rsidR="00924E9F" w:rsidRPr="007C2807" w:rsidRDefault="00924E9F" w:rsidP="00924E9F">
      <w:r w:rsidRPr="007C2807">
        <w:rPr>
          <w:u w:val="single"/>
        </w:rPr>
        <w:t>            (должность, Ф.И.О.)            </w:t>
      </w:r>
      <w:r w:rsidRPr="007C2807">
        <w:t xml:space="preserve"> - </w:t>
      </w:r>
      <w:proofErr w:type="gramStart"/>
      <w:r w:rsidRPr="007C2807">
        <w:t>сдающий</w:t>
      </w:r>
      <w:proofErr w:type="gramEnd"/>
      <w:r w:rsidRPr="007C2807">
        <w:t xml:space="preserve"> документы и дела,</w:t>
      </w:r>
    </w:p>
    <w:p w:rsidR="00924E9F" w:rsidRPr="007C2807" w:rsidRDefault="00924E9F" w:rsidP="00924E9F">
      <w:r w:rsidRPr="007C2807">
        <w:rPr>
          <w:u w:val="single"/>
        </w:rPr>
        <w:t>            (должность, Ф.И.О.)            </w:t>
      </w:r>
      <w:r w:rsidRPr="007C2807">
        <w:t xml:space="preserve"> - </w:t>
      </w:r>
      <w:proofErr w:type="gramStart"/>
      <w:r w:rsidRPr="007C2807">
        <w:t>принимающий</w:t>
      </w:r>
      <w:proofErr w:type="gramEnd"/>
      <w:r w:rsidRPr="007C2807">
        <w:t xml:space="preserve"> документы и дела,</w:t>
      </w:r>
    </w:p>
    <w:p w:rsidR="00924E9F" w:rsidRPr="007C2807" w:rsidRDefault="00924E9F" w:rsidP="00924E9F">
      <w:proofErr w:type="gramStart"/>
      <w:r w:rsidRPr="007C2807">
        <w:t xml:space="preserve">члены комиссии, созданной </w:t>
      </w:r>
      <w:r w:rsidRPr="007C2807">
        <w:rPr>
          <w:u w:val="single"/>
        </w:rPr>
        <w:t>    (вид документа – приказ, распоряжение и т.п.)    </w:t>
      </w:r>
      <w:r w:rsidRPr="007C2807">
        <w:t> </w:t>
      </w:r>
      <w:r w:rsidRPr="007C2807">
        <w:rPr>
          <w:u w:val="single"/>
        </w:rPr>
        <w:t>    (должность руководителя)    </w:t>
      </w:r>
      <w:r w:rsidRPr="007C2807">
        <w:t xml:space="preserve"> от </w:t>
      </w:r>
      <w:r w:rsidRPr="007C2807">
        <w:rPr>
          <w:u w:val="single"/>
        </w:rPr>
        <w:t>                     </w:t>
      </w:r>
      <w:r w:rsidRPr="007C2807">
        <w:t xml:space="preserve"> № </w:t>
      </w:r>
      <w:r w:rsidRPr="007C2807">
        <w:rPr>
          <w:u w:val="single"/>
        </w:rPr>
        <w:t>                   </w:t>
      </w:r>
      <w:proofErr w:type="gramEnd"/>
    </w:p>
    <w:p w:rsidR="00924E9F" w:rsidRPr="007C2807" w:rsidRDefault="00924E9F" w:rsidP="00924E9F">
      <w:r w:rsidRPr="007C2807">
        <w:rPr>
          <w:u w:val="single"/>
        </w:rPr>
        <w:t>            (должность, Ф.И.О.)            </w:t>
      </w:r>
      <w:r w:rsidRPr="007C2807">
        <w:t> - председатель комиссии,</w:t>
      </w:r>
    </w:p>
    <w:p w:rsidR="00924E9F" w:rsidRPr="007C2807" w:rsidRDefault="00924E9F" w:rsidP="00924E9F">
      <w:r w:rsidRPr="007C2807">
        <w:rPr>
          <w:u w:val="single"/>
        </w:rPr>
        <w:t>            (должность, Ф.И.О.)            </w:t>
      </w:r>
      <w:r w:rsidRPr="007C2807">
        <w:t> - член комиссии,</w:t>
      </w:r>
    </w:p>
    <w:p w:rsidR="00924E9F" w:rsidRPr="007C2807" w:rsidRDefault="00924E9F" w:rsidP="00924E9F">
      <w:r w:rsidRPr="007C2807">
        <w:rPr>
          <w:u w:val="single"/>
        </w:rPr>
        <w:t>            (должность, Ф.И.О.)            </w:t>
      </w:r>
      <w:r w:rsidRPr="007C2807">
        <w:t> - член комиссии,</w:t>
      </w:r>
    </w:p>
    <w:p w:rsidR="00924E9F" w:rsidRPr="007C2807" w:rsidRDefault="00924E9F" w:rsidP="00924E9F">
      <w:r w:rsidRPr="007C2807">
        <w:t xml:space="preserve">представитель </w:t>
      </w:r>
      <w:r w:rsidRPr="007C2807">
        <w:rPr>
          <w:u w:val="single"/>
        </w:rPr>
        <w:t>            (должность, Ф.И.О.)            </w:t>
      </w:r>
    </w:p>
    <w:p w:rsidR="00924E9F" w:rsidRPr="007C2807" w:rsidRDefault="00924E9F" w:rsidP="00924E9F">
      <w:r w:rsidRPr="007C2807">
        <w:t>составили настоящий акт о том, что</w:t>
      </w:r>
    </w:p>
    <w:p w:rsidR="00924E9F" w:rsidRPr="007C2807" w:rsidRDefault="00924E9F" w:rsidP="00924E9F">
      <w:r w:rsidRPr="007C2807">
        <w:rPr>
          <w:u w:val="single"/>
        </w:rPr>
        <w:t xml:space="preserve">    (должность, фамилия, инициалы </w:t>
      </w:r>
      <w:proofErr w:type="gramStart"/>
      <w:r w:rsidRPr="007C2807">
        <w:rPr>
          <w:u w:val="single"/>
        </w:rPr>
        <w:t>сдающего</w:t>
      </w:r>
      <w:proofErr w:type="gramEnd"/>
      <w:r w:rsidRPr="007C2807">
        <w:rPr>
          <w:u w:val="single"/>
        </w:rPr>
        <w:t xml:space="preserve"> в творительном падеже)    </w:t>
      </w:r>
    </w:p>
    <w:p w:rsidR="00924E9F" w:rsidRPr="007C2807" w:rsidRDefault="00924E9F" w:rsidP="00924E9F">
      <w:r w:rsidRPr="007C2807">
        <w:rPr>
          <w:u w:val="single"/>
        </w:rPr>
        <w:t xml:space="preserve">    (должность, фамилия, инициалы </w:t>
      </w:r>
      <w:proofErr w:type="gramStart"/>
      <w:r w:rsidRPr="007C2807">
        <w:rPr>
          <w:u w:val="single"/>
        </w:rPr>
        <w:t>принимающего</w:t>
      </w:r>
      <w:proofErr w:type="gramEnd"/>
      <w:r w:rsidRPr="007C2807">
        <w:rPr>
          <w:u w:val="single"/>
        </w:rPr>
        <w:t xml:space="preserve"> в дательном падеже)    </w:t>
      </w:r>
    </w:p>
    <w:p w:rsidR="00924E9F" w:rsidRPr="007C2807" w:rsidRDefault="00924E9F" w:rsidP="00924E9F">
      <w:r w:rsidRPr="007C2807">
        <w:t>переданы:</w:t>
      </w:r>
    </w:p>
    <w:p w:rsidR="00924E9F" w:rsidRDefault="00924E9F" w:rsidP="00924E9F"/>
    <w:p w:rsidR="00924E9F" w:rsidRPr="007C2807" w:rsidRDefault="00924E9F" w:rsidP="00924E9F">
      <w:r w:rsidRPr="007C2807">
        <w:t>1. Следующие документы и сведения:</w:t>
      </w:r>
    </w:p>
    <w:tbl>
      <w:tblPr>
        <w:tblW w:w="5000" w:type="pct"/>
        <w:tblLook w:val="04A0"/>
      </w:tblPr>
      <w:tblGrid>
        <w:gridCol w:w="766"/>
        <w:gridCol w:w="5360"/>
        <w:gridCol w:w="3446"/>
      </w:tblGrid>
      <w:tr w:rsidR="00924E9F" w:rsidRPr="007C2807" w:rsidTr="00924E9F">
        <w:tc>
          <w:tcPr>
            <w:tcW w:w="4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center"/>
              <w:rPr>
                <w:lang w:bidi="ru-RU"/>
              </w:rPr>
            </w:pPr>
            <w:r w:rsidRPr="007C2807">
              <w:rPr>
                <w:b/>
                <w:lang w:bidi="ru-RU"/>
              </w:rPr>
              <w:t xml:space="preserve">№ </w:t>
            </w:r>
            <w:proofErr w:type="spellStart"/>
            <w:proofErr w:type="gramStart"/>
            <w:r w:rsidRPr="007C2807">
              <w:rPr>
                <w:b/>
                <w:lang w:bidi="ru-RU"/>
              </w:rPr>
              <w:t>п</w:t>
            </w:r>
            <w:proofErr w:type="spellEnd"/>
            <w:proofErr w:type="gramEnd"/>
            <w:r w:rsidRPr="007C2807">
              <w:rPr>
                <w:b/>
                <w:lang w:bidi="ru-RU"/>
              </w:rPr>
              <w:t>/</w:t>
            </w:r>
            <w:proofErr w:type="spellStart"/>
            <w:r w:rsidRPr="007C2807">
              <w:rPr>
                <w:b/>
                <w:lang w:bidi="ru-RU"/>
              </w:rPr>
              <w:t>п</w:t>
            </w:r>
            <w:proofErr w:type="spellEnd"/>
          </w:p>
        </w:tc>
        <w:tc>
          <w:tcPr>
            <w:tcW w:w="2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center"/>
              <w:rPr>
                <w:lang w:bidi="ru-RU"/>
              </w:rPr>
            </w:pPr>
            <w:r w:rsidRPr="007C2807">
              <w:rPr>
                <w:b/>
                <w:lang w:bidi="ru-RU"/>
              </w:rPr>
              <w:t>Описание переданных документов и сведений</w:t>
            </w:r>
          </w:p>
        </w:tc>
        <w:tc>
          <w:tcPr>
            <w:tcW w:w="1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center"/>
              <w:rPr>
                <w:lang w:bidi="ru-RU"/>
              </w:rPr>
            </w:pPr>
            <w:r w:rsidRPr="007C2807">
              <w:rPr>
                <w:b/>
                <w:lang w:bidi="ru-RU"/>
              </w:rPr>
              <w:t>Количество</w:t>
            </w:r>
          </w:p>
        </w:tc>
      </w:tr>
      <w:tr w:rsidR="00924E9F" w:rsidRPr="007C2807" w:rsidTr="00924E9F">
        <w:tc>
          <w:tcPr>
            <w:tcW w:w="4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1</w:t>
            </w:r>
          </w:p>
        </w:tc>
        <w:tc>
          <w:tcPr>
            <w:tcW w:w="2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r>
      <w:tr w:rsidR="00924E9F" w:rsidRPr="007C2807" w:rsidTr="00924E9F">
        <w:tc>
          <w:tcPr>
            <w:tcW w:w="4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w:t>
            </w:r>
          </w:p>
        </w:tc>
        <w:tc>
          <w:tcPr>
            <w:tcW w:w="2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r>
    </w:tbl>
    <w:p w:rsidR="00924E9F" w:rsidRPr="007C2807" w:rsidRDefault="00924E9F" w:rsidP="00924E9F">
      <w:r w:rsidRPr="007C2807">
        <w:t>2. Следующая информация в электронном виде:</w:t>
      </w:r>
    </w:p>
    <w:tbl>
      <w:tblPr>
        <w:tblW w:w="5000" w:type="pct"/>
        <w:tblLook w:val="04A0"/>
      </w:tblPr>
      <w:tblGrid>
        <w:gridCol w:w="766"/>
        <w:gridCol w:w="5360"/>
        <w:gridCol w:w="3446"/>
      </w:tblGrid>
      <w:tr w:rsidR="00924E9F" w:rsidRPr="007C2807" w:rsidTr="00924E9F">
        <w:tc>
          <w:tcPr>
            <w:tcW w:w="4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center"/>
              <w:rPr>
                <w:lang w:bidi="ru-RU"/>
              </w:rPr>
            </w:pPr>
            <w:r w:rsidRPr="007C2807">
              <w:t> </w:t>
            </w:r>
            <w:r w:rsidRPr="007C2807">
              <w:rPr>
                <w:b/>
                <w:lang w:bidi="ru-RU"/>
              </w:rPr>
              <w:t xml:space="preserve">№ </w:t>
            </w:r>
            <w:proofErr w:type="spellStart"/>
            <w:proofErr w:type="gramStart"/>
            <w:r w:rsidRPr="007C2807">
              <w:rPr>
                <w:b/>
                <w:lang w:bidi="ru-RU"/>
              </w:rPr>
              <w:t>п</w:t>
            </w:r>
            <w:proofErr w:type="spellEnd"/>
            <w:proofErr w:type="gramEnd"/>
            <w:r w:rsidRPr="007C2807">
              <w:rPr>
                <w:b/>
                <w:lang w:bidi="ru-RU"/>
              </w:rPr>
              <w:t>/</w:t>
            </w:r>
            <w:proofErr w:type="spellStart"/>
            <w:r w:rsidRPr="007C2807">
              <w:rPr>
                <w:b/>
                <w:lang w:bidi="ru-RU"/>
              </w:rPr>
              <w:t>п</w:t>
            </w:r>
            <w:proofErr w:type="spellEnd"/>
          </w:p>
        </w:tc>
        <w:tc>
          <w:tcPr>
            <w:tcW w:w="2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center"/>
              <w:rPr>
                <w:lang w:bidi="ru-RU"/>
              </w:rPr>
            </w:pPr>
            <w:r w:rsidRPr="007C2807">
              <w:rPr>
                <w:b/>
                <w:lang w:bidi="ru-RU"/>
              </w:rPr>
              <w:t xml:space="preserve">Описание переданной информации </w:t>
            </w:r>
          </w:p>
          <w:p w:rsidR="00924E9F" w:rsidRPr="007C2807" w:rsidRDefault="00924E9F" w:rsidP="00924E9F">
            <w:pPr>
              <w:pStyle w:val="Normalunindented"/>
              <w:keepNext/>
              <w:jc w:val="center"/>
              <w:rPr>
                <w:lang w:bidi="ru-RU"/>
              </w:rPr>
            </w:pPr>
            <w:r w:rsidRPr="007C2807">
              <w:rPr>
                <w:b/>
                <w:lang w:bidi="ru-RU"/>
              </w:rPr>
              <w:t>в электронном виде</w:t>
            </w:r>
          </w:p>
        </w:tc>
        <w:tc>
          <w:tcPr>
            <w:tcW w:w="1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center"/>
              <w:rPr>
                <w:lang w:bidi="ru-RU"/>
              </w:rPr>
            </w:pPr>
            <w:r w:rsidRPr="007C2807">
              <w:rPr>
                <w:b/>
                <w:lang w:bidi="ru-RU"/>
              </w:rPr>
              <w:t>Количество</w:t>
            </w:r>
          </w:p>
        </w:tc>
      </w:tr>
      <w:tr w:rsidR="00924E9F" w:rsidRPr="007C2807" w:rsidTr="00924E9F">
        <w:tc>
          <w:tcPr>
            <w:tcW w:w="4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1</w:t>
            </w:r>
          </w:p>
        </w:tc>
        <w:tc>
          <w:tcPr>
            <w:tcW w:w="2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r>
      <w:tr w:rsidR="00924E9F" w:rsidRPr="007C2807" w:rsidTr="00924E9F">
        <w:tc>
          <w:tcPr>
            <w:tcW w:w="4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w:t>
            </w:r>
          </w:p>
        </w:tc>
        <w:tc>
          <w:tcPr>
            <w:tcW w:w="2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r>
    </w:tbl>
    <w:p w:rsidR="00924E9F" w:rsidRDefault="00924E9F" w:rsidP="00924E9F"/>
    <w:p w:rsidR="00924E9F" w:rsidRDefault="00924E9F" w:rsidP="00924E9F"/>
    <w:p w:rsidR="00924E9F" w:rsidRPr="007C2807" w:rsidRDefault="00924E9F" w:rsidP="00924E9F">
      <w:r w:rsidRPr="007C2807">
        <w:lastRenderedPageBreak/>
        <w:t>3. Следующие электронные носители, необходимые для работы:</w:t>
      </w:r>
    </w:p>
    <w:tbl>
      <w:tblPr>
        <w:tblW w:w="5000" w:type="pct"/>
        <w:tblLook w:val="04A0"/>
      </w:tblPr>
      <w:tblGrid>
        <w:gridCol w:w="766"/>
        <w:gridCol w:w="5360"/>
        <w:gridCol w:w="3446"/>
      </w:tblGrid>
      <w:tr w:rsidR="00924E9F" w:rsidRPr="007C2807" w:rsidTr="00924E9F">
        <w:tc>
          <w:tcPr>
            <w:tcW w:w="4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center"/>
              <w:rPr>
                <w:lang w:bidi="ru-RU"/>
              </w:rPr>
            </w:pPr>
            <w:r w:rsidRPr="007C2807">
              <w:rPr>
                <w:b/>
                <w:lang w:bidi="ru-RU"/>
              </w:rPr>
              <w:t xml:space="preserve">№ </w:t>
            </w:r>
            <w:proofErr w:type="spellStart"/>
            <w:proofErr w:type="gramStart"/>
            <w:r w:rsidRPr="007C2807">
              <w:rPr>
                <w:b/>
                <w:lang w:bidi="ru-RU"/>
              </w:rPr>
              <w:t>п</w:t>
            </w:r>
            <w:proofErr w:type="spellEnd"/>
            <w:proofErr w:type="gramEnd"/>
            <w:r w:rsidRPr="007C2807">
              <w:rPr>
                <w:b/>
                <w:lang w:bidi="ru-RU"/>
              </w:rPr>
              <w:t>/</w:t>
            </w:r>
            <w:proofErr w:type="spellStart"/>
            <w:r w:rsidRPr="007C2807">
              <w:rPr>
                <w:b/>
                <w:lang w:bidi="ru-RU"/>
              </w:rPr>
              <w:t>п</w:t>
            </w:r>
            <w:proofErr w:type="spellEnd"/>
          </w:p>
        </w:tc>
        <w:tc>
          <w:tcPr>
            <w:tcW w:w="2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center"/>
              <w:rPr>
                <w:lang w:bidi="ru-RU"/>
              </w:rPr>
            </w:pPr>
            <w:r w:rsidRPr="007C2807">
              <w:rPr>
                <w:b/>
                <w:lang w:bidi="ru-RU"/>
              </w:rPr>
              <w:t>Описание электронных носителей</w:t>
            </w:r>
          </w:p>
        </w:tc>
        <w:tc>
          <w:tcPr>
            <w:tcW w:w="1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center"/>
              <w:rPr>
                <w:lang w:bidi="ru-RU"/>
              </w:rPr>
            </w:pPr>
            <w:r w:rsidRPr="007C2807">
              <w:rPr>
                <w:b/>
                <w:lang w:bidi="ru-RU"/>
              </w:rPr>
              <w:t>Количество</w:t>
            </w:r>
          </w:p>
        </w:tc>
      </w:tr>
      <w:tr w:rsidR="00924E9F" w:rsidRPr="007C2807" w:rsidTr="00924E9F">
        <w:tc>
          <w:tcPr>
            <w:tcW w:w="4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1</w:t>
            </w:r>
          </w:p>
        </w:tc>
        <w:tc>
          <w:tcPr>
            <w:tcW w:w="2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r>
      <w:tr w:rsidR="00924E9F" w:rsidRPr="007C2807" w:rsidTr="00924E9F">
        <w:tc>
          <w:tcPr>
            <w:tcW w:w="4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w:t>
            </w:r>
          </w:p>
        </w:tc>
        <w:tc>
          <w:tcPr>
            <w:tcW w:w="2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r>
    </w:tbl>
    <w:p w:rsidR="00924E9F" w:rsidRPr="007C2807" w:rsidRDefault="00924E9F" w:rsidP="00924E9F">
      <w:r w:rsidRPr="007C2807">
        <w:t xml:space="preserve">4. Ключи от сейфов: </w:t>
      </w:r>
      <w:r w:rsidRPr="007C2807">
        <w:rPr>
          <w:u w:val="single"/>
        </w:rPr>
        <w:t>    (точное описание сейфов и мест их расположения)    </w:t>
      </w:r>
      <w:r w:rsidRPr="007C2807">
        <w:t>.</w:t>
      </w:r>
    </w:p>
    <w:p w:rsidR="00924E9F" w:rsidRPr="007C2807" w:rsidRDefault="00924E9F" w:rsidP="00924E9F">
      <w:r w:rsidRPr="007C2807">
        <w:t>5. Следующие печати и штампы:</w:t>
      </w:r>
    </w:p>
    <w:tbl>
      <w:tblPr>
        <w:tblW w:w="5000" w:type="pct"/>
        <w:tblLook w:val="04A0"/>
      </w:tblPr>
      <w:tblGrid>
        <w:gridCol w:w="766"/>
        <w:gridCol w:w="5360"/>
        <w:gridCol w:w="3446"/>
      </w:tblGrid>
      <w:tr w:rsidR="00924E9F" w:rsidRPr="007C2807" w:rsidTr="00924E9F">
        <w:tc>
          <w:tcPr>
            <w:tcW w:w="4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center"/>
              <w:rPr>
                <w:lang w:bidi="ru-RU"/>
              </w:rPr>
            </w:pPr>
            <w:r w:rsidRPr="007C2807">
              <w:rPr>
                <w:b/>
                <w:lang w:bidi="ru-RU"/>
              </w:rPr>
              <w:t xml:space="preserve">№ </w:t>
            </w:r>
            <w:proofErr w:type="spellStart"/>
            <w:proofErr w:type="gramStart"/>
            <w:r w:rsidRPr="007C2807">
              <w:rPr>
                <w:b/>
                <w:lang w:bidi="ru-RU"/>
              </w:rPr>
              <w:t>п</w:t>
            </w:r>
            <w:proofErr w:type="spellEnd"/>
            <w:proofErr w:type="gramEnd"/>
            <w:r w:rsidRPr="007C2807">
              <w:rPr>
                <w:b/>
                <w:lang w:bidi="ru-RU"/>
              </w:rPr>
              <w:t>/</w:t>
            </w:r>
            <w:proofErr w:type="spellStart"/>
            <w:r w:rsidRPr="007C2807">
              <w:rPr>
                <w:b/>
                <w:lang w:bidi="ru-RU"/>
              </w:rPr>
              <w:t>п</w:t>
            </w:r>
            <w:proofErr w:type="spellEnd"/>
          </w:p>
        </w:tc>
        <w:tc>
          <w:tcPr>
            <w:tcW w:w="2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center"/>
              <w:rPr>
                <w:lang w:bidi="ru-RU"/>
              </w:rPr>
            </w:pPr>
            <w:r w:rsidRPr="007C2807">
              <w:rPr>
                <w:b/>
                <w:lang w:bidi="ru-RU"/>
              </w:rPr>
              <w:t>Описание печатей и штампов</w:t>
            </w:r>
          </w:p>
        </w:tc>
        <w:tc>
          <w:tcPr>
            <w:tcW w:w="1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center"/>
              <w:rPr>
                <w:lang w:bidi="ru-RU"/>
              </w:rPr>
            </w:pPr>
            <w:r w:rsidRPr="007C2807">
              <w:rPr>
                <w:b/>
                <w:lang w:bidi="ru-RU"/>
              </w:rPr>
              <w:t>Количество</w:t>
            </w:r>
          </w:p>
        </w:tc>
      </w:tr>
      <w:tr w:rsidR="00924E9F" w:rsidRPr="007C2807" w:rsidTr="00924E9F">
        <w:tc>
          <w:tcPr>
            <w:tcW w:w="4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1</w:t>
            </w:r>
          </w:p>
        </w:tc>
        <w:tc>
          <w:tcPr>
            <w:tcW w:w="2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r>
      <w:tr w:rsidR="00924E9F" w:rsidRPr="007C2807" w:rsidTr="00924E9F">
        <w:tc>
          <w:tcPr>
            <w:tcW w:w="4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w:t>
            </w:r>
          </w:p>
        </w:tc>
        <w:tc>
          <w:tcPr>
            <w:tcW w:w="2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r>
    </w:tbl>
    <w:p w:rsidR="00924E9F" w:rsidRPr="007C2807" w:rsidRDefault="00924E9F" w:rsidP="00924E9F">
      <w:r w:rsidRPr="007C2807">
        <w:t>6. Следующие чековые книжки:</w:t>
      </w:r>
    </w:p>
    <w:tbl>
      <w:tblPr>
        <w:tblW w:w="5000" w:type="pct"/>
        <w:tblLook w:val="04A0"/>
      </w:tblPr>
      <w:tblGrid>
        <w:gridCol w:w="766"/>
        <w:gridCol w:w="5360"/>
        <w:gridCol w:w="3446"/>
      </w:tblGrid>
      <w:tr w:rsidR="00924E9F" w:rsidRPr="007C2807" w:rsidTr="00924E9F">
        <w:tc>
          <w:tcPr>
            <w:tcW w:w="4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center"/>
              <w:rPr>
                <w:lang w:bidi="ru-RU"/>
              </w:rPr>
            </w:pPr>
            <w:r w:rsidRPr="007C2807">
              <w:rPr>
                <w:b/>
                <w:lang w:bidi="ru-RU"/>
              </w:rPr>
              <w:t xml:space="preserve">№ </w:t>
            </w:r>
            <w:proofErr w:type="spellStart"/>
            <w:proofErr w:type="gramStart"/>
            <w:r w:rsidRPr="007C2807">
              <w:rPr>
                <w:b/>
                <w:lang w:bidi="ru-RU"/>
              </w:rPr>
              <w:t>п</w:t>
            </w:r>
            <w:proofErr w:type="spellEnd"/>
            <w:proofErr w:type="gramEnd"/>
            <w:r w:rsidRPr="007C2807">
              <w:rPr>
                <w:b/>
                <w:lang w:bidi="ru-RU"/>
              </w:rPr>
              <w:t>/</w:t>
            </w:r>
            <w:proofErr w:type="spellStart"/>
            <w:r w:rsidRPr="007C2807">
              <w:rPr>
                <w:b/>
                <w:lang w:bidi="ru-RU"/>
              </w:rPr>
              <w:t>п</w:t>
            </w:r>
            <w:proofErr w:type="spellEnd"/>
          </w:p>
        </w:tc>
        <w:tc>
          <w:tcPr>
            <w:tcW w:w="2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center"/>
              <w:rPr>
                <w:lang w:bidi="ru-RU"/>
              </w:rPr>
            </w:pPr>
            <w:r w:rsidRPr="007C2807">
              <w:rPr>
                <w:b/>
                <w:lang w:bidi="ru-RU"/>
              </w:rPr>
              <w:t>Наименование учреждения, выдавшего чековую книжку</w:t>
            </w:r>
          </w:p>
        </w:tc>
        <w:tc>
          <w:tcPr>
            <w:tcW w:w="1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center"/>
              <w:rPr>
                <w:lang w:bidi="ru-RU"/>
              </w:rPr>
            </w:pPr>
            <w:r w:rsidRPr="007C2807">
              <w:rPr>
                <w:b/>
                <w:lang w:bidi="ru-RU"/>
              </w:rPr>
              <w:t>Номера неиспользованных чеков в чековой книжке</w:t>
            </w:r>
          </w:p>
        </w:tc>
      </w:tr>
      <w:tr w:rsidR="00924E9F" w:rsidRPr="007C2807" w:rsidTr="00924E9F">
        <w:tc>
          <w:tcPr>
            <w:tcW w:w="4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1</w:t>
            </w:r>
          </w:p>
        </w:tc>
        <w:tc>
          <w:tcPr>
            <w:tcW w:w="2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r>
      <w:tr w:rsidR="00924E9F" w:rsidRPr="007C2807" w:rsidTr="00924E9F">
        <w:tc>
          <w:tcPr>
            <w:tcW w:w="4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w:t>
            </w:r>
          </w:p>
        </w:tc>
        <w:tc>
          <w:tcPr>
            <w:tcW w:w="2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24E9F" w:rsidRPr="007C2807" w:rsidRDefault="00924E9F" w:rsidP="00924E9F">
            <w:pPr>
              <w:pStyle w:val="Normalunindented"/>
              <w:keepNext/>
              <w:jc w:val="left"/>
              <w:rPr>
                <w:lang w:bidi="ru-RU"/>
              </w:rPr>
            </w:pPr>
            <w:r w:rsidRPr="007C2807">
              <w:rPr>
                <w:lang w:bidi="ru-RU"/>
              </w:rPr>
              <w:t> </w:t>
            </w:r>
          </w:p>
        </w:tc>
      </w:tr>
    </w:tbl>
    <w:p w:rsidR="00924E9F" w:rsidRPr="007C2807" w:rsidRDefault="00924E9F" w:rsidP="00924E9F">
      <w:r w:rsidRPr="007C2807">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924E9F" w:rsidRPr="007C2807" w:rsidRDefault="00924E9F" w:rsidP="00924E9F">
      <w:r w:rsidRPr="007C2807">
        <w:rPr>
          <w:u w:val="single"/>
        </w:rPr>
        <w:t>                                                                                                                                                                                                                                                                                                                                                                                                                                                                                                       </w:t>
      </w:r>
      <w:r w:rsidRPr="007C2807">
        <w:t>.</w:t>
      </w:r>
    </w:p>
    <w:p w:rsidR="00924E9F" w:rsidRPr="007C2807" w:rsidRDefault="00924E9F" w:rsidP="00924E9F">
      <w:r w:rsidRPr="007C2807">
        <w:t>В процессе передачи документов и дел выявлены следующие существенные недостатки и нарушения в организации работы по ведению учета:</w:t>
      </w:r>
    </w:p>
    <w:p w:rsidR="00924E9F" w:rsidRPr="007C2807" w:rsidRDefault="00924E9F" w:rsidP="00924E9F">
      <w:r w:rsidRPr="007C2807">
        <w:rPr>
          <w:u w:val="single"/>
        </w:rPr>
        <w:t>                                                                                                                                                                                                                                                                                                                                                                                                                                                                                                         </w:t>
      </w:r>
      <w:r w:rsidRPr="007C2807">
        <w:t>.</w:t>
      </w:r>
    </w:p>
    <w:p w:rsidR="00924E9F" w:rsidRPr="007C2807" w:rsidRDefault="00924E9F" w:rsidP="00924E9F">
      <w:r w:rsidRPr="007C2807">
        <w:t>Передающим лицом даны следующие пояснения:</w:t>
      </w:r>
    </w:p>
    <w:p w:rsidR="00924E9F" w:rsidRPr="007C2807" w:rsidRDefault="00924E9F" w:rsidP="00924E9F">
      <w:r w:rsidRPr="007C2807">
        <w:rPr>
          <w:u w:val="single"/>
        </w:rPr>
        <w:t>                                                                                                                                                                                                                                                                                                                                                                                                                                                                                                         </w:t>
      </w:r>
      <w:r w:rsidRPr="007C2807">
        <w:t>.</w:t>
      </w:r>
    </w:p>
    <w:p w:rsidR="00924E9F" w:rsidRPr="007C2807" w:rsidRDefault="00924E9F" w:rsidP="00924E9F">
      <w:r w:rsidRPr="007C2807">
        <w:t>Дополнения (примечания, рекомендации, предложения):</w:t>
      </w:r>
    </w:p>
    <w:p w:rsidR="00924E9F" w:rsidRPr="007C2807" w:rsidRDefault="00924E9F" w:rsidP="00924E9F">
      <w:r w:rsidRPr="007C2807">
        <w:rPr>
          <w:u w:val="single"/>
        </w:rPr>
        <w:t>                                                                                                                                                                                                                                                                                                                                                                                                                                                                                                                                                                                                                                                                                                                                                                                                                                                                                                                                                                                                                  </w:t>
      </w:r>
      <w:r w:rsidRPr="007C2807">
        <w:t>.</w:t>
      </w:r>
    </w:p>
    <w:p w:rsidR="00924E9F" w:rsidRPr="007C2807" w:rsidRDefault="00924E9F" w:rsidP="00924E9F">
      <w:r w:rsidRPr="007C2807">
        <w:lastRenderedPageBreak/>
        <w:t>Приложения к акту:</w:t>
      </w:r>
    </w:p>
    <w:p w:rsidR="00924E9F" w:rsidRPr="007C2807" w:rsidRDefault="00924E9F" w:rsidP="00924E9F">
      <w:r w:rsidRPr="007C2807">
        <w:t xml:space="preserve">1. </w:t>
      </w:r>
      <w:r w:rsidRPr="007C2807">
        <w:rPr>
          <w:u w:val="single"/>
        </w:rPr>
        <w:t>                                                                                                                                   </w:t>
      </w:r>
    </w:p>
    <w:p w:rsidR="00924E9F" w:rsidRPr="007C2807" w:rsidRDefault="00924E9F" w:rsidP="00924E9F">
      <w:r w:rsidRPr="007C2807">
        <w:t xml:space="preserve">2. </w:t>
      </w:r>
      <w:r w:rsidRPr="007C2807">
        <w:rPr>
          <w:u w:val="single"/>
        </w:rPr>
        <w:t>                                                                                                                                   </w:t>
      </w:r>
    </w:p>
    <w:p w:rsidR="00924E9F" w:rsidRPr="007C2807" w:rsidRDefault="00924E9F" w:rsidP="00924E9F">
      <w:r w:rsidRPr="007C2807">
        <w:t xml:space="preserve">3. </w:t>
      </w:r>
      <w:r w:rsidRPr="007C2807">
        <w:rPr>
          <w:u w:val="single"/>
        </w:rPr>
        <w:t>                                                                                                                                   </w:t>
      </w:r>
    </w:p>
    <w:p w:rsidR="00924E9F" w:rsidRPr="007C2807" w:rsidRDefault="00924E9F" w:rsidP="00924E9F">
      <w:r w:rsidRPr="007C2807">
        <w:t>Подписи лиц, составивших акт:</w:t>
      </w:r>
    </w:p>
    <w:p w:rsidR="00924E9F" w:rsidRPr="007C2807" w:rsidRDefault="00924E9F" w:rsidP="00924E9F">
      <w:r w:rsidRPr="007C2807">
        <w:t>Передал:</w:t>
      </w:r>
    </w:p>
    <w:p w:rsidR="00924E9F" w:rsidRPr="007C2807" w:rsidRDefault="00924E9F" w:rsidP="00924E9F">
      <w:r w:rsidRPr="007C2807">
        <w:rPr>
          <w:u w:val="single"/>
        </w:rPr>
        <w:t>      (должность)        </w:t>
      </w:r>
      <w:r w:rsidRPr="007C2807">
        <w:t> </w:t>
      </w:r>
      <w:r w:rsidRPr="007C2807">
        <w:rPr>
          <w:u w:val="single"/>
        </w:rPr>
        <w:t>        (подпись)          </w:t>
      </w:r>
      <w:r w:rsidRPr="007C2807">
        <w:t> </w:t>
      </w:r>
      <w:r w:rsidRPr="007C2807">
        <w:rPr>
          <w:u w:val="single"/>
        </w:rPr>
        <w:t>    (фамилия, инициалы)    </w:t>
      </w:r>
    </w:p>
    <w:p w:rsidR="00924E9F" w:rsidRPr="007C2807" w:rsidRDefault="00924E9F" w:rsidP="00924E9F">
      <w:r w:rsidRPr="007C2807">
        <w:t>Принял:</w:t>
      </w:r>
    </w:p>
    <w:p w:rsidR="00924E9F" w:rsidRPr="007C2807" w:rsidRDefault="00924E9F" w:rsidP="00924E9F">
      <w:r w:rsidRPr="007C2807">
        <w:rPr>
          <w:u w:val="single"/>
        </w:rPr>
        <w:t>      (должность)        </w:t>
      </w:r>
      <w:r w:rsidRPr="007C2807">
        <w:t xml:space="preserve"> </w:t>
      </w:r>
      <w:r w:rsidRPr="007C2807">
        <w:rPr>
          <w:u w:val="single"/>
        </w:rPr>
        <w:t>        (подпись)          </w:t>
      </w:r>
      <w:r w:rsidRPr="007C2807">
        <w:t> </w:t>
      </w:r>
      <w:r w:rsidRPr="007C2807">
        <w:rPr>
          <w:u w:val="single"/>
        </w:rPr>
        <w:t>    (фамилия, инициалы)    </w:t>
      </w:r>
    </w:p>
    <w:p w:rsidR="00924E9F" w:rsidRPr="007C2807" w:rsidRDefault="00924E9F" w:rsidP="00924E9F">
      <w:r w:rsidRPr="007C2807">
        <w:t>Председатель комиссии:</w:t>
      </w:r>
    </w:p>
    <w:p w:rsidR="00924E9F" w:rsidRPr="007C2807" w:rsidRDefault="00924E9F" w:rsidP="00924E9F">
      <w:r w:rsidRPr="007C2807">
        <w:rPr>
          <w:u w:val="single"/>
        </w:rPr>
        <w:t>      (должность)        </w:t>
      </w:r>
      <w:r w:rsidRPr="007C2807">
        <w:t xml:space="preserve"> </w:t>
      </w:r>
      <w:r w:rsidRPr="007C2807">
        <w:rPr>
          <w:u w:val="single"/>
        </w:rPr>
        <w:t>        (подпись)          </w:t>
      </w:r>
      <w:r w:rsidRPr="007C2807">
        <w:t> </w:t>
      </w:r>
      <w:r w:rsidRPr="007C2807">
        <w:rPr>
          <w:u w:val="single"/>
        </w:rPr>
        <w:t>    (фамилия, инициалы)    </w:t>
      </w:r>
    </w:p>
    <w:p w:rsidR="00924E9F" w:rsidRPr="007C2807" w:rsidRDefault="00924E9F" w:rsidP="00924E9F">
      <w:r w:rsidRPr="007C2807">
        <w:t>Члены комиссии:</w:t>
      </w:r>
    </w:p>
    <w:p w:rsidR="00924E9F" w:rsidRPr="007C2807" w:rsidRDefault="00924E9F" w:rsidP="00924E9F">
      <w:r w:rsidRPr="007C2807">
        <w:rPr>
          <w:u w:val="single"/>
        </w:rPr>
        <w:t>      (должность)        </w:t>
      </w:r>
      <w:r w:rsidRPr="007C2807">
        <w:t xml:space="preserve"> </w:t>
      </w:r>
      <w:r w:rsidRPr="007C2807">
        <w:rPr>
          <w:u w:val="single"/>
        </w:rPr>
        <w:t>        (подпись)          </w:t>
      </w:r>
      <w:r w:rsidRPr="007C2807">
        <w:t> </w:t>
      </w:r>
      <w:r w:rsidRPr="007C2807">
        <w:rPr>
          <w:u w:val="single"/>
        </w:rPr>
        <w:t>    (фамилия, инициалы)    </w:t>
      </w:r>
    </w:p>
    <w:p w:rsidR="00924E9F" w:rsidRPr="007C2807" w:rsidRDefault="00924E9F" w:rsidP="00924E9F">
      <w:r w:rsidRPr="007C2807">
        <w:rPr>
          <w:u w:val="single"/>
        </w:rPr>
        <w:t>      (должность)        </w:t>
      </w:r>
      <w:r w:rsidRPr="007C2807">
        <w:t xml:space="preserve"> </w:t>
      </w:r>
      <w:r w:rsidRPr="007C2807">
        <w:rPr>
          <w:u w:val="single"/>
        </w:rPr>
        <w:t>        (подпись)          </w:t>
      </w:r>
      <w:r w:rsidRPr="007C2807">
        <w:t> </w:t>
      </w:r>
      <w:r w:rsidRPr="007C2807">
        <w:rPr>
          <w:u w:val="single"/>
        </w:rPr>
        <w:t>    (фамилия, инициалы)    </w:t>
      </w:r>
    </w:p>
    <w:p w:rsidR="00924E9F" w:rsidRPr="007C2807" w:rsidRDefault="00924E9F" w:rsidP="00924E9F">
      <w:r w:rsidRPr="007C2807">
        <w:t>Представитель:</w:t>
      </w:r>
    </w:p>
    <w:p w:rsidR="00924E9F" w:rsidRPr="007C2807" w:rsidRDefault="00924E9F" w:rsidP="00924E9F">
      <w:r w:rsidRPr="007C2807">
        <w:rPr>
          <w:u w:val="single"/>
        </w:rPr>
        <w:t>      (должность)        </w:t>
      </w:r>
      <w:r w:rsidRPr="007C2807">
        <w:t xml:space="preserve"> </w:t>
      </w:r>
      <w:r w:rsidRPr="007C2807">
        <w:rPr>
          <w:u w:val="single"/>
        </w:rPr>
        <w:t>        (подпись)          </w:t>
      </w:r>
      <w:r w:rsidRPr="007C2807">
        <w:t> </w:t>
      </w:r>
      <w:r w:rsidRPr="007C2807">
        <w:rPr>
          <w:u w:val="single"/>
        </w:rPr>
        <w:t>    (фамилия, инициалы)    </w:t>
      </w:r>
    </w:p>
    <w:p w:rsidR="00924E9F" w:rsidRPr="007C2807" w:rsidRDefault="00924E9F" w:rsidP="00924E9F">
      <w:pPr>
        <w:jc w:val="center"/>
      </w:pPr>
      <w:r w:rsidRPr="007C2807">
        <w:t>Оборот последнего листа</w:t>
      </w:r>
    </w:p>
    <w:p w:rsidR="00924E9F" w:rsidRPr="007C2807" w:rsidRDefault="00924E9F" w:rsidP="00924E9F">
      <w:r w:rsidRPr="007C2807">
        <w:t xml:space="preserve">В настоящем акте пронумеровано, прошнуровано и заверено печатью </w:t>
      </w:r>
      <w:r w:rsidRPr="007C2807">
        <w:rPr>
          <w:u w:val="single"/>
        </w:rPr>
        <w:t>                    </w:t>
      </w:r>
      <w:r w:rsidRPr="007C2807">
        <w:t xml:space="preserve"> листов.</w:t>
      </w:r>
    </w:p>
    <w:p w:rsidR="00924E9F" w:rsidRPr="007C2807" w:rsidRDefault="00924E9F" w:rsidP="00924E9F">
      <w:r w:rsidRPr="007C2807">
        <w:rPr>
          <w:u w:val="single"/>
        </w:rPr>
        <w:t>    (должность председателя комиссии)    </w:t>
      </w:r>
      <w:r w:rsidRPr="007C2807">
        <w:t> </w:t>
      </w:r>
      <w:r w:rsidRPr="007C2807">
        <w:rPr>
          <w:i/>
          <w:u w:val="single"/>
        </w:rPr>
        <w:t>        (подпись)          </w:t>
      </w:r>
      <w:r w:rsidRPr="007C2807">
        <w:rPr>
          <w:i/>
        </w:rPr>
        <w:t> </w:t>
      </w:r>
      <w:r w:rsidRPr="007C2807">
        <w:rPr>
          <w:u w:val="single"/>
        </w:rPr>
        <w:t>    (фамилия, инициалы)    </w:t>
      </w:r>
    </w:p>
    <w:p w:rsidR="00924E9F" w:rsidRPr="007C2807" w:rsidRDefault="00924E9F" w:rsidP="00924E9F">
      <w:r w:rsidRPr="007C2807">
        <w:t>"</w:t>
      </w:r>
      <w:r w:rsidRPr="007C2807">
        <w:rPr>
          <w:u w:val="single"/>
        </w:rPr>
        <w:t>        </w:t>
      </w:r>
      <w:r w:rsidRPr="007C2807">
        <w:t xml:space="preserve">" </w:t>
      </w:r>
      <w:r w:rsidRPr="007C2807">
        <w:rPr>
          <w:u w:val="single"/>
        </w:rPr>
        <w:t>                      </w:t>
      </w:r>
      <w:r w:rsidRPr="007C2807">
        <w:t xml:space="preserve"> 20</w:t>
      </w:r>
      <w:r w:rsidRPr="007C2807">
        <w:rPr>
          <w:u w:val="single"/>
        </w:rPr>
        <w:t>        </w:t>
      </w:r>
      <w:r w:rsidRPr="007C2807">
        <w:t>г.</w:t>
      </w:r>
    </w:p>
    <w:p w:rsidR="00924E9F" w:rsidRPr="007C2807" w:rsidRDefault="00924E9F" w:rsidP="00924E9F">
      <w:r w:rsidRPr="007C2807">
        <w:t>М.П.</w:t>
      </w:r>
      <w:bookmarkStart w:id="228" w:name="_docEnd_10"/>
      <w:bookmarkEnd w:id="228"/>
    </w:p>
    <w:p w:rsidR="00924E9F" w:rsidRPr="007C2807" w:rsidRDefault="00924E9F" w:rsidP="00924E9F">
      <w:pPr>
        <w:rPr>
          <w:highlight w:val="lightGray"/>
        </w:rPr>
        <w:sectPr w:rsidR="00924E9F" w:rsidRPr="007C2807" w:rsidSect="0038549F">
          <w:headerReference w:type="default" r:id="rId355"/>
          <w:footerReference w:type="default" r:id="rId356"/>
          <w:footerReference w:type="first" r:id="rId357"/>
          <w:footnotePr>
            <w:numRestart w:val="eachSect"/>
          </w:footnotePr>
          <w:pgSz w:w="11907" w:h="16839" w:code="9"/>
          <w:pgMar w:top="1134" w:right="850" w:bottom="1134" w:left="1701" w:header="720" w:footer="720" w:gutter="0"/>
          <w:pgNumType w:start="1"/>
          <w:cols w:space="720"/>
          <w:docGrid w:linePitch="299"/>
        </w:sectPr>
      </w:pPr>
    </w:p>
    <w:p w:rsidR="00924E9F" w:rsidRPr="00212F67" w:rsidRDefault="00924E9F" w:rsidP="00924E9F">
      <w:pPr>
        <w:keepNext/>
        <w:keepLines/>
        <w:spacing w:before="0" w:after="0" w:line="240" w:lineRule="auto"/>
        <w:ind w:firstLine="0"/>
        <w:jc w:val="right"/>
        <w:rPr>
          <w:sz w:val="20"/>
          <w:szCs w:val="20"/>
        </w:rPr>
      </w:pPr>
      <w:r w:rsidRPr="00212F67">
        <w:rPr>
          <w:sz w:val="20"/>
          <w:szCs w:val="20"/>
        </w:rPr>
        <w:lastRenderedPageBreak/>
        <w:t xml:space="preserve">Приложение № </w:t>
      </w:r>
      <w:fldSimple w:instr=" REF _ref_1-ce368ed8ccfc4b \h \n \!  \* MERGEFORMAT " w:fldLock="1">
        <w:r w:rsidRPr="00212F67">
          <w:t>9</w:t>
        </w:r>
      </w:fldSimple>
    </w:p>
    <w:p w:rsidR="00924E9F" w:rsidRPr="00212F67" w:rsidRDefault="00924E9F" w:rsidP="00924E9F">
      <w:pPr>
        <w:keepNext/>
        <w:keepLines/>
        <w:spacing w:before="0" w:after="0" w:line="240" w:lineRule="auto"/>
        <w:ind w:firstLine="0"/>
        <w:jc w:val="right"/>
        <w:rPr>
          <w:sz w:val="20"/>
          <w:szCs w:val="20"/>
        </w:rPr>
      </w:pPr>
      <w:r w:rsidRPr="00212F67">
        <w:rPr>
          <w:sz w:val="20"/>
          <w:szCs w:val="20"/>
        </w:rPr>
        <w:t>к Учетной политике для целей бюджетного учета</w:t>
      </w:r>
    </w:p>
    <w:p w:rsidR="00924E9F" w:rsidRPr="00212F67" w:rsidRDefault="00924E9F" w:rsidP="00924E9F">
      <w:pPr>
        <w:pStyle w:val="a4"/>
      </w:pPr>
      <w:bookmarkStart w:id="229" w:name="_docStart_11"/>
      <w:bookmarkStart w:id="230" w:name="_title_11"/>
      <w:bookmarkStart w:id="231" w:name="_ref_1-ce368ed8ccfc4b"/>
      <w:bookmarkEnd w:id="229"/>
    </w:p>
    <w:p w:rsidR="00924E9F" w:rsidRDefault="00924E9F" w:rsidP="00924E9F">
      <w:pPr>
        <w:pStyle w:val="a4"/>
        <w:spacing w:before="0" w:after="0"/>
      </w:pPr>
      <w:r w:rsidRPr="00CF51E4">
        <w:t>Порядок выдачи под отчет денежных средств, составления и представления отчетов подотчетными лицами</w:t>
      </w:r>
      <w:bookmarkEnd w:id="230"/>
      <w:bookmarkEnd w:id="231"/>
    </w:p>
    <w:p w:rsidR="00924E9F" w:rsidRPr="00172898" w:rsidRDefault="00924E9F" w:rsidP="00924E9F"/>
    <w:p w:rsidR="00924E9F" w:rsidRPr="003B417A" w:rsidRDefault="00924E9F" w:rsidP="00924E9F">
      <w:pPr>
        <w:pStyle w:val="heading1normal"/>
        <w:numPr>
          <w:ilvl w:val="0"/>
          <w:numId w:val="16"/>
        </w:numPr>
        <w:spacing w:before="0" w:after="0" w:line="240" w:lineRule="auto"/>
        <w:jc w:val="center"/>
        <w:rPr>
          <w:b/>
        </w:rPr>
      </w:pPr>
      <w:bookmarkStart w:id="232" w:name="_ref_1-ea10bb6aa90541"/>
      <w:r w:rsidRPr="003B417A">
        <w:rPr>
          <w:b/>
        </w:rPr>
        <w:t>Общие положения</w:t>
      </w:r>
      <w:bookmarkEnd w:id="232"/>
    </w:p>
    <w:p w:rsidR="00924E9F" w:rsidRPr="00CF51E4" w:rsidRDefault="00924E9F" w:rsidP="00924E9F">
      <w:pPr>
        <w:pStyle w:val="heading2normal"/>
        <w:spacing w:before="0" w:after="0" w:line="240" w:lineRule="auto"/>
      </w:pPr>
      <w:bookmarkStart w:id="233" w:name="_ref_1-ed0f944950304c"/>
      <w:r w:rsidRPr="00CF51E4">
        <w:t>Порядок устанавливает единые правила расчетов с подотчетными лицами.</w:t>
      </w:r>
      <w:bookmarkEnd w:id="233"/>
    </w:p>
    <w:p w:rsidR="00924E9F" w:rsidRPr="00CF51E4" w:rsidRDefault="00924E9F" w:rsidP="00924E9F">
      <w:pPr>
        <w:pStyle w:val="heading2normal"/>
        <w:spacing w:before="0" w:after="0" w:line="240" w:lineRule="auto"/>
      </w:pPr>
      <w:bookmarkStart w:id="234" w:name="_ref_1-ab888e3479324c"/>
      <w:r w:rsidRPr="00CF51E4">
        <w:t>Основными нормативными правовыми актами, использованными при разработке настоящего Порядка, являются:</w:t>
      </w:r>
      <w:bookmarkEnd w:id="234"/>
    </w:p>
    <w:p w:rsidR="00924E9F" w:rsidRPr="00CF51E4" w:rsidRDefault="00924E9F" w:rsidP="00924E9F">
      <w:pPr>
        <w:spacing w:before="0" w:after="0" w:line="240" w:lineRule="auto"/>
      </w:pPr>
      <w:r w:rsidRPr="00CF51E4">
        <w:t xml:space="preserve">- </w:t>
      </w:r>
      <w:hyperlink r:id="rId358" w:history="1">
        <w:r w:rsidRPr="00CF51E4">
          <w:rPr>
            <w:rStyle w:val="afc"/>
            <w:color w:val="auto"/>
            <w:u w:val="none"/>
          </w:rPr>
          <w:t>Указание</w:t>
        </w:r>
      </w:hyperlink>
      <w:r w:rsidRPr="00CF51E4">
        <w:t> № 3210-У;</w:t>
      </w:r>
    </w:p>
    <w:p w:rsidR="00924E9F" w:rsidRPr="00CF51E4" w:rsidRDefault="00924E9F" w:rsidP="00924E9F">
      <w:pPr>
        <w:spacing w:before="0" w:after="0" w:line="240" w:lineRule="auto"/>
      </w:pPr>
      <w:r w:rsidRPr="00CF51E4">
        <w:t xml:space="preserve">- </w:t>
      </w:r>
      <w:hyperlink r:id="rId359" w:history="1">
        <w:r w:rsidRPr="00CF51E4">
          <w:rPr>
            <w:rStyle w:val="afc"/>
            <w:color w:val="auto"/>
            <w:u w:val="none"/>
          </w:rPr>
          <w:t>Инструкция</w:t>
        </w:r>
      </w:hyperlink>
      <w:r w:rsidRPr="00CF51E4">
        <w:t> № 157н;</w:t>
      </w:r>
    </w:p>
    <w:p w:rsidR="00924E9F" w:rsidRPr="00CF51E4" w:rsidRDefault="00924E9F" w:rsidP="00924E9F">
      <w:pPr>
        <w:spacing w:before="0" w:after="0" w:line="240" w:lineRule="auto"/>
      </w:pPr>
      <w:r w:rsidRPr="00CF51E4">
        <w:t xml:space="preserve">- </w:t>
      </w:r>
      <w:hyperlink r:id="rId360" w:history="1">
        <w:r w:rsidRPr="00CF51E4">
          <w:rPr>
            <w:rStyle w:val="afc"/>
            <w:color w:val="auto"/>
            <w:u w:val="none"/>
          </w:rPr>
          <w:t>Приказ</w:t>
        </w:r>
      </w:hyperlink>
      <w:r w:rsidRPr="00CF51E4">
        <w:t xml:space="preserve"> Минфина России № 52н;</w:t>
      </w:r>
    </w:p>
    <w:p w:rsidR="00924E9F" w:rsidRDefault="00924E9F" w:rsidP="00924E9F">
      <w:pPr>
        <w:spacing w:before="0" w:after="0" w:line="240" w:lineRule="auto"/>
      </w:pPr>
      <w:r w:rsidRPr="00CF51E4">
        <w:t>-</w:t>
      </w:r>
      <w:r>
        <w:t> </w:t>
      </w:r>
      <w:hyperlink r:id="rId361" w:history="1">
        <w:r w:rsidRPr="00CF51E4">
          <w:rPr>
            <w:rStyle w:val="afc"/>
            <w:color w:val="auto"/>
            <w:u w:val="none"/>
          </w:rPr>
          <w:t>Положение</w:t>
        </w:r>
      </w:hyperlink>
      <w:r w:rsidRPr="00CF51E4">
        <w:t xml:space="preserve"> об особенностях направления работников в служебные командировки, утвержденное Постановлением Правительства РФ от 13.10.2008</w:t>
      </w:r>
      <w:r>
        <w:t xml:space="preserve"> </w:t>
      </w:r>
      <w:r w:rsidRPr="00CF51E4">
        <w:t>№</w:t>
      </w:r>
      <w:r>
        <w:t> </w:t>
      </w:r>
      <w:r w:rsidRPr="00CF51E4">
        <w:t>749.</w:t>
      </w:r>
    </w:p>
    <w:p w:rsidR="00924E9F" w:rsidRPr="00CF51E4" w:rsidRDefault="00924E9F" w:rsidP="00924E9F">
      <w:pPr>
        <w:spacing w:before="0" w:after="0" w:line="240" w:lineRule="auto"/>
      </w:pPr>
    </w:p>
    <w:p w:rsidR="00924E9F" w:rsidRPr="003B417A" w:rsidRDefault="00924E9F" w:rsidP="00924E9F">
      <w:pPr>
        <w:pStyle w:val="heading1normal"/>
        <w:spacing w:before="0" w:after="0" w:line="240" w:lineRule="auto"/>
        <w:jc w:val="center"/>
        <w:rPr>
          <w:b/>
        </w:rPr>
      </w:pPr>
      <w:bookmarkStart w:id="235" w:name="_ref_1-f56f1a7c932e4a"/>
      <w:r w:rsidRPr="003B417A">
        <w:rPr>
          <w:b/>
        </w:rPr>
        <w:t>Порядок выдачи денежных средств под отчет</w:t>
      </w:r>
      <w:bookmarkEnd w:id="235"/>
    </w:p>
    <w:p w:rsidR="00924E9F" w:rsidRPr="00CF51E4" w:rsidRDefault="00924E9F" w:rsidP="00924E9F">
      <w:pPr>
        <w:pStyle w:val="heading2normal"/>
        <w:spacing w:before="0" w:after="0" w:line="240" w:lineRule="auto"/>
      </w:pPr>
      <w:bookmarkStart w:id="236" w:name="_ref_1-d90441ec80114e"/>
      <w:r w:rsidRPr="00CF51E4">
        <w:t>Денежные средства выдаются (перечисляются) под отчет:</w:t>
      </w:r>
      <w:bookmarkEnd w:id="236"/>
    </w:p>
    <w:p w:rsidR="00924E9F" w:rsidRPr="00CF51E4" w:rsidRDefault="00924E9F" w:rsidP="00924E9F">
      <w:pPr>
        <w:spacing w:before="0" w:after="0" w:line="240" w:lineRule="auto"/>
      </w:pPr>
      <w:r w:rsidRPr="00CF51E4">
        <w:t>- на административно-хозяйственные нужды;</w:t>
      </w:r>
    </w:p>
    <w:p w:rsidR="00924E9F" w:rsidRPr="00CF51E4" w:rsidRDefault="00924E9F" w:rsidP="00924E9F">
      <w:pPr>
        <w:spacing w:before="0" w:after="0" w:line="240" w:lineRule="auto"/>
      </w:pPr>
      <w:r w:rsidRPr="00CF51E4">
        <w:t>- почтовые расходы;</w:t>
      </w:r>
    </w:p>
    <w:p w:rsidR="00924E9F" w:rsidRPr="00CF51E4" w:rsidRDefault="00924E9F" w:rsidP="00924E9F">
      <w:pPr>
        <w:spacing w:before="0" w:after="0" w:line="240" w:lineRule="auto"/>
      </w:pPr>
      <w:r w:rsidRPr="00CF51E4">
        <w:t>- покрытие (возмещение) затрат, связанных со служебными командировками.</w:t>
      </w:r>
    </w:p>
    <w:p w:rsidR="00924E9F" w:rsidRPr="0038549F" w:rsidRDefault="00924E9F" w:rsidP="00924E9F">
      <w:pPr>
        <w:pStyle w:val="heading2normal"/>
        <w:spacing w:before="0" w:after="0" w:line="240" w:lineRule="auto"/>
        <w:rPr>
          <w:color w:val="000000" w:themeColor="text1"/>
        </w:rPr>
      </w:pPr>
      <w:bookmarkStart w:id="237" w:name="_ref_1-4db4d624e8a645"/>
      <w:r w:rsidRPr="0038549F">
        <w:rPr>
          <w:color w:val="000000" w:themeColor="text1"/>
        </w:rPr>
        <w:t>Получать подотчетные суммы на административно-хозяйственные нужды имеют право сотрудники, замещающие должности, которые приведены в перечне, утверждаемом распорядительным актом руководителя.</w:t>
      </w:r>
      <w:bookmarkEnd w:id="237"/>
    </w:p>
    <w:p w:rsidR="00924E9F" w:rsidRPr="00CF51E4" w:rsidRDefault="00924E9F" w:rsidP="00924E9F">
      <w:pPr>
        <w:pStyle w:val="heading2normal"/>
        <w:spacing w:before="0" w:after="0" w:line="240" w:lineRule="auto"/>
      </w:pPr>
      <w:bookmarkStart w:id="238" w:name="_ref_1-1797e1f4891840"/>
      <w:r w:rsidRPr="00CF51E4">
        <w:t>Сумма денежных средств, выдаваемых под отчет одному лицу на административно-хозяйственные нужды, с учетом перерасхода не может превышать 100 000 (сто тысяч) руб</w:t>
      </w:r>
      <w:bookmarkEnd w:id="238"/>
      <w:r w:rsidRPr="00CF51E4">
        <w:t>лей, на почтовые расходы не может превышать 20 000 (двадцать тысяч) рублей.</w:t>
      </w:r>
    </w:p>
    <w:p w:rsidR="00924E9F" w:rsidRPr="00CF51E4" w:rsidRDefault="00924E9F" w:rsidP="00924E9F">
      <w:pPr>
        <w:pStyle w:val="heading2normal"/>
        <w:spacing w:before="0" w:after="0" w:line="240" w:lineRule="auto"/>
      </w:pPr>
      <w:bookmarkStart w:id="239" w:name="_ref_1-6503f760d1844d"/>
      <w:r w:rsidRPr="00CF51E4">
        <w:t>Денежные средства под отчет на административно-хозяйственные нужды, почтовые расходы перечисляются на банковские дебетовые карты сотрудников.</w:t>
      </w:r>
      <w:bookmarkEnd w:id="239"/>
    </w:p>
    <w:p w:rsidR="00924E9F" w:rsidRPr="00CF51E4" w:rsidRDefault="00924E9F" w:rsidP="00924E9F">
      <w:pPr>
        <w:pStyle w:val="heading2normal"/>
        <w:spacing w:before="0" w:after="0" w:line="240" w:lineRule="auto"/>
      </w:pPr>
      <w:bookmarkStart w:id="240" w:name="_ref_1-d4107c1059a54a"/>
      <w:r w:rsidRPr="00CF51E4">
        <w:t>Максимальный срок выдачи денежных средств под отчет на административно-хозяйственные нужды составляет 10 календарных дней</w:t>
      </w:r>
      <w:bookmarkEnd w:id="240"/>
      <w:r w:rsidRPr="00CF51E4">
        <w:t>, почтовые расходы 30 календарных дней.</w:t>
      </w:r>
    </w:p>
    <w:p w:rsidR="00924E9F" w:rsidRPr="00CF51E4" w:rsidRDefault="00924E9F" w:rsidP="00924E9F">
      <w:pPr>
        <w:pStyle w:val="heading2normal"/>
        <w:spacing w:before="0" w:after="0" w:line="240" w:lineRule="auto"/>
      </w:pPr>
      <w:bookmarkStart w:id="241" w:name="_ref_1-35858331481947"/>
      <w:r w:rsidRPr="00CF51E4">
        <w:t>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распорядительным актом.</w:t>
      </w:r>
      <w:bookmarkEnd w:id="241"/>
    </w:p>
    <w:p w:rsidR="00924E9F" w:rsidRPr="00CF51E4" w:rsidRDefault="00924E9F" w:rsidP="00924E9F">
      <w:pPr>
        <w:pStyle w:val="heading2normal"/>
        <w:spacing w:before="0" w:after="0" w:line="240" w:lineRule="auto"/>
      </w:pPr>
      <w:bookmarkStart w:id="242" w:name="_ref_1-a3e4416c0aa746"/>
      <w:r w:rsidRPr="00CF51E4">
        <w:t>Авансы на расходы, связанные со служебными командировками, перечисляются на банковские дебетовые карты сотрудников.</w:t>
      </w:r>
      <w:bookmarkEnd w:id="242"/>
    </w:p>
    <w:p w:rsidR="00924E9F" w:rsidRPr="003B417A" w:rsidRDefault="00924E9F" w:rsidP="00924E9F">
      <w:pPr>
        <w:pStyle w:val="heading2normal"/>
        <w:spacing w:before="0" w:after="0" w:line="240" w:lineRule="auto"/>
      </w:pPr>
      <w:bookmarkStart w:id="243" w:name="_ref_1-e14f361afc9e47"/>
      <w:r w:rsidRPr="009B7914">
        <w:t>Для получения денежных средств под отчет сотрудник оформляет письменное заявление с указанием назначения аванса, его размера и срока, на который он выдается</w:t>
      </w:r>
      <w:r>
        <w:t>, ф</w:t>
      </w:r>
      <w:r w:rsidRPr="009B7914">
        <w:t xml:space="preserve">орма </w:t>
      </w:r>
      <w:r>
        <w:t xml:space="preserve">которого </w:t>
      </w:r>
      <w:r w:rsidRPr="009B7914">
        <w:t xml:space="preserve"> </w:t>
      </w:r>
      <w:r w:rsidRPr="003B417A">
        <w:t>приведена в приложении к настоящему Порядку</w:t>
      </w:r>
      <w:r>
        <w:t xml:space="preserve"> или з</w:t>
      </w:r>
      <w:r w:rsidRPr="004A79BF">
        <w:rPr>
          <w:spacing w:val="-4"/>
        </w:rPr>
        <w:t xml:space="preserve">аявку-обоснование закупки товаров, работ, услуг малого объема через подотчетное лицо </w:t>
      </w:r>
      <w:r>
        <w:rPr>
          <w:spacing w:val="-4"/>
        </w:rPr>
        <w:t>в электронном виде</w:t>
      </w:r>
      <w:r w:rsidRPr="004A79BF">
        <w:rPr>
          <w:spacing w:val="-4"/>
        </w:rPr>
        <w:t>.</w:t>
      </w:r>
      <w:r w:rsidRPr="009B7914">
        <w:t xml:space="preserve"> </w:t>
      </w:r>
      <w:bookmarkEnd w:id="243"/>
    </w:p>
    <w:p w:rsidR="00924E9F" w:rsidRPr="009B7914" w:rsidRDefault="00924E9F" w:rsidP="00924E9F">
      <w:pPr>
        <w:pStyle w:val="heading2normal"/>
        <w:spacing w:before="0" w:after="0" w:line="240" w:lineRule="auto"/>
      </w:pPr>
      <w:bookmarkStart w:id="244" w:name="_ref_1-02b6a45f2f6c49"/>
      <w:r w:rsidRPr="009B7914">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bookmarkEnd w:id="244"/>
    </w:p>
    <w:p w:rsidR="00924E9F" w:rsidRPr="009B7914" w:rsidRDefault="00924E9F" w:rsidP="00924E9F">
      <w:pPr>
        <w:pStyle w:val="heading2normal"/>
        <w:spacing w:before="0" w:after="0" w:line="240" w:lineRule="auto"/>
      </w:pPr>
      <w:bookmarkStart w:id="245" w:name="_ref_1-30001f81b6c640"/>
      <w:r>
        <w:t>В целях непрерывности служебного процесса на время отсутствия основного работника по уважительной причине, по согласованию с руководителем организации, возможна</w:t>
      </w:r>
      <w:r w:rsidRPr="009B7914">
        <w:t xml:space="preserve"> </w:t>
      </w:r>
      <w:r>
        <w:t>п</w:t>
      </w:r>
      <w:r w:rsidRPr="009B7914">
        <w:t>ередача выданных (перечисленных) под отчет денежных средств одним лицом другому.</w:t>
      </w:r>
      <w:bookmarkEnd w:id="245"/>
    </w:p>
    <w:p w:rsidR="00924E9F" w:rsidRDefault="00924E9F" w:rsidP="00924E9F">
      <w:pPr>
        <w:pStyle w:val="heading2normal"/>
        <w:spacing w:before="0" w:after="0" w:line="240" w:lineRule="auto"/>
      </w:pPr>
      <w:bookmarkStart w:id="246" w:name="_ref_1-505503b2ced34c"/>
      <w:r w:rsidRPr="009B7914">
        <w:t>В исключительных случаях, когда сотрудник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служебная записка сотрудника с приложением подтверждающих документов.</w:t>
      </w:r>
      <w:bookmarkEnd w:id="246"/>
    </w:p>
    <w:p w:rsidR="00924E9F" w:rsidRPr="00172898" w:rsidRDefault="00924E9F" w:rsidP="00924E9F">
      <w:pPr>
        <w:spacing w:before="0" w:after="0" w:line="240" w:lineRule="auto"/>
      </w:pPr>
    </w:p>
    <w:p w:rsidR="00924E9F" w:rsidRPr="003B417A" w:rsidRDefault="00924E9F" w:rsidP="00924E9F">
      <w:pPr>
        <w:pStyle w:val="heading1normal"/>
        <w:spacing w:before="0" w:after="0" w:line="240" w:lineRule="auto"/>
        <w:jc w:val="center"/>
        <w:rPr>
          <w:b/>
        </w:rPr>
      </w:pPr>
      <w:bookmarkStart w:id="247" w:name="_ref_1-69e8247cc43046"/>
      <w:r w:rsidRPr="003B417A">
        <w:rPr>
          <w:b/>
        </w:rPr>
        <w:t>Порядок представления отчетности подотчетными лицами</w:t>
      </w:r>
      <w:bookmarkEnd w:id="247"/>
    </w:p>
    <w:p w:rsidR="00924E9F" w:rsidRPr="009B7914" w:rsidRDefault="00924E9F" w:rsidP="00924E9F">
      <w:pPr>
        <w:pStyle w:val="heading2normal"/>
        <w:spacing w:before="0" w:after="0" w:line="240" w:lineRule="auto"/>
      </w:pPr>
      <w:bookmarkStart w:id="248" w:name="_ref_1-6067354b1e134c"/>
      <w:r w:rsidRPr="009B7914">
        <w:t xml:space="preserve">По израсходованным суммам подотчетное лицо представляет авансовый отчет с приложением документов, подтверждающих произведенные расходы. </w:t>
      </w:r>
      <w:bookmarkStart w:id="249" w:name="_ref_1-0281394a12744a"/>
      <w:bookmarkEnd w:id="248"/>
    </w:p>
    <w:p w:rsidR="00924E9F" w:rsidRPr="00605F14" w:rsidRDefault="00924E9F" w:rsidP="00924E9F">
      <w:pPr>
        <w:pStyle w:val="heading2normal"/>
        <w:spacing w:before="0" w:after="0" w:line="240" w:lineRule="auto"/>
      </w:pPr>
      <w:r w:rsidRPr="00605F14">
        <w:lastRenderedPageBreak/>
        <w:t>Отчет по расходам на административно-хозяйственные нужды и почтовые расходы представляется подотчетным лицом не позднее окончания установленного руководителем срока, на который были выданы денежные средства.</w:t>
      </w:r>
      <w:bookmarkEnd w:id="249"/>
    </w:p>
    <w:p w:rsidR="00924E9F" w:rsidRPr="00605F14" w:rsidRDefault="00924E9F" w:rsidP="00924E9F">
      <w:pPr>
        <w:pStyle w:val="heading2normal"/>
        <w:spacing w:before="0" w:after="0" w:line="240" w:lineRule="auto"/>
      </w:pPr>
      <w:bookmarkStart w:id="250" w:name="_ref_1-c6f78144991948"/>
      <w:r w:rsidRPr="00605F14">
        <w:t>Отчет по командировочным расходам представляется работником в срок, установленный руководителем, но не позднее трех рабочих дней со дня возвращения из командировки.</w:t>
      </w:r>
      <w:bookmarkEnd w:id="250"/>
    </w:p>
    <w:p w:rsidR="00924E9F" w:rsidRPr="00605F14" w:rsidRDefault="00924E9F" w:rsidP="00924E9F">
      <w:pPr>
        <w:pStyle w:val="heading2normal"/>
        <w:spacing w:before="0" w:after="0" w:line="240" w:lineRule="auto"/>
      </w:pPr>
      <w:bookmarkStart w:id="251" w:name="_ref_1-6667bcada4764c"/>
      <w:r w:rsidRPr="00605F14">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bookmarkEnd w:id="251"/>
    </w:p>
    <w:p w:rsidR="00924E9F" w:rsidRPr="00605F14" w:rsidRDefault="00924E9F" w:rsidP="00924E9F">
      <w:pPr>
        <w:pStyle w:val="heading2normal"/>
        <w:spacing w:before="0" w:after="0" w:line="240" w:lineRule="auto"/>
      </w:pPr>
      <w:bookmarkStart w:id="252" w:name="_ref_1-07b88fdb13a441"/>
      <w:r w:rsidRPr="00605F14">
        <w:t>Все прилагаемые к авансовому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bookmarkEnd w:id="252"/>
    </w:p>
    <w:p w:rsidR="00924E9F" w:rsidRPr="00605F14" w:rsidRDefault="00924E9F" w:rsidP="00924E9F">
      <w:pPr>
        <w:pStyle w:val="heading2normal"/>
        <w:spacing w:before="0" w:after="0" w:line="240" w:lineRule="auto"/>
      </w:pPr>
      <w:bookmarkStart w:id="253" w:name="_ref_1-5617db29975043"/>
      <w:r w:rsidRPr="00605F14">
        <w:t>Проверенный отчет утверждает руководитель. После этого отчет принимается к учету.</w:t>
      </w:r>
      <w:bookmarkEnd w:id="253"/>
    </w:p>
    <w:p w:rsidR="00924E9F" w:rsidRPr="00605F14" w:rsidRDefault="00924E9F" w:rsidP="00924E9F">
      <w:pPr>
        <w:pStyle w:val="heading2normal"/>
        <w:spacing w:before="0" w:after="0" w:line="240" w:lineRule="auto"/>
      </w:pPr>
      <w:bookmarkStart w:id="254" w:name="_ref_1-832e15eefbf846"/>
      <w:r w:rsidRPr="00605F14">
        <w:t xml:space="preserve">Проверка и утверждение авансового отчета осуществляются в течение </w:t>
      </w:r>
      <w:r>
        <w:t>3</w:t>
      </w:r>
      <w:r w:rsidRPr="00605F14">
        <w:t xml:space="preserve"> рабочих дней после представления отчета подотчетным лицом.</w:t>
      </w:r>
      <w:bookmarkEnd w:id="254"/>
    </w:p>
    <w:p w:rsidR="00924E9F" w:rsidRPr="00605F14" w:rsidRDefault="00924E9F" w:rsidP="00924E9F">
      <w:pPr>
        <w:pStyle w:val="heading2normal"/>
        <w:spacing w:before="0" w:after="0" w:line="240" w:lineRule="auto"/>
      </w:pPr>
      <w:bookmarkStart w:id="255" w:name="_ref_1-d591e278da9343"/>
      <w:r w:rsidRPr="00605F14">
        <w:t xml:space="preserve">Суммы превышения принятых к учету расходов подотчетного лица над ранее выданным авансом (сумма утвержденного перерасхода) в течение </w:t>
      </w:r>
      <w:r>
        <w:t>одного</w:t>
      </w:r>
      <w:r w:rsidRPr="00605F14">
        <w:t xml:space="preserve"> рабоч</w:t>
      </w:r>
      <w:r>
        <w:t>его</w:t>
      </w:r>
      <w:r w:rsidRPr="00605F14">
        <w:t xml:space="preserve"> дн</w:t>
      </w:r>
      <w:r>
        <w:t>я</w:t>
      </w:r>
      <w:r w:rsidRPr="00605F14">
        <w:t xml:space="preserve"> после проверки и утверждения авансового отчета перечисляются на банковские дебетовые карты сотрудников.</w:t>
      </w:r>
      <w:bookmarkEnd w:id="255"/>
    </w:p>
    <w:p w:rsidR="00924E9F" w:rsidRPr="00605F14" w:rsidRDefault="00924E9F" w:rsidP="00924E9F">
      <w:pPr>
        <w:pStyle w:val="heading2normal"/>
        <w:spacing w:before="0" w:after="0" w:line="240" w:lineRule="auto"/>
      </w:pPr>
      <w:bookmarkStart w:id="256" w:name="_ref_1-279740ebfc2a47"/>
      <w:r w:rsidRPr="00605F14">
        <w:t>Остаток неиспользованного аванса вносится подотчетным лицом не позднее дня, следующего за днем утверждения руководителем отчета.</w:t>
      </w:r>
      <w:bookmarkEnd w:id="256"/>
    </w:p>
    <w:p w:rsidR="00924E9F" w:rsidRPr="00212F67" w:rsidRDefault="00924E9F" w:rsidP="00924E9F">
      <w:pPr>
        <w:pStyle w:val="heading2normal"/>
        <w:spacing w:before="0" w:after="0" w:line="240" w:lineRule="auto"/>
      </w:pPr>
      <w:bookmarkStart w:id="257" w:name="_ref_1-9c2398e886d646"/>
      <w:r w:rsidRPr="00605F14">
        <w:t xml:space="preserve">Если </w:t>
      </w:r>
      <w:r>
        <w:t>сотрудник</w:t>
      </w:r>
      <w:r w:rsidRPr="00605F14">
        <w:t xml:space="preserve"> в установленный срок не представил отчет или не возвратил остаток неиспользованного аванса, работодатель имеет право удержать из заработной </w:t>
      </w:r>
      <w:r w:rsidRPr="00212F67">
        <w:t xml:space="preserve">платы работника сумму задолженности по выданному авансу с соблюдением требований, установленных </w:t>
      </w:r>
      <w:hyperlink r:id="rId362" w:history="1">
        <w:r w:rsidRPr="00212F67">
          <w:rPr>
            <w:rStyle w:val="afc"/>
            <w:color w:val="auto"/>
            <w:u w:val="none"/>
          </w:rPr>
          <w:t>ст. ст. 137</w:t>
        </w:r>
      </w:hyperlink>
      <w:r w:rsidRPr="00212F67">
        <w:t xml:space="preserve"> и </w:t>
      </w:r>
      <w:hyperlink r:id="rId363" w:history="1">
        <w:r w:rsidRPr="00212F67">
          <w:rPr>
            <w:rStyle w:val="afc"/>
            <w:color w:val="auto"/>
            <w:u w:val="none"/>
          </w:rPr>
          <w:t>138</w:t>
        </w:r>
      </w:hyperlink>
      <w:r w:rsidRPr="00212F67">
        <w:t xml:space="preserve"> ТК РФ.</w:t>
      </w:r>
      <w:bookmarkEnd w:id="257"/>
    </w:p>
    <w:p w:rsidR="00924E9F" w:rsidRPr="00605F14" w:rsidRDefault="00924E9F" w:rsidP="00924E9F">
      <w:pPr>
        <w:pStyle w:val="heading2normal"/>
        <w:spacing w:before="0" w:after="0" w:line="240" w:lineRule="auto"/>
      </w:pPr>
      <w:bookmarkStart w:id="258" w:name="_ref_1-3e1cb3c119bb4d"/>
      <w:r w:rsidRPr="00605F14">
        <w:t xml:space="preserve">При увольнении работника, имеющего задолженность по подотчетным суммам, остаток этой задолженности удерживается из причитающихся при увольнении </w:t>
      </w:r>
      <w:r>
        <w:t>сотруднику</w:t>
      </w:r>
      <w:r w:rsidRPr="00605F14">
        <w:t xml:space="preserve"> выплат.</w:t>
      </w:r>
      <w:bookmarkEnd w:id="258"/>
    </w:p>
    <w:p w:rsidR="00924E9F" w:rsidRDefault="00924E9F" w:rsidP="00924E9F">
      <w:pPr>
        <w:spacing w:before="0" w:after="0" w:line="240" w:lineRule="auto"/>
        <w:rPr>
          <w:highlight w:val="lightGray"/>
        </w:rPr>
      </w:pPr>
    </w:p>
    <w:p w:rsidR="00924E9F" w:rsidRDefault="00924E9F" w:rsidP="00924E9F">
      <w:pPr>
        <w:spacing w:before="0" w:after="0" w:line="240" w:lineRule="auto"/>
        <w:rPr>
          <w:highlight w:val="lightGray"/>
        </w:rPr>
      </w:pPr>
      <w:r>
        <w:rPr>
          <w:highlight w:val="lightGray"/>
        </w:rPr>
        <w:br w:type="page"/>
      </w:r>
    </w:p>
    <w:p w:rsidR="00924E9F" w:rsidRPr="00340EBB" w:rsidRDefault="00924E9F" w:rsidP="00924E9F">
      <w:pPr>
        <w:keepNext/>
        <w:keepLines/>
        <w:spacing w:before="0" w:after="0" w:line="240" w:lineRule="auto"/>
        <w:ind w:firstLine="0"/>
        <w:jc w:val="right"/>
        <w:rPr>
          <w:sz w:val="20"/>
          <w:szCs w:val="20"/>
        </w:rPr>
      </w:pPr>
      <w:r w:rsidRPr="00340EBB">
        <w:rPr>
          <w:sz w:val="20"/>
          <w:szCs w:val="20"/>
        </w:rPr>
        <w:lastRenderedPageBreak/>
        <w:t xml:space="preserve">Приложение </w:t>
      </w:r>
    </w:p>
    <w:p w:rsidR="00924E9F" w:rsidRPr="00340EBB" w:rsidRDefault="00924E9F" w:rsidP="00924E9F">
      <w:pPr>
        <w:keepNext/>
        <w:keepLines/>
        <w:spacing w:before="0" w:after="0" w:line="240" w:lineRule="auto"/>
        <w:ind w:firstLine="0"/>
        <w:jc w:val="right"/>
        <w:rPr>
          <w:sz w:val="20"/>
          <w:szCs w:val="20"/>
        </w:rPr>
      </w:pPr>
      <w:r w:rsidRPr="00340EBB">
        <w:rPr>
          <w:sz w:val="20"/>
          <w:szCs w:val="20"/>
        </w:rPr>
        <w:t>к Порядку выдачи под отчет денежных средств</w:t>
      </w:r>
    </w:p>
    <w:p w:rsidR="00924E9F" w:rsidRDefault="00924E9F" w:rsidP="00924E9F">
      <w:pPr>
        <w:keepNext/>
        <w:keepLines/>
        <w:ind w:firstLine="0"/>
        <w:jc w:val="right"/>
        <w:rPr>
          <w:highlight w:val="lightGray"/>
        </w:rPr>
      </w:pPr>
    </w:p>
    <w:p w:rsidR="00924E9F" w:rsidRDefault="00924E9F" w:rsidP="00924E9F">
      <w:pPr>
        <w:keepNext/>
        <w:keepLines/>
        <w:ind w:firstLine="0"/>
        <w:jc w:val="right"/>
        <w:rPr>
          <w:highlight w:val="lightGray"/>
        </w:rPr>
      </w:pPr>
      <w:r w:rsidRPr="00340EBB">
        <w:rPr>
          <w:noProof/>
          <w:highlight w:val="lightGray"/>
        </w:rPr>
        <w:drawing>
          <wp:inline distT="0" distB="0" distL="0" distR="0">
            <wp:extent cx="5941060" cy="5377815"/>
            <wp:effectExtent l="0" t="0" r="2540" b="0"/>
            <wp:docPr id="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1060" cy="5377815"/>
                    </a:xfrm>
                    <a:prstGeom prst="rect">
                      <a:avLst/>
                    </a:prstGeom>
                    <a:noFill/>
                    <a:ln>
                      <a:noFill/>
                    </a:ln>
                  </pic:spPr>
                </pic:pic>
              </a:graphicData>
            </a:graphic>
          </wp:inline>
        </w:drawing>
      </w:r>
    </w:p>
    <w:p w:rsidR="00924E9F" w:rsidRDefault="00924E9F" w:rsidP="00924E9F">
      <w:pPr>
        <w:keepNext/>
        <w:keepLines/>
        <w:ind w:firstLine="0"/>
        <w:jc w:val="center"/>
        <w:rPr>
          <w:highlight w:val="lightGray"/>
        </w:rPr>
      </w:pPr>
    </w:p>
    <w:p w:rsidR="00924E9F" w:rsidRDefault="00924E9F" w:rsidP="00924E9F">
      <w:pPr>
        <w:keepNext/>
        <w:keepLines/>
        <w:ind w:firstLine="0"/>
        <w:jc w:val="right"/>
        <w:rPr>
          <w:highlight w:val="lightGray"/>
        </w:rPr>
        <w:sectPr w:rsidR="00924E9F" w:rsidSect="0038549F">
          <w:headerReference w:type="default" r:id="rId365"/>
          <w:footerReference w:type="default" r:id="rId366"/>
          <w:footerReference w:type="first" r:id="rId367"/>
          <w:footnotePr>
            <w:numRestart w:val="eachSect"/>
          </w:footnotePr>
          <w:pgSz w:w="11907" w:h="16839" w:code="9"/>
          <w:pgMar w:top="1134" w:right="850" w:bottom="1134" w:left="1701" w:header="720" w:footer="720" w:gutter="0"/>
          <w:pgNumType w:start="1"/>
          <w:cols w:space="720"/>
          <w:docGrid w:linePitch="299"/>
        </w:sectPr>
      </w:pPr>
    </w:p>
    <w:p w:rsidR="00924E9F" w:rsidRDefault="00924E9F" w:rsidP="00924E9F">
      <w:pPr>
        <w:keepNext/>
        <w:keepLines/>
        <w:ind w:firstLine="0"/>
        <w:jc w:val="right"/>
        <w:rPr>
          <w:highlight w:val="lightGray"/>
        </w:rPr>
      </w:pPr>
    </w:p>
    <w:p w:rsidR="00924E9F" w:rsidRPr="00212F67" w:rsidRDefault="00924E9F" w:rsidP="00924E9F">
      <w:pPr>
        <w:keepNext/>
        <w:keepLines/>
        <w:spacing w:before="0" w:after="0" w:line="240" w:lineRule="auto"/>
        <w:ind w:firstLine="0"/>
        <w:jc w:val="right"/>
        <w:rPr>
          <w:sz w:val="20"/>
          <w:szCs w:val="20"/>
        </w:rPr>
      </w:pPr>
      <w:r w:rsidRPr="00212F67">
        <w:rPr>
          <w:sz w:val="20"/>
          <w:szCs w:val="20"/>
        </w:rPr>
        <w:t xml:space="preserve">Приложение № </w:t>
      </w:r>
      <w:fldSimple w:instr=" REF _ref_1-a0a73f84f31d45 \h \n \!  \* MERGEFORMAT " w:fldLock="1">
        <w:r w:rsidRPr="00212F67">
          <w:rPr>
            <w:sz w:val="20"/>
            <w:szCs w:val="20"/>
          </w:rPr>
          <w:t>10</w:t>
        </w:r>
      </w:fldSimple>
      <w:r w:rsidRPr="00212F67">
        <w:rPr>
          <w:sz w:val="20"/>
          <w:szCs w:val="20"/>
        </w:rPr>
        <w:br/>
        <w:t>к Учетной политике для целей бюджетного учета</w:t>
      </w:r>
    </w:p>
    <w:p w:rsidR="00924E9F" w:rsidRPr="00212F67" w:rsidRDefault="00924E9F" w:rsidP="00924E9F">
      <w:pPr>
        <w:pStyle w:val="a4"/>
      </w:pPr>
      <w:bookmarkStart w:id="259" w:name="_docStart_12"/>
      <w:bookmarkStart w:id="260" w:name="_title_12"/>
      <w:bookmarkStart w:id="261" w:name="_ref_1-a0a73f84f31d45"/>
      <w:bookmarkEnd w:id="259"/>
      <w:r w:rsidRPr="00212F67">
        <w:t>Порядок выдачи под отчет денежных документов, составления и представления отчетов подотчетными лицами</w:t>
      </w:r>
      <w:bookmarkEnd w:id="260"/>
      <w:bookmarkEnd w:id="261"/>
    </w:p>
    <w:p w:rsidR="00924E9F" w:rsidRPr="00172898" w:rsidRDefault="00924E9F" w:rsidP="00924E9F">
      <w:pPr>
        <w:pStyle w:val="heading1normal"/>
        <w:numPr>
          <w:ilvl w:val="0"/>
          <w:numId w:val="16"/>
        </w:numPr>
        <w:jc w:val="center"/>
        <w:rPr>
          <w:b/>
        </w:rPr>
      </w:pPr>
      <w:bookmarkStart w:id="262" w:name="_ref_1-1fa47182f4014d"/>
      <w:r w:rsidRPr="00172898">
        <w:rPr>
          <w:b/>
        </w:rPr>
        <w:t>Общие положения</w:t>
      </w:r>
      <w:bookmarkEnd w:id="262"/>
    </w:p>
    <w:p w:rsidR="00924E9F" w:rsidRDefault="00924E9F" w:rsidP="00924E9F">
      <w:pPr>
        <w:pStyle w:val="heading2normal"/>
        <w:spacing w:before="0" w:after="0" w:line="240" w:lineRule="auto"/>
      </w:pPr>
      <w:bookmarkStart w:id="263" w:name="_ref_1-aeb5d63b73ed46"/>
      <w:r w:rsidRPr="00212F67">
        <w:t>Порядок устанавливает правила выдачи под отчет денежных документов (документов, оформленных в бумажном виде), составления, представления, проверки и утверждения отчетов об их использовании.</w:t>
      </w:r>
      <w:bookmarkEnd w:id="263"/>
    </w:p>
    <w:p w:rsidR="00924E9F" w:rsidRPr="00172898" w:rsidRDefault="00924E9F" w:rsidP="00924E9F">
      <w:pPr>
        <w:spacing w:before="0" w:after="0" w:line="240" w:lineRule="auto"/>
      </w:pPr>
    </w:p>
    <w:p w:rsidR="00924E9F" w:rsidRPr="00172898" w:rsidRDefault="00924E9F" w:rsidP="00924E9F">
      <w:pPr>
        <w:pStyle w:val="heading1normal"/>
        <w:spacing w:before="0" w:after="0" w:line="240" w:lineRule="auto"/>
        <w:jc w:val="center"/>
        <w:rPr>
          <w:b/>
        </w:rPr>
      </w:pPr>
      <w:bookmarkStart w:id="264" w:name="_ref_1-094363469f864d"/>
      <w:r w:rsidRPr="00172898">
        <w:rPr>
          <w:b/>
        </w:rPr>
        <w:t>Порядок выдачи денежных документов под отчет</w:t>
      </w:r>
      <w:bookmarkEnd w:id="264"/>
    </w:p>
    <w:p w:rsidR="00924E9F" w:rsidRPr="00172898" w:rsidRDefault="00924E9F" w:rsidP="00924E9F">
      <w:pPr>
        <w:pStyle w:val="heading2normal"/>
        <w:spacing w:before="0" w:after="0" w:line="240" w:lineRule="auto"/>
        <w:rPr>
          <w:color w:val="C00000"/>
        </w:rPr>
      </w:pPr>
      <w:bookmarkStart w:id="265" w:name="_ref_1-4700b423910949"/>
      <w:r w:rsidRPr="00212F67">
        <w:t xml:space="preserve">Получать денежные документы имеют право сотрудники, замещающие должности, </w:t>
      </w:r>
      <w:r w:rsidRPr="00172898">
        <w:rPr>
          <w:color w:val="C00000"/>
        </w:rPr>
        <w:t>которые приведены в перечне, утверждаемом распорядительным актом руководителя.</w:t>
      </w:r>
      <w:bookmarkEnd w:id="265"/>
    </w:p>
    <w:p w:rsidR="00924E9F" w:rsidRPr="004A79BF" w:rsidRDefault="00924E9F" w:rsidP="00924E9F">
      <w:pPr>
        <w:pStyle w:val="heading2normal"/>
        <w:spacing w:before="0" w:after="0" w:line="240" w:lineRule="auto"/>
      </w:pPr>
      <w:bookmarkStart w:id="266" w:name="_ref_1-702390ba65a24b"/>
      <w:r w:rsidRPr="008E39F7">
        <w:t>Выдача под отчет денежных документов производится из кассы по расходному кассовому ордеру с надписью «фондовый» на основании письменного заявления получателя</w:t>
      </w:r>
      <w:bookmarkEnd w:id="266"/>
      <w:r>
        <w:t xml:space="preserve"> или </w:t>
      </w:r>
      <w:r>
        <w:rPr>
          <w:spacing w:val="-4"/>
        </w:rPr>
        <w:t>з</w:t>
      </w:r>
      <w:r w:rsidRPr="004A79BF">
        <w:rPr>
          <w:spacing w:val="-4"/>
        </w:rPr>
        <w:t>аявки-обоснования закупки товаров, работ, услуг малого объема через подотчетное лицо (форма 0510521)</w:t>
      </w:r>
      <w:r>
        <w:rPr>
          <w:spacing w:val="-4"/>
        </w:rPr>
        <w:t xml:space="preserve"> в электронном виде.</w:t>
      </w:r>
    </w:p>
    <w:p w:rsidR="00924E9F" w:rsidRPr="002D3BE5" w:rsidRDefault="00924E9F" w:rsidP="00924E9F">
      <w:pPr>
        <w:pStyle w:val="heading2normal"/>
        <w:spacing w:before="0" w:after="0" w:line="240" w:lineRule="auto"/>
      </w:pPr>
      <w:bookmarkStart w:id="267" w:name="_ref_1-a111a1e5d61e4e"/>
      <w:r w:rsidRPr="002D3BE5">
        <w:t>В заявлении</w:t>
      </w:r>
      <w:r>
        <w:t xml:space="preserve"> (заявке)</w:t>
      </w:r>
      <w:r w:rsidRPr="002D3BE5">
        <w:t xml:space="preserve"> о выдаче денежных документов под отчет получатель указывает наименование и количество денежных документов. Форма заявления приведена в приложении к настоящему Порядку.</w:t>
      </w:r>
      <w:bookmarkEnd w:id="267"/>
    </w:p>
    <w:p w:rsidR="00924E9F" w:rsidRPr="00BF0997" w:rsidRDefault="00924E9F" w:rsidP="00924E9F">
      <w:pPr>
        <w:pStyle w:val="heading2normal"/>
        <w:spacing w:before="0" w:after="0" w:line="240" w:lineRule="auto"/>
      </w:pPr>
      <w:bookmarkStart w:id="268" w:name="_ref_1-4bfc58cb790746"/>
      <w:r w:rsidRPr="00BF0997">
        <w:t>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w:t>
      </w:r>
      <w:bookmarkEnd w:id="268"/>
    </w:p>
    <w:p w:rsidR="00924E9F" w:rsidRDefault="00924E9F" w:rsidP="00924E9F">
      <w:pPr>
        <w:pStyle w:val="heading2normal"/>
        <w:spacing w:before="0" w:after="0" w:line="240" w:lineRule="auto"/>
      </w:pPr>
      <w:bookmarkStart w:id="269" w:name="_ref_1-1eb4377014814b"/>
      <w:r w:rsidRPr="00BF0997">
        <w:t>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bookmarkEnd w:id="269"/>
    </w:p>
    <w:p w:rsidR="00924E9F" w:rsidRPr="00172898" w:rsidRDefault="00924E9F" w:rsidP="00924E9F">
      <w:pPr>
        <w:spacing w:before="0" w:after="0" w:line="240" w:lineRule="auto"/>
      </w:pPr>
    </w:p>
    <w:p w:rsidR="00924E9F" w:rsidRPr="00BF0997" w:rsidRDefault="00924E9F" w:rsidP="00924E9F">
      <w:pPr>
        <w:pStyle w:val="heading1normal"/>
        <w:spacing w:before="0" w:after="0" w:line="240" w:lineRule="auto"/>
        <w:jc w:val="center"/>
      </w:pPr>
      <w:bookmarkStart w:id="270" w:name="_ref_1-be0dbe61babf4c"/>
      <w:r w:rsidRPr="00BF0997">
        <w:rPr>
          <w:b/>
        </w:rPr>
        <w:t>Составление, представление отчетности подотчетными лицами</w:t>
      </w:r>
      <w:bookmarkEnd w:id="270"/>
    </w:p>
    <w:p w:rsidR="00924E9F" w:rsidRPr="00BF0997" w:rsidRDefault="00924E9F" w:rsidP="00924E9F">
      <w:pPr>
        <w:pStyle w:val="heading2normal"/>
        <w:spacing w:before="0" w:after="0" w:line="240" w:lineRule="auto"/>
      </w:pPr>
      <w:bookmarkStart w:id="271" w:name="_ref_1-c9cb09b7f6ea4c"/>
      <w:r w:rsidRPr="00BF0997">
        <w:t>Об использовании денежных документов подотчетное лицо должно отчитаться. Для этого нужно представить авансовый отчет с приложением документов, подтверждающих их использование.</w:t>
      </w:r>
      <w:bookmarkEnd w:id="271"/>
    </w:p>
    <w:p w:rsidR="00924E9F" w:rsidRPr="00BF0997" w:rsidRDefault="00924E9F" w:rsidP="00924E9F">
      <w:pPr>
        <w:pStyle w:val="heading2normal"/>
        <w:spacing w:before="0" w:after="0" w:line="240" w:lineRule="auto"/>
      </w:pPr>
      <w:bookmarkStart w:id="272" w:name="_ref_1-3c2a3b2e5a824f"/>
      <w:r w:rsidRPr="00BF0997">
        <w:t>Отчет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bookmarkEnd w:id="272"/>
    </w:p>
    <w:p w:rsidR="00924E9F" w:rsidRPr="00BF0997" w:rsidRDefault="00924E9F" w:rsidP="00924E9F">
      <w:pPr>
        <w:pStyle w:val="heading2normal"/>
        <w:spacing w:before="0" w:after="0" w:line="240" w:lineRule="auto"/>
      </w:pPr>
      <w:bookmarkStart w:id="273" w:name="_ref_1-054267ec78c84e"/>
      <w:r w:rsidRPr="00BF0997">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использование денежных документов.</w:t>
      </w:r>
      <w:bookmarkEnd w:id="273"/>
    </w:p>
    <w:p w:rsidR="00924E9F" w:rsidRPr="00BF0997" w:rsidRDefault="00924E9F" w:rsidP="00924E9F">
      <w:pPr>
        <w:pStyle w:val="heading2normal"/>
        <w:spacing w:before="0" w:after="0" w:line="240" w:lineRule="auto"/>
      </w:pPr>
      <w:bookmarkStart w:id="274" w:name="_ref_1-49154669f66848"/>
      <w:r w:rsidRPr="00BF0997">
        <w:t>Проверенный отчет утверждается руководителем, после чего принимается к учету.</w:t>
      </w:r>
      <w:bookmarkEnd w:id="274"/>
    </w:p>
    <w:p w:rsidR="00924E9F" w:rsidRPr="00BF0997" w:rsidRDefault="00924E9F" w:rsidP="00924E9F">
      <w:pPr>
        <w:pStyle w:val="heading2normal"/>
        <w:spacing w:before="0" w:after="0" w:line="240" w:lineRule="auto"/>
      </w:pPr>
      <w:bookmarkStart w:id="275" w:name="_ref_1-5f94d5b478e741"/>
      <w:r w:rsidRPr="00BF0997">
        <w:t>Проверка и утверждение отчета осуществляются в течение трех рабочих дней со дня представления его подотчетным лицом.</w:t>
      </w:r>
      <w:bookmarkEnd w:id="275"/>
    </w:p>
    <w:p w:rsidR="00924E9F" w:rsidRPr="00BF0997" w:rsidRDefault="00924E9F" w:rsidP="00924E9F">
      <w:pPr>
        <w:pStyle w:val="heading2normal"/>
        <w:spacing w:before="0" w:after="0" w:line="240" w:lineRule="auto"/>
      </w:pPr>
      <w:bookmarkStart w:id="276" w:name="_ref_1-513f99addd5547"/>
      <w:r w:rsidRPr="00BF0997">
        <w:t>Остаток неиспользованных денежных документов вносится подотчетным лицом в кассу по приходному кассовому ордеру с надписью "фондовый" не позднее дня, следующего за днем утверждения руководителем отчета.</w:t>
      </w:r>
      <w:bookmarkEnd w:id="276"/>
    </w:p>
    <w:p w:rsidR="00924E9F" w:rsidRPr="00BF0997" w:rsidRDefault="00924E9F" w:rsidP="00924E9F">
      <w:pPr>
        <w:pStyle w:val="heading2normal"/>
        <w:spacing w:before="0" w:after="0" w:line="240" w:lineRule="auto"/>
      </w:pPr>
      <w:bookmarkStart w:id="277" w:name="_ref_1-965e2e0c624346"/>
      <w:r w:rsidRPr="00BF0997">
        <w:t xml:space="preserve">Если подотчетным лицом не представлен в установленный срок отчет или не внесен в кассу остаток неиспользованных денежных документов, работодатель имеет право удержать сумму задолженности по выданным денежным документам из заработной платы работника с соблюдением требований </w:t>
      </w:r>
      <w:hyperlink r:id="rId368" w:history="1">
        <w:r w:rsidRPr="00BF0997">
          <w:rPr>
            <w:rStyle w:val="afc"/>
            <w:color w:val="auto"/>
            <w:u w:val="none"/>
          </w:rPr>
          <w:t>ст. ст. 137</w:t>
        </w:r>
      </w:hyperlink>
      <w:r w:rsidRPr="00BF0997">
        <w:t xml:space="preserve"> и </w:t>
      </w:r>
      <w:hyperlink r:id="rId369" w:history="1">
        <w:r w:rsidRPr="00BF0997">
          <w:rPr>
            <w:rStyle w:val="afc"/>
            <w:color w:val="auto"/>
            <w:u w:val="none"/>
          </w:rPr>
          <w:t>138</w:t>
        </w:r>
      </w:hyperlink>
      <w:r w:rsidRPr="00BF0997">
        <w:t xml:space="preserve"> ТК РФ.</w:t>
      </w:r>
      <w:bookmarkEnd w:id="277"/>
    </w:p>
    <w:p w:rsidR="00924E9F" w:rsidRDefault="00924E9F" w:rsidP="00924E9F">
      <w:pPr>
        <w:pStyle w:val="heading2normal"/>
        <w:spacing w:before="0" w:after="0" w:line="240" w:lineRule="auto"/>
      </w:pPr>
      <w:bookmarkStart w:id="278" w:name="_ref_1-f9c97987c5f947"/>
      <w:r w:rsidRPr="00BF0997">
        <w:t>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нанесенного ущерба.</w:t>
      </w:r>
      <w:bookmarkEnd w:id="278"/>
    </w:p>
    <w:p w:rsidR="00924E9F" w:rsidRDefault="00924E9F" w:rsidP="00924E9F">
      <w:r>
        <w:br w:type="page"/>
      </w:r>
    </w:p>
    <w:p w:rsidR="00924E9F" w:rsidRPr="00697AB9" w:rsidRDefault="00924E9F" w:rsidP="00924E9F"/>
    <w:p w:rsidR="00924E9F" w:rsidRPr="00750B6E" w:rsidRDefault="00924E9F" w:rsidP="00924E9F">
      <w:pPr>
        <w:keepNext/>
        <w:keepLines/>
        <w:spacing w:before="0" w:after="0" w:line="240" w:lineRule="auto"/>
        <w:ind w:firstLine="0"/>
        <w:jc w:val="right"/>
        <w:rPr>
          <w:sz w:val="20"/>
          <w:szCs w:val="20"/>
        </w:rPr>
      </w:pPr>
      <w:r w:rsidRPr="00750B6E">
        <w:rPr>
          <w:sz w:val="20"/>
          <w:szCs w:val="20"/>
        </w:rPr>
        <w:t xml:space="preserve">Приложение </w:t>
      </w:r>
    </w:p>
    <w:p w:rsidR="00924E9F" w:rsidRPr="00750B6E" w:rsidRDefault="00924E9F" w:rsidP="00924E9F">
      <w:pPr>
        <w:keepNext/>
        <w:keepLines/>
        <w:spacing w:before="0" w:after="0" w:line="240" w:lineRule="auto"/>
        <w:ind w:firstLine="0"/>
        <w:jc w:val="right"/>
        <w:rPr>
          <w:sz w:val="20"/>
          <w:szCs w:val="20"/>
        </w:rPr>
      </w:pPr>
      <w:r w:rsidRPr="00750B6E">
        <w:rPr>
          <w:sz w:val="20"/>
          <w:szCs w:val="20"/>
        </w:rPr>
        <w:t>к Порядку выдачи под отчет денежных документов</w:t>
      </w:r>
    </w:p>
    <w:p w:rsidR="00924E9F" w:rsidRDefault="00924E9F" w:rsidP="00924E9F">
      <w:pPr>
        <w:keepNext/>
        <w:keepLines/>
        <w:ind w:firstLine="0"/>
        <w:jc w:val="right"/>
        <w:rPr>
          <w:sz w:val="20"/>
          <w:szCs w:val="20"/>
          <w:highlight w:val="lightGray"/>
        </w:rPr>
      </w:pPr>
    </w:p>
    <w:p w:rsidR="00924E9F" w:rsidRPr="007C2807" w:rsidRDefault="00924E9F" w:rsidP="00924E9F">
      <w:pPr>
        <w:keepNext/>
        <w:keepLines/>
        <w:ind w:firstLine="0"/>
        <w:jc w:val="right"/>
        <w:rPr>
          <w:highlight w:val="lightGray"/>
        </w:rPr>
        <w:sectPr w:rsidR="00924E9F" w:rsidRPr="007C2807" w:rsidSect="00697AB9">
          <w:headerReference w:type="default" r:id="rId370"/>
          <w:pgSz w:w="11907" w:h="16839" w:code="9"/>
          <w:pgMar w:top="850" w:right="1134" w:bottom="1701" w:left="1134" w:header="720" w:footer="720" w:gutter="0"/>
          <w:pgNumType w:start="1"/>
          <w:cols w:space="720"/>
          <w:docGrid w:linePitch="299"/>
        </w:sectPr>
      </w:pPr>
      <w:r w:rsidRPr="008E39F7">
        <w:rPr>
          <w:noProof/>
          <w:highlight w:val="lightGray"/>
        </w:rPr>
        <w:drawing>
          <wp:inline distT="0" distB="0" distL="0" distR="0">
            <wp:extent cx="6120765" cy="5810250"/>
            <wp:effectExtent l="0" t="0" r="0" b="0"/>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765" cy="5810250"/>
                    </a:xfrm>
                    <a:prstGeom prst="rect">
                      <a:avLst/>
                    </a:prstGeom>
                    <a:noFill/>
                    <a:ln>
                      <a:noFill/>
                    </a:ln>
                  </pic:spPr>
                </pic:pic>
              </a:graphicData>
            </a:graphic>
          </wp:inline>
        </w:drawing>
      </w:r>
    </w:p>
    <w:p w:rsidR="00924E9F" w:rsidRPr="00750B6E" w:rsidRDefault="00924E9F" w:rsidP="00924E9F">
      <w:pPr>
        <w:keepNext/>
        <w:keepLines/>
        <w:spacing w:before="0" w:after="0" w:line="240" w:lineRule="auto"/>
        <w:ind w:firstLine="0"/>
        <w:jc w:val="right"/>
        <w:rPr>
          <w:sz w:val="20"/>
          <w:szCs w:val="20"/>
        </w:rPr>
      </w:pPr>
      <w:r w:rsidRPr="00750B6E">
        <w:rPr>
          <w:sz w:val="20"/>
          <w:szCs w:val="20"/>
        </w:rPr>
        <w:lastRenderedPageBreak/>
        <w:t xml:space="preserve">Приложение № </w:t>
      </w:r>
      <w:fldSimple w:instr=" REF _ref_1-0c64df91180b4e \h \n \!  \* MERGEFORMAT " w:fldLock="1">
        <w:r w:rsidRPr="00750B6E">
          <w:rPr>
            <w:sz w:val="20"/>
            <w:szCs w:val="20"/>
          </w:rPr>
          <w:t>11</w:t>
        </w:r>
      </w:fldSimple>
    </w:p>
    <w:p w:rsidR="00924E9F" w:rsidRPr="00750B6E" w:rsidRDefault="00924E9F" w:rsidP="00924E9F">
      <w:pPr>
        <w:keepNext/>
        <w:keepLines/>
        <w:spacing w:before="0" w:after="0" w:line="240" w:lineRule="auto"/>
        <w:ind w:firstLine="0"/>
        <w:jc w:val="right"/>
        <w:rPr>
          <w:sz w:val="20"/>
          <w:szCs w:val="20"/>
        </w:rPr>
      </w:pPr>
      <w:r w:rsidRPr="00750B6E">
        <w:rPr>
          <w:sz w:val="20"/>
          <w:szCs w:val="20"/>
        </w:rPr>
        <w:t>к Учетной политике для целей бюджетного учета</w:t>
      </w:r>
    </w:p>
    <w:p w:rsidR="00924E9F" w:rsidRPr="00750B6E" w:rsidRDefault="00924E9F" w:rsidP="00924E9F">
      <w:pPr>
        <w:keepNext/>
        <w:keepLines/>
        <w:spacing w:before="0" w:after="0" w:line="240" w:lineRule="auto"/>
        <w:ind w:firstLine="0"/>
        <w:jc w:val="right"/>
        <w:rPr>
          <w:sz w:val="20"/>
          <w:szCs w:val="20"/>
        </w:rPr>
      </w:pPr>
    </w:p>
    <w:p w:rsidR="00924E9F" w:rsidRPr="00750B6E" w:rsidRDefault="00924E9F" w:rsidP="00924E9F">
      <w:pPr>
        <w:pStyle w:val="a4"/>
      </w:pPr>
      <w:bookmarkStart w:id="279" w:name="_docStart_13"/>
      <w:bookmarkStart w:id="280" w:name="_title_13"/>
      <w:bookmarkStart w:id="281" w:name="_ref_1-0c64df91180b4e"/>
      <w:bookmarkEnd w:id="279"/>
      <w:r w:rsidRPr="00750B6E">
        <w:t>Порядок приемки, хранения, выдачи и списания бланков строгой отчетности</w:t>
      </w:r>
      <w:bookmarkEnd w:id="280"/>
      <w:bookmarkEnd w:id="281"/>
    </w:p>
    <w:p w:rsidR="00924E9F" w:rsidRPr="00750B6E" w:rsidRDefault="00924E9F" w:rsidP="00924E9F">
      <w:pPr>
        <w:pStyle w:val="heading1normal"/>
        <w:numPr>
          <w:ilvl w:val="0"/>
          <w:numId w:val="16"/>
        </w:numPr>
      </w:pPr>
      <w:bookmarkStart w:id="282" w:name="_ref_1-985e0f7db6ad49"/>
      <w:r w:rsidRPr="00750B6E">
        <w:t>Настоящий порядок устанавливает правила приемки, хранения, выдачи и списания бланков строгой отчетности.</w:t>
      </w:r>
      <w:bookmarkEnd w:id="282"/>
    </w:p>
    <w:p w:rsidR="00924E9F" w:rsidRPr="003B417A" w:rsidRDefault="00924E9F" w:rsidP="00924E9F">
      <w:pPr>
        <w:pStyle w:val="heading1normal"/>
      </w:pPr>
      <w:bookmarkStart w:id="283" w:name="_ref_1-4eb6fb2196594f"/>
      <w:r w:rsidRPr="003B417A">
        <w:t>Получать бланки строгой отчетности имеют право сотрудники, замещающие должности, которые приведены в перечне, утверждаемом отдельным распорядительным актом руководителя.</w:t>
      </w:r>
      <w:bookmarkEnd w:id="283"/>
    </w:p>
    <w:p w:rsidR="00924E9F" w:rsidRPr="003B417A" w:rsidRDefault="00924E9F" w:rsidP="00924E9F">
      <w:pPr>
        <w:pStyle w:val="heading1normal"/>
      </w:pPr>
      <w:bookmarkStart w:id="284" w:name="_ref_1-4f5333f6a1694c"/>
      <w:r w:rsidRPr="00750B6E">
        <w:t xml:space="preserve">Бланки строгой отчетности принимаются сотрудником в присутствии комиссии по поступлению и выбытию активов.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w:t>
      </w:r>
      <w:r w:rsidRPr="003B417A">
        <w:t>руководителем, является основанием для принятия работником бланков строгой отчетности. Форма акта приведена в приложении к настоящему Порядку.</w:t>
      </w:r>
      <w:bookmarkEnd w:id="284"/>
    </w:p>
    <w:p w:rsidR="00924E9F" w:rsidRPr="003B417A" w:rsidRDefault="00924E9F" w:rsidP="00924E9F">
      <w:pPr>
        <w:pStyle w:val="heading1normal"/>
      </w:pPr>
      <w:bookmarkStart w:id="285" w:name="_ref_1-c13a344424c34f"/>
      <w:r w:rsidRPr="00750B6E">
        <w:t xml:space="preserve">Аналитический учет бланков строгой отчетности ведется в Книге учета бланков строгой </w:t>
      </w:r>
      <w:r w:rsidRPr="003B417A">
        <w:t xml:space="preserve">отчетности </w:t>
      </w:r>
      <w:hyperlink r:id="rId372" w:history="1">
        <w:r w:rsidRPr="003B417A">
          <w:rPr>
            <w:rStyle w:val="afc"/>
            <w:color w:val="auto"/>
            <w:u w:val="none"/>
          </w:rPr>
          <w:t>(ф. 0504045)</w:t>
        </w:r>
      </w:hyperlink>
      <w:r w:rsidRPr="003B417A">
        <w:t xml:space="preserve">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bookmarkEnd w:id="285"/>
    </w:p>
    <w:p w:rsidR="00924E9F" w:rsidRPr="003B417A" w:rsidRDefault="00924E9F" w:rsidP="00924E9F">
      <w:r w:rsidRPr="003B417A">
        <w:t>Книга должна быть прошнурована и опечатана. Количество листов в книге заверяется руководителем и уполномоченным должностным лицом.</w:t>
      </w:r>
    </w:p>
    <w:p w:rsidR="00924E9F" w:rsidRPr="003B417A" w:rsidRDefault="00924E9F" w:rsidP="00924E9F">
      <w:pPr>
        <w:pStyle w:val="heading1normal"/>
      </w:pPr>
      <w:bookmarkStart w:id="286" w:name="_ref_1-c4d1d06cf48047"/>
      <w:r w:rsidRPr="003B417A">
        <w:t>Бланки строгой отчетности хранятся в металлических шкафах и (или) сейфах. По окончании рабочего дня места хранения бланков опечатываются.</w:t>
      </w:r>
      <w:bookmarkEnd w:id="286"/>
    </w:p>
    <w:p w:rsidR="00924E9F" w:rsidRPr="003B417A" w:rsidRDefault="00924E9F" w:rsidP="00924E9F">
      <w:pPr>
        <w:pStyle w:val="heading1normal"/>
      </w:pPr>
      <w:bookmarkStart w:id="287" w:name="_ref_1-00bf77992c2049"/>
      <w:r w:rsidRPr="003B417A">
        <w:t xml:space="preserve">Внутреннее перемещение бланков строгой отчетности оформляется Требованием-накладной </w:t>
      </w:r>
      <w:hyperlink r:id="rId373" w:history="1">
        <w:r w:rsidRPr="003B417A">
          <w:rPr>
            <w:rStyle w:val="afc"/>
            <w:color w:val="auto"/>
            <w:u w:val="none"/>
          </w:rPr>
          <w:t>(ф. 0504204)</w:t>
        </w:r>
      </w:hyperlink>
      <w:r w:rsidRPr="003B417A">
        <w:t>.</w:t>
      </w:r>
      <w:bookmarkEnd w:id="287"/>
    </w:p>
    <w:p w:rsidR="00924E9F" w:rsidRPr="00172898" w:rsidRDefault="00924E9F" w:rsidP="00924E9F">
      <w:pPr>
        <w:pStyle w:val="heading1normal"/>
      </w:pPr>
      <w:bookmarkStart w:id="288" w:name="_ref_1-fd25586dfe4b45"/>
      <w:r w:rsidRPr="00172898">
        <w:t xml:space="preserve">Списание (в том числе испорченных бланков строгой отчетности) производится по Акту о списании бланков строгой отчетности </w:t>
      </w:r>
      <w:hyperlink r:id="rId374" w:history="1">
        <w:r w:rsidRPr="00172898">
          <w:rPr>
            <w:rStyle w:val="afc"/>
            <w:color w:val="auto"/>
            <w:u w:val="none"/>
          </w:rPr>
          <w:t>(ф. 05</w:t>
        </w:r>
        <w:r>
          <w:rPr>
            <w:rStyle w:val="afc"/>
            <w:color w:val="auto"/>
            <w:u w:val="none"/>
          </w:rPr>
          <w:t>10</w:t>
        </w:r>
        <w:r w:rsidRPr="00172898">
          <w:rPr>
            <w:rStyle w:val="afc"/>
            <w:color w:val="auto"/>
            <w:u w:val="none"/>
          </w:rPr>
          <w:t>46</w:t>
        </w:r>
        <w:r>
          <w:rPr>
            <w:rStyle w:val="afc"/>
            <w:color w:val="auto"/>
            <w:u w:val="none"/>
          </w:rPr>
          <w:t>1</w:t>
        </w:r>
        <w:r w:rsidRPr="00172898">
          <w:rPr>
            <w:rStyle w:val="afc"/>
            <w:color w:val="auto"/>
            <w:u w:val="none"/>
          </w:rPr>
          <w:t>)</w:t>
        </w:r>
      </w:hyperlink>
      <w:r w:rsidRPr="00172898">
        <w:t>.</w:t>
      </w:r>
      <w:bookmarkEnd w:id="288"/>
    </w:p>
    <w:p w:rsidR="00924E9F" w:rsidRPr="00172898" w:rsidRDefault="00924E9F" w:rsidP="00924E9F">
      <w:pPr>
        <w:sectPr w:rsidR="00924E9F" w:rsidRPr="00172898" w:rsidSect="0038549F">
          <w:headerReference w:type="default" r:id="rId375"/>
          <w:footerReference w:type="default" r:id="rId376"/>
          <w:footerReference w:type="first" r:id="rId377"/>
          <w:footnotePr>
            <w:numRestart w:val="eachSect"/>
          </w:footnotePr>
          <w:pgSz w:w="11907" w:h="16839" w:code="9"/>
          <w:pgMar w:top="1134" w:right="850" w:bottom="1134" w:left="1701" w:header="720" w:footer="720" w:gutter="0"/>
          <w:pgNumType w:start="1"/>
          <w:cols w:space="720"/>
          <w:docGrid w:linePitch="299"/>
        </w:sectPr>
      </w:pPr>
    </w:p>
    <w:p w:rsidR="00924E9F" w:rsidRPr="00D46C02" w:rsidRDefault="00924E9F" w:rsidP="00924E9F">
      <w:pPr>
        <w:keepNext/>
        <w:keepLines/>
        <w:spacing w:before="0" w:after="0" w:line="240" w:lineRule="auto"/>
        <w:ind w:firstLine="0"/>
        <w:jc w:val="right"/>
        <w:rPr>
          <w:sz w:val="20"/>
          <w:szCs w:val="20"/>
        </w:rPr>
      </w:pPr>
      <w:r w:rsidRPr="00D46C02">
        <w:rPr>
          <w:sz w:val="20"/>
          <w:szCs w:val="20"/>
        </w:rPr>
        <w:lastRenderedPageBreak/>
        <w:t xml:space="preserve">Приложение </w:t>
      </w:r>
    </w:p>
    <w:p w:rsidR="00924E9F" w:rsidRDefault="00924E9F" w:rsidP="00924E9F">
      <w:pPr>
        <w:keepNext/>
        <w:keepLines/>
        <w:spacing w:before="0" w:after="0" w:line="240" w:lineRule="auto"/>
        <w:ind w:firstLine="0"/>
        <w:jc w:val="right"/>
      </w:pPr>
      <w:r w:rsidRPr="00D46C02">
        <w:rPr>
          <w:sz w:val="20"/>
          <w:szCs w:val="20"/>
        </w:rPr>
        <w:t>к Порядку приемки, хранения, выдачи и списания бланков строгой отчетности</w:t>
      </w:r>
      <w:r w:rsidRPr="00D46C02">
        <w:rPr>
          <w:sz w:val="20"/>
          <w:szCs w:val="20"/>
        </w:rPr>
        <w:br/>
      </w:r>
    </w:p>
    <w:p w:rsidR="00924E9F" w:rsidRPr="00D46C02" w:rsidRDefault="00924E9F" w:rsidP="00924E9F">
      <w:pPr>
        <w:keepNext/>
        <w:keepLines/>
        <w:ind w:firstLine="0"/>
        <w:jc w:val="right"/>
      </w:pPr>
      <w:r w:rsidRPr="00D46C02">
        <w:t>УТВЕРЖДАЮ</w:t>
      </w:r>
      <w:r w:rsidRPr="00D46C02">
        <w:br/>
      </w:r>
      <w:r w:rsidRPr="00D46C02">
        <w:rPr>
          <w:u w:val="single"/>
        </w:rPr>
        <w:t>                                                                            </w:t>
      </w:r>
      <w:r w:rsidRPr="00D46C02">
        <w:br/>
      </w:r>
      <w:r w:rsidRPr="00D46C02">
        <w:rPr>
          <w:u w:val="single"/>
        </w:rPr>
        <w:t>    (должность, фамилия, инициалы руководителя)    </w:t>
      </w:r>
    </w:p>
    <w:p w:rsidR="00924E9F" w:rsidRPr="00D46C02" w:rsidRDefault="00924E9F" w:rsidP="00924E9F">
      <w:pPr>
        <w:jc w:val="center"/>
      </w:pPr>
      <w:r>
        <w:t>Акт приемки бланков строгой отчетности</w:t>
      </w:r>
    </w:p>
    <w:tbl>
      <w:tblPr>
        <w:tblW w:w="5000" w:type="pct"/>
        <w:tblLook w:val="04A0"/>
      </w:tblPr>
      <w:tblGrid>
        <w:gridCol w:w="8771"/>
        <w:gridCol w:w="1084"/>
      </w:tblGrid>
      <w:tr w:rsidR="00924E9F" w:rsidRPr="00D46C02" w:rsidTr="00924E9F">
        <w:tc>
          <w:tcPr>
            <w:tcW w:w="4450" w:type="pct"/>
          </w:tcPr>
          <w:p w:rsidR="00924E9F" w:rsidRPr="00D46C02" w:rsidRDefault="00924E9F" w:rsidP="00924E9F">
            <w:pPr>
              <w:pStyle w:val="Normalunindented"/>
              <w:keepNext/>
              <w:jc w:val="left"/>
              <w:rPr>
                <w:lang w:bidi="ru-RU"/>
              </w:rPr>
            </w:pPr>
            <w:r w:rsidRPr="00D46C02">
              <w:rPr>
                <w:lang w:bidi="ru-RU"/>
              </w:rPr>
              <w:t>"</w:t>
            </w:r>
            <w:r w:rsidRPr="00D46C02">
              <w:rPr>
                <w:u w:val="single"/>
                <w:lang w:bidi="ru-RU"/>
              </w:rPr>
              <w:t>       </w:t>
            </w:r>
            <w:r w:rsidRPr="00D46C02">
              <w:rPr>
                <w:lang w:bidi="ru-RU"/>
              </w:rPr>
              <w:t xml:space="preserve">" </w:t>
            </w:r>
            <w:r w:rsidRPr="00D46C02">
              <w:rPr>
                <w:u w:val="single"/>
                <w:lang w:bidi="ru-RU"/>
              </w:rPr>
              <w:t>                     </w:t>
            </w:r>
            <w:r w:rsidRPr="00D46C02">
              <w:rPr>
                <w:lang w:bidi="ru-RU"/>
              </w:rPr>
              <w:t xml:space="preserve"> 20</w:t>
            </w:r>
            <w:r w:rsidRPr="00D46C02">
              <w:rPr>
                <w:u w:val="single"/>
                <w:lang w:bidi="ru-RU"/>
              </w:rPr>
              <w:t>       </w:t>
            </w:r>
            <w:r w:rsidRPr="00D46C02">
              <w:rPr>
                <w:lang w:bidi="ru-RU"/>
              </w:rPr>
              <w:t xml:space="preserve"> г.</w:t>
            </w:r>
          </w:p>
        </w:tc>
        <w:tc>
          <w:tcPr>
            <w:tcW w:w="550" w:type="pct"/>
          </w:tcPr>
          <w:p w:rsidR="00924E9F" w:rsidRPr="00D46C02" w:rsidRDefault="00924E9F" w:rsidP="00924E9F">
            <w:pPr>
              <w:pStyle w:val="Normalunindented"/>
              <w:keepNext/>
              <w:jc w:val="right"/>
              <w:rPr>
                <w:lang w:bidi="ru-RU"/>
              </w:rPr>
            </w:pPr>
            <w:r w:rsidRPr="00D46C02">
              <w:rPr>
                <w:lang w:bidi="ru-RU"/>
              </w:rPr>
              <w:t>№ </w:t>
            </w:r>
            <w:r w:rsidRPr="00D46C02">
              <w:rPr>
                <w:u w:val="single"/>
                <w:lang w:bidi="ru-RU"/>
              </w:rPr>
              <w:t>         </w:t>
            </w:r>
          </w:p>
        </w:tc>
      </w:tr>
    </w:tbl>
    <w:p w:rsidR="00924E9F" w:rsidRPr="00D46C02" w:rsidRDefault="00924E9F" w:rsidP="00924E9F">
      <w:r w:rsidRPr="00D46C02">
        <w:t>Комиссия в составе:</w:t>
      </w:r>
    </w:p>
    <w:p w:rsidR="00924E9F" w:rsidRPr="00D46C02" w:rsidRDefault="00924E9F" w:rsidP="00924E9F">
      <w:r w:rsidRPr="00D46C02">
        <w:t xml:space="preserve">Председатель </w:t>
      </w:r>
      <w:r w:rsidRPr="00D46C02">
        <w:rPr>
          <w:u w:val="single"/>
        </w:rPr>
        <w:t>                                (должность, фамилия, инициалы)                                </w:t>
      </w:r>
    </w:p>
    <w:p w:rsidR="00924E9F" w:rsidRPr="00D46C02" w:rsidRDefault="00924E9F" w:rsidP="00924E9F">
      <w:r w:rsidRPr="00D46C02">
        <w:t>Члены комиссии:</w:t>
      </w:r>
    </w:p>
    <w:p w:rsidR="00924E9F" w:rsidRPr="00D46C02" w:rsidRDefault="00924E9F" w:rsidP="00924E9F">
      <w:r w:rsidRPr="00D46C02">
        <w:rPr>
          <w:u w:val="single"/>
        </w:rPr>
        <w:t>                            (должность, фамилия, инициалы)                              </w:t>
      </w:r>
    </w:p>
    <w:p w:rsidR="00924E9F" w:rsidRPr="00D46C02" w:rsidRDefault="00924E9F" w:rsidP="00924E9F">
      <w:r w:rsidRPr="00D46C02">
        <w:rPr>
          <w:u w:val="single"/>
        </w:rPr>
        <w:t>                            (должность, фамилия, инициалы)                              </w:t>
      </w:r>
    </w:p>
    <w:p w:rsidR="00924E9F" w:rsidRPr="00D46C02" w:rsidRDefault="00924E9F" w:rsidP="00924E9F">
      <w:r w:rsidRPr="00D46C02">
        <w:rPr>
          <w:u w:val="single"/>
        </w:rPr>
        <w:t>                            (должность, фамилия, инициалы)</w:t>
      </w:r>
      <w:proofErr w:type="gramStart"/>
      <w:r w:rsidRPr="00D46C02">
        <w:rPr>
          <w:u w:val="single"/>
        </w:rPr>
        <w:t xml:space="preserve">                            </w:t>
      </w:r>
      <w:r w:rsidRPr="00D46C02">
        <w:t>,</w:t>
      </w:r>
      <w:proofErr w:type="gramEnd"/>
    </w:p>
    <w:p w:rsidR="00924E9F" w:rsidRPr="00D46C02" w:rsidRDefault="00924E9F" w:rsidP="00924E9F">
      <w:proofErr w:type="gramStart"/>
      <w:r w:rsidRPr="00D46C02">
        <w:t>назначенная</w:t>
      </w:r>
      <w:proofErr w:type="gramEnd"/>
      <w:r w:rsidRPr="00D46C02">
        <w:t> </w:t>
      </w:r>
      <w:r w:rsidRPr="00D46C02">
        <w:rPr>
          <w:u w:val="single"/>
        </w:rPr>
        <w:t>    (распорядительный акт руководителя)    </w:t>
      </w:r>
    </w:p>
    <w:p w:rsidR="00924E9F" w:rsidRPr="00D46C02" w:rsidRDefault="00924E9F" w:rsidP="00924E9F">
      <w:r w:rsidRPr="00D46C02">
        <w:t>от "</w:t>
      </w:r>
      <w:r w:rsidRPr="00D46C02">
        <w:rPr>
          <w:u w:val="single"/>
        </w:rPr>
        <w:t>       </w:t>
      </w:r>
      <w:r w:rsidRPr="00D46C02">
        <w:t xml:space="preserve">" </w:t>
      </w:r>
      <w:r w:rsidRPr="00D46C02">
        <w:rPr>
          <w:u w:val="single"/>
        </w:rPr>
        <w:t>                     </w:t>
      </w:r>
      <w:r w:rsidRPr="00D46C02">
        <w:t xml:space="preserve"> 20</w:t>
      </w:r>
      <w:r w:rsidRPr="00D46C02">
        <w:rPr>
          <w:u w:val="single"/>
        </w:rPr>
        <w:t>       </w:t>
      </w:r>
      <w:r w:rsidRPr="00D46C02">
        <w:t xml:space="preserve"> г. №</w:t>
      </w:r>
      <w:proofErr w:type="gramStart"/>
      <w:r w:rsidRPr="00D46C02">
        <w:t xml:space="preserve"> </w:t>
      </w:r>
      <w:r w:rsidRPr="00D46C02">
        <w:rPr>
          <w:u w:val="single"/>
        </w:rPr>
        <w:t>       </w:t>
      </w:r>
      <w:r w:rsidRPr="00D46C02">
        <w:t>,</w:t>
      </w:r>
      <w:proofErr w:type="gramEnd"/>
    </w:p>
    <w:p w:rsidR="00924E9F" w:rsidRPr="00D46C02" w:rsidRDefault="00924E9F" w:rsidP="00924E9F">
      <w:r w:rsidRPr="00D46C02">
        <w:t>произвела проверку фактического наличия бланков строгой отчетности,</w:t>
      </w:r>
    </w:p>
    <w:p w:rsidR="00924E9F" w:rsidRPr="00D46C02" w:rsidRDefault="00924E9F" w:rsidP="00924E9F">
      <w:r w:rsidRPr="00D46C02">
        <w:t>полученных от</w:t>
      </w:r>
      <w:proofErr w:type="gramStart"/>
      <w:r w:rsidRPr="00D46C02">
        <w:t xml:space="preserve"> </w:t>
      </w:r>
      <w:r w:rsidRPr="00D46C02">
        <w:rPr>
          <w:u w:val="single"/>
        </w:rPr>
        <w:t>                                                                                                                       </w:t>
      </w:r>
      <w:r w:rsidRPr="00D46C02">
        <w:t>,</w:t>
      </w:r>
      <w:proofErr w:type="gramEnd"/>
    </w:p>
    <w:p w:rsidR="00924E9F" w:rsidRPr="00D46C02" w:rsidRDefault="00924E9F" w:rsidP="00924E9F">
      <w:r w:rsidRPr="00D46C02">
        <w:t>согласно счету от "</w:t>
      </w:r>
      <w:r w:rsidRPr="00D46C02">
        <w:rPr>
          <w:u w:val="single"/>
        </w:rPr>
        <w:t>       </w:t>
      </w:r>
      <w:r w:rsidRPr="00D46C02">
        <w:t xml:space="preserve">" </w:t>
      </w:r>
      <w:r w:rsidRPr="00D46C02">
        <w:rPr>
          <w:u w:val="single"/>
        </w:rPr>
        <w:t>                         </w:t>
      </w:r>
      <w:r w:rsidRPr="00D46C02">
        <w:t xml:space="preserve"> 20</w:t>
      </w:r>
      <w:r w:rsidRPr="00D46C02">
        <w:rPr>
          <w:u w:val="single"/>
        </w:rPr>
        <w:t>       </w:t>
      </w:r>
      <w:r w:rsidRPr="00D46C02">
        <w:t xml:space="preserve"> г. № </w:t>
      </w:r>
      <w:r w:rsidRPr="00D46C02">
        <w:rPr>
          <w:u w:val="single"/>
        </w:rPr>
        <w:t>                                                   </w:t>
      </w:r>
    </w:p>
    <w:p w:rsidR="00924E9F" w:rsidRPr="00D46C02" w:rsidRDefault="00924E9F" w:rsidP="00924E9F">
      <w:r w:rsidRPr="00D46C02">
        <w:t>и накладной от "</w:t>
      </w:r>
      <w:r w:rsidRPr="00D46C02">
        <w:rPr>
          <w:u w:val="single"/>
        </w:rPr>
        <w:t>       </w:t>
      </w:r>
      <w:r w:rsidRPr="00D46C02">
        <w:t xml:space="preserve">" </w:t>
      </w:r>
      <w:r w:rsidRPr="00D46C02">
        <w:rPr>
          <w:u w:val="single"/>
        </w:rPr>
        <w:t>                         </w:t>
      </w:r>
      <w:r w:rsidRPr="00D46C02">
        <w:t xml:space="preserve"> 20</w:t>
      </w:r>
      <w:r w:rsidRPr="00D46C02">
        <w:rPr>
          <w:u w:val="single"/>
        </w:rPr>
        <w:t>       </w:t>
      </w:r>
      <w:r w:rsidRPr="00D46C02">
        <w:t xml:space="preserve"> г. №</w:t>
      </w:r>
      <w:proofErr w:type="gramStart"/>
      <w:r w:rsidRPr="00D46C02">
        <w:t xml:space="preserve"> </w:t>
      </w:r>
      <w:r w:rsidRPr="00D46C02">
        <w:rPr>
          <w:u w:val="single"/>
        </w:rPr>
        <w:t>                                                         </w:t>
      </w:r>
      <w:r w:rsidRPr="00D46C02">
        <w:t>.</w:t>
      </w:r>
      <w:proofErr w:type="gramEnd"/>
    </w:p>
    <w:p w:rsidR="00924E9F" w:rsidRPr="00D46C02" w:rsidRDefault="00924E9F" w:rsidP="00924E9F">
      <w:r w:rsidRPr="00D46C02">
        <w:t>В результате проверки выявлено:</w:t>
      </w:r>
    </w:p>
    <w:p w:rsidR="00924E9F" w:rsidRPr="00D46C02" w:rsidRDefault="00924E9F" w:rsidP="00924E9F">
      <w:r w:rsidRPr="00D46C02">
        <w:t xml:space="preserve">1. Состояние упаковки </w:t>
      </w:r>
      <w:r w:rsidRPr="00D46C02">
        <w:rPr>
          <w:u w:val="single"/>
        </w:rPr>
        <w:t>                                                                                                                                 </w:t>
      </w:r>
    </w:p>
    <w:p w:rsidR="00924E9F" w:rsidRPr="00D46C02" w:rsidRDefault="00924E9F" w:rsidP="00924E9F">
      <w:r w:rsidRPr="00D46C02">
        <w:t>2. Наличие документов строгой отчетности:</w:t>
      </w:r>
    </w:p>
    <w:tbl>
      <w:tblPr>
        <w:tblW w:w="5000" w:type="pct"/>
        <w:tblLook w:val="04A0"/>
      </w:tblPr>
      <w:tblGrid>
        <w:gridCol w:w="1558"/>
        <w:gridCol w:w="1156"/>
        <w:gridCol w:w="1216"/>
        <w:gridCol w:w="987"/>
        <w:gridCol w:w="889"/>
        <w:gridCol w:w="946"/>
        <w:gridCol w:w="1056"/>
        <w:gridCol w:w="924"/>
        <w:gridCol w:w="1123"/>
      </w:tblGrid>
      <w:tr w:rsidR="00924E9F" w:rsidRPr="00D46C02" w:rsidTr="00924E9F">
        <w:tc>
          <w:tcPr>
            <w:tcW w:w="790" w:type="pct"/>
            <w:vMerge w:val="restart"/>
            <w:tcBorders>
              <w:top w:val="single" w:sz="0" w:space="0" w:color="auto"/>
              <w:left w:val="single" w:sz="0" w:space="0" w:color="auto"/>
              <w:bottom w:val="single" w:sz="0" w:space="0" w:color="auto"/>
              <w:right w:val="single" w:sz="0" w:space="0" w:color="auto"/>
            </w:tcBorders>
          </w:tcPr>
          <w:p w:rsidR="00924E9F" w:rsidRPr="009A7E65" w:rsidRDefault="00924E9F" w:rsidP="00924E9F">
            <w:pPr>
              <w:pStyle w:val="Normalunindented"/>
              <w:keepNext/>
              <w:jc w:val="center"/>
              <w:rPr>
                <w:sz w:val="18"/>
                <w:szCs w:val="18"/>
                <w:lang w:bidi="ru-RU"/>
              </w:rPr>
            </w:pPr>
            <w:r w:rsidRPr="009A7E65">
              <w:rPr>
                <w:sz w:val="18"/>
                <w:szCs w:val="18"/>
                <w:lang w:bidi="ru-RU"/>
              </w:rPr>
              <w:t>Наименование и код формы</w:t>
            </w:r>
          </w:p>
        </w:tc>
        <w:tc>
          <w:tcPr>
            <w:tcW w:w="1202" w:type="pct"/>
            <w:gridSpan w:val="2"/>
            <w:tcBorders>
              <w:top w:val="single" w:sz="0" w:space="0" w:color="auto"/>
              <w:left w:val="single" w:sz="0" w:space="0" w:color="auto"/>
              <w:bottom w:val="single" w:sz="0" w:space="0" w:color="auto"/>
              <w:right w:val="single" w:sz="0" w:space="0" w:color="auto"/>
            </w:tcBorders>
          </w:tcPr>
          <w:p w:rsidR="00924E9F" w:rsidRPr="009A7E65" w:rsidRDefault="00924E9F" w:rsidP="00924E9F">
            <w:pPr>
              <w:pStyle w:val="Normalunindented"/>
              <w:keepNext/>
              <w:jc w:val="center"/>
              <w:rPr>
                <w:sz w:val="18"/>
                <w:szCs w:val="18"/>
                <w:lang w:bidi="ru-RU"/>
              </w:rPr>
            </w:pPr>
            <w:r w:rsidRPr="009A7E65">
              <w:rPr>
                <w:sz w:val="18"/>
                <w:szCs w:val="18"/>
                <w:lang w:bidi="ru-RU"/>
              </w:rPr>
              <w:t>Количество бланков (единиц)</w:t>
            </w:r>
          </w:p>
        </w:tc>
        <w:tc>
          <w:tcPr>
            <w:tcW w:w="501" w:type="pct"/>
            <w:vMerge w:val="restart"/>
            <w:tcBorders>
              <w:top w:val="single" w:sz="0" w:space="0" w:color="auto"/>
              <w:left w:val="single" w:sz="0" w:space="0" w:color="auto"/>
              <w:bottom w:val="single" w:sz="0" w:space="0" w:color="auto"/>
              <w:right w:val="single" w:sz="0" w:space="0" w:color="auto"/>
            </w:tcBorders>
          </w:tcPr>
          <w:p w:rsidR="00924E9F" w:rsidRPr="009A7E65" w:rsidRDefault="00924E9F" w:rsidP="00924E9F">
            <w:pPr>
              <w:pStyle w:val="Normalunindented"/>
              <w:keepNext/>
              <w:jc w:val="center"/>
              <w:rPr>
                <w:sz w:val="18"/>
                <w:szCs w:val="18"/>
                <w:lang w:bidi="ru-RU"/>
              </w:rPr>
            </w:pPr>
            <w:r w:rsidRPr="009A7E65">
              <w:rPr>
                <w:sz w:val="18"/>
                <w:szCs w:val="18"/>
                <w:lang w:bidi="ru-RU"/>
              </w:rPr>
              <w:t>№ формы</w:t>
            </w:r>
          </w:p>
        </w:tc>
        <w:tc>
          <w:tcPr>
            <w:tcW w:w="451" w:type="pct"/>
            <w:vMerge w:val="restart"/>
            <w:tcBorders>
              <w:top w:val="single" w:sz="0" w:space="0" w:color="auto"/>
              <w:left w:val="single" w:sz="0" w:space="0" w:color="auto"/>
              <w:bottom w:val="single" w:sz="0" w:space="0" w:color="auto"/>
              <w:right w:val="single" w:sz="0" w:space="0" w:color="auto"/>
            </w:tcBorders>
          </w:tcPr>
          <w:p w:rsidR="00924E9F" w:rsidRPr="009A7E65" w:rsidRDefault="00924E9F" w:rsidP="00924E9F">
            <w:pPr>
              <w:pStyle w:val="Normalunindented"/>
              <w:keepNext/>
              <w:jc w:val="center"/>
              <w:rPr>
                <w:sz w:val="18"/>
                <w:szCs w:val="18"/>
                <w:lang w:bidi="ru-RU"/>
              </w:rPr>
            </w:pPr>
            <w:r w:rsidRPr="009A7E65">
              <w:rPr>
                <w:sz w:val="18"/>
                <w:szCs w:val="18"/>
                <w:lang w:bidi="ru-RU"/>
              </w:rPr>
              <w:t>Серия</w:t>
            </w:r>
          </w:p>
        </w:tc>
        <w:tc>
          <w:tcPr>
            <w:tcW w:w="480" w:type="pct"/>
            <w:vMerge w:val="restart"/>
            <w:tcBorders>
              <w:top w:val="single" w:sz="0" w:space="0" w:color="auto"/>
              <w:left w:val="single" w:sz="0" w:space="0" w:color="auto"/>
              <w:bottom w:val="single" w:sz="0" w:space="0" w:color="auto"/>
              <w:right w:val="single" w:sz="0" w:space="0" w:color="auto"/>
            </w:tcBorders>
          </w:tcPr>
          <w:p w:rsidR="00924E9F" w:rsidRPr="009A7E65" w:rsidRDefault="00924E9F" w:rsidP="00924E9F">
            <w:pPr>
              <w:pStyle w:val="Normalunindented"/>
              <w:keepNext/>
              <w:jc w:val="center"/>
              <w:rPr>
                <w:sz w:val="18"/>
                <w:szCs w:val="18"/>
                <w:lang w:bidi="ru-RU"/>
              </w:rPr>
            </w:pPr>
            <w:r w:rsidRPr="009A7E65">
              <w:rPr>
                <w:sz w:val="18"/>
                <w:szCs w:val="18"/>
                <w:lang w:bidi="ru-RU"/>
              </w:rPr>
              <w:t>Излишки (единиц)</w:t>
            </w:r>
          </w:p>
        </w:tc>
        <w:tc>
          <w:tcPr>
            <w:tcW w:w="536" w:type="pct"/>
            <w:vMerge w:val="restart"/>
            <w:tcBorders>
              <w:top w:val="single" w:sz="0" w:space="0" w:color="auto"/>
              <w:left w:val="single" w:sz="0" w:space="0" w:color="auto"/>
              <w:bottom w:val="single" w:sz="0" w:space="0" w:color="auto"/>
              <w:right w:val="single" w:sz="0" w:space="0" w:color="auto"/>
            </w:tcBorders>
          </w:tcPr>
          <w:p w:rsidR="00924E9F" w:rsidRPr="009A7E65" w:rsidRDefault="00924E9F" w:rsidP="00924E9F">
            <w:pPr>
              <w:pStyle w:val="Normalunindented"/>
              <w:keepNext/>
              <w:jc w:val="center"/>
              <w:rPr>
                <w:sz w:val="18"/>
                <w:szCs w:val="18"/>
                <w:lang w:bidi="ru-RU"/>
              </w:rPr>
            </w:pPr>
            <w:r w:rsidRPr="009A7E65">
              <w:rPr>
                <w:sz w:val="18"/>
                <w:szCs w:val="18"/>
                <w:lang w:bidi="ru-RU"/>
              </w:rPr>
              <w:t>Недостачи (единиц)</w:t>
            </w:r>
          </w:p>
        </w:tc>
        <w:tc>
          <w:tcPr>
            <w:tcW w:w="469" w:type="pct"/>
            <w:vMerge w:val="restart"/>
            <w:tcBorders>
              <w:top w:val="single" w:sz="0" w:space="0" w:color="auto"/>
              <w:left w:val="single" w:sz="0" w:space="0" w:color="auto"/>
              <w:bottom w:val="single" w:sz="0" w:space="0" w:color="auto"/>
              <w:right w:val="single" w:sz="0" w:space="0" w:color="auto"/>
            </w:tcBorders>
          </w:tcPr>
          <w:p w:rsidR="00924E9F" w:rsidRPr="009A7E65" w:rsidRDefault="00924E9F" w:rsidP="00924E9F">
            <w:pPr>
              <w:pStyle w:val="Normalunindented"/>
              <w:keepNext/>
              <w:jc w:val="center"/>
              <w:rPr>
                <w:sz w:val="18"/>
                <w:szCs w:val="18"/>
                <w:lang w:bidi="ru-RU"/>
              </w:rPr>
            </w:pPr>
            <w:r w:rsidRPr="009A7E65">
              <w:rPr>
                <w:sz w:val="18"/>
                <w:szCs w:val="18"/>
                <w:lang w:bidi="ru-RU"/>
              </w:rPr>
              <w:t>Брак</w:t>
            </w:r>
          </w:p>
          <w:p w:rsidR="00924E9F" w:rsidRPr="009A7E65" w:rsidRDefault="00924E9F" w:rsidP="00924E9F">
            <w:pPr>
              <w:pStyle w:val="Normalunindented"/>
              <w:keepNext/>
              <w:jc w:val="center"/>
              <w:rPr>
                <w:sz w:val="18"/>
                <w:szCs w:val="18"/>
                <w:lang w:bidi="ru-RU"/>
              </w:rPr>
            </w:pPr>
            <w:r w:rsidRPr="009A7E65">
              <w:rPr>
                <w:sz w:val="18"/>
                <w:szCs w:val="18"/>
                <w:lang w:bidi="ru-RU"/>
              </w:rPr>
              <w:t>(единиц)</w:t>
            </w:r>
          </w:p>
        </w:tc>
        <w:tc>
          <w:tcPr>
            <w:tcW w:w="570" w:type="pct"/>
            <w:vMerge w:val="restart"/>
            <w:tcBorders>
              <w:top w:val="single" w:sz="0" w:space="0" w:color="auto"/>
              <w:left w:val="single" w:sz="0" w:space="0" w:color="auto"/>
              <w:bottom w:val="single" w:sz="0" w:space="0" w:color="auto"/>
              <w:right w:val="single" w:sz="0" w:space="0" w:color="auto"/>
            </w:tcBorders>
          </w:tcPr>
          <w:p w:rsidR="00924E9F" w:rsidRPr="009A7E65" w:rsidRDefault="00924E9F" w:rsidP="00924E9F">
            <w:pPr>
              <w:pStyle w:val="Normalunindented"/>
              <w:keepNext/>
              <w:jc w:val="center"/>
              <w:rPr>
                <w:sz w:val="18"/>
                <w:szCs w:val="18"/>
                <w:lang w:bidi="ru-RU"/>
              </w:rPr>
            </w:pPr>
            <w:r w:rsidRPr="009A7E65">
              <w:rPr>
                <w:sz w:val="18"/>
                <w:szCs w:val="18"/>
                <w:lang w:bidi="ru-RU"/>
              </w:rPr>
              <w:t>На общую сумму, руб.</w:t>
            </w:r>
          </w:p>
        </w:tc>
      </w:tr>
      <w:tr w:rsidR="00924E9F" w:rsidRPr="00D46C02" w:rsidTr="00924E9F">
        <w:tc>
          <w:tcPr>
            <w:tcW w:w="790" w:type="pct"/>
            <w:vMerge/>
            <w:tcBorders>
              <w:left w:val="single" w:sz="0" w:space="0" w:color="auto"/>
              <w:bottom w:val="single" w:sz="0" w:space="0" w:color="auto"/>
              <w:right w:val="single" w:sz="0" w:space="0" w:color="auto"/>
            </w:tcBorders>
          </w:tcPr>
          <w:p w:rsidR="00924E9F" w:rsidRPr="009A7E65" w:rsidRDefault="00924E9F" w:rsidP="00924E9F">
            <w:pPr>
              <w:rPr>
                <w:sz w:val="18"/>
                <w:szCs w:val="18"/>
                <w:lang w:bidi="ru-RU"/>
              </w:rPr>
            </w:pPr>
          </w:p>
        </w:tc>
        <w:tc>
          <w:tcPr>
            <w:tcW w:w="586" w:type="pct"/>
            <w:tcBorders>
              <w:top w:val="single" w:sz="0" w:space="0" w:color="auto"/>
              <w:left w:val="single" w:sz="0" w:space="0" w:color="auto"/>
              <w:bottom w:val="single" w:sz="0" w:space="0" w:color="auto"/>
              <w:right w:val="single" w:sz="0" w:space="0" w:color="auto"/>
            </w:tcBorders>
          </w:tcPr>
          <w:p w:rsidR="00924E9F" w:rsidRPr="009A7E65" w:rsidRDefault="00924E9F" w:rsidP="00924E9F">
            <w:pPr>
              <w:pStyle w:val="Normalunindented"/>
              <w:keepNext/>
              <w:jc w:val="center"/>
              <w:rPr>
                <w:sz w:val="18"/>
                <w:szCs w:val="18"/>
                <w:lang w:bidi="ru-RU"/>
              </w:rPr>
            </w:pPr>
            <w:r w:rsidRPr="009A7E65">
              <w:rPr>
                <w:sz w:val="18"/>
                <w:szCs w:val="18"/>
                <w:lang w:bidi="ru-RU"/>
              </w:rPr>
              <w:t>по накладной</w:t>
            </w:r>
          </w:p>
        </w:tc>
        <w:tc>
          <w:tcPr>
            <w:tcW w:w="617" w:type="pct"/>
            <w:tcBorders>
              <w:top w:val="single" w:sz="0" w:space="0" w:color="auto"/>
              <w:left w:val="single" w:sz="0" w:space="0" w:color="auto"/>
              <w:bottom w:val="single" w:sz="0" w:space="0" w:color="auto"/>
              <w:right w:val="single" w:sz="0" w:space="0" w:color="auto"/>
            </w:tcBorders>
          </w:tcPr>
          <w:p w:rsidR="00924E9F" w:rsidRPr="009A7E65" w:rsidRDefault="00924E9F" w:rsidP="00924E9F">
            <w:pPr>
              <w:pStyle w:val="Normalunindented"/>
              <w:keepNext/>
              <w:jc w:val="center"/>
              <w:rPr>
                <w:sz w:val="18"/>
                <w:szCs w:val="18"/>
                <w:lang w:bidi="ru-RU"/>
              </w:rPr>
            </w:pPr>
            <w:r w:rsidRPr="009A7E65">
              <w:rPr>
                <w:sz w:val="18"/>
                <w:szCs w:val="18"/>
                <w:lang w:bidi="ru-RU"/>
              </w:rPr>
              <w:t>фактическое</w:t>
            </w:r>
          </w:p>
        </w:tc>
        <w:tc>
          <w:tcPr>
            <w:tcW w:w="501" w:type="pct"/>
            <w:vMerge/>
            <w:tcBorders>
              <w:left w:val="single" w:sz="0" w:space="0" w:color="auto"/>
              <w:bottom w:val="single" w:sz="0" w:space="0" w:color="auto"/>
              <w:right w:val="single" w:sz="0" w:space="0" w:color="auto"/>
            </w:tcBorders>
          </w:tcPr>
          <w:p w:rsidR="00924E9F" w:rsidRPr="00D46C02" w:rsidRDefault="00924E9F" w:rsidP="00924E9F">
            <w:pPr>
              <w:rPr>
                <w:lang w:bidi="ru-RU"/>
              </w:rPr>
            </w:pPr>
          </w:p>
        </w:tc>
        <w:tc>
          <w:tcPr>
            <w:tcW w:w="451" w:type="pct"/>
            <w:vMerge/>
            <w:tcBorders>
              <w:left w:val="single" w:sz="0" w:space="0" w:color="auto"/>
              <w:bottom w:val="single" w:sz="0" w:space="0" w:color="auto"/>
              <w:right w:val="single" w:sz="0" w:space="0" w:color="auto"/>
            </w:tcBorders>
          </w:tcPr>
          <w:p w:rsidR="00924E9F" w:rsidRPr="00D46C02" w:rsidRDefault="00924E9F" w:rsidP="00924E9F">
            <w:pPr>
              <w:rPr>
                <w:lang w:bidi="ru-RU"/>
              </w:rPr>
            </w:pPr>
          </w:p>
        </w:tc>
        <w:tc>
          <w:tcPr>
            <w:tcW w:w="480" w:type="pct"/>
            <w:vMerge/>
            <w:tcBorders>
              <w:left w:val="single" w:sz="0" w:space="0" w:color="auto"/>
              <w:bottom w:val="single" w:sz="0" w:space="0" w:color="auto"/>
              <w:right w:val="single" w:sz="0" w:space="0" w:color="auto"/>
            </w:tcBorders>
          </w:tcPr>
          <w:p w:rsidR="00924E9F" w:rsidRPr="00D46C02" w:rsidRDefault="00924E9F" w:rsidP="00924E9F">
            <w:pPr>
              <w:rPr>
                <w:lang w:bidi="ru-RU"/>
              </w:rPr>
            </w:pPr>
          </w:p>
        </w:tc>
        <w:tc>
          <w:tcPr>
            <w:tcW w:w="536" w:type="pct"/>
            <w:vMerge/>
            <w:tcBorders>
              <w:left w:val="single" w:sz="0" w:space="0" w:color="auto"/>
              <w:bottom w:val="single" w:sz="0" w:space="0" w:color="auto"/>
              <w:right w:val="single" w:sz="0" w:space="0" w:color="auto"/>
            </w:tcBorders>
          </w:tcPr>
          <w:p w:rsidR="00924E9F" w:rsidRPr="00D46C02" w:rsidRDefault="00924E9F" w:rsidP="00924E9F">
            <w:pPr>
              <w:rPr>
                <w:lang w:bidi="ru-RU"/>
              </w:rPr>
            </w:pPr>
          </w:p>
        </w:tc>
        <w:tc>
          <w:tcPr>
            <w:tcW w:w="469" w:type="pct"/>
            <w:vMerge/>
            <w:tcBorders>
              <w:left w:val="single" w:sz="0" w:space="0" w:color="auto"/>
              <w:bottom w:val="single" w:sz="0" w:space="0" w:color="auto"/>
              <w:right w:val="single" w:sz="0" w:space="0" w:color="auto"/>
            </w:tcBorders>
          </w:tcPr>
          <w:p w:rsidR="00924E9F" w:rsidRPr="00D46C02" w:rsidRDefault="00924E9F" w:rsidP="00924E9F">
            <w:pPr>
              <w:rPr>
                <w:lang w:bidi="ru-RU"/>
              </w:rPr>
            </w:pPr>
          </w:p>
        </w:tc>
        <w:tc>
          <w:tcPr>
            <w:tcW w:w="570" w:type="pct"/>
            <w:vMerge/>
            <w:tcBorders>
              <w:left w:val="single" w:sz="0" w:space="0" w:color="auto"/>
              <w:bottom w:val="single" w:sz="0" w:space="0" w:color="auto"/>
              <w:right w:val="single" w:sz="0" w:space="0" w:color="auto"/>
            </w:tcBorders>
          </w:tcPr>
          <w:p w:rsidR="00924E9F" w:rsidRPr="00D46C02" w:rsidRDefault="00924E9F" w:rsidP="00924E9F">
            <w:pPr>
              <w:rPr>
                <w:lang w:bidi="ru-RU"/>
              </w:rPr>
            </w:pPr>
          </w:p>
        </w:tc>
      </w:tr>
      <w:tr w:rsidR="00924E9F" w:rsidRPr="00D46C02" w:rsidTr="00924E9F">
        <w:tc>
          <w:tcPr>
            <w:tcW w:w="790"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center"/>
              <w:rPr>
                <w:lang w:bidi="ru-RU"/>
              </w:rPr>
            </w:pPr>
            <w:r w:rsidRPr="00D46C02">
              <w:rPr>
                <w:lang w:bidi="ru-RU"/>
              </w:rPr>
              <w:t>1</w:t>
            </w:r>
          </w:p>
        </w:tc>
        <w:tc>
          <w:tcPr>
            <w:tcW w:w="586"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center"/>
              <w:rPr>
                <w:lang w:bidi="ru-RU"/>
              </w:rPr>
            </w:pPr>
            <w:r w:rsidRPr="00D46C02">
              <w:rPr>
                <w:lang w:bidi="ru-RU"/>
              </w:rPr>
              <w:t>2</w:t>
            </w:r>
          </w:p>
        </w:tc>
        <w:tc>
          <w:tcPr>
            <w:tcW w:w="617"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center"/>
              <w:rPr>
                <w:lang w:bidi="ru-RU"/>
              </w:rPr>
            </w:pPr>
            <w:r w:rsidRPr="00D46C02">
              <w:rPr>
                <w:lang w:bidi="ru-RU"/>
              </w:rPr>
              <w:t>3</w:t>
            </w:r>
          </w:p>
        </w:tc>
        <w:tc>
          <w:tcPr>
            <w:tcW w:w="501"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center"/>
              <w:rPr>
                <w:lang w:bidi="ru-RU"/>
              </w:rPr>
            </w:pPr>
            <w:r w:rsidRPr="00D46C02">
              <w:rPr>
                <w:lang w:bidi="ru-RU"/>
              </w:rPr>
              <w:t>4</w:t>
            </w:r>
          </w:p>
        </w:tc>
        <w:tc>
          <w:tcPr>
            <w:tcW w:w="451"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center"/>
              <w:rPr>
                <w:lang w:bidi="ru-RU"/>
              </w:rPr>
            </w:pPr>
            <w:r w:rsidRPr="00D46C02">
              <w:rPr>
                <w:lang w:bidi="ru-RU"/>
              </w:rPr>
              <w:t>5</w:t>
            </w:r>
          </w:p>
        </w:tc>
        <w:tc>
          <w:tcPr>
            <w:tcW w:w="480"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center"/>
              <w:rPr>
                <w:lang w:bidi="ru-RU"/>
              </w:rPr>
            </w:pPr>
            <w:r w:rsidRPr="00D46C02">
              <w:rPr>
                <w:lang w:bidi="ru-RU"/>
              </w:rPr>
              <w:t>6</w:t>
            </w:r>
          </w:p>
        </w:tc>
        <w:tc>
          <w:tcPr>
            <w:tcW w:w="536"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center"/>
              <w:rPr>
                <w:lang w:bidi="ru-RU"/>
              </w:rPr>
            </w:pPr>
            <w:r w:rsidRPr="00D46C02">
              <w:rPr>
                <w:lang w:bidi="ru-RU"/>
              </w:rPr>
              <w:t>7</w:t>
            </w:r>
          </w:p>
        </w:tc>
        <w:tc>
          <w:tcPr>
            <w:tcW w:w="469"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center"/>
              <w:rPr>
                <w:lang w:bidi="ru-RU"/>
              </w:rPr>
            </w:pPr>
            <w:r w:rsidRPr="00D46C02">
              <w:rPr>
                <w:lang w:bidi="ru-RU"/>
              </w:rPr>
              <w:t>8</w:t>
            </w:r>
          </w:p>
        </w:tc>
        <w:tc>
          <w:tcPr>
            <w:tcW w:w="570"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center"/>
              <w:rPr>
                <w:lang w:bidi="ru-RU"/>
              </w:rPr>
            </w:pPr>
            <w:r w:rsidRPr="00D46C02">
              <w:rPr>
                <w:lang w:bidi="ru-RU"/>
              </w:rPr>
              <w:t>9</w:t>
            </w:r>
          </w:p>
        </w:tc>
      </w:tr>
      <w:tr w:rsidR="00924E9F" w:rsidRPr="00D46C02" w:rsidTr="00924E9F">
        <w:tc>
          <w:tcPr>
            <w:tcW w:w="790"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586"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617"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501"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451"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480"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536"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469"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570"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r>
      <w:tr w:rsidR="00924E9F" w:rsidRPr="00D46C02" w:rsidTr="00924E9F">
        <w:tc>
          <w:tcPr>
            <w:tcW w:w="790"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586"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617"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501"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451"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480"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536"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469"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570"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r>
      <w:tr w:rsidR="00924E9F" w:rsidRPr="00D46C02" w:rsidTr="00924E9F">
        <w:tc>
          <w:tcPr>
            <w:tcW w:w="790"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586"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617"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501"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451"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480"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536"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469"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570"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r>
      <w:tr w:rsidR="00924E9F" w:rsidRPr="00D46C02" w:rsidTr="00924E9F">
        <w:tc>
          <w:tcPr>
            <w:tcW w:w="790"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586"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617"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501"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451"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480"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536"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469"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c>
          <w:tcPr>
            <w:tcW w:w="570" w:type="pct"/>
            <w:tcBorders>
              <w:top w:val="single" w:sz="0" w:space="0" w:color="auto"/>
              <w:left w:val="single" w:sz="0" w:space="0" w:color="auto"/>
              <w:bottom w:val="single" w:sz="0" w:space="0" w:color="auto"/>
              <w:right w:val="single" w:sz="0" w:space="0" w:color="auto"/>
            </w:tcBorders>
          </w:tcPr>
          <w:p w:rsidR="00924E9F" w:rsidRPr="00D46C02" w:rsidRDefault="00924E9F" w:rsidP="00924E9F">
            <w:pPr>
              <w:pStyle w:val="Normalunindented"/>
              <w:keepNext/>
              <w:jc w:val="left"/>
              <w:rPr>
                <w:lang w:bidi="ru-RU"/>
              </w:rPr>
            </w:pPr>
            <w:r w:rsidRPr="00D46C02">
              <w:rPr>
                <w:lang w:bidi="ru-RU"/>
              </w:rPr>
              <w:t> </w:t>
            </w:r>
          </w:p>
        </w:tc>
      </w:tr>
    </w:tbl>
    <w:p w:rsidR="00924E9F" w:rsidRDefault="00924E9F" w:rsidP="00924E9F"/>
    <w:p w:rsidR="00924E9F" w:rsidRPr="00D46C02" w:rsidRDefault="00924E9F" w:rsidP="00924E9F">
      <w:r w:rsidRPr="00D46C02">
        <w:lastRenderedPageBreak/>
        <w:t>Подписи членов комиссии:</w:t>
      </w:r>
    </w:p>
    <w:p w:rsidR="00924E9F" w:rsidRPr="00D46C02" w:rsidRDefault="00924E9F" w:rsidP="00924E9F">
      <w:r w:rsidRPr="00D46C02">
        <w:t xml:space="preserve">Председатель </w:t>
      </w:r>
      <w:r w:rsidRPr="00D46C02">
        <w:rPr>
          <w:u w:val="single"/>
        </w:rPr>
        <w:t>    (должность)      </w:t>
      </w:r>
      <w:r w:rsidRPr="00D46C02">
        <w:t>/</w:t>
      </w:r>
      <w:r w:rsidRPr="00D46C02">
        <w:rPr>
          <w:u w:val="single"/>
        </w:rPr>
        <w:t>            (подпись)            </w:t>
      </w:r>
      <w:r w:rsidRPr="00D46C02">
        <w:t>/</w:t>
      </w:r>
      <w:r w:rsidRPr="00D46C02">
        <w:rPr>
          <w:u w:val="single"/>
        </w:rPr>
        <w:t>          (расшифровка)          </w:t>
      </w:r>
    </w:p>
    <w:p w:rsidR="00924E9F" w:rsidRPr="00D46C02" w:rsidRDefault="00924E9F" w:rsidP="00924E9F">
      <w:r w:rsidRPr="00D46C02">
        <w:t xml:space="preserve">Члены комиссии: </w:t>
      </w:r>
      <w:r w:rsidRPr="00D46C02">
        <w:rPr>
          <w:u w:val="single"/>
        </w:rPr>
        <w:t>    (должность)      </w:t>
      </w:r>
      <w:r w:rsidRPr="00D46C02">
        <w:t>/</w:t>
      </w:r>
      <w:r w:rsidRPr="00D46C02">
        <w:rPr>
          <w:u w:val="single"/>
        </w:rPr>
        <w:t>            (подпись)            </w:t>
      </w:r>
      <w:r w:rsidRPr="00D46C02">
        <w:t>/</w:t>
      </w:r>
      <w:r w:rsidRPr="00D46C02">
        <w:rPr>
          <w:u w:val="single"/>
        </w:rPr>
        <w:t>          (расшифровка)          </w:t>
      </w:r>
    </w:p>
    <w:p w:rsidR="00924E9F" w:rsidRPr="00D46C02" w:rsidRDefault="00924E9F" w:rsidP="00924E9F">
      <w:r w:rsidRPr="00D46C02">
        <w:rPr>
          <w:u w:val="single"/>
        </w:rPr>
        <w:t>    (должность)      </w:t>
      </w:r>
      <w:r w:rsidRPr="00D46C02">
        <w:t>/</w:t>
      </w:r>
      <w:r w:rsidRPr="00D46C02">
        <w:rPr>
          <w:u w:val="single"/>
        </w:rPr>
        <w:t>            (подпись)            </w:t>
      </w:r>
      <w:r w:rsidRPr="00D46C02">
        <w:t>/</w:t>
      </w:r>
      <w:r w:rsidRPr="00D46C02">
        <w:rPr>
          <w:u w:val="single"/>
        </w:rPr>
        <w:t>          (расшифровка)          </w:t>
      </w:r>
    </w:p>
    <w:p w:rsidR="00924E9F" w:rsidRPr="00D46C02" w:rsidRDefault="00924E9F" w:rsidP="00924E9F">
      <w:r w:rsidRPr="00D46C02">
        <w:rPr>
          <w:u w:val="single"/>
        </w:rPr>
        <w:t>    (должность)      </w:t>
      </w:r>
      <w:r w:rsidRPr="00D46C02">
        <w:t>/</w:t>
      </w:r>
      <w:r w:rsidRPr="00D46C02">
        <w:rPr>
          <w:u w:val="single"/>
        </w:rPr>
        <w:t>            (подпись)            </w:t>
      </w:r>
      <w:r w:rsidRPr="00D46C02">
        <w:t>/</w:t>
      </w:r>
      <w:r w:rsidRPr="00D46C02">
        <w:rPr>
          <w:u w:val="single"/>
        </w:rPr>
        <w:t>          (расшифровка)          </w:t>
      </w:r>
    </w:p>
    <w:p w:rsidR="00924E9F" w:rsidRPr="00D46C02" w:rsidRDefault="00924E9F" w:rsidP="00924E9F">
      <w:r w:rsidRPr="00D46C02">
        <w:t xml:space="preserve">Указанные в настоящем акте бланки строгой отчетности принял </w:t>
      </w:r>
      <w:proofErr w:type="gramStart"/>
      <w:r w:rsidRPr="00D46C02">
        <w:t>на</w:t>
      </w:r>
      <w:proofErr w:type="gramEnd"/>
    </w:p>
    <w:p w:rsidR="00924E9F" w:rsidRPr="00D46C02" w:rsidRDefault="00924E9F" w:rsidP="00924E9F">
      <w:r w:rsidRPr="00D46C02">
        <w:t xml:space="preserve">ответственное хранение и оприходовал в </w:t>
      </w:r>
      <w:r w:rsidRPr="00D46C02">
        <w:rPr>
          <w:u w:val="single"/>
        </w:rPr>
        <w:t>            (наименование документа)            </w:t>
      </w:r>
    </w:p>
    <w:p w:rsidR="00924E9F" w:rsidRPr="00D46C02" w:rsidRDefault="00924E9F" w:rsidP="00924E9F">
      <w:r w:rsidRPr="00D46C02">
        <w:t>№ </w:t>
      </w:r>
      <w:r w:rsidRPr="00D46C02">
        <w:rPr>
          <w:u w:val="single"/>
        </w:rPr>
        <w:t>       </w:t>
      </w:r>
      <w:r w:rsidRPr="00D46C02">
        <w:t xml:space="preserve"> "</w:t>
      </w:r>
      <w:r w:rsidRPr="00D46C02">
        <w:rPr>
          <w:u w:val="single"/>
        </w:rPr>
        <w:t>       </w:t>
      </w:r>
      <w:r w:rsidRPr="00D46C02">
        <w:t xml:space="preserve">" </w:t>
      </w:r>
      <w:r w:rsidRPr="00D46C02">
        <w:rPr>
          <w:u w:val="single"/>
        </w:rPr>
        <w:t>                         </w:t>
      </w:r>
      <w:r w:rsidRPr="00D46C02">
        <w:t xml:space="preserve"> 20</w:t>
      </w:r>
      <w:r w:rsidRPr="00D46C02">
        <w:rPr>
          <w:u w:val="single"/>
        </w:rPr>
        <w:t>       </w:t>
      </w:r>
      <w:r w:rsidRPr="00D46C02">
        <w:t xml:space="preserve"> г.</w:t>
      </w:r>
    </w:p>
    <w:p w:rsidR="00924E9F" w:rsidRPr="00D46C02" w:rsidRDefault="00924E9F" w:rsidP="00924E9F">
      <w:r w:rsidRPr="00D46C02">
        <w:rPr>
          <w:u w:val="single"/>
        </w:rPr>
        <w:t>    (должность)    </w:t>
      </w:r>
      <w:r w:rsidRPr="00D46C02">
        <w:t>/</w:t>
      </w:r>
      <w:r w:rsidRPr="00D46C02">
        <w:rPr>
          <w:u w:val="single"/>
        </w:rPr>
        <w:t>    (фамилия, инициалы)    </w:t>
      </w:r>
      <w:r w:rsidRPr="00D46C02">
        <w:t>/</w:t>
      </w:r>
      <w:r w:rsidRPr="00D46C02">
        <w:rPr>
          <w:u w:val="single"/>
        </w:rPr>
        <w:t>        (подпись)        </w:t>
      </w:r>
      <w:bookmarkStart w:id="289" w:name="_docEnd_13"/>
      <w:bookmarkEnd w:id="289"/>
    </w:p>
    <w:p w:rsidR="00924E9F" w:rsidRPr="007C2807" w:rsidRDefault="00924E9F" w:rsidP="00924E9F">
      <w:pPr>
        <w:rPr>
          <w:highlight w:val="lightGray"/>
        </w:rPr>
        <w:sectPr w:rsidR="00924E9F" w:rsidRPr="007C2807" w:rsidSect="009C7259">
          <w:pgSz w:w="11907" w:h="16839" w:code="9"/>
          <w:pgMar w:top="850" w:right="1134" w:bottom="1701" w:left="1134" w:header="720" w:footer="720" w:gutter="0"/>
          <w:cols w:space="720"/>
          <w:docGrid w:linePitch="299"/>
        </w:sectPr>
      </w:pPr>
    </w:p>
    <w:p w:rsidR="00924E9F" w:rsidRPr="007C2807" w:rsidRDefault="00924E9F" w:rsidP="00924E9F">
      <w:pPr>
        <w:rPr>
          <w:highlight w:val="lightGray"/>
        </w:rPr>
      </w:pPr>
    </w:p>
    <w:p w:rsidR="00924E9F" w:rsidRPr="00806337" w:rsidRDefault="00924E9F" w:rsidP="00924E9F">
      <w:pPr>
        <w:keepNext/>
        <w:keepLines/>
        <w:ind w:firstLine="0"/>
        <w:jc w:val="right"/>
        <w:rPr>
          <w:sz w:val="20"/>
          <w:szCs w:val="20"/>
        </w:rPr>
      </w:pPr>
      <w:r w:rsidRPr="00806337">
        <w:rPr>
          <w:sz w:val="20"/>
          <w:szCs w:val="20"/>
        </w:rPr>
        <w:t xml:space="preserve">Приложение № </w:t>
      </w:r>
      <w:fldSimple w:instr=" REF _ref_1-3bdcd53da2c440 \h \n \!  \* MERGEFORMAT " w:fldLock="1">
        <w:r w:rsidRPr="00806337">
          <w:rPr>
            <w:sz w:val="20"/>
            <w:szCs w:val="20"/>
          </w:rPr>
          <w:t>12</w:t>
        </w:r>
      </w:fldSimple>
      <w:r w:rsidRPr="00806337">
        <w:rPr>
          <w:sz w:val="20"/>
          <w:szCs w:val="20"/>
        </w:rPr>
        <w:br/>
        <w:t>к Учетной политике для целей бюджетного учета</w:t>
      </w:r>
    </w:p>
    <w:p w:rsidR="00924E9F" w:rsidRDefault="00924E9F" w:rsidP="00924E9F">
      <w:pPr>
        <w:pStyle w:val="a4"/>
        <w:rPr>
          <w:highlight w:val="lightGray"/>
        </w:rPr>
      </w:pPr>
      <w:bookmarkStart w:id="290" w:name="_docStart_14"/>
      <w:bookmarkStart w:id="291" w:name="_title_14"/>
      <w:bookmarkStart w:id="292" w:name="_ref_1-3bdcd53da2c440"/>
      <w:bookmarkEnd w:id="290"/>
    </w:p>
    <w:p w:rsidR="00924E9F" w:rsidRDefault="00924E9F" w:rsidP="00924E9F">
      <w:pPr>
        <w:pStyle w:val="a4"/>
        <w:spacing w:before="0" w:after="0"/>
      </w:pPr>
      <w:r w:rsidRPr="009C7259">
        <w:t>Порядок формирования и использования резервов предстоящих расходов</w:t>
      </w:r>
      <w:bookmarkEnd w:id="291"/>
      <w:bookmarkEnd w:id="292"/>
    </w:p>
    <w:p w:rsidR="00924E9F" w:rsidRPr="00172898" w:rsidRDefault="00924E9F" w:rsidP="00924E9F">
      <w:pPr>
        <w:spacing w:before="0" w:after="0" w:line="240" w:lineRule="auto"/>
      </w:pPr>
    </w:p>
    <w:p w:rsidR="00924E9F" w:rsidRPr="009C7259" w:rsidRDefault="00924E9F" w:rsidP="00924E9F">
      <w:pPr>
        <w:pStyle w:val="heading1normal"/>
        <w:numPr>
          <w:ilvl w:val="0"/>
          <w:numId w:val="16"/>
        </w:numPr>
        <w:spacing w:before="0" w:after="0" w:line="240" w:lineRule="auto"/>
        <w:jc w:val="center"/>
        <w:rPr>
          <w:b/>
        </w:rPr>
      </w:pPr>
      <w:bookmarkStart w:id="293" w:name="_ref_1-3ad3ba7e08d04a"/>
      <w:r w:rsidRPr="009C7259">
        <w:rPr>
          <w:b/>
        </w:rPr>
        <w:t>Общие положения</w:t>
      </w:r>
      <w:bookmarkEnd w:id="293"/>
    </w:p>
    <w:p w:rsidR="00924E9F" w:rsidRPr="009C7259" w:rsidRDefault="00924E9F" w:rsidP="00924E9F">
      <w:pPr>
        <w:pStyle w:val="heading2normal"/>
        <w:spacing w:before="0" w:after="0" w:line="240" w:lineRule="auto"/>
      </w:pPr>
      <w:bookmarkStart w:id="294" w:name="_ref_1-eb6bc5f7d3004a"/>
      <w:r w:rsidRPr="009C7259">
        <w:t>В учете формируются следующие резервы:</w:t>
      </w:r>
      <w:bookmarkEnd w:id="294"/>
    </w:p>
    <w:p w:rsidR="00924E9F" w:rsidRDefault="00924E9F" w:rsidP="00924E9F">
      <w:pPr>
        <w:pStyle w:val="ab"/>
        <w:numPr>
          <w:ilvl w:val="1"/>
          <w:numId w:val="4"/>
        </w:numPr>
        <w:spacing w:before="0" w:after="0" w:line="240" w:lineRule="auto"/>
        <w:ind w:left="964"/>
        <w:jc w:val="both"/>
      </w:pPr>
      <w:r w:rsidRPr="009C7259">
        <w:t>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r>
        <w:t>;</w:t>
      </w:r>
    </w:p>
    <w:p w:rsidR="00924E9F" w:rsidRPr="003B417A" w:rsidRDefault="00924E9F" w:rsidP="00924E9F">
      <w:pPr>
        <w:pStyle w:val="ab"/>
        <w:numPr>
          <w:ilvl w:val="1"/>
          <w:numId w:val="4"/>
        </w:numPr>
        <w:spacing w:before="0" w:after="0" w:line="240" w:lineRule="auto"/>
        <w:ind w:left="964"/>
        <w:jc w:val="both"/>
      </w:pPr>
      <w:r w:rsidRPr="003B417A">
        <w:t>резерв по сомнительной задолженности.</w:t>
      </w:r>
    </w:p>
    <w:p w:rsidR="00924E9F" w:rsidRPr="009C7259" w:rsidRDefault="00924E9F" w:rsidP="00924E9F">
      <w:pPr>
        <w:pStyle w:val="heading2normal"/>
        <w:spacing w:before="0" w:after="0" w:line="240" w:lineRule="auto"/>
      </w:pPr>
      <w:bookmarkStart w:id="295" w:name="_ref_1-4bb54f341d9942"/>
      <w:r w:rsidRPr="009C7259">
        <w:t>Каждый резерв используется только на покрытие тех расходов, в отношении которых он был создан.</w:t>
      </w:r>
      <w:bookmarkEnd w:id="295"/>
    </w:p>
    <w:p w:rsidR="00924E9F" w:rsidRPr="009C7259" w:rsidRDefault="00924E9F" w:rsidP="00924E9F">
      <w:pPr>
        <w:pStyle w:val="heading2normal"/>
        <w:spacing w:before="0" w:after="0" w:line="240" w:lineRule="auto"/>
      </w:pPr>
      <w:bookmarkStart w:id="296" w:name="_ref_1-078cf6d4e4104f"/>
      <w:r w:rsidRPr="009C7259">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296"/>
    </w:p>
    <w:p w:rsidR="00924E9F" w:rsidRDefault="00924E9F" w:rsidP="00924E9F">
      <w:pPr>
        <w:pStyle w:val="heading2normal"/>
        <w:spacing w:before="0" w:after="0" w:line="240" w:lineRule="auto"/>
      </w:pPr>
      <w:bookmarkStart w:id="297" w:name="_ref_1-ddd39a6901ba49"/>
      <w:r w:rsidRPr="009C7259">
        <w:t>Для отражения конкретных резервов на счете 0 401 60 000 могут вводиться аналитические коды в порядке, определенном Рабочим планом счетов.</w:t>
      </w:r>
      <w:bookmarkEnd w:id="297"/>
    </w:p>
    <w:p w:rsidR="00924E9F" w:rsidRPr="00172898" w:rsidRDefault="00924E9F" w:rsidP="00924E9F">
      <w:pPr>
        <w:spacing w:before="0" w:after="0" w:line="240" w:lineRule="auto"/>
      </w:pPr>
    </w:p>
    <w:p w:rsidR="00924E9F" w:rsidRPr="009C7259" w:rsidRDefault="00924E9F" w:rsidP="00924E9F">
      <w:pPr>
        <w:pStyle w:val="heading1normal"/>
        <w:spacing w:before="0" w:after="0" w:line="240" w:lineRule="auto"/>
        <w:jc w:val="center"/>
        <w:rPr>
          <w:b/>
        </w:rPr>
      </w:pPr>
      <w:bookmarkStart w:id="298" w:name="_ref_1-68bb75cd0e8f4b"/>
      <w:r w:rsidRPr="009C7259">
        <w:rPr>
          <w:b/>
        </w:rPr>
        <w:t>Резерв для оплаты отпусков</w:t>
      </w:r>
      <w:bookmarkEnd w:id="298"/>
    </w:p>
    <w:p w:rsidR="00924E9F" w:rsidRPr="009C7259" w:rsidRDefault="00924E9F" w:rsidP="00924E9F">
      <w:pPr>
        <w:pStyle w:val="heading2normal"/>
        <w:spacing w:before="0" w:after="0" w:line="240" w:lineRule="auto"/>
      </w:pPr>
      <w:bookmarkStart w:id="299" w:name="_ref_1-cf5fdd45ada442"/>
      <w:r w:rsidRPr="009C7259">
        <w:t>В целях расчета резерва для оплаты отпусков осуществляется оценка обязательств по состоянию на конец каждого года.</w:t>
      </w:r>
      <w:bookmarkEnd w:id="299"/>
    </w:p>
    <w:p w:rsidR="00924E9F" w:rsidRPr="009C7259" w:rsidRDefault="00924E9F" w:rsidP="00924E9F">
      <w:pPr>
        <w:pStyle w:val="heading2normal"/>
        <w:spacing w:before="0" w:after="0" w:line="240" w:lineRule="auto"/>
      </w:pPr>
      <w:bookmarkStart w:id="300" w:name="_ref_1-373c3142cb4641"/>
      <w:r w:rsidRPr="009C7259">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300"/>
    </w:p>
    <w:p w:rsidR="00924E9F" w:rsidRPr="009C7259" w:rsidRDefault="00924E9F" w:rsidP="00924E9F">
      <w:pPr>
        <w:spacing w:before="0" w:after="0" w:line="240" w:lineRule="auto"/>
      </w:pPr>
      <w:r w:rsidRPr="009C7259">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924E9F" w:rsidRPr="009C7259" w:rsidRDefault="00924E9F" w:rsidP="00924E9F">
      <w:pPr>
        <w:pStyle w:val="heading2normal"/>
        <w:spacing w:before="0" w:after="0" w:line="240" w:lineRule="auto"/>
      </w:pPr>
      <w:bookmarkStart w:id="301" w:name="_ref_1-a10536d50f9a4d"/>
      <w:r w:rsidRPr="009C7259">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bookmarkEnd w:id="301"/>
    </w:p>
    <w:p w:rsidR="00924E9F" w:rsidRPr="009C7259" w:rsidRDefault="00924E9F" w:rsidP="00924E9F">
      <w:pPr>
        <w:pStyle w:val="heading2normal"/>
        <w:spacing w:before="0" w:after="0" w:line="240" w:lineRule="auto"/>
      </w:pPr>
      <w:bookmarkStart w:id="302" w:name="_ref_1-fbf4fe5cc60e47"/>
      <w:r w:rsidRPr="009C7259">
        <w:t>Резерв для оплаты отпусков состоит из определяемых отдельно обязательств:</w:t>
      </w:r>
      <w:bookmarkEnd w:id="302"/>
    </w:p>
    <w:p w:rsidR="00924E9F" w:rsidRPr="009C7259" w:rsidRDefault="00924E9F" w:rsidP="00924E9F">
      <w:pPr>
        <w:spacing w:before="0" w:after="0" w:line="240" w:lineRule="auto"/>
      </w:pPr>
      <w:r w:rsidRPr="009C7259">
        <w:t>- на оплату отпусков работникам;</w:t>
      </w:r>
    </w:p>
    <w:p w:rsidR="00924E9F" w:rsidRPr="000B5601" w:rsidRDefault="00924E9F" w:rsidP="00924E9F">
      <w:pPr>
        <w:spacing w:before="0" w:after="0" w:line="240" w:lineRule="auto"/>
      </w:pPr>
      <w:r w:rsidRPr="009C7259">
        <w:t>- на уплату страховых взносов.</w:t>
      </w:r>
    </w:p>
    <w:p w:rsidR="00924E9F" w:rsidRPr="000B5601" w:rsidRDefault="00924E9F" w:rsidP="00924E9F">
      <w:pPr>
        <w:pStyle w:val="heading2normal"/>
        <w:spacing w:before="0" w:after="0" w:line="240" w:lineRule="auto"/>
      </w:pPr>
      <w:bookmarkStart w:id="303" w:name="_ref_1-97d5b02b2f514d"/>
      <w:r w:rsidRPr="000B5601">
        <w:t>Расчет оценки обязательства на оплату отпусков производится</w:t>
      </w:r>
      <w:r>
        <w:t xml:space="preserve"> </w:t>
      </w:r>
      <w:r w:rsidRPr="000B5601">
        <w:t xml:space="preserve">исходя из средней заработной платы по каждой группе </w:t>
      </w:r>
      <w:r>
        <w:t>сотрудников</w:t>
      </w:r>
      <w:r w:rsidRPr="000B5601">
        <w:t xml:space="preserve"> по формуле:</w:t>
      </w:r>
      <w:bookmarkEnd w:id="303"/>
    </w:p>
    <w:tbl>
      <w:tblPr>
        <w:tblW w:w="5000" w:type="pct"/>
        <w:tblLook w:val="04A0"/>
      </w:tblPr>
      <w:tblGrid>
        <w:gridCol w:w="1915"/>
        <w:gridCol w:w="5743"/>
        <w:gridCol w:w="1914"/>
      </w:tblGrid>
      <w:tr w:rsidR="00924E9F" w:rsidRPr="00105FE5" w:rsidTr="00924E9F">
        <w:tc>
          <w:tcPr>
            <w:tcW w:w="1000" w:type="pct"/>
          </w:tcPr>
          <w:p w:rsidR="00924E9F" w:rsidRPr="00105FE5" w:rsidRDefault="00924E9F" w:rsidP="00924E9F">
            <w:pPr>
              <w:keepNext/>
              <w:spacing w:before="0" w:after="0" w:line="240" w:lineRule="auto"/>
              <w:jc w:val="left"/>
              <w:rPr>
                <w:lang w:bidi="ru-RU"/>
              </w:rPr>
            </w:pPr>
          </w:p>
        </w:tc>
        <w:tc>
          <w:tcPr>
            <w:tcW w:w="3000" w:type="pct"/>
          </w:tcPr>
          <w:p w:rsidR="00924E9F" w:rsidRPr="00105FE5" w:rsidRDefault="00924E9F" w:rsidP="00924E9F">
            <w:pPr>
              <w:pStyle w:val="Normalunindented"/>
              <w:keepNext/>
              <w:spacing w:before="0" w:after="0" w:line="240" w:lineRule="auto"/>
              <w:jc w:val="left"/>
              <w:rPr>
                <w:b/>
                <w:bCs/>
                <w:lang w:bidi="ru-RU"/>
              </w:rPr>
            </w:pPr>
            <w:r w:rsidRPr="00105FE5">
              <w:rPr>
                <w:b/>
                <w:bCs/>
                <w:lang w:bidi="ru-RU"/>
              </w:rPr>
              <w:t>Обязательство на оплату отпусков = ∑(</w:t>
            </w:r>
            <w:proofErr w:type="spellStart"/>
            <w:r w:rsidRPr="00105FE5">
              <w:rPr>
                <w:b/>
                <w:bCs/>
                <w:lang w:bidi="ru-RU"/>
              </w:rPr>
              <w:t>К</w:t>
            </w:r>
            <w:proofErr w:type="gramStart"/>
            <w:r w:rsidRPr="00105FE5">
              <w:rPr>
                <w:b/>
                <w:bCs/>
                <w:vertAlign w:val="subscript"/>
                <w:lang w:bidi="ru-RU"/>
              </w:rPr>
              <w:t>n</w:t>
            </w:r>
            <w:proofErr w:type="spellEnd"/>
            <w:proofErr w:type="gramEnd"/>
            <w:r w:rsidRPr="00105FE5">
              <w:rPr>
                <w:b/>
                <w:bCs/>
                <w:vertAlign w:val="subscript"/>
                <w:lang w:bidi="ru-RU"/>
              </w:rPr>
              <w:t xml:space="preserve"> </w:t>
            </w:r>
            <w:proofErr w:type="spellStart"/>
            <w:r w:rsidRPr="00105FE5">
              <w:rPr>
                <w:b/>
                <w:bCs/>
                <w:lang w:bidi="ru-RU"/>
              </w:rPr>
              <w:t>х</w:t>
            </w:r>
            <w:proofErr w:type="spellEnd"/>
            <w:r w:rsidRPr="00105FE5">
              <w:rPr>
                <w:b/>
                <w:bCs/>
                <w:lang w:bidi="ru-RU"/>
              </w:rPr>
              <w:t xml:space="preserve"> </w:t>
            </w:r>
            <w:proofErr w:type="spellStart"/>
            <w:r w:rsidRPr="00105FE5">
              <w:rPr>
                <w:b/>
                <w:bCs/>
                <w:lang w:bidi="ru-RU"/>
              </w:rPr>
              <w:t>СДЗ</w:t>
            </w:r>
            <w:r w:rsidRPr="00105FE5">
              <w:rPr>
                <w:b/>
                <w:bCs/>
                <w:vertAlign w:val="subscript"/>
                <w:lang w:bidi="ru-RU"/>
              </w:rPr>
              <w:t>n</w:t>
            </w:r>
            <w:proofErr w:type="spellEnd"/>
            <w:r w:rsidRPr="00105FE5">
              <w:rPr>
                <w:b/>
                <w:bCs/>
                <w:lang w:bidi="ru-RU"/>
              </w:rPr>
              <w:t>),</w:t>
            </w:r>
          </w:p>
        </w:tc>
        <w:tc>
          <w:tcPr>
            <w:tcW w:w="1000" w:type="pct"/>
          </w:tcPr>
          <w:p w:rsidR="00924E9F" w:rsidRPr="00105FE5" w:rsidRDefault="00924E9F" w:rsidP="00924E9F">
            <w:pPr>
              <w:pStyle w:val="Normalunindented"/>
              <w:keepNext/>
              <w:spacing w:before="0" w:after="0" w:line="240" w:lineRule="auto"/>
              <w:jc w:val="left"/>
              <w:rPr>
                <w:lang w:bidi="ru-RU"/>
              </w:rPr>
            </w:pPr>
            <w:r w:rsidRPr="00105FE5">
              <w:rPr>
                <w:lang w:bidi="ru-RU"/>
              </w:rPr>
              <w:t> </w:t>
            </w:r>
          </w:p>
        </w:tc>
      </w:tr>
    </w:tbl>
    <w:p w:rsidR="00924E9F" w:rsidRPr="00105FE5" w:rsidRDefault="00924E9F" w:rsidP="00924E9F">
      <w:pPr>
        <w:spacing w:before="0" w:after="0" w:line="240" w:lineRule="auto"/>
      </w:pPr>
      <w:r w:rsidRPr="00105FE5">
        <w:t xml:space="preserve">где </w:t>
      </w:r>
      <w:proofErr w:type="spellStart"/>
      <w:r w:rsidRPr="00105FE5">
        <w:t>К</w:t>
      </w:r>
      <w:proofErr w:type="gramStart"/>
      <w:r w:rsidRPr="00105FE5">
        <w:rPr>
          <w:vertAlign w:val="subscript"/>
        </w:rPr>
        <w:t>n</w:t>
      </w:r>
      <w:proofErr w:type="spellEnd"/>
      <w:proofErr w:type="gramEnd"/>
      <w:r w:rsidRPr="00105FE5">
        <w:t xml:space="preserve"> - количество неиспользованных сотрудниками </w:t>
      </w:r>
      <w:bookmarkStart w:id="304" w:name="_Hlk120641976"/>
      <w:r w:rsidRPr="00105FE5">
        <w:t xml:space="preserve">n-ой группы </w:t>
      </w:r>
      <w:bookmarkEnd w:id="304"/>
      <w:r w:rsidRPr="00105FE5">
        <w:t>дней отпуска по состоянию на конец расчетного периода;</w:t>
      </w:r>
    </w:p>
    <w:p w:rsidR="00924E9F" w:rsidRPr="00105FE5" w:rsidRDefault="00924E9F" w:rsidP="00924E9F">
      <w:pPr>
        <w:pStyle w:val="heading2normal"/>
        <w:numPr>
          <w:ilvl w:val="0"/>
          <w:numId w:val="0"/>
        </w:numPr>
        <w:spacing w:before="0" w:after="0" w:line="240" w:lineRule="auto"/>
        <w:ind w:firstLine="482"/>
      </w:pPr>
      <w:proofErr w:type="spellStart"/>
      <w:r w:rsidRPr="00105FE5">
        <w:t>СДЗ</w:t>
      </w:r>
      <w:proofErr w:type="gramStart"/>
      <w:r w:rsidRPr="00105FE5">
        <w:rPr>
          <w:vertAlign w:val="subscript"/>
        </w:rPr>
        <w:t>n</w:t>
      </w:r>
      <w:proofErr w:type="spellEnd"/>
      <w:proofErr w:type="gramEnd"/>
      <w:r w:rsidRPr="00105FE5">
        <w:t xml:space="preserve"> - средний дневной заработок работников n-ой группы, определяемый по состоянию на конец расчетного периода по формуле ФОТ/29,3/12 месяцев/КШ</w:t>
      </w:r>
      <w:r>
        <w:t xml:space="preserve"> (</w:t>
      </w:r>
      <w:r w:rsidRPr="00105FE5">
        <w:t>ФОТ – сумма фонда оплаты труда n-ой группы сотрудников на следующий год</w:t>
      </w:r>
      <w:r>
        <w:t xml:space="preserve">; </w:t>
      </w:r>
      <w:r w:rsidRPr="00105FE5">
        <w:t>КШ - количество штатных единиц отдельной категории сотрудников на следующий год</w:t>
      </w:r>
      <w:r>
        <w:t>)</w:t>
      </w:r>
      <w:r w:rsidRPr="00105FE5">
        <w:t>.</w:t>
      </w:r>
    </w:p>
    <w:p w:rsidR="00924E9F" w:rsidRPr="00345852" w:rsidRDefault="00924E9F" w:rsidP="00924E9F">
      <w:pPr>
        <w:pStyle w:val="heading2normal"/>
        <w:spacing w:before="0" w:after="0" w:line="240" w:lineRule="auto"/>
      </w:pPr>
      <w:bookmarkStart w:id="305" w:name="_ref_1-c178fb7489454d"/>
      <w:r w:rsidRPr="00345852">
        <w:t>Оценка обязательств по сумме страховых взносов рассчитывается по формуле:</w:t>
      </w:r>
      <w:bookmarkEnd w:id="305"/>
    </w:p>
    <w:tbl>
      <w:tblPr>
        <w:tblW w:w="5000" w:type="pct"/>
        <w:tblLook w:val="04A0"/>
      </w:tblPr>
      <w:tblGrid>
        <w:gridCol w:w="574"/>
        <w:gridCol w:w="8519"/>
        <w:gridCol w:w="479"/>
      </w:tblGrid>
      <w:tr w:rsidR="00924E9F" w:rsidRPr="00345852" w:rsidTr="00924E9F">
        <w:tc>
          <w:tcPr>
            <w:tcW w:w="300" w:type="pct"/>
          </w:tcPr>
          <w:p w:rsidR="00924E9F" w:rsidRPr="00345852" w:rsidRDefault="00924E9F" w:rsidP="00924E9F">
            <w:pPr>
              <w:keepNext/>
              <w:spacing w:before="0" w:after="0" w:line="240" w:lineRule="auto"/>
              <w:jc w:val="left"/>
              <w:rPr>
                <w:lang w:bidi="ru-RU"/>
              </w:rPr>
            </w:pPr>
          </w:p>
        </w:tc>
        <w:tc>
          <w:tcPr>
            <w:tcW w:w="4450" w:type="pct"/>
          </w:tcPr>
          <w:p w:rsidR="00924E9F" w:rsidRPr="00345852" w:rsidRDefault="00924E9F" w:rsidP="00924E9F">
            <w:pPr>
              <w:pStyle w:val="Normalunindented"/>
              <w:keepNext/>
              <w:spacing w:before="0" w:after="0" w:line="240" w:lineRule="auto"/>
              <w:jc w:val="left"/>
              <w:rPr>
                <w:lang w:bidi="ru-RU"/>
              </w:rPr>
            </w:pPr>
            <w:r w:rsidRPr="00345852">
              <w:rPr>
                <w:lang w:bidi="ru-RU"/>
              </w:rPr>
              <w:t xml:space="preserve">Обязательство на уплату страховых взносов = Обязательство на оплату отпусков </w:t>
            </w:r>
            <w:proofErr w:type="spellStart"/>
            <w:r w:rsidRPr="00345852">
              <w:rPr>
                <w:lang w:bidi="ru-RU"/>
              </w:rPr>
              <w:t>x</w:t>
            </w:r>
            <w:proofErr w:type="spellEnd"/>
            <w:proofErr w:type="gramStart"/>
            <w:r w:rsidRPr="00345852">
              <w:rPr>
                <w:lang w:bidi="ru-RU"/>
              </w:rPr>
              <w:t xml:space="preserve"> С</w:t>
            </w:r>
            <w:proofErr w:type="gramEnd"/>
            <w:r w:rsidRPr="00345852">
              <w:rPr>
                <w:lang w:bidi="ru-RU"/>
              </w:rPr>
              <w:t>,</w:t>
            </w:r>
          </w:p>
        </w:tc>
        <w:tc>
          <w:tcPr>
            <w:tcW w:w="300" w:type="pct"/>
          </w:tcPr>
          <w:p w:rsidR="00924E9F" w:rsidRPr="00345852" w:rsidRDefault="00924E9F" w:rsidP="00924E9F">
            <w:pPr>
              <w:pStyle w:val="Normalunindented"/>
              <w:keepNext/>
              <w:spacing w:before="0" w:after="0" w:line="240" w:lineRule="auto"/>
              <w:jc w:val="left"/>
              <w:rPr>
                <w:lang w:bidi="ru-RU"/>
              </w:rPr>
            </w:pPr>
            <w:r w:rsidRPr="00345852">
              <w:rPr>
                <w:lang w:bidi="ru-RU"/>
              </w:rPr>
              <w:t> </w:t>
            </w:r>
          </w:p>
        </w:tc>
      </w:tr>
    </w:tbl>
    <w:p w:rsidR="00924E9F" w:rsidRDefault="00924E9F" w:rsidP="00924E9F">
      <w:pPr>
        <w:spacing w:before="0" w:after="0" w:line="240" w:lineRule="auto"/>
      </w:pPr>
      <w:r w:rsidRPr="00345852">
        <w:t>где</w:t>
      </w:r>
      <w:proofErr w:type="gramStart"/>
      <w:r w:rsidRPr="00345852">
        <w:t xml:space="preserve"> С</w:t>
      </w:r>
      <w:proofErr w:type="gramEnd"/>
      <w:r w:rsidRPr="00345852">
        <w:t xml:space="preserve"> – </w:t>
      </w:r>
      <w:bookmarkStart w:id="306" w:name="_ref_1-a861fcbaca1a4a"/>
      <w:r w:rsidRPr="00105FE5">
        <w:t>суммированная ставка страховых взносов на следующий год без учета предельной величины базы для начисления стразовых взносов</w:t>
      </w:r>
    </w:p>
    <w:p w:rsidR="00924E9F" w:rsidRPr="000B5601" w:rsidRDefault="00924E9F" w:rsidP="00924E9F">
      <w:pPr>
        <w:pStyle w:val="heading2normal"/>
        <w:spacing w:before="0" w:after="0" w:line="240" w:lineRule="auto"/>
      </w:pPr>
      <w:r w:rsidRPr="000B5601">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306"/>
    </w:p>
    <w:p w:rsidR="00924E9F" w:rsidRPr="000B5601" w:rsidRDefault="00924E9F" w:rsidP="00924E9F">
      <w:pPr>
        <w:pStyle w:val="heading2normal"/>
        <w:spacing w:before="0" w:after="0" w:line="240" w:lineRule="auto"/>
      </w:pPr>
      <w:bookmarkStart w:id="307" w:name="_ref_1-35e17e5b5b7a4e"/>
      <w:r w:rsidRPr="000B5601">
        <w:t xml:space="preserve">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w:t>
      </w:r>
      <w:r>
        <w:t xml:space="preserve">(или) </w:t>
      </w:r>
      <w:r w:rsidRPr="000B5601">
        <w:t>лицо, ответственное за ведение учета.</w:t>
      </w:r>
      <w:bookmarkEnd w:id="307"/>
    </w:p>
    <w:p w:rsidR="00924E9F" w:rsidRPr="000B5601" w:rsidRDefault="00924E9F" w:rsidP="00924E9F">
      <w:pPr>
        <w:pStyle w:val="heading2normal"/>
        <w:spacing w:before="0" w:after="0" w:line="240" w:lineRule="auto"/>
      </w:pPr>
      <w:bookmarkStart w:id="308" w:name="_ref_1-75ec59b825df4b"/>
      <w:r w:rsidRPr="000B5601">
        <w:t xml:space="preserve">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rsidRPr="000B5601">
        <w:t>Доначисленная</w:t>
      </w:r>
      <w:proofErr w:type="spellEnd"/>
      <w:r w:rsidRPr="000B5601">
        <w:t xml:space="preserve"> сумма резерва относится на расходы текущего финансового года.</w:t>
      </w:r>
      <w:bookmarkEnd w:id="308"/>
    </w:p>
    <w:p w:rsidR="00924E9F" w:rsidRDefault="00924E9F" w:rsidP="00924E9F">
      <w:pPr>
        <w:pStyle w:val="heading2normal"/>
        <w:spacing w:before="0" w:after="0" w:line="240" w:lineRule="auto"/>
      </w:pPr>
      <w:bookmarkStart w:id="309" w:name="_ref_1-b3219d39cb924f"/>
      <w:r w:rsidRPr="000B5601">
        <w:lastRenderedPageBreak/>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309"/>
    </w:p>
    <w:p w:rsidR="00924E9F" w:rsidRPr="00172898" w:rsidRDefault="00924E9F" w:rsidP="00924E9F">
      <w:pPr>
        <w:spacing w:before="0" w:after="0" w:line="240" w:lineRule="auto"/>
      </w:pPr>
    </w:p>
    <w:p w:rsidR="00924E9F" w:rsidRDefault="00924E9F" w:rsidP="00924E9F">
      <w:pPr>
        <w:spacing w:before="0" w:after="0" w:line="240" w:lineRule="auto"/>
        <w:jc w:val="center"/>
        <w:rPr>
          <w:b/>
          <w:bCs/>
        </w:rPr>
      </w:pPr>
      <w:r w:rsidRPr="009C7259">
        <w:rPr>
          <w:b/>
          <w:bCs/>
        </w:rPr>
        <w:t>3. Резерв по сомнительной задолженности</w:t>
      </w:r>
    </w:p>
    <w:p w:rsidR="00924E9F" w:rsidRPr="00A151F0" w:rsidRDefault="00924E9F" w:rsidP="00924E9F">
      <w:pPr>
        <w:pStyle w:val="heading2normal"/>
        <w:numPr>
          <w:ilvl w:val="0"/>
          <w:numId w:val="0"/>
        </w:numPr>
        <w:spacing w:before="0" w:after="0" w:line="240" w:lineRule="auto"/>
        <w:ind w:firstLine="567"/>
      </w:pPr>
      <w:r w:rsidRPr="00A151F0">
        <w:t>3.1. По не исполненной в срок и не соответствующей критериям признания актива дебиторской задолженности создается резерв.</w:t>
      </w:r>
    </w:p>
    <w:p w:rsidR="00924E9F" w:rsidRPr="00A151F0" w:rsidRDefault="00924E9F" w:rsidP="00924E9F">
      <w:pPr>
        <w:spacing w:before="0" w:after="0" w:line="240" w:lineRule="auto"/>
        <w:ind w:firstLine="567"/>
      </w:pPr>
      <w:r w:rsidRPr="00A151F0">
        <w:t>3.2. 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924E9F" w:rsidRPr="00A151F0" w:rsidRDefault="00924E9F" w:rsidP="00924E9F">
      <w:pPr>
        <w:spacing w:before="0" w:after="0" w:line="240" w:lineRule="auto"/>
        <w:ind w:firstLine="567"/>
      </w:pPr>
      <w:r w:rsidRPr="00A151F0">
        <w:rPr>
          <w:i/>
        </w:rPr>
        <w:t>(</w:t>
      </w:r>
      <w:r w:rsidRPr="009A7E65">
        <w:rPr>
          <w:i/>
          <w:color w:val="000000" w:themeColor="text1"/>
        </w:rPr>
        <w:t xml:space="preserve">Основание: </w:t>
      </w:r>
      <w:hyperlink r:id="rId378" w:history="1">
        <w:r w:rsidRPr="009A7E65">
          <w:rPr>
            <w:rStyle w:val="afc"/>
            <w:i/>
            <w:color w:val="000000" w:themeColor="text1"/>
            <w:u w:val="none"/>
          </w:rPr>
          <w:t>п. 11</w:t>
        </w:r>
      </w:hyperlink>
      <w:r w:rsidRPr="009A7E65">
        <w:rPr>
          <w:i/>
          <w:color w:val="000000" w:themeColor="text1"/>
        </w:rPr>
        <w:t xml:space="preserve"> СГС «Доходы», </w:t>
      </w:r>
      <w:hyperlink r:id="rId379" w:history="1">
        <w:r w:rsidRPr="009A7E65">
          <w:rPr>
            <w:rStyle w:val="afc"/>
            <w:i/>
            <w:color w:val="000000" w:themeColor="text1"/>
            <w:u w:val="none"/>
          </w:rPr>
          <w:t>п. 9</w:t>
        </w:r>
      </w:hyperlink>
      <w:r w:rsidRPr="009A7E65">
        <w:rPr>
          <w:i/>
          <w:color w:val="000000" w:themeColor="text1"/>
        </w:rPr>
        <w:t xml:space="preserve"> СГС «Учетная </w:t>
      </w:r>
      <w:r w:rsidRPr="00A151F0">
        <w:rPr>
          <w:i/>
        </w:rPr>
        <w:t>политика</w:t>
      </w:r>
      <w:r>
        <w:rPr>
          <w:i/>
        </w:rPr>
        <w:t>»</w:t>
      </w:r>
      <w:r w:rsidRPr="00A151F0">
        <w:rPr>
          <w:i/>
        </w:rPr>
        <w:t>)</w:t>
      </w:r>
    </w:p>
    <w:p w:rsidR="00924E9F" w:rsidRDefault="00924E9F" w:rsidP="00924E9F">
      <w:pPr>
        <w:pStyle w:val="2"/>
        <w:numPr>
          <w:ilvl w:val="1"/>
          <w:numId w:val="25"/>
        </w:numPr>
        <w:spacing w:before="0" w:after="0" w:line="240" w:lineRule="auto"/>
        <w:ind w:left="0" w:firstLine="567"/>
      </w:pPr>
      <w:r w:rsidRPr="00A151F0">
        <w:t>Резерв по сомнительной задолженности формируется (корректируется) один раз в год - на конец отчетного года.</w:t>
      </w:r>
    </w:p>
    <w:p w:rsidR="00924E9F" w:rsidRDefault="00924E9F" w:rsidP="00924E9F">
      <w:pPr>
        <w:spacing w:before="0" w:after="0" w:line="240" w:lineRule="auto"/>
        <w:jc w:val="center"/>
        <w:rPr>
          <w:b/>
          <w:bCs/>
        </w:rPr>
      </w:pPr>
    </w:p>
    <w:p w:rsidR="00924E9F" w:rsidRDefault="00924E9F" w:rsidP="00924E9F">
      <w:pPr>
        <w:spacing w:before="0" w:after="0" w:line="240" w:lineRule="auto"/>
        <w:jc w:val="center"/>
        <w:rPr>
          <w:b/>
          <w:bCs/>
        </w:rPr>
      </w:pPr>
      <w:r>
        <w:rPr>
          <w:b/>
          <w:bCs/>
        </w:rPr>
        <w:t>4. Инвентаризация резервов</w:t>
      </w:r>
      <w:r w:rsidRPr="00D645E7">
        <w:rPr>
          <w:b/>
          <w:bCs/>
        </w:rPr>
        <w:t xml:space="preserve"> предстоящих расходов</w:t>
      </w:r>
    </w:p>
    <w:p w:rsidR="00924E9F" w:rsidRPr="00D645E7" w:rsidRDefault="00924E9F" w:rsidP="00924E9F">
      <w:pPr>
        <w:autoSpaceDE w:val="0"/>
        <w:autoSpaceDN w:val="0"/>
        <w:adjustRightInd w:val="0"/>
        <w:spacing w:before="0" w:after="0" w:line="240" w:lineRule="auto"/>
        <w:ind w:firstLine="567"/>
      </w:pPr>
      <w:r w:rsidRPr="00CD36C4">
        <w:t>4.1. </w:t>
      </w:r>
      <w:r w:rsidRPr="00D645E7">
        <w:t>При годовой инвентаризации проверяются правильность и обоснованность созданных в организации резервов.</w:t>
      </w:r>
    </w:p>
    <w:p w:rsidR="00924E9F" w:rsidRPr="00D645E7" w:rsidRDefault="00924E9F" w:rsidP="00924E9F">
      <w:pPr>
        <w:autoSpaceDE w:val="0"/>
        <w:autoSpaceDN w:val="0"/>
        <w:adjustRightInd w:val="0"/>
        <w:spacing w:before="0" w:after="0" w:line="240" w:lineRule="auto"/>
        <w:ind w:firstLine="567"/>
      </w:pPr>
      <w:r w:rsidRPr="00CD36C4">
        <w:t>4.2. </w:t>
      </w:r>
      <w:r w:rsidRPr="00D645E7">
        <w:t xml:space="preserve">Резервы по итогам инвентаризации </w:t>
      </w:r>
      <w:proofErr w:type="gramStart"/>
      <w:r w:rsidRPr="00D645E7">
        <w:t>уточняются и при превышении на текущий год фактически начисленного резерва над суммой подтвержденного инвентаризацией расчета производится</w:t>
      </w:r>
      <w:proofErr w:type="gramEnd"/>
      <w:r w:rsidRPr="00D645E7">
        <w:t xml:space="preserve"> </w:t>
      </w:r>
      <w:proofErr w:type="spellStart"/>
      <w:r w:rsidRPr="00D645E7">
        <w:t>сторнировочная</w:t>
      </w:r>
      <w:proofErr w:type="spellEnd"/>
      <w:r w:rsidRPr="00D645E7">
        <w:t xml:space="preserve"> запись на сумму превышения.</w:t>
      </w:r>
    </w:p>
    <w:p w:rsidR="00924E9F" w:rsidRPr="00D645E7" w:rsidRDefault="00924E9F" w:rsidP="00924E9F">
      <w:pPr>
        <w:autoSpaceDE w:val="0"/>
        <w:autoSpaceDN w:val="0"/>
        <w:adjustRightInd w:val="0"/>
        <w:spacing w:before="0" w:after="0" w:line="240" w:lineRule="auto"/>
        <w:ind w:firstLine="567"/>
      </w:pPr>
      <w:r w:rsidRPr="00CD36C4">
        <w:t>4.3. </w:t>
      </w:r>
      <w:r w:rsidRPr="00D645E7">
        <w:t>Резервы предстоящих расходов на следующий год формируются после проведения годовой инвентаризации.</w:t>
      </w:r>
    </w:p>
    <w:p w:rsidR="00924E9F" w:rsidRDefault="00924E9F" w:rsidP="00924E9F">
      <w:pPr>
        <w:keepNext/>
        <w:keepLines/>
        <w:spacing w:before="0" w:after="0" w:line="240" w:lineRule="auto"/>
        <w:ind w:firstLine="0"/>
        <w:jc w:val="right"/>
        <w:rPr>
          <w:sz w:val="20"/>
          <w:szCs w:val="20"/>
        </w:rPr>
      </w:pPr>
    </w:p>
    <w:p w:rsidR="00924E9F" w:rsidRDefault="00924E9F" w:rsidP="00924E9F">
      <w:pPr>
        <w:keepNext/>
        <w:keepLines/>
        <w:spacing w:before="0" w:after="0" w:line="240" w:lineRule="auto"/>
        <w:ind w:firstLine="0"/>
        <w:jc w:val="right"/>
        <w:rPr>
          <w:sz w:val="20"/>
          <w:szCs w:val="20"/>
        </w:rPr>
      </w:pPr>
    </w:p>
    <w:p w:rsidR="00924E9F" w:rsidRDefault="00924E9F" w:rsidP="00924E9F">
      <w:pPr>
        <w:keepNext/>
        <w:keepLines/>
        <w:spacing w:before="0" w:after="0" w:line="240" w:lineRule="auto"/>
        <w:ind w:firstLine="0"/>
        <w:jc w:val="right"/>
        <w:rPr>
          <w:sz w:val="20"/>
          <w:szCs w:val="20"/>
        </w:rPr>
      </w:pPr>
    </w:p>
    <w:p w:rsidR="00924E9F" w:rsidRDefault="00924E9F" w:rsidP="00924E9F">
      <w:pPr>
        <w:keepNext/>
        <w:keepLines/>
        <w:spacing w:before="0" w:after="0" w:line="240" w:lineRule="auto"/>
        <w:ind w:firstLine="0"/>
        <w:jc w:val="right"/>
        <w:rPr>
          <w:sz w:val="20"/>
          <w:szCs w:val="20"/>
        </w:rPr>
      </w:pPr>
      <w:r w:rsidRPr="000B5601">
        <w:rPr>
          <w:sz w:val="20"/>
          <w:szCs w:val="20"/>
        </w:rPr>
        <w:t>Приложение</w:t>
      </w:r>
    </w:p>
    <w:p w:rsidR="00924E9F" w:rsidRPr="000B5601" w:rsidRDefault="00924E9F" w:rsidP="00924E9F">
      <w:pPr>
        <w:keepNext/>
        <w:keepLines/>
        <w:spacing w:before="0" w:after="0" w:line="240" w:lineRule="auto"/>
        <w:ind w:firstLine="0"/>
        <w:jc w:val="right"/>
        <w:rPr>
          <w:sz w:val="20"/>
          <w:szCs w:val="20"/>
        </w:rPr>
      </w:pPr>
      <w:r w:rsidRPr="000B5601">
        <w:rPr>
          <w:sz w:val="20"/>
          <w:szCs w:val="20"/>
        </w:rPr>
        <w:t>к Порядку формирования и</w:t>
      </w:r>
      <w:r>
        <w:rPr>
          <w:sz w:val="20"/>
          <w:szCs w:val="20"/>
        </w:rPr>
        <w:t xml:space="preserve"> </w:t>
      </w:r>
      <w:r w:rsidRPr="000B5601">
        <w:rPr>
          <w:sz w:val="20"/>
          <w:szCs w:val="20"/>
        </w:rPr>
        <w:t>использования резервов предстоящих расходов</w:t>
      </w:r>
    </w:p>
    <w:p w:rsidR="00924E9F" w:rsidRPr="000B5601" w:rsidRDefault="00924E9F" w:rsidP="00924E9F">
      <w:pPr>
        <w:jc w:val="center"/>
      </w:pPr>
      <w:r w:rsidRPr="000B5601">
        <w:rPr>
          <w:b/>
        </w:rPr>
        <w:t>Сведения о количестве неиспользованных дней отпуска</w:t>
      </w:r>
    </w:p>
    <w:p w:rsidR="00924E9F" w:rsidRPr="000B5601" w:rsidRDefault="00924E9F" w:rsidP="00924E9F">
      <w:pPr>
        <w:jc w:val="center"/>
      </w:pPr>
      <w:r w:rsidRPr="000B5601">
        <w:rPr>
          <w:b/>
        </w:rPr>
        <w:t>по состоянию на "</w:t>
      </w:r>
      <w:r w:rsidRPr="000B5601">
        <w:rPr>
          <w:b/>
          <w:u w:val="single"/>
        </w:rPr>
        <w:t>       </w:t>
      </w:r>
      <w:r w:rsidRPr="000B5601">
        <w:rPr>
          <w:b/>
        </w:rPr>
        <w:t xml:space="preserve">" </w:t>
      </w:r>
      <w:r w:rsidRPr="000B5601">
        <w:rPr>
          <w:b/>
          <w:u w:val="single"/>
        </w:rPr>
        <w:t>                 </w:t>
      </w:r>
      <w:r w:rsidRPr="000B5601">
        <w:rPr>
          <w:b/>
        </w:rPr>
        <w:t xml:space="preserve"> 20</w:t>
      </w:r>
      <w:r w:rsidRPr="000B5601">
        <w:rPr>
          <w:b/>
          <w:u w:val="single"/>
        </w:rPr>
        <w:t>       </w:t>
      </w:r>
      <w:r w:rsidRPr="000B5601">
        <w:rPr>
          <w:b/>
        </w:rPr>
        <w:t xml:space="preserve"> г.</w:t>
      </w:r>
    </w:p>
    <w:tbl>
      <w:tblPr>
        <w:tblW w:w="5000" w:type="pct"/>
        <w:tblLook w:val="04A0"/>
      </w:tblPr>
      <w:tblGrid>
        <w:gridCol w:w="671"/>
        <w:gridCol w:w="2297"/>
        <w:gridCol w:w="2584"/>
        <w:gridCol w:w="4020"/>
      </w:tblGrid>
      <w:tr w:rsidR="00924E9F" w:rsidRPr="000B5601" w:rsidTr="00924E9F">
        <w:tc>
          <w:tcPr>
            <w:tcW w:w="350" w:type="pct"/>
            <w:tcBorders>
              <w:top w:val="single" w:sz="0" w:space="0" w:color="auto"/>
              <w:left w:val="single" w:sz="0" w:space="0" w:color="auto"/>
              <w:bottom w:val="single" w:sz="0" w:space="0" w:color="auto"/>
              <w:right w:val="single" w:sz="0" w:space="0" w:color="auto"/>
            </w:tcBorders>
          </w:tcPr>
          <w:p w:rsidR="00924E9F" w:rsidRPr="000B5601" w:rsidRDefault="00924E9F" w:rsidP="00924E9F">
            <w:pPr>
              <w:pStyle w:val="Normalunindented"/>
              <w:keepNext/>
              <w:jc w:val="center"/>
              <w:rPr>
                <w:lang w:bidi="ru-RU"/>
              </w:rPr>
            </w:pPr>
            <w:r w:rsidRPr="000B5601">
              <w:rPr>
                <w:lang w:bidi="ru-RU"/>
              </w:rPr>
              <w:t xml:space="preserve">№ </w:t>
            </w:r>
            <w:proofErr w:type="spellStart"/>
            <w:proofErr w:type="gramStart"/>
            <w:r w:rsidRPr="000B5601">
              <w:rPr>
                <w:lang w:bidi="ru-RU"/>
              </w:rPr>
              <w:t>п</w:t>
            </w:r>
            <w:proofErr w:type="spellEnd"/>
            <w:proofErr w:type="gramEnd"/>
            <w:r w:rsidRPr="000B5601">
              <w:rPr>
                <w:lang w:bidi="ru-RU"/>
              </w:rPr>
              <w:t>/</w:t>
            </w:r>
            <w:proofErr w:type="spellStart"/>
            <w:r w:rsidRPr="000B5601">
              <w:rPr>
                <w:lang w:bidi="ru-RU"/>
              </w:rPr>
              <w:t>п</w:t>
            </w:r>
            <w:proofErr w:type="spellEnd"/>
          </w:p>
        </w:tc>
        <w:tc>
          <w:tcPr>
            <w:tcW w:w="1200" w:type="pct"/>
            <w:tcBorders>
              <w:top w:val="single" w:sz="0" w:space="0" w:color="auto"/>
              <w:left w:val="single" w:sz="0" w:space="0" w:color="auto"/>
              <w:bottom w:val="single" w:sz="0" w:space="0" w:color="auto"/>
              <w:right w:val="single" w:sz="0" w:space="0" w:color="auto"/>
            </w:tcBorders>
          </w:tcPr>
          <w:p w:rsidR="00924E9F" w:rsidRPr="000B5601" w:rsidRDefault="00924E9F" w:rsidP="00924E9F">
            <w:pPr>
              <w:pStyle w:val="Normalunindented"/>
              <w:keepNext/>
              <w:jc w:val="center"/>
              <w:rPr>
                <w:lang w:bidi="ru-RU"/>
              </w:rPr>
            </w:pPr>
            <w:r w:rsidRPr="000B5601">
              <w:rPr>
                <w:lang w:bidi="ru-RU"/>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rsidR="00924E9F" w:rsidRPr="000B5601" w:rsidRDefault="00924E9F" w:rsidP="00924E9F">
            <w:pPr>
              <w:pStyle w:val="Normalunindented"/>
              <w:keepNext/>
              <w:jc w:val="center"/>
              <w:rPr>
                <w:lang w:bidi="ru-RU"/>
              </w:rPr>
            </w:pPr>
            <w:r w:rsidRPr="000B5601">
              <w:rPr>
                <w:lang w:bidi="ru-RU"/>
              </w:rPr>
              <w:t>Ф.И.О.</w:t>
            </w:r>
          </w:p>
        </w:tc>
        <w:tc>
          <w:tcPr>
            <w:tcW w:w="2100" w:type="pct"/>
            <w:tcBorders>
              <w:top w:val="single" w:sz="0" w:space="0" w:color="auto"/>
              <w:left w:val="single" w:sz="0" w:space="0" w:color="auto"/>
              <w:bottom w:val="single" w:sz="0" w:space="0" w:color="auto"/>
              <w:right w:val="single" w:sz="0" w:space="0" w:color="auto"/>
            </w:tcBorders>
          </w:tcPr>
          <w:p w:rsidR="00924E9F" w:rsidRPr="000B5601" w:rsidRDefault="00924E9F" w:rsidP="00924E9F">
            <w:pPr>
              <w:pStyle w:val="Normalunindented"/>
              <w:keepNext/>
              <w:jc w:val="center"/>
              <w:rPr>
                <w:lang w:bidi="ru-RU"/>
              </w:rPr>
            </w:pPr>
            <w:r w:rsidRPr="000B5601">
              <w:rPr>
                <w:lang w:bidi="ru-RU"/>
              </w:rPr>
              <w:t>Количество неиспользованных дней отпуска за фактически отработанное время</w:t>
            </w:r>
          </w:p>
        </w:tc>
      </w:tr>
      <w:tr w:rsidR="00924E9F" w:rsidRPr="000B5601" w:rsidTr="00924E9F">
        <w:tc>
          <w:tcPr>
            <w:tcW w:w="350" w:type="pct"/>
            <w:tcBorders>
              <w:top w:val="single" w:sz="0" w:space="0" w:color="auto"/>
              <w:left w:val="single" w:sz="0" w:space="0" w:color="auto"/>
              <w:bottom w:val="single" w:sz="0" w:space="0" w:color="auto"/>
              <w:right w:val="single" w:sz="0" w:space="0" w:color="auto"/>
            </w:tcBorders>
          </w:tcPr>
          <w:p w:rsidR="00924E9F" w:rsidRPr="000B5601" w:rsidRDefault="00924E9F" w:rsidP="00924E9F">
            <w:pPr>
              <w:pStyle w:val="Normalunindented"/>
              <w:keepNext/>
              <w:jc w:val="left"/>
              <w:rPr>
                <w:lang w:bidi="ru-RU"/>
              </w:rPr>
            </w:pPr>
            <w:r w:rsidRPr="000B5601">
              <w:rPr>
                <w:lang w:bidi="ru-RU"/>
              </w:rPr>
              <w:t> </w:t>
            </w:r>
          </w:p>
        </w:tc>
        <w:tc>
          <w:tcPr>
            <w:tcW w:w="1200" w:type="pct"/>
            <w:tcBorders>
              <w:top w:val="single" w:sz="0" w:space="0" w:color="auto"/>
              <w:left w:val="single" w:sz="0" w:space="0" w:color="auto"/>
              <w:bottom w:val="single" w:sz="0" w:space="0" w:color="auto"/>
              <w:right w:val="single" w:sz="0" w:space="0" w:color="auto"/>
            </w:tcBorders>
          </w:tcPr>
          <w:p w:rsidR="00924E9F" w:rsidRPr="000B5601" w:rsidRDefault="00924E9F" w:rsidP="00924E9F">
            <w:pPr>
              <w:pStyle w:val="Normalunindented"/>
              <w:keepNext/>
              <w:jc w:val="left"/>
              <w:rPr>
                <w:lang w:bidi="ru-RU"/>
              </w:rPr>
            </w:pPr>
            <w:r w:rsidRPr="000B5601">
              <w:rPr>
                <w:lang w:bidi="ru-RU"/>
              </w:rPr>
              <w:t> </w:t>
            </w:r>
          </w:p>
        </w:tc>
        <w:tc>
          <w:tcPr>
            <w:tcW w:w="1350" w:type="pct"/>
            <w:tcBorders>
              <w:top w:val="single" w:sz="0" w:space="0" w:color="auto"/>
              <w:left w:val="single" w:sz="0" w:space="0" w:color="auto"/>
              <w:bottom w:val="single" w:sz="0" w:space="0" w:color="auto"/>
              <w:right w:val="single" w:sz="0" w:space="0" w:color="auto"/>
            </w:tcBorders>
          </w:tcPr>
          <w:p w:rsidR="00924E9F" w:rsidRPr="000B5601" w:rsidRDefault="00924E9F" w:rsidP="00924E9F">
            <w:pPr>
              <w:pStyle w:val="Normalunindented"/>
              <w:keepNext/>
              <w:jc w:val="left"/>
              <w:rPr>
                <w:lang w:bidi="ru-RU"/>
              </w:rPr>
            </w:pPr>
            <w:r w:rsidRPr="000B5601">
              <w:rPr>
                <w:lang w:bidi="ru-RU"/>
              </w:rPr>
              <w:t> </w:t>
            </w:r>
          </w:p>
        </w:tc>
        <w:tc>
          <w:tcPr>
            <w:tcW w:w="2100" w:type="pct"/>
            <w:tcBorders>
              <w:top w:val="single" w:sz="0" w:space="0" w:color="auto"/>
              <w:left w:val="single" w:sz="0" w:space="0" w:color="auto"/>
              <w:bottom w:val="single" w:sz="0" w:space="0" w:color="auto"/>
              <w:right w:val="single" w:sz="0" w:space="0" w:color="auto"/>
            </w:tcBorders>
          </w:tcPr>
          <w:p w:rsidR="00924E9F" w:rsidRPr="000B5601" w:rsidRDefault="00924E9F" w:rsidP="00924E9F">
            <w:pPr>
              <w:pStyle w:val="Normalunindented"/>
              <w:keepNext/>
              <w:jc w:val="left"/>
              <w:rPr>
                <w:lang w:bidi="ru-RU"/>
              </w:rPr>
            </w:pPr>
            <w:r w:rsidRPr="000B5601">
              <w:rPr>
                <w:lang w:bidi="ru-RU"/>
              </w:rPr>
              <w:t> </w:t>
            </w:r>
          </w:p>
        </w:tc>
      </w:tr>
    </w:tbl>
    <w:p w:rsidR="00924E9F" w:rsidRPr="000B5601" w:rsidRDefault="00924E9F" w:rsidP="00924E9F"/>
    <w:tbl>
      <w:tblPr>
        <w:tblW w:w="7845" w:type="dxa"/>
        <w:tblLook w:val="04A0"/>
      </w:tblPr>
      <w:tblGrid>
        <w:gridCol w:w="3270"/>
        <w:gridCol w:w="1830"/>
        <w:gridCol w:w="2745"/>
      </w:tblGrid>
      <w:tr w:rsidR="00924E9F" w:rsidRPr="000B5601" w:rsidTr="00924E9F">
        <w:tc>
          <w:tcPr>
            <w:tcW w:w="3270" w:type="dxa"/>
          </w:tcPr>
          <w:p w:rsidR="00924E9F" w:rsidRPr="000B5601" w:rsidRDefault="00924E9F" w:rsidP="00924E9F">
            <w:pPr>
              <w:pStyle w:val="Normalunindented"/>
              <w:keepNext/>
              <w:jc w:val="left"/>
              <w:rPr>
                <w:lang w:bidi="ru-RU"/>
              </w:rPr>
            </w:pPr>
            <w:r w:rsidRPr="000B5601">
              <w:rPr>
                <w:lang w:bidi="ru-RU"/>
              </w:rPr>
              <w:t xml:space="preserve">Исполнитель </w:t>
            </w:r>
            <w:r w:rsidRPr="000B5601">
              <w:rPr>
                <w:u w:val="single"/>
                <w:lang w:bidi="ru-RU"/>
              </w:rPr>
              <w:t>    (должность)    </w:t>
            </w:r>
          </w:p>
        </w:tc>
        <w:tc>
          <w:tcPr>
            <w:tcW w:w="1830" w:type="dxa"/>
          </w:tcPr>
          <w:p w:rsidR="00924E9F" w:rsidRPr="000B5601" w:rsidRDefault="00924E9F" w:rsidP="00924E9F">
            <w:pPr>
              <w:pStyle w:val="Normalunindented"/>
              <w:keepNext/>
              <w:jc w:val="center"/>
              <w:rPr>
                <w:lang w:bidi="ru-RU"/>
              </w:rPr>
            </w:pPr>
            <w:r w:rsidRPr="000B5601">
              <w:rPr>
                <w:u w:val="single"/>
                <w:lang w:bidi="ru-RU"/>
              </w:rPr>
              <w:t>      (подпись)      </w:t>
            </w:r>
          </w:p>
        </w:tc>
        <w:tc>
          <w:tcPr>
            <w:tcW w:w="2745" w:type="dxa"/>
          </w:tcPr>
          <w:p w:rsidR="00924E9F" w:rsidRPr="000B5601" w:rsidRDefault="00924E9F" w:rsidP="00924E9F">
            <w:pPr>
              <w:pStyle w:val="Normalunindented"/>
              <w:keepNext/>
              <w:jc w:val="center"/>
              <w:rPr>
                <w:lang w:bidi="ru-RU"/>
              </w:rPr>
            </w:pPr>
            <w:r w:rsidRPr="000B5601">
              <w:rPr>
                <w:lang w:bidi="ru-RU"/>
              </w:rPr>
              <w:t>(</w:t>
            </w:r>
            <w:r w:rsidRPr="000B5601">
              <w:rPr>
                <w:u w:val="single"/>
                <w:lang w:bidi="ru-RU"/>
              </w:rPr>
              <w:t>        (расшифровка)</w:t>
            </w:r>
            <w:proofErr w:type="gramStart"/>
            <w:r w:rsidRPr="000B5601">
              <w:rPr>
                <w:u w:val="single"/>
                <w:lang w:bidi="ru-RU"/>
              </w:rPr>
              <w:t xml:space="preserve">        </w:t>
            </w:r>
            <w:r w:rsidRPr="000B5601">
              <w:rPr>
                <w:lang w:bidi="ru-RU"/>
              </w:rPr>
              <w:t>)</w:t>
            </w:r>
            <w:proofErr w:type="gramEnd"/>
          </w:p>
        </w:tc>
      </w:tr>
    </w:tbl>
    <w:p w:rsidR="00924E9F" w:rsidRPr="000B5601" w:rsidRDefault="00924E9F" w:rsidP="00924E9F">
      <w:r w:rsidRPr="000B5601">
        <w:t>"</w:t>
      </w:r>
      <w:r w:rsidRPr="000B5601">
        <w:rPr>
          <w:u w:val="single"/>
        </w:rPr>
        <w:t>       </w:t>
      </w:r>
      <w:r w:rsidRPr="000B5601">
        <w:t xml:space="preserve">" </w:t>
      </w:r>
      <w:r w:rsidRPr="000B5601">
        <w:rPr>
          <w:u w:val="single"/>
        </w:rPr>
        <w:t>                         </w:t>
      </w:r>
      <w:r w:rsidRPr="000B5601">
        <w:t xml:space="preserve"> 20</w:t>
      </w:r>
      <w:r w:rsidRPr="000B5601">
        <w:rPr>
          <w:u w:val="single"/>
        </w:rPr>
        <w:t>       </w:t>
      </w:r>
      <w:r w:rsidRPr="000B5601">
        <w:t xml:space="preserve"> г.</w:t>
      </w:r>
      <w:bookmarkStart w:id="310" w:name="_docEnd_14"/>
      <w:bookmarkEnd w:id="310"/>
    </w:p>
    <w:p w:rsidR="00924E9F" w:rsidRPr="007C2807" w:rsidRDefault="00924E9F" w:rsidP="00924E9F">
      <w:pPr>
        <w:rPr>
          <w:highlight w:val="lightGray"/>
        </w:rPr>
        <w:sectPr w:rsidR="00924E9F" w:rsidRPr="007C2807" w:rsidSect="0038549F">
          <w:headerReference w:type="default" r:id="rId380"/>
          <w:footerReference w:type="default" r:id="rId381"/>
          <w:footerReference w:type="first" r:id="rId382"/>
          <w:footnotePr>
            <w:numRestart w:val="eachSect"/>
          </w:footnotePr>
          <w:pgSz w:w="11907" w:h="16839" w:code="9"/>
          <w:pgMar w:top="1134" w:right="850" w:bottom="1134" w:left="1701" w:header="720" w:footer="720" w:gutter="0"/>
          <w:pgNumType w:start="1"/>
          <w:cols w:space="720"/>
          <w:docGrid w:linePitch="299"/>
        </w:sectPr>
      </w:pPr>
    </w:p>
    <w:p w:rsidR="00924E9F" w:rsidRPr="00BF52F3" w:rsidRDefault="00924E9F" w:rsidP="00924E9F">
      <w:pPr>
        <w:keepNext/>
        <w:keepLines/>
        <w:spacing w:before="0" w:after="0" w:line="240" w:lineRule="auto"/>
        <w:ind w:firstLine="0"/>
        <w:jc w:val="right"/>
        <w:rPr>
          <w:sz w:val="20"/>
          <w:szCs w:val="20"/>
        </w:rPr>
      </w:pPr>
      <w:r w:rsidRPr="00BF52F3">
        <w:rPr>
          <w:sz w:val="20"/>
          <w:szCs w:val="20"/>
        </w:rPr>
        <w:lastRenderedPageBreak/>
        <w:t xml:space="preserve">Приложение № </w:t>
      </w:r>
      <w:fldSimple w:instr=" REF _ref_1-0afcfdad084549 \h \n \!  \* MERGEFORMAT " w:fldLock="1">
        <w:r w:rsidRPr="00BF52F3">
          <w:rPr>
            <w:sz w:val="20"/>
            <w:szCs w:val="20"/>
          </w:rPr>
          <w:t>13</w:t>
        </w:r>
      </w:fldSimple>
      <w:r w:rsidRPr="00BF52F3">
        <w:rPr>
          <w:sz w:val="20"/>
          <w:szCs w:val="20"/>
        </w:rPr>
        <w:br/>
        <w:t>к Учетной политике для целей бюджетного учета</w:t>
      </w:r>
    </w:p>
    <w:p w:rsidR="00924E9F" w:rsidRPr="00BF52F3" w:rsidRDefault="00924E9F" w:rsidP="00924E9F">
      <w:pPr>
        <w:pStyle w:val="a4"/>
      </w:pPr>
      <w:bookmarkStart w:id="311" w:name="_docStart_15"/>
      <w:bookmarkStart w:id="312" w:name="_title_15"/>
      <w:bookmarkStart w:id="313" w:name="_ref_1-0afcfdad084549"/>
      <w:bookmarkStart w:id="314" w:name="_Hlk120553161"/>
      <w:bookmarkEnd w:id="311"/>
      <w:r w:rsidRPr="00BF52F3">
        <w:t>Порядок оформления документов о вручении ценных подарков (</w:t>
      </w:r>
      <w:r>
        <w:t xml:space="preserve">призов, </w:t>
      </w:r>
      <w:r w:rsidRPr="00BF52F3">
        <w:t>сувенирной продукции)</w:t>
      </w:r>
      <w:r>
        <w:t>,</w:t>
      </w:r>
      <w:r w:rsidRPr="004F6E02">
        <w:t xml:space="preserve"> иных материальных ценностей, приобретаемых для дарения</w:t>
      </w:r>
      <w:r>
        <w:t xml:space="preserve"> </w:t>
      </w:r>
      <w:r w:rsidRPr="00BF52F3">
        <w:t>и их учета</w:t>
      </w:r>
      <w:bookmarkEnd w:id="312"/>
      <w:bookmarkEnd w:id="313"/>
    </w:p>
    <w:bookmarkEnd w:id="314"/>
    <w:p w:rsidR="00924E9F" w:rsidRPr="00BF52F3" w:rsidRDefault="00924E9F" w:rsidP="00924E9F">
      <w:pPr>
        <w:spacing w:before="0" w:after="0" w:line="240" w:lineRule="auto"/>
        <w:ind w:firstLine="709"/>
      </w:pPr>
      <w:r w:rsidRPr="00BF52F3">
        <w:t>1. Настоящий Порядок устанавливает правила оформления документов о вручении ценных подарков (</w:t>
      </w:r>
      <w:r>
        <w:t xml:space="preserve">призов, </w:t>
      </w:r>
      <w:r w:rsidRPr="00BF52F3">
        <w:t xml:space="preserve">сувенирной продукции), иных материальных ценностей, </w:t>
      </w:r>
      <w:r>
        <w:t xml:space="preserve">в том числе цветочной продукции, </w:t>
      </w:r>
      <w:r w:rsidRPr="00BF52F3">
        <w:t>приобретаемых для дарения.</w:t>
      </w:r>
    </w:p>
    <w:p w:rsidR="00924E9F" w:rsidRPr="00895301" w:rsidRDefault="00924E9F" w:rsidP="00924E9F">
      <w:pPr>
        <w:spacing w:before="0" w:after="0" w:line="240" w:lineRule="auto"/>
        <w:ind w:firstLine="709"/>
      </w:pPr>
      <w:r w:rsidRPr="00BF52F3">
        <w:t>2. Ценные подарки (</w:t>
      </w:r>
      <w:r>
        <w:t xml:space="preserve">призы, </w:t>
      </w:r>
      <w:r w:rsidRPr="00BF52F3">
        <w:t xml:space="preserve">сувенирная продукция), иные материальные ценности вручаются при проведении торжественных мероприятий и в иных случаях, установленных нормативными </w:t>
      </w:r>
      <w:r w:rsidRPr="00895301">
        <w:t>документами муниципального образования город Ломоносов.</w:t>
      </w:r>
    </w:p>
    <w:p w:rsidR="00924E9F" w:rsidRPr="00895301" w:rsidRDefault="00924E9F" w:rsidP="00924E9F">
      <w:pPr>
        <w:spacing w:before="0" w:after="0" w:line="240" w:lineRule="auto"/>
        <w:ind w:firstLine="709"/>
      </w:pPr>
      <w:r w:rsidRPr="00895301">
        <w:t>3. Основанием для вручения ценн</w:t>
      </w:r>
      <w:r>
        <w:t>ых</w:t>
      </w:r>
      <w:r w:rsidRPr="00895301">
        <w:t xml:space="preserve"> подарк</w:t>
      </w:r>
      <w:r>
        <w:t>ов</w:t>
      </w:r>
      <w:r w:rsidRPr="00895301">
        <w:t xml:space="preserve"> (</w:t>
      </w:r>
      <w:r>
        <w:t xml:space="preserve">призов, </w:t>
      </w:r>
      <w:r w:rsidRPr="00895301">
        <w:t>сувенирной продукции), иных материальных ценностей является:</w:t>
      </w:r>
    </w:p>
    <w:p w:rsidR="00924E9F" w:rsidRPr="00895301" w:rsidRDefault="00924E9F" w:rsidP="00924E9F">
      <w:pPr>
        <w:spacing w:before="0" w:after="0" w:line="240" w:lineRule="auto"/>
        <w:ind w:firstLine="709"/>
      </w:pPr>
      <w:r w:rsidRPr="00895301">
        <w:t>- муниципальная программа муниципального образования город Ломоносов;</w:t>
      </w:r>
    </w:p>
    <w:p w:rsidR="00924E9F" w:rsidRDefault="00924E9F" w:rsidP="00924E9F">
      <w:pPr>
        <w:spacing w:before="0" w:after="0" w:line="240" w:lineRule="auto"/>
        <w:ind w:firstLine="709"/>
      </w:pPr>
      <w:r w:rsidRPr="00895301">
        <w:t>- распорядительный документ органа местного самоуправления, руководителя организации (решение, распоряжение и др.)</w:t>
      </w:r>
      <w:r>
        <w:t>;</w:t>
      </w:r>
    </w:p>
    <w:p w:rsidR="00924E9F" w:rsidRPr="00895301" w:rsidRDefault="00924E9F" w:rsidP="00924E9F">
      <w:pPr>
        <w:spacing w:before="0" w:after="0" w:line="240" w:lineRule="auto"/>
        <w:ind w:firstLine="709"/>
      </w:pPr>
      <w:r>
        <w:t>- проведение официальных мероприятий муниципального образования город Ломоносов.</w:t>
      </w:r>
    </w:p>
    <w:p w:rsidR="00924E9F" w:rsidRDefault="00924E9F" w:rsidP="00924E9F">
      <w:pPr>
        <w:spacing w:before="0" w:after="0" w:line="240" w:lineRule="auto"/>
        <w:ind w:firstLine="709"/>
      </w:pPr>
      <w:r w:rsidRPr="00BF52F3">
        <w:t>4. Факт передачи (вручения) ценных подарков (</w:t>
      </w:r>
      <w:r>
        <w:t xml:space="preserve">призов, </w:t>
      </w:r>
      <w:r w:rsidRPr="00BF52F3">
        <w:t>сувенирной продукции)</w:t>
      </w:r>
      <w:r>
        <w:t xml:space="preserve">, иных материальных ценностей </w:t>
      </w:r>
      <w:r w:rsidRPr="00BF52F3">
        <w:t>подтверждается</w:t>
      </w:r>
      <w:r>
        <w:t xml:space="preserve"> следующими документами:</w:t>
      </w:r>
    </w:p>
    <w:p w:rsidR="00924E9F" w:rsidRDefault="00924E9F" w:rsidP="00924E9F">
      <w:pPr>
        <w:spacing w:before="0" w:after="0" w:line="240" w:lineRule="auto"/>
        <w:ind w:firstLine="709"/>
      </w:pPr>
      <w:proofErr w:type="gramStart"/>
      <w:r>
        <w:t xml:space="preserve">- ведомость выдачи ценных подарков (призов, сувенирной продукции), иных материальных </w:t>
      </w:r>
      <w:r w:rsidRPr="00163F49">
        <w:rPr>
          <w:color w:val="000000" w:themeColor="text1"/>
        </w:rPr>
        <w:t xml:space="preserve">ценностей (по форме Исполнителя (Поставщика) - в случае передачи </w:t>
      </w:r>
      <w:r w:rsidRPr="00163F49">
        <w:t>(вручения) Исполнителем (Поставщиком) в соответствии с заключенным муниципальным контрактом</w:t>
      </w:r>
      <w:r>
        <w:t>;</w:t>
      </w:r>
      <w:proofErr w:type="gramEnd"/>
    </w:p>
    <w:p w:rsidR="00924E9F" w:rsidRDefault="00924E9F" w:rsidP="00924E9F">
      <w:pPr>
        <w:spacing w:before="0" w:after="0" w:line="240" w:lineRule="auto"/>
        <w:ind w:firstLine="709"/>
      </w:pPr>
      <w:r>
        <w:t xml:space="preserve">- ведомость выдачи ценных подарков (призов, сувенирной продукции), иных материальных ценностей (по </w:t>
      </w:r>
      <w:r w:rsidRPr="00BF52F3">
        <w:t>форм</w:t>
      </w:r>
      <w:r>
        <w:t>е</w:t>
      </w:r>
      <w:r w:rsidRPr="00BF52F3">
        <w:t xml:space="preserve">, </w:t>
      </w:r>
      <w:r>
        <w:t>пр</w:t>
      </w:r>
      <w:r w:rsidRPr="00BF52F3">
        <w:t>иведенн</w:t>
      </w:r>
      <w:r>
        <w:t>ой</w:t>
      </w:r>
      <w:r w:rsidRPr="00BF52F3">
        <w:t xml:space="preserve"> в Приложении к настоящему Порядку</w:t>
      </w:r>
      <w:r>
        <w:t>) - в случае передачи (вручения) ответственным лицом организации;</w:t>
      </w:r>
    </w:p>
    <w:p w:rsidR="00924E9F" w:rsidRDefault="00924E9F" w:rsidP="00924E9F">
      <w:pPr>
        <w:spacing w:before="0" w:after="0" w:line="240" w:lineRule="auto"/>
        <w:ind w:firstLine="709"/>
      </w:pPr>
      <w:r>
        <w:t>- </w:t>
      </w:r>
      <w:r w:rsidRPr="00BF52F3">
        <w:t>акт</w:t>
      </w:r>
      <w:r>
        <w:t xml:space="preserve"> </w:t>
      </w:r>
      <w:r w:rsidRPr="00C9559A">
        <w:t xml:space="preserve">о </w:t>
      </w:r>
      <w:r>
        <w:t>списании материальных запасов</w:t>
      </w:r>
      <w:r w:rsidRPr="00C9559A">
        <w:t xml:space="preserve"> </w:t>
      </w:r>
      <w:r>
        <w:t xml:space="preserve">(форма 0510460) - в случае передачи (вручения) ответственным </w:t>
      </w:r>
      <w:r w:rsidRPr="00FB276C">
        <w:t>лицом за вручение подарков (</w:t>
      </w:r>
      <w:r>
        <w:t>призов, с</w:t>
      </w:r>
      <w:r w:rsidRPr="00FB276C">
        <w:t>увенирной продукции)</w:t>
      </w:r>
      <w:r>
        <w:t>, иных материальных ценностей</w:t>
      </w:r>
      <w:r w:rsidRPr="00FB276C">
        <w:t xml:space="preserve"> организации.</w:t>
      </w:r>
    </w:p>
    <w:p w:rsidR="00924E9F" w:rsidRDefault="00924E9F" w:rsidP="00924E9F">
      <w:pPr>
        <w:spacing w:before="0" w:after="0" w:line="240" w:lineRule="auto"/>
        <w:ind w:firstLine="709"/>
      </w:pPr>
      <w:r>
        <w:t>5. Ведомость выдачи ценных подарков (сувенирной продукции), иных материальных ценностей подписывает:</w:t>
      </w:r>
    </w:p>
    <w:p w:rsidR="00924E9F" w:rsidRDefault="00924E9F" w:rsidP="00924E9F">
      <w:pPr>
        <w:spacing w:before="0" w:after="0" w:line="240" w:lineRule="auto"/>
        <w:ind w:firstLine="709"/>
      </w:pPr>
      <w:r>
        <w:t>- представитель Исполнителя (Поставщика) в случае составления Исполнителем (Поставщиком)</w:t>
      </w:r>
      <w:r w:rsidRPr="00C573B0">
        <w:t xml:space="preserve"> </w:t>
      </w:r>
      <w:r>
        <w:t>в соответствии с заключенным муниципальным контрактом;</w:t>
      </w:r>
    </w:p>
    <w:p w:rsidR="00924E9F" w:rsidRDefault="00924E9F" w:rsidP="00924E9F">
      <w:pPr>
        <w:spacing w:before="0" w:after="0" w:line="240" w:lineRule="auto"/>
        <w:ind w:firstLine="709"/>
      </w:pPr>
      <w:r>
        <w:t xml:space="preserve">- ответственное </w:t>
      </w:r>
      <w:r w:rsidRPr="00FB276C">
        <w:t>лицо организации</w:t>
      </w:r>
      <w:r>
        <w:t xml:space="preserve"> в случае составления ответственным </w:t>
      </w:r>
      <w:r w:rsidRPr="00FB276C">
        <w:t>лицом за вручение подарков (</w:t>
      </w:r>
      <w:r>
        <w:t xml:space="preserve">призов, </w:t>
      </w:r>
      <w:r w:rsidRPr="00FB276C">
        <w:t>сувенирной продукции)</w:t>
      </w:r>
      <w:r>
        <w:t>, иных материальных ценностей.</w:t>
      </w:r>
    </w:p>
    <w:p w:rsidR="00924E9F" w:rsidRPr="002D0401" w:rsidRDefault="00924E9F" w:rsidP="00924E9F">
      <w:pPr>
        <w:spacing w:before="0" w:after="0" w:line="240" w:lineRule="auto"/>
        <w:ind w:firstLine="709"/>
      </w:pPr>
      <w:r w:rsidRPr="002D0401">
        <w:t>6. Акт о списании материальных запасов (форма 05</w:t>
      </w:r>
      <w:r>
        <w:t>10</w:t>
      </w:r>
      <w:r w:rsidRPr="002D0401">
        <w:t>4</w:t>
      </w:r>
      <w:r>
        <w:t>6</w:t>
      </w:r>
      <w:r w:rsidRPr="002D0401">
        <w:t>0) подписывают члены постоянно действующей комиссии по поступлению и выбытию активов.</w:t>
      </w:r>
    </w:p>
    <w:p w:rsidR="00924E9F" w:rsidRDefault="00924E9F" w:rsidP="00924E9F">
      <w:pPr>
        <w:spacing w:before="0" w:after="0" w:line="240" w:lineRule="auto"/>
        <w:ind w:firstLine="709"/>
      </w:pPr>
      <w:r w:rsidRPr="00AE05AC">
        <w:t xml:space="preserve">7. </w:t>
      </w:r>
      <w:r>
        <w:t>П</w:t>
      </w:r>
      <w:r w:rsidRPr="00AE05AC">
        <w:t xml:space="preserve">ри вручении подарков </w:t>
      </w:r>
      <w:r>
        <w:t>(призов, сувенирной продукции)</w:t>
      </w:r>
      <w:bookmarkStart w:id="315" w:name="_Hlk120552618"/>
      <w:r>
        <w:t>, иных материальных ценностей</w:t>
      </w:r>
      <w:bookmarkEnd w:id="315"/>
      <w:r w:rsidRPr="00131F28">
        <w:t xml:space="preserve"> </w:t>
      </w:r>
      <w:r w:rsidRPr="00AE05AC">
        <w:t xml:space="preserve">лицам, не являющимся </w:t>
      </w:r>
      <w:r>
        <w:t>сотрудниками организации:</w:t>
      </w:r>
    </w:p>
    <w:p w:rsidR="00924E9F" w:rsidRDefault="00924E9F" w:rsidP="00924E9F">
      <w:pPr>
        <w:spacing w:before="0" w:after="0" w:line="240" w:lineRule="auto"/>
        <w:ind w:firstLine="709"/>
      </w:pPr>
      <w:r>
        <w:t xml:space="preserve">- если </w:t>
      </w:r>
      <w:r w:rsidRPr="00AE05AC">
        <w:t xml:space="preserve">отсутствует возможность подписания </w:t>
      </w:r>
      <w:r>
        <w:t>ведомости</w:t>
      </w:r>
      <w:r w:rsidRPr="00AE05AC">
        <w:t xml:space="preserve">, допускается оформить </w:t>
      </w:r>
      <w:r>
        <w:t>ведомость выдачи</w:t>
      </w:r>
      <w:r w:rsidRPr="00AE05AC">
        <w:t xml:space="preserve"> без их подписей</w:t>
      </w:r>
      <w:r>
        <w:t>;</w:t>
      </w:r>
    </w:p>
    <w:p w:rsidR="00924E9F" w:rsidRDefault="00924E9F" w:rsidP="00924E9F">
      <w:pPr>
        <w:spacing w:before="0" w:after="0" w:line="240" w:lineRule="auto"/>
        <w:ind w:firstLine="709"/>
      </w:pPr>
      <w:r>
        <w:t>- </w:t>
      </w:r>
      <w:r w:rsidRPr="00163F49">
        <w:rPr>
          <w:color w:val="000000" w:themeColor="text1"/>
        </w:rPr>
        <w:t xml:space="preserve">дети до 18 лет за выдачу подарка (призов, сувенирной продукции) не расписываются, ведомость выдачи оформляется </w:t>
      </w:r>
      <w:r w:rsidRPr="00AE05AC">
        <w:t xml:space="preserve">без </w:t>
      </w:r>
      <w:r>
        <w:t>соответствующей графы;</w:t>
      </w:r>
    </w:p>
    <w:p w:rsidR="00924E9F" w:rsidRPr="00AE05AC" w:rsidRDefault="00924E9F" w:rsidP="00924E9F">
      <w:pPr>
        <w:spacing w:before="0" w:after="0" w:line="240" w:lineRule="auto"/>
        <w:ind w:firstLine="709"/>
      </w:pPr>
      <w:r>
        <w:t>- в рамках массового мероприятия ведомость выдачи не составляется.</w:t>
      </w:r>
    </w:p>
    <w:p w:rsidR="00924E9F" w:rsidRDefault="00924E9F" w:rsidP="00924E9F">
      <w:pPr>
        <w:spacing w:before="0" w:after="0" w:line="240" w:lineRule="auto"/>
        <w:ind w:firstLine="709"/>
      </w:pPr>
      <w:r w:rsidRPr="00043046">
        <w:t xml:space="preserve">8. </w:t>
      </w:r>
      <w:r>
        <w:t>Ведомость выдачи ценных подарков (призов, сувенирной продукции), иных материальных ценностей передается</w:t>
      </w:r>
      <w:r w:rsidRPr="00EF44D7">
        <w:t xml:space="preserve"> </w:t>
      </w:r>
      <w:r>
        <w:t xml:space="preserve">ответственным </w:t>
      </w:r>
      <w:r w:rsidRPr="00FB276C">
        <w:t>лицо</w:t>
      </w:r>
      <w:r>
        <w:t>м</w:t>
      </w:r>
      <w:r w:rsidRPr="00FB276C">
        <w:t xml:space="preserve"> </w:t>
      </w:r>
      <w:r>
        <w:t>организации</w:t>
      </w:r>
      <w:r w:rsidRPr="00EF44D7">
        <w:t xml:space="preserve"> </w:t>
      </w:r>
      <w:r w:rsidRPr="00043046">
        <w:t>в подразделение, ответственное за ведение учета</w:t>
      </w:r>
      <w:r w:rsidRPr="00131F28">
        <w:t xml:space="preserve"> </w:t>
      </w:r>
      <w:r w:rsidRPr="00043046">
        <w:t xml:space="preserve">не позднее </w:t>
      </w:r>
      <w:r>
        <w:t>3х</w:t>
      </w:r>
      <w:r w:rsidRPr="00043046">
        <w:t xml:space="preserve"> рабоч</w:t>
      </w:r>
      <w:r>
        <w:t>их</w:t>
      </w:r>
      <w:r w:rsidRPr="00043046">
        <w:t xml:space="preserve"> дн</w:t>
      </w:r>
      <w:r>
        <w:t>ей</w:t>
      </w:r>
      <w:r w:rsidRPr="00043046">
        <w:t>, следующ</w:t>
      </w:r>
      <w:r>
        <w:t>их</w:t>
      </w:r>
      <w:r w:rsidRPr="00043046">
        <w:t xml:space="preserve"> за днем вручения ценных подарков (</w:t>
      </w:r>
      <w:r>
        <w:t xml:space="preserve">призов, </w:t>
      </w:r>
      <w:r w:rsidRPr="00043046">
        <w:t>сувенирной продукции)</w:t>
      </w:r>
      <w:r>
        <w:t>, иных материальных ценностей</w:t>
      </w:r>
      <w:r w:rsidRPr="00043046">
        <w:t>.</w:t>
      </w:r>
    </w:p>
    <w:p w:rsidR="00924E9F" w:rsidRDefault="00924E9F" w:rsidP="00924E9F">
      <w:pPr>
        <w:spacing w:before="0" w:after="0" w:line="240" w:lineRule="auto"/>
        <w:ind w:firstLine="709"/>
      </w:pPr>
      <w:r>
        <w:t>К ведомости, составленной ответственным лицом организации, прикладывается служебная записка с указанием наименования мероприятия, наименования и количества выданных ценных подарков (призов, сувенирной продукции), иных материальных ценностей, завизированная руководителем организации.</w:t>
      </w:r>
    </w:p>
    <w:p w:rsidR="00924E9F" w:rsidRDefault="00924E9F" w:rsidP="00924E9F">
      <w:pPr>
        <w:spacing w:before="0" w:after="0" w:line="240" w:lineRule="auto"/>
        <w:ind w:firstLine="709"/>
      </w:pPr>
      <w:proofErr w:type="gramStart"/>
      <w:r>
        <w:t>В случае выдачи</w:t>
      </w:r>
      <w:r w:rsidRPr="007C3A7C">
        <w:t xml:space="preserve"> ценных подарков (призов, сувенирной продукции), иных материальных ценностей</w:t>
      </w:r>
      <w:r>
        <w:t xml:space="preserve"> в рамках массового мероприятия </w:t>
      </w:r>
      <w:r w:rsidRPr="00043046">
        <w:t>в подразделение, ответственное за ведение учета</w:t>
      </w:r>
      <w:r w:rsidRPr="00131F28">
        <w:t xml:space="preserve"> </w:t>
      </w:r>
      <w:r w:rsidRPr="00043046">
        <w:t xml:space="preserve">не позднее </w:t>
      </w:r>
      <w:r>
        <w:t>3х</w:t>
      </w:r>
      <w:r w:rsidRPr="00043046">
        <w:t xml:space="preserve"> рабоч</w:t>
      </w:r>
      <w:r>
        <w:t>их</w:t>
      </w:r>
      <w:r w:rsidRPr="00043046">
        <w:t xml:space="preserve"> дн</w:t>
      </w:r>
      <w:r>
        <w:t>ей</w:t>
      </w:r>
      <w:r w:rsidRPr="00043046">
        <w:t>, следующ</w:t>
      </w:r>
      <w:r>
        <w:t>их</w:t>
      </w:r>
      <w:r w:rsidRPr="00043046">
        <w:t xml:space="preserve"> за днем вручения</w:t>
      </w:r>
      <w:r>
        <w:t xml:space="preserve"> передается только служебная записка с указанием наименования мероприятия, наименования и количества выданных ценных подарков </w:t>
      </w:r>
      <w:r>
        <w:lastRenderedPageBreak/>
        <w:t>(призов, сувенирной продукции), иных материальных ценностей, завизированная руководителем организации.</w:t>
      </w:r>
      <w:proofErr w:type="gramEnd"/>
    </w:p>
    <w:p w:rsidR="00924E9F" w:rsidRPr="00043046" w:rsidRDefault="00924E9F" w:rsidP="00924E9F">
      <w:pPr>
        <w:spacing w:before="0" w:after="0" w:line="240" w:lineRule="auto"/>
        <w:ind w:firstLine="709"/>
      </w:pPr>
      <w:r w:rsidRPr="00043046">
        <w:t>9. Если ценные подарки (</w:t>
      </w:r>
      <w:r>
        <w:t xml:space="preserve">призы, </w:t>
      </w:r>
      <w:r w:rsidRPr="00043046">
        <w:t>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w:t>
      </w:r>
    </w:p>
    <w:p w:rsidR="00924E9F" w:rsidRPr="00043046" w:rsidRDefault="00924E9F" w:rsidP="00924E9F">
      <w:pPr>
        <w:spacing w:before="0" w:after="0" w:line="240" w:lineRule="auto"/>
        <w:ind w:firstLine="709"/>
      </w:pPr>
      <w:r w:rsidRPr="00043046">
        <w:t>-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w:t>
      </w:r>
    </w:p>
    <w:p w:rsidR="00924E9F" w:rsidRPr="00043046" w:rsidRDefault="00924E9F" w:rsidP="00924E9F">
      <w:pPr>
        <w:spacing w:before="0" w:after="0" w:line="240" w:lineRule="auto"/>
        <w:ind w:firstLine="709"/>
      </w:pPr>
      <w:r w:rsidRPr="00043046">
        <w:t xml:space="preserve">- на </w:t>
      </w:r>
      <w:proofErr w:type="spellStart"/>
      <w:r w:rsidRPr="00043046">
        <w:rPr>
          <w:color w:val="000000" w:themeColor="text1"/>
        </w:rPr>
        <w:t>забалансовом</w:t>
      </w:r>
      <w:proofErr w:type="spellEnd"/>
      <w:r w:rsidRPr="00043046">
        <w:rPr>
          <w:color w:val="000000" w:themeColor="text1"/>
        </w:rPr>
        <w:t xml:space="preserve"> </w:t>
      </w:r>
      <w:hyperlink r:id="rId383" w:history="1">
        <w:r w:rsidRPr="00043046">
          <w:rPr>
            <w:rStyle w:val="afc"/>
            <w:color w:val="000000" w:themeColor="text1"/>
            <w:u w:val="none"/>
          </w:rPr>
          <w:t>счете 07</w:t>
        </w:r>
      </w:hyperlink>
      <w:r w:rsidRPr="00043046">
        <w:rPr>
          <w:color w:val="000000" w:themeColor="text1"/>
        </w:rPr>
        <w:t xml:space="preserve"> «Награды</w:t>
      </w:r>
      <w:r w:rsidRPr="00043046">
        <w:t xml:space="preserve">, призы, кубки и ценные подарки» информация </w:t>
      </w:r>
      <w:r>
        <w:br/>
      </w:r>
      <w:r w:rsidRPr="00043046">
        <w:t>не отражается.</w:t>
      </w:r>
    </w:p>
    <w:p w:rsidR="00924E9F" w:rsidRPr="00AE05AC" w:rsidRDefault="00924E9F" w:rsidP="00924E9F">
      <w:pPr>
        <w:spacing w:before="0" w:after="0" w:line="240" w:lineRule="auto"/>
        <w:ind w:firstLine="709"/>
      </w:pPr>
      <w:r w:rsidRPr="00AE05AC">
        <w:t>10. Если ценные подарки (</w:t>
      </w:r>
      <w:r>
        <w:t xml:space="preserve">призы, </w:t>
      </w:r>
      <w:r w:rsidRPr="00AE05AC">
        <w:t>сувенирная продукция), иные материальные ценности выдаются из мест хранения, то применяется следующий порядок учета:</w:t>
      </w:r>
    </w:p>
    <w:p w:rsidR="00924E9F" w:rsidRPr="00AE05AC" w:rsidRDefault="00924E9F" w:rsidP="00924E9F">
      <w:pPr>
        <w:spacing w:before="0" w:after="0" w:line="240" w:lineRule="auto"/>
        <w:ind w:firstLine="709"/>
        <w:rPr>
          <w:color w:val="000000" w:themeColor="text1"/>
        </w:rPr>
      </w:pPr>
      <w:r w:rsidRPr="00AE05AC">
        <w:t xml:space="preserve">- поступление материальных ценностей в места хранения отражается в учете на балансовых </w:t>
      </w:r>
      <w:r w:rsidRPr="00AE05AC">
        <w:rPr>
          <w:color w:val="000000" w:themeColor="text1"/>
        </w:rPr>
        <w:t>счетах в общем порядке;</w:t>
      </w:r>
    </w:p>
    <w:p w:rsidR="00924E9F" w:rsidRPr="00AE05AC" w:rsidRDefault="00924E9F" w:rsidP="00924E9F">
      <w:pPr>
        <w:spacing w:before="0" w:after="0" w:line="240" w:lineRule="auto"/>
        <w:ind w:firstLine="709"/>
        <w:rPr>
          <w:color w:val="000000" w:themeColor="text1"/>
        </w:rPr>
      </w:pPr>
      <w:r w:rsidRPr="00AE05AC">
        <w:rPr>
          <w:color w:val="000000" w:themeColor="text1"/>
        </w:rPr>
        <w:t xml:space="preserve">- при выдаче материальных ценностей ответственному лицу для вручения информация об их выдаче ответственному лицу отражается на </w:t>
      </w:r>
      <w:proofErr w:type="spellStart"/>
      <w:r w:rsidRPr="00AE05AC">
        <w:rPr>
          <w:color w:val="000000" w:themeColor="text1"/>
        </w:rPr>
        <w:t>забалансовом</w:t>
      </w:r>
      <w:proofErr w:type="spellEnd"/>
      <w:r w:rsidRPr="00AE05AC">
        <w:rPr>
          <w:color w:val="000000" w:themeColor="text1"/>
        </w:rPr>
        <w:t xml:space="preserve"> </w:t>
      </w:r>
      <w:hyperlink r:id="rId384" w:history="1">
        <w:r w:rsidRPr="00AE05AC">
          <w:rPr>
            <w:rStyle w:val="afc"/>
            <w:color w:val="000000" w:themeColor="text1"/>
            <w:u w:val="none"/>
          </w:rPr>
          <w:t>счете 07</w:t>
        </w:r>
      </w:hyperlink>
      <w:r w:rsidRPr="00AE05AC">
        <w:rPr>
          <w:color w:val="000000" w:themeColor="text1"/>
        </w:rPr>
        <w:t xml:space="preserve"> «Награды, призы, кубки и ценные подарки»;</w:t>
      </w:r>
    </w:p>
    <w:p w:rsidR="00924E9F" w:rsidRDefault="00924E9F" w:rsidP="00924E9F">
      <w:pPr>
        <w:spacing w:before="0" w:after="0" w:line="240" w:lineRule="auto"/>
        <w:ind w:firstLine="709"/>
        <w:rPr>
          <w:color w:val="000000" w:themeColor="text1"/>
        </w:rPr>
      </w:pPr>
      <w:r w:rsidRPr="00AE05AC">
        <w:rPr>
          <w:color w:val="000000" w:themeColor="text1"/>
        </w:rPr>
        <w:t>- по факту документального подтверждения вручения подарков (</w:t>
      </w:r>
      <w:r>
        <w:t xml:space="preserve">призов, </w:t>
      </w:r>
      <w:r w:rsidRPr="00AE05AC">
        <w:rPr>
          <w:color w:val="000000" w:themeColor="text1"/>
        </w:rPr>
        <w:t xml:space="preserve">сувенирной продукции) их стоимость списывается на расходы текущего финансового периода с одновременным списанием и с </w:t>
      </w:r>
      <w:proofErr w:type="spellStart"/>
      <w:r w:rsidRPr="00AE05AC">
        <w:rPr>
          <w:color w:val="000000" w:themeColor="text1"/>
        </w:rPr>
        <w:t>забалансового</w:t>
      </w:r>
      <w:proofErr w:type="spellEnd"/>
      <w:r w:rsidRPr="00AE05AC">
        <w:rPr>
          <w:color w:val="000000" w:themeColor="text1"/>
        </w:rPr>
        <w:t xml:space="preserve"> </w:t>
      </w:r>
      <w:hyperlink r:id="rId385" w:history="1">
        <w:r w:rsidRPr="00AE05AC">
          <w:rPr>
            <w:rStyle w:val="afc"/>
            <w:color w:val="000000" w:themeColor="text1"/>
            <w:u w:val="none"/>
          </w:rPr>
          <w:t>счета 07</w:t>
        </w:r>
      </w:hyperlink>
      <w:r w:rsidRPr="00AE05AC">
        <w:rPr>
          <w:color w:val="000000" w:themeColor="text1"/>
        </w:rPr>
        <w:t xml:space="preserve"> «Награды, призы, кубки и ценные подарки».</w:t>
      </w:r>
      <w:r>
        <w:rPr>
          <w:color w:val="000000" w:themeColor="text1"/>
        </w:rPr>
        <w:br w:type="page"/>
      </w:r>
    </w:p>
    <w:p w:rsidR="00924E9F" w:rsidRPr="002D76B7" w:rsidRDefault="00924E9F" w:rsidP="00924E9F">
      <w:pPr>
        <w:spacing w:before="0" w:after="0" w:line="240" w:lineRule="auto"/>
        <w:ind w:firstLine="709"/>
        <w:jc w:val="right"/>
        <w:rPr>
          <w:color w:val="000000" w:themeColor="text1"/>
          <w:sz w:val="20"/>
          <w:szCs w:val="20"/>
        </w:rPr>
      </w:pPr>
      <w:r w:rsidRPr="002D76B7">
        <w:rPr>
          <w:color w:val="000000" w:themeColor="text1"/>
          <w:sz w:val="20"/>
          <w:szCs w:val="20"/>
        </w:rPr>
        <w:lastRenderedPageBreak/>
        <w:t xml:space="preserve">Приложение </w:t>
      </w:r>
    </w:p>
    <w:p w:rsidR="00924E9F" w:rsidRDefault="00924E9F" w:rsidP="00924E9F">
      <w:pPr>
        <w:spacing w:before="0" w:after="0" w:line="240" w:lineRule="auto"/>
        <w:ind w:firstLine="709"/>
        <w:jc w:val="right"/>
        <w:rPr>
          <w:color w:val="000000" w:themeColor="text1"/>
          <w:sz w:val="20"/>
          <w:szCs w:val="20"/>
        </w:rPr>
      </w:pPr>
      <w:r w:rsidRPr="002D76B7">
        <w:rPr>
          <w:color w:val="000000" w:themeColor="text1"/>
          <w:sz w:val="20"/>
          <w:szCs w:val="20"/>
        </w:rPr>
        <w:t>к Порядку оформления документов о вручении ценных подарков (сувенирной продукции) и их учета</w:t>
      </w:r>
    </w:p>
    <w:p w:rsidR="00924E9F" w:rsidRDefault="00924E9F" w:rsidP="00924E9F">
      <w:pPr>
        <w:spacing w:before="0" w:after="0" w:line="240" w:lineRule="auto"/>
        <w:ind w:firstLine="709"/>
        <w:jc w:val="right"/>
        <w:rPr>
          <w:color w:val="000000" w:themeColor="text1"/>
          <w:sz w:val="20"/>
          <w:szCs w:val="20"/>
        </w:rPr>
      </w:pPr>
    </w:p>
    <w:p w:rsidR="00924E9F" w:rsidRPr="00AF4410" w:rsidRDefault="00924E9F" w:rsidP="00924E9F">
      <w:pPr>
        <w:pStyle w:val="ab"/>
        <w:numPr>
          <w:ilvl w:val="0"/>
          <w:numId w:val="27"/>
        </w:numPr>
        <w:spacing w:before="0" w:after="0" w:line="240" w:lineRule="auto"/>
        <w:jc w:val="center"/>
        <w:rPr>
          <w:b/>
          <w:bCs/>
          <w:color w:val="000000" w:themeColor="text1"/>
          <w:sz w:val="20"/>
          <w:szCs w:val="20"/>
        </w:rPr>
      </w:pPr>
      <w:bookmarkStart w:id="316" w:name="_Hlk120549708"/>
      <w:r w:rsidRPr="00AF4410">
        <w:rPr>
          <w:b/>
          <w:bCs/>
          <w:color w:val="000000" w:themeColor="text1"/>
          <w:sz w:val="20"/>
          <w:szCs w:val="20"/>
        </w:rPr>
        <w:t>Форма Ведомости выдачи ценных подарков (</w:t>
      </w:r>
      <w:r w:rsidRPr="005746B4">
        <w:rPr>
          <w:b/>
          <w:bCs/>
          <w:color w:val="000000" w:themeColor="text1"/>
          <w:sz w:val="20"/>
          <w:szCs w:val="20"/>
        </w:rPr>
        <w:t>призов,</w:t>
      </w:r>
      <w:r>
        <w:rPr>
          <w:b/>
          <w:bCs/>
          <w:color w:val="000000" w:themeColor="text1"/>
          <w:sz w:val="20"/>
          <w:szCs w:val="20"/>
        </w:rPr>
        <w:t xml:space="preserve"> </w:t>
      </w:r>
      <w:r w:rsidRPr="00AF4410">
        <w:rPr>
          <w:b/>
          <w:bCs/>
          <w:color w:val="000000" w:themeColor="text1"/>
          <w:sz w:val="20"/>
          <w:szCs w:val="20"/>
        </w:rPr>
        <w:t>сувенирной продукции)</w:t>
      </w:r>
      <w:r w:rsidRPr="00FE522D">
        <w:rPr>
          <w:b/>
          <w:bCs/>
          <w:color w:val="000000" w:themeColor="text1"/>
          <w:sz w:val="20"/>
          <w:szCs w:val="20"/>
        </w:rPr>
        <w:t>, иных материальных ценностей</w:t>
      </w:r>
      <w:r>
        <w:rPr>
          <w:b/>
          <w:bCs/>
          <w:color w:val="000000" w:themeColor="text1"/>
          <w:sz w:val="20"/>
          <w:szCs w:val="20"/>
        </w:rPr>
        <w:t xml:space="preserve"> на одну номенклатурную единицу</w:t>
      </w:r>
    </w:p>
    <w:p w:rsidR="00924E9F" w:rsidRDefault="00924E9F" w:rsidP="00924E9F">
      <w:pPr>
        <w:spacing w:before="0" w:after="0" w:line="240" w:lineRule="auto"/>
        <w:ind w:firstLine="0"/>
        <w:jc w:val="center"/>
        <w:rPr>
          <w:b/>
          <w:bCs/>
          <w:color w:val="000000" w:themeColor="text1"/>
          <w:sz w:val="20"/>
          <w:szCs w:val="20"/>
        </w:rPr>
      </w:pPr>
    </w:p>
    <w:p w:rsidR="00924E9F" w:rsidRPr="00D53B56" w:rsidRDefault="00924E9F" w:rsidP="00924E9F">
      <w:pPr>
        <w:spacing w:before="0" w:after="0" w:line="240" w:lineRule="auto"/>
        <w:ind w:firstLine="0"/>
        <w:jc w:val="center"/>
        <w:rPr>
          <w:b/>
          <w:bCs/>
          <w:color w:val="000000" w:themeColor="text1"/>
          <w:sz w:val="20"/>
          <w:szCs w:val="20"/>
        </w:rPr>
      </w:pPr>
      <w:r w:rsidRPr="00D53B56">
        <w:rPr>
          <w:b/>
          <w:bCs/>
          <w:color w:val="000000" w:themeColor="text1"/>
          <w:sz w:val="20"/>
          <w:szCs w:val="20"/>
        </w:rPr>
        <w:t xml:space="preserve">ВЕДОМОСТЬ </w:t>
      </w:r>
    </w:p>
    <w:p w:rsidR="00924E9F" w:rsidRDefault="00924E9F" w:rsidP="00924E9F">
      <w:pPr>
        <w:spacing w:before="0" w:after="0" w:line="240" w:lineRule="auto"/>
        <w:ind w:firstLine="0"/>
        <w:jc w:val="center"/>
        <w:rPr>
          <w:b/>
          <w:bCs/>
          <w:color w:val="000000" w:themeColor="text1"/>
          <w:sz w:val="20"/>
          <w:szCs w:val="20"/>
        </w:rPr>
      </w:pPr>
      <w:r w:rsidRPr="00D53B56">
        <w:rPr>
          <w:b/>
          <w:bCs/>
          <w:color w:val="000000" w:themeColor="text1"/>
          <w:sz w:val="20"/>
          <w:szCs w:val="20"/>
        </w:rPr>
        <w:t>выдачи ценных подарков (</w:t>
      </w:r>
      <w:r>
        <w:rPr>
          <w:b/>
          <w:bCs/>
          <w:color w:val="000000" w:themeColor="text1"/>
          <w:sz w:val="20"/>
          <w:szCs w:val="20"/>
        </w:rPr>
        <w:t xml:space="preserve">призов, </w:t>
      </w:r>
      <w:r w:rsidRPr="00D53B56">
        <w:rPr>
          <w:b/>
          <w:bCs/>
          <w:color w:val="000000" w:themeColor="text1"/>
          <w:sz w:val="20"/>
          <w:szCs w:val="20"/>
        </w:rPr>
        <w:t>сувенирной продукции</w:t>
      </w:r>
      <w:bookmarkStart w:id="317" w:name="_Hlk120552893"/>
      <w:r w:rsidRPr="00D53B56">
        <w:rPr>
          <w:b/>
          <w:bCs/>
          <w:color w:val="000000" w:themeColor="text1"/>
          <w:sz w:val="20"/>
          <w:szCs w:val="20"/>
        </w:rPr>
        <w:t>)</w:t>
      </w:r>
      <w:r w:rsidRPr="00FE522D">
        <w:rPr>
          <w:b/>
          <w:bCs/>
          <w:color w:val="000000" w:themeColor="text1"/>
          <w:sz w:val="20"/>
          <w:szCs w:val="20"/>
        </w:rPr>
        <w:t>, иных материальных ценностей</w:t>
      </w:r>
      <w:bookmarkEnd w:id="317"/>
    </w:p>
    <w:p w:rsidR="00924E9F" w:rsidRDefault="00924E9F" w:rsidP="00924E9F">
      <w:pPr>
        <w:spacing w:before="0" w:after="0" w:line="240" w:lineRule="auto"/>
        <w:ind w:firstLine="0"/>
        <w:jc w:val="center"/>
        <w:rPr>
          <w:b/>
          <w:bCs/>
          <w:color w:val="000000" w:themeColor="text1"/>
          <w:sz w:val="20"/>
          <w:szCs w:val="20"/>
        </w:rPr>
      </w:pPr>
    </w:p>
    <w:p w:rsidR="00924E9F" w:rsidRDefault="00924E9F" w:rsidP="00924E9F">
      <w:pPr>
        <w:spacing w:before="0" w:after="0" w:line="240" w:lineRule="auto"/>
        <w:ind w:firstLine="0"/>
        <w:jc w:val="center"/>
        <w:rPr>
          <w:b/>
          <w:bCs/>
          <w:color w:val="000000" w:themeColor="text1"/>
          <w:sz w:val="20"/>
          <w:szCs w:val="20"/>
        </w:rPr>
      </w:pPr>
      <w:r>
        <w:rPr>
          <w:b/>
          <w:bCs/>
          <w:color w:val="000000" w:themeColor="text1"/>
          <w:sz w:val="20"/>
          <w:szCs w:val="20"/>
        </w:rPr>
        <w:t>__________________________________________________________________________________</w:t>
      </w:r>
    </w:p>
    <w:p w:rsidR="00924E9F" w:rsidRPr="00D53B56" w:rsidRDefault="00924E9F" w:rsidP="00924E9F">
      <w:pPr>
        <w:spacing w:before="0" w:after="0" w:line="240" w:lineRule="auto"/>
        <w:ind w:firstLine="0"/>
        <w:jc w:val="center"/>
        <w:rPr>
          <w:i/>
          <w:iCs/>
          <w:color w:val="000000" w:themeColor="text1"/>
          <w:sz w:val="20"/>
          <w:szCs w:val="20"/>
        </w:rPr>
      </w:pPr>
      <w:r w:rsidRPr="00D53B56">
        <w:rPr>
          <w:i/>
          <w:iCs/>
          <w:color w:val="000000" w:themeColor="text1"/>
          <w:sz w:val="20"/>
          <w:szCs w:val="20"/>
        </w:rPr>
        <w:t>(наименование ценного подарка (</w:t>
      </w:r>
      <w:r w:rsidRPr="005746B4">
        <w:rPr>
          <w:i/>
          <w:iCs/>
          <w:color w:val="000000" w:themeColor="text1"/>
          <w:sz w:val="20"/>
          <w:szCs w:val="20"/>
        </w:rPr>
        <w:t>призов,</w:t>
      </w:r>
      <w:r>
        <w:rPr>
          <w:i/>
          <w:iCs/>
          <w:color w:val="000000" w:themeColor="text1"/>
          <w:sz w:val="20"/>
          <w:szCs w:val="20"/>
        </w:rPr>
        <w:t xml:space="preserve"> </w:t>
      </w:r>
      <w:r w:rsidRPr="00D53B56">
        <w:rPr>
          <w:i/>
          <w:iCs/>
          <w:color w:val="000000" w:themeColor="text1"/>
          <w:sz w:val="20"/>
          <w:szCs w:val="20"/>
        </w:rPr>
        <w:t>сувенирной продукции)</w:t>
      </w:r>
      <w:r w:rsidRPr="00FE522D">
        <w:rPr>
          <w:i/>
          <w:iCs/>
          <w:color w:val="000000" w:themeColor="text1"/>
          <w:sz w:val="20"/>
          <w:szCs w:val="20"/>
        </w:rPr>
        <w:t>, иных материальных ценностей</w:t>
      </w:r>
      <w:r>
        <w:rPr>
          <w:i/>
          <w:iCs/>
          <w:color w:val="000000" w:themeColor="text1"/>
          <w:sz w:val="20"/>
          <w:szCs w:val="20"/>
        </w:rPr>
        <w:t>)</w:t>
      </w:r>
    </w:p>
    <w:p w:rsidR="00924E9F" w:rsidRPr="003260EF" w:rsidRDefault="00924E9F" w:rsidP="00924E9F">
      <w:pPr>
        <w:spacing w:before="0" w:after="0" w:line="240" w:lineRule="auto"/>
        <w:ind w:firstLine="709"/>
        <w:jc w:val="center"/>
        <w:rPr>
          <w:color w:val="000000" w:themeColor="text1"/>
          <w:sz w:val="12"/>
          <w:szCs w:val="12"/>
        </w:rPr>
      </w:pPr>
    </w:p>
    <w:tbl>
      <w:tblPr>
        <w:tblStyle w:val="afd"/>
        <w:tblW w:w="9346" w:type="dxa"/>
        <w:tblLook w:val="04A0"/>
      </w:tblPr>
      <w:tblGrid>
        <w:gridCol w:w="704"/>
        <w:gridCol w:w="3119"/>
        <w:gridCol w:w="2234"/>
        <w:gridCol w:w="1267"/>
        <w:gridCol w:w="2022"/>
      </w:tblGrid>
      <w:tr w:rsidR="00924E9F" w:rsidTr="00924E9F">
        <w:tc>
          <w:tcPr>
            <w:tcW w:w="704" w:type="dxa"/>
            <w:vAlign w:val="center"/>
          </w:tcPr>
          <w:p w:rsidR="00924E9F" w:rsidRDefault="00924E9F" w:rsidP="00924E9F">
            <w:pPr>
              <w:spacing w:before="0" w:after="0" w:line="240" w:lineRule="auto"/>
              <w:ind w:firstLine="0"/>
              <w:jc w:val="center"/>
              <w:rPr>
                <w:color w:val="000000" w:themeColor="text1"/>
                <w:sz w:val="20"/>
                <w:szCs w:val="20"/>
              </w:rPr>
            </w:pPr>
            <w:r>
              <w:rPr>
                <w:color w:val="000000" w:themeColor="text1"/>
                <w:sz w:val="20"/>
                <w:szCs w:val="20"/>
              </w:rPr>
              <w:t xml:space="preserve">№ </w:t>
            </w:r>
            <w:proofErr w:type="spellStart"/>
            <w:proofErr w:type="gramStart"/>
            <w:r>
              <w:rPr>
                <w:color w:val="000000" w:themeColor="text1"/>
                <w:sz w:val="20"/>
                <w:szCs w:val="20"/>
              </w:rPr>
              <w:t>п</w:t>
            </w:r>
            <w:proofErr w:type="spellEnd"/>
            <w:proofErr w:type="gramEnd"/>
            <w:r>
              <w:rPr>
                <w:color w:val="000000" w:themeColor="text1"/>
                <w:sz w:val="20"/>
                <w:szCs w:val="20"/>
              </w:rPr>
              <w:t>/</w:t>
            </w:r>
            <w:proofErr w:type="spellStart"/>
            <w:r>
              <w:rPr>
                <w:color w:val="000000" w:themeColor="text1"/>
                <w:sz w:val="20"/>
                <w:szCs w:val="20"/>
              </w:rPr>
              <w:t>п</w:t>
            </w:r>
            <w:proofErr w:type="spellEnd"/>
          </w:p>
        </w:tc>
        <w:tc>
          <w:tcPr>
            <w:tcW w:w="3119" w:type="dxa"/>
            <w:vAlign w:val="center"/>
          </w:tcPr>
          <w:p w:rsidR="00924E9F" w:rsidRDefault="00924E9F" w:rsidP="00924E9F">
            <w:pPr>
              <w:spacing w:before="0" w:after="0" w:line="240" w:lineRule="auto"/>
              <w:ind w:firstLine="0"/>
              <w:jc w:val="center"/>
              <w:rPr>
                <w:color w:val="000000" w:themeColor="text1"/>
                <w:sz w:val="20"/>
                <w:szCs w:val="20"/>
              </w:rPr>
            </w:pPr>
            <w:r>
              <w:rPr>
                <w:color w:val="000000" w:themeColor="text1"/>
                <w:sz w:val="20"/>
                <w:szCs w:val="20"/>
              </w:rPr>
              <w:t xml:space="preserve">Фамилия, имя, отчество </w:t>
            </w:r>
          </w:p>
        </w:tc>
        <w:tc>
          <w:tcPr>
            <w:tcW w:w="2234" w:type="dxa"/>
            <w:vAlign w:val="center"/>
          </w:tcPr>
          <w:p w:rsidR="00924E9F" w:rsidRDefault="00924E9F" w:rsidP="00924E9F">
            <w:pPr>
              <w:spacing w:before="0" w:after="0" w:line="240" w:lineRule="auto"/>
              <w:ind w:firstLine="0"/>
              <w:jc w:val="center"/>
              <w:rPr>
                <w:color w:val="000000" w:themeColor="text1"/>
                <w:sz w:val="20"/>
                <w:szCs w:val="20"/>
              </w:rPr>
            </w:pPr>
            <w:r>
              <w:rPr>
                <w:color w:val="000000" w:themeColor="text1"/>
                <w:sz w:val="20"/>
                <w:szCs w:val="20"/>
              </w:rPr>
              <w:t xml:space="preserve">Адрес </w:t>
            </w:r>
          </w:p>
        </w:tc>
        <w:tc>
          <w:tcPr>
            <w:tcW w:w="1267" w:type="dxa"/>
            <w:vAlign w:val="center"/>
          </w:tcPr>
          <w:p w:rsidR="00924E9F" w:rsidRDefault="00924E9F" w:rsidP="00924E9F">
            <w:pPr>
              <w:spacing w:before="0" w:after="0" w:line="240" w:lineRule="auto"/>
              <w:ind w:firstLine="0"/>
              <w:jc w:val="center"/>
              <w:rPr>
                <w:color w:val="000000" w:themeColor="text1"/>
                <w:sz w:val="20"/>
                <w:szCs w:val="20"/>
              </w:rPr>
            </w:pPr>
            <w:r>
              <w:rPr>
                <w:color w:val="000000" w:themeColor="text1"/>
                <w:sz w:val="20"/>
                <w:szCs w:val="20"/>
              </w:rPr>
              <w:t>Количество, шт.</w:t>
            </w:r>
          </w:p>
        </w:tc>
        <w:tc>
          <w:tcPr>
            <w:tcW w:w="2022" w:type="dxa"/>
            <w:vAlign w:val="center"/>
          </w:tcPr>
          <w:p w:rsidR="00924E9F" w:rsidRPr="004B3969" w:rsidRDefault="00924E9F" w:rsidP="00924E9F">
            <w:pPr>
              <w:spacing w:before="0" w:after="0" w:line="240" w:lineRule="auto"/>
              <w:ind w:firstLine="0"/>
              <w:jc w:val="center"/>
              <w:rPr>
                <w:i/>
                <w:iCs/>
                <w:color w:val="000000" w:themeColor="text1"/>
                <w:sz w:val="20"/>
                <w:szCs w:val="20"/>
              </w:rPr>
            </w:pPr>
            <w:r>
              <w:rPr>
                <w:color w:val="000000" w:themeColor="text1"/>
                <w:sz w:val="20"/>
                <w:szCs w:val="20"/>
              </w:rPr>
              <w:t>Подпись</w:t>
            </w:r>
          </w:p>
        </w:tc>
      </w:tr>
      <w:tr w:rsidR="00924E9F" w:rsidTr="00924E9F">
        <w:tc>
          <w:tcPr>
            <w:tcW w:w="704" w:type="dxa"/>
          </w:tcPr>
          <w:p w:rsidR="00924E9F" w:rsidRDefault="00924E9F" w:rsidP="00924E9F">
            <w:pPr>
              <w:spacing w:before="0" w:after="0" w:line="240" w:lineRule="auto"/>
              <w:ind w:firstLine="0"/>
              <w:jc w:val="center"/>
              <w:rPr>
                <w:color w:val="000000" w:themeColor="text1"/>
                <w:sz w:val="20"/>
                <w:szCs w:val="20"/>
              </w:rPr>
            </w:pPr>
            <w:r>
              <w:rPr>
                <w:color w:val="000000" w:themeColor="text1"/>
                <w:sz w:val="20"/>
                <w:szCs w:val="20"/>
              </w:rPr>
              <w:t>1.</w:t>
            </w:r>
          </w:p>
        </w:tc>
        <w:tc>
          <w:tcPr>
            <w:tcW w:w="3119" w:type="dxa"/>
          </w:tcPr>
          <w:p w:rsidR="00924E9F" w:rsidRDefault="00924E9F" w:rsidP="00924E9F">
            <w:pPr>
              <w:spacing w:before="0" w:after="0" w:line="240" w:lineRule="auto"/>
              <w:ind w:firstLine="0"/>
              <w:jc w:val="center"/>
              <w:rPr>
                <w:color w:val="000000" w:themeColor="text1"/>
                <w:sz w:val="20"/>
                <w:szCs w:val="20"/>
              </w:rPr>
            </w:pPr>
          </w:p>
        </w:tc>
        <w:tc>
          <w:tcPr>
            <w:tcW w:w="2234" w:type="dxa"/>
          </w:tcPr>
          <w:p w:rsidR="00924E9F" w:rsidRDefault="00924E9F" w:rsidP="00924E9F">
            <w:pPr>
              <w:spacing w:before="0" w:after="0" w:line="240" w:lineRule="auto"/>
              <w:ind w:firstLine="0"/>
              <w:jc w:val="center"/>
              <w:rPr>
                <w:color w:val="000000" w:themeColor="text1"/>
                <w:sz w:val="20"/>
                <w:szCs w:val="20"/>
              </w:rPr>
            </w:pPr>
          </w:p>
        </w:tc>
        <w:tc>
          <w:tcPr>
            <w:tcW w:w="1267" w:type="dxa"/>
          </w:tcPr>
          <w:p w:rsidR="00924E9F" w:rsidRDefault="00924E9F" w:rsidP="00924E9F">
            <w:pPr>
              <w:spacing w:before="0" w:after="0" w:line="240" w:lineRule="auto"/>
              <w:ind w:firstLine="0"/>
              <w:jc w:val="center"/>
              <w:rPr>
                <w:color w:val="000000" w:themeColor="text1"/>
                <w:sz w:val="20"/>
                <w:szCs w:val="20"/>
              </w:rPr>
            </w:pPr>
          </w:p>
        </w:tc>
        <w:tc>
          <w:tcPr>
            <w:tcW w:w="2022" w:type="dxa"/>
          </w:tcPr>
          <w:p w:rsidR="00924E9F" w:rsidRDefault="00924E9F" w:rsidP="00924E9F">
            <w:pPr>
              <w:spacing w:before="0" w:after="0" w:line="240" w:lineRule="auto"/>
              <w:ind w:firstLine="0"/>
              <w:jc w:val="center"/>
              <w:rPr>
                <w:color w:val="000000" w:themeColor="text1"/>
                <w:sz w:val="20"/>
                <w:szCs w:val="20"/>
              </w:rPr>
            </w:pPr>
          </w:p>
        </w:tc>
      </w:tr>
      <w:tr w:rsidR="00924E9F" w:rsidTr="00924E9F">
        <w:tc>
          <w:tcPr>
            <w:tcW w:w="704" w:type="dxa"/>
          </w:tcPr>
          <w:p w:rsidR="00924E9F" w:rsidRDefault="00924E9F" w:rsidP="00924E9F">
            <w:pPr>
              <w:spacing w:before="0" w:after="0" w:line="240" w:lineRule="auto"/>
              <w:ind w:firstLine="0"/>
              <w:jc w:val="center"/>
              <w:rPr>
                <w:color w:val="000000" w:themeColor="text1"/>
                <w:sz w:val="20"/>
                <w:szCs w:val="20"/>
              </w:rPr>
            </w:pPr>
          </w:p>
        </w:tc>
        <w:tc>
          <w:tcPr>
            <w:tcW w:w="3119" w:type="dxa"/>
          </w:tcPr>
          <w:p w:rsidR="00924E9F" w:rsidRDefault="00924E9F" w:rsidP="00924E9F">
            <w:pPr>
              <w:spacing w:before="0" w:after="0" w:line="240" w:lineRule="auto"/>
              <w:ind w:firstLine="0"/>
              <w:jc w:val="center"/>
              <w:rPr>
                <w:color w:val="000000" w:themeColor="text1"/>
                <w:sz w:val="20"/>
                <w:szCs w:val="20"/>
              </w:rPr>
            </w:pPr>
          </w:p>
        </w:tc>
        <w:tc>
          <w:tcPr>
            <w:tcW w:w="2234" w:type="dxa"/>
          </w:tcPr>
          <w:p w:rsidR="00924E9F" w:rsidRDefault="00924E9F" w:rsidP="00924E9F">
            <w:pPr>
              <w:spacing w:before="0" w:after="0" w:line="240" w:lineRule="auto"/>
              <w:ind w:firstLine="0"/>
              <w:jc w:val="center"/>
              <w:rPr>
                <w:color w:val="000000" w:themeColor="text1"/>
                <w:sz w:val="20"/>
                <w:szCs w:val="20"/>
              </w:rPr>
            </w:pPr>
          </w:p>
        </w:tc>
        <w:tc>
          <w:tcPr>
            <w:tcW w:w="1267" w:type="dxa"/>
          </w:tcPr>
          <w:p w:rsidR="00924E9F" w:rsidRDefault="00924E9F" w:rsidP="00924E9F">
            <w:pPr>
              <w:spacing w:before="0" w:after="0" w:line="240" w:lineRule="auto"/>
              <w:ind w:firstLine="0"/>
              <w:jc w:val="center"/>
              <w:rPr>
                <w:color w:val="000000" w:themeColor="text1"/>
                <w:sz w:val="20"/>
                <w:szCs w:val="20"/>
              </w:rPr>
            </w:pPr>
          </w:p>
        </w:tc>
        <w:tc>
          <w:tcPr>
            <w:tcW w:w="2022" w:type="dxa"/>
          </w:tcPr>
          <w:p w:rsidR="00924E9F" w:rsidRDefault="00924E9F" w:rsidP="00924E9F">
            <w:pPr>
              <w:spacing w:before="0" w:after="0" w:line="240" w:lineRule="auto"/>
              <w:ind w:firstLine="0"/>
              <w:jc w:val="center"/>
              <w:rPr>
                <w:color w:val="000000" w:themeColor="text1"/>
                <w:sz w:val="20"/>
                <w:szCs w:val="20"/>
              </w:rPr>
            </w:pPr>
          </w:p>
        </w:tc>
      </w:tr>
      <w:tr w:rsidR="00924E9F" w:rsidTr="00924E9F">
        <w:tc>
          <w:tcPr>
            <w:tcW w:w="704" w:type="dxa"/>
          </w:tcPr>
          <w:p w:rsidR="00924E9F" w:rsidRDefault="00924E9F" w:rsidP="00924E9F">
            <w:pPr>
              <w:spacing w:before="0" w:after="0" w:line="240" w:lineRule="auto"/>
              <w:ind w:firstLine="0"/>
              <w:jc w:val="center"/>
              <w:rPr>
                <w:color w:val="000000" w:themeColor="text1"/>
                <w:sz w:val="20"/>
                <w:szCs w:val="20"/>
              </w:rPr>
            </w:pPr>
          </w:p>
        </w:tc>
        <w:tc>
          <w:tcPr>
            <w:tcW w:w="3119" w:type="dxa"/>
          </w:tcPr>
          <w:p w:rsidR="00924E9F" w:rsidRDefault="00924E9F" w:rsidP="00924E9F">
            <w:pPr>
              <w:spacing w:before="0" w:after="0" w:line="240" w:lineRule="auto"/>
              <w:ind w:firstLine="0"/>
              <w:jc w:val="center"/>
              <w:rPr>
                <w:color w:val="000000" w:themeColor="text1"/>
                <w:sz w:val="20"/>
                <w:szCs w:val="20"/>
              </w:rPr>
            </w:pPr>
          </w:p>
        </w:tc>
        <w:tc>
          <w:tcPr>
            <w:tcW w:w="2234" w:type="dxa"/>
          </w:tcPr>
          <w:p w:rsidR="00924E9F" w:rsidRDefault="00924E9F" w:rsidP="00924E9F">
            <w:pPr>
              <w:spacing w:before="0" w:after="0" w:line="240" w:lineRule="auto"/>
              <w:ind w:firstLine="0"/>
              <w:jc w:val="center"/>
              <w:rPr>
                <w:color w:val="000000" w:themeColor="text1"/>
                <w:sz w:val="20"/>
                <w:szCs w:val="20"/>
              </w:rPr>
            </w:pPr>
          </w:p>
        </w:tc>
        <w:tc>
          <w:tcPr>
            <w:tcW w:w="1267" w:type="dxa"/>
          </w:tcPr>
          <w:p w:rsidR="00924E9F" w:rsidRDefault="00924E9F" w:rsidP="00924E9F">
            <w:pPr>
              <w:spacing w:before="0" w:after="0" w:line="240" w:lineRule="auto"/>
              <w:ind w:firstLine="0"/>
              <w:jc w:val="center"/>
              <w:rPr>
                <w:color w:val="000000" w:themeColor="text1"/>
                <w:sz w:val="20"/>
                <w:szCs w:val="20"/>
              </w:rPr>
            </w:pPr>
          </w:p>
        </w:tc>
        <w:tc>
          <w:tcPr>
            <w:tcW w:w="2022" w:type="dxa"/>
          </w:tcPr>
          <w:p w:rsidR="00924E9F" w:rsidRDefault="00924E9F" w:rsidP="00924E9F">
            <w:pPr>
              <w:spacing w:before="0" w:after="0" w:line="240" w:lineRule="auto"/>
              <w:ind w:firstLine="0"/>
              <w:jc w:val="center"/>
              <w:rPr>
                <w:color w:val="000000" w:themeColor="text1"/>
                <w:sz w:val="20"/>
                <w:szCs w:val="20"/>
              </w:rPr>
            </w:pPr>
          </w:p>
        </w:tc>
      </w:tr>
      <w:tr w:rsidR="00924E9F" w:rsidTr="00924E9F">
        <w:tc>
          <w:tcPr>
            <w:tcW w:w="6057" w:type="dxa"/>
            <w:gridSpan w:val="3"/>
          </w:tcPr>
          <w:p w:rsidR="00924E9F" w:rsidRDefault="00924E9F" w:rsidP="00924E9F">
            <w:pPr>
              <w:spacing w:before="0" w:after="0" w:line="240" w:lineRule="auto"/>
              <w:ind w:firstLine="0"/>
              <w:jc w:val="right"/>
              <w:rPr>
                <w:color w:val="000000" w:themeColor="text1"/>
                <w:sz w:val="20"/>
                <w:szCs w:val="20"/>
              </w:rPr>
            </w:pPr>
            <w:bookmarkStart w:id="318" w:name="_Hlk120627045"/>
            <w:r>
              <w:rPr>
                <w:color w:val="000000" w:themeColor="text1"/>
                <w:sz w:val="20"/>
                <w:szCs w:val="20"/>
              </w:rPr>
              <w:t>ИТОГО</w:t>
            </w:r>
          </w:p>
        </w:tc>
        <w:tc>
          <w:tcPr>
            <w:tcW w:w="1267" w:type="dxa"/>
          </w:tcPr>
          <w:p w:rsidR="00924E9F" w:rsidRDefault="00924E9F" w:rsidP="00924E9F">
            <w:pPr>
              <w:spacing w:before="0" w:after="0" w:line="240" w:lineRule="auto"/>
              <w:ind w:firstLine="0"/>
              <w:jc w:val="center"/>
              <w:rPr>
                <w:color w:val="000000" w:themeColor="text1"/>
                <w:sz w:val="20"/>
                <w:szCs w:val="20"/>
              </w:rPr>
            </w:pPr>
          </w:p>
        </w:tc>
        <w:tc>
          <w:tcPr>
            <w:tcW w:w="2022" w:type="dxa"/>
          </w:tcPr>
          <w:p w:rsidR="00924E9F" w:rsidRDefault="00924E9F" w:rsidP="00924E9F">
            <w:pPr>
              <w:spacing w:before="0" w:after="0" w:line="240" w:lineRule="auto"/>
              <w:ind w:firstLine="0"/>
              <w:jc w:val="center"/>
              <w:rPr>
                <w:color w:val="000000" w:themeColor="text1"/>
                <w:sz w:val="20"/>
                <w:szCs w:val="20"/>
              </w:rPr>
            </w:pPr>
          </w:p>
        </w:tc>
      </w:tr>
      <w:bookmarkEnd w:id="318"/>
    </w:tbl>
    <w:p w:rsidR="00924E9F" w:rsidRPr="00FE522D" w:rsidRDefault="00924E9F" w:rsidP="00924E9F">
      <w:pPr>
        <w:spacing w:before="0" w:after="0" w:line="240" w:lineRule="auto"/>
        <w:ind w:firstLine="709"/>
        <w:jc w:val="center"/>
        <w:rPr>
          <w:color w:val="000000" w:themeColor="text1"/>
          <w:sz w:val="12"/>
          <w:szCs w:val="12"/>
        </w:rPr>
      </w:pPr>
    </w:p>
    <w:p w:rsidR="00924E9F" w:rsidRDefault="00924E9F" w:rsidP="00924E9F">
      <w:pPr>
        <w:spacing w:before="0" w:after="0" w:line="240" w:lineRule="auto"/>
        <w:ind w:firstLine="0"/>
        <w:rPr>
          <w:color w:val="000000" w:themeColor="text1"/>
          <w:sz w:val="20"/>
          <w:szCs w:val="20"/>
        </w:rPr>
      </w:pPr>
      <w:bookmarkStart w:id="319" w:name="_Hlk120551791"/>
      <w:r>
        <w:rPr>
          <w:color w:val="000000" w:themeColor="text1"/>
          <w:sz w:val="20"/>
          <w:szCs w:val="20"/>
        </w:rPr>
        <w:t xml:space="preserve">Всего выдано ____________________________________________________  </w:t>
      </w:r>
      <w:proofErr w:type="spellStart"/>
      <w:r>
        <w:rPr>
          <w:color w:val="000000" w:themeColor="text1"/>
          <w:sz w:val="20"/>
          <w:szCs w:val="20"/>
        </w:rPr>
        <w:t>____________штук</w:t>
      </w:r>
      <w:proofErr w:type="spellEnd"/>
      <w:r>
        <w:rPr>
          <w:color w:val="000000" w:themeColor="text1"/>
          <w:sz w:val="20"/>
          <w:szCs w:val="20"/>
        </w:rPr>
        <w:t>.</w:t>
      </w:r>
    </w:p>
    <w:p w:rsidR="00924E9F" w:rsidRPr="005746B4" w:rsidRDefault="00924E9F" w:rsidP="00924E9F">
      <w:pPr>
        <w:spacing w:before="0" w:after="0" w:line="240" w:lineRule="auto"/>
        <w:ind w:left="1440" w:firstLine="720"/>
        <w:rPr>
          <w:i/>
          <w:iCs/>
          <w:color w:val="000000" w:themeColor="text1"/>
          <w:sz w:val="18"/>
          <w:szCs w:val="18"/>
        </w:rPr>
      </w:pPr>
      <w:bookmarkStart w:id="320" w:name="_Hlk120552730"/>
      <w:r w:rsidRPr="0065556F">
        <w:rPr>
          <w:i/>
          <w:iCs/>
          <w:color w:val="000000" w:themeColor="text1"/>
          <w:sz w:val="18"/>
          <w:szCs w:val="18"/>
        </w:rPr>
        <w:t xml:space="preserve">(наименование </w:t>
      </w:r>
      <w:r>
        <w:rPr>
          <w:i/>
          <w:iCs/>
          <w:color w:val="000000" w:themeColor="text1"/>
          <w:sz w:val="18"/>
          <w:szCs w:val="18"/>
        </w:rPr>
        <w:t>выдаваемых ценностей</w:t>
      </w:r>
      <w:r w:rsidRPr="0065556F">
        <w:rPr>
          <w:i/>
          <w:iCs/>
          <w:color w:val="000000" w:themeColor="text1"/>
          <w:sz w:val="18"/>
          <w:szCs w:val="18"/>
        </w:rPr>
        <w:t>)</w:t>
      </w:r>
      <w:r>
        <w:rPr>
          <w:i/>
          <w:iCs/>
          <w:color w:val="000000" w:themeColor="text1"/>
          <w:sz w:val="18"/>
          <w:szCs w:val="18"/>
        </w:rPr>
        <w:tab/>
      </w:r>
      <w:r>
        <w:rPr>
          <w:i/>
          <w:iCs/>
          <w:color w:val="000000" w:themeColor="text1"/>
          <w:sz w:val="18"/>
          <w:szCs w:val="18"/>
        </w:rPr>
        <w:tab/>
        <w:t xml:space="preserve">   (количество)</w:t>
      </w:r>
    </w:p>
    <w:bookmarkEnd w:id="320"/>
    <w:p w:rsidR="00924E9F" w:rsidRPr="00FE522D" w:rsidRDefault="00924E9F" w:rsidP="00924E9F">
      <w:pPr>
        <w:spacing w:before="0" w:after="0" w:line="240" w:lineRule="auto"/>
        <w:ind w:firstLine="0"/>
        <w:rPr>
          <w:color w:val="000000" w:themeColor="text1"/>
          <w:sz w:val="12"/>
          <w:szCs w:val="12"/>
        </w:rPr>
      </w:pPr>
    </w:p>
    <w:p w:rsidR="00924E9F" w:rsidRDefault="00924E9F" w:rsidP="00924E9F">
      <w:pPr>
        <w:spacing w:before="0" w:after="0" w:line="240" w:lineRule="auto"/>
        <w:ind w:firstLine="0"/>
        <w:rPr>
          <w:color w:val="000000" w:themeColor="text1"/>
          <w:sz w:val="20"/>
          <w:szCs w:val="20"/>
        </w:rPr>
      </w:pPr>
      <w:bookmarkStart w:id="321" w:name="_Hlk120552812"/>
      <w:bookmarkEnd w:id="319"/>
      <w:r>
        <w:rPr>
          <w:color w:val="000000" w:themeColor="text1"/>
          <w:sz w:val="20"/>
          <w:szCs w:val="20"/>
        </w:rPr>
        <w:t xml:space="preserve">Ответственное лицо за передачу (вручение) </w:t>
      </w:r>
    </w:p>
    <w:p w:rsidR="00924E9F" w:rsidRDefault="00924E9F" w:rsidP="00924E9F">
      <w:pPr>
        <w:spacing w:before="0" w:after="0" w:line="240" w:lineRule="auto"/>
        <w:ind w:firstLine="0"/>
        <w:rPr>
          <w:color w:val="000000" w:themeColor="text1"/>
          <w:sz w:val="20"/>
          <w:szCs w:val="20"/>
        </w:rPr>
      </w:pPr>
      <w:r>
        <w:rPr>
          <w:color w:val="000000" w:themeColor="text1"/>
          <w:sz w:val="20"/>
          <w:szCs w:val="20"/>
        </w:rPr>
        <w:t>ценных подарков (</w:t>
      </w:r>
      <w:r w:rsidRPr="005746B4">
        <w:rPr>
          <w:color w:val="000000" w:themeColor="text1"/>
          <w:sz w:val="20"/>
          <w:szCs w:val="20"/>
        </w:rPr>
        <w:t>призов,</w:t>
      </w:r>
      <w:r>
        <w:t xml:space="preserve"> </w:t>
      </w:r>
      <w:r>
        <w:rPr>
          <w:color w:val="000000" w:themeColor="text1"/>
          <w:sz w:val="20"/>
          <w:szCs w:val="20"/>
        </w:rPr>
        <w:t>сувенирной продукции),</w:t>
      </w:r>
    </w:p>
    <w:p w:rsidR="00924E9F" w:rsidRDefault="00924E9F" w:rsidP="00924E9F">
      <w:pPr>
        <w:spacing w:before="0" w:after="0" w:line="240" w:lineRule="auto"/>
        <w:ind w:firstLine="0"/>
        <w:rPr>
          <w:color w:val="000000" w:themeColor="text1"/>
          <w:sz w:val="20"/>
          <w:szCs w:val="20"/>
        </w:rPr>
      </w:pPr>
      <w:r>
        <w:rPr>
          <w:color w:val="000000" w:themeColor="text1"/>
          <w:sz w:val="20"/>
          <w:szCs w:val="20"/>
        </w:rPr>
        <w:t>иных материальных ценностей</w:t>
      </w:r>
      <w:proofErr w:type="gramStart"/>
      <w:r>
        <w:rPr>
          <w:color w:val="000000" w:themeColor="text1"/>
          <w:sz w:val="20"/>
          <w:szCs w:val="20"/>
        </w:rPr>
        <w:t xml:space="preserve">                                   ________________________ (________________________)</w:t>
      </w:r>
      <w:proofErr w:type="gramEnd"/>
    </w:p>
    <w:p w:rsidR="00924E9F" w:rsidRPr="002D08D6" w:rsidRDefault="00924E9F" w:rsidP="00924E9F">
      <w:pPr>
        <w:spacing w:before="0" w:after="0" w:line="240" w:lineRule="auto"/>
        <w:ind w:firstLine="0"/>
        <w:rPr>
          <w:i/>
          <w:iCs/>
          <w:color w:val="000000" w:themeColor="text1"/>
          <w:sz w:val="18"/>
          <w:szCs w:val="18"/>
        </w:rPr>
      </w:pP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sidRPr="002D08D6">
        <w:rPr>
          <w:color w:val="000000" w:themeColor="text1"/>
          <w:sz w:val="18"/>
          <w:szCs w:val="18"/>
        </w:rPr>
        <w:t>(</w:t>
      </w:r>
      <w:proofErr w:type="spellStart"/>
      <w:r w:rsidRPr="002D08D6">
        <w:rPr>
          <w:i/>
          <w:iCs/>
          <w:color w:val="000000" w:themeColor="text1"/>
          <w:sz w:val="18"/>
          <w:szCs w:val="18"/>
        </w:rPr>
        <w:t>фио</w:t>
      </w:r>
      <w:proofErr w:type="spellEnd"/>
      <w:r w:rsidRPr="002D08D6">
        <w:rPr>
          <w:i/>
          <w:iCs/>
          <w:color w:val="000000" w:themeColor="text1"/>
          <w:sz w:val="18"/>
          <w:szCs w:val="18"/>
        </w:rPr>
        <w:t>)</w:t>
      </w:r>
    </w:p>
    <w:bookmarkEnd w:id="321"/>
    <w:p w:rsidR="00924E9F" w:rsidRDefault="00924E9F" w:rsidP="00924E9F">
      <w:pPr>
        <w:spacing w:before="0" w:after="0" w:line="240" w:lineRule="auto"/>
        <w:ind w:firstLine="709"/>
        <w:jc w:val="center"/>
        <w:rPr>
          <w:color w:val="000000" w:themeColor="text1"/>
          <w:sz w:val="20"/>
          <w:szCs w:val="20"/>
        </w:rPr>
      </w:pPr>
    </w:p>
    <w:p w:rsidR="00924E9F" w:rsidRPr="004B3969" w:rsidRDefault="00924E9F" w:rsidP="00924E9F">
      <w:pPr>
        <w:pStyle w:val="ab"/>
        <w:numPr>
          <w:ilvl w:val="0"/>
          <w:numId w:val="27"/>
        </w:numPr>
        <w:spacing w:before="0" w:after="0" w:line="240" w:lineRule="auto"/>
        <w:jc w:val="center"/>
        <w:rPr>
          <w:b/>
          <w:bCs/>
          <w:color w:val="000000" w:themeColor="text1"/>
          <w:sz w:val="20"/>
          <w:szCs w:val="20"/>
        </w:rPr>
      </w:pPr>
      <w:r w:rsidRPr="004B3969">
        <w:rPr>
          <w:b/>
          <w:bCs/>
          <w:color w:val="000000" w:themeColor="text1"/>
          <w:sz w:val="20"/>
          <w:szCs w:val="20"/>
        </w:rPr>
        <w:t>Форма Ведомости выдачи ценных подарков (</w:t>
      </w:r>
      <w:r w:rsidRPr="005746B4">
        <w:rPr>
          <w:b/>
          <w:bCs/>
          <w:color w:val="000000" w:themeColor="text1"/>
          <w:sz w:val="20"/>
          <w:szCs w:val="20"/>
        </w:rPr>
        <w:t>призов,</w:t>
      </w:r>
      <w:r>
        <w:rPr>
          <w:b/>
          <w:bCs/>
          <w:color w:val="000000" w:themeColor="text1"/>
          <w:sz w:val="20"/>
          <w:szCs w:val="20"/>
        </w:rPr>
        <w:t xml:space="preserve"> </w:t>
      </w:r>
      <w:r w:rsidRPr="004B3969">
        <w:rPr>
          <w:b/>
          <w:bCs/>
          <w:color w:val="000000" w:themeColor="text1"/>
          <w:sz w:val="20"/>
          <w:szCs w:val="20"/>
        </w:rPr>
        <w:t>сувенирной продукции)</w:t>
      </w:r>
      <w:r w:rsidRPr="00FE522D">
        <w:rPr>
          <w:b/>
          <w:bCs/>
          <w:color w:val="000000" w:themeColor="text1"/>
          <w:sz w:val="20"/>
          <w:szCs w:val="20"/>
        </w:rPr>
        <w:t>, иных материальных ценностей</w:t>
      </w:r>
      <w:r w:rsidRPr="004B3969">
        <w:rPr>
          <w:b/>
          <w:bCs/>
          <w:color w:val="000000" w:themeColor="text1"/>
          <w:sz w:val="20"/>
          <w:szCs w:val="20"/>
        </w:rPr>
        <w:t xml:space="preserve"> на несколько номенклатурных единиц</w:t>
      </w:r>
    </w:p>
    <w:p w:rsidR="00924E9F" w:rsidRDefault="00924E9F" w:rsidP="00924E9F">
      <w:pPr>
        <w:spacing w:before="0" w:after="0" w:line="240" w:lineRule="auto"/>
        <w:ind w:firstLine="0"/>
        <w:jc w:val="center"/>
        <w:rPr>
          <w:b/>
          <w:bCs/>
          <w:color w:val="000000" w:themeColor="text1"/>
          <w:sz w:val="20"/>
          <w:szCs w:val="20"/>
        </w:rPr>
      </w:pPr>
    </w:p>
    <w:bookmarkEnd w:id="316"/>
    <w:p w:rsidR="00924E9F" w:rsidRPr="00D53B56" w:rsidRDefault="00924E9F" w:rsidP="00924E9F">
      <w:pPr>
        <w:spacing w:before="0" w:after="0" w:line="240" w:lineRule="auto"/>
        <w:ind w:firstLine="0"/>
        <w:jc w:val="center"/>
        <w:rPr>
          <w:b/>
          <w:bCs/>
          <w:color w:val="000000" w:themeColor="text1"/>
          <w:sz w:val="20"/>
          <w:szCs w:val="20"/>
        </w:rPr>
      </w:pPr>
      <w:r w:rsidRPr="00D53B56">
        <w:rPr>
          <w:b/>
          <w:bCs/>
          <w:color w:val="000000" w:themeColor="text1"/>
          <w:sz w:val="20"/>
          <w:szCs w:val="20"/>
        </w:rPr>
        <w:t xml:space="preserve">ВЕДОМОСТЬ </w:t>
      </w:r>
    </w:p>
    <w:p w:rsidR="00924E9F" w:rsidRDefault="00924E9F" w:rsidP="00924E9F">
      <w:pPr>
        <w:spacing w:before="0" w:after="0" w:line="240" w:lineRule="auto"/>
        <w:ind w:firstLine="0"/>
        <w:jc w:val="center"/>
        <w:rPr>
          <w:b/>
          <w:bCs/>
          <w:color w:val="000000" w:themeColor="text1"/>
          <w:sz w:val="20"/>
          <w:szCs w:val="20"/>
        </w:rPr>
      </w:pPr>
      <w:r w:rsidRPr="00D53B56">
        <w:rPr>
          <w:b/>
          <w:bCs/>
          <w:color w:val="000000" w:themeColor="text1"/>
          <w:sz w:val="20"/>
          <w:szCs w:val="20"/>
        </w:rPr>
        <w:t>выдачи ценных подарков (</w:t>
      </w:r>
      <w:r w:rsidRPr="005746B4">
        <w:rPr>
          <w:b/>
          <w:bCs/>
          <w:color w:val="000000" w:themeColor="text1"/>
          <w:sz w:val="20"/>
          <w:szCs w:val="20"/>
        </w:rPr>
        <w:t>призов,</w:t>
      </w:r>
      <w:r>
        <w:rPr>
          <w:b/>
          <w:bCs/>
          <w:color w:val="000000" w:themeColor="text1"/>
          <w:sz w:val="20"/>
          <w:szCs w:val="20"/>
        </w:rPr>
        <w:t xml:space="preserve"> </w:t>
      </w:r>
      <w:r w:rsidRPr="00D53B56">
        <w:rPr>
          <w:b/>
          <w:bCs/>
          <w:color w:val="000000" w:themeColor="text1"/>
          <w:sz w:val="20"/>
          <w:szCs w:val="20"/>
        </w:rPr>
        <w:t>сувенирной продукции</w:t>
      </w:r>
      <w:r w:rsidRPr="00FE522D">
        <w:rPr>
          <w:b/>
          <w:bCs/>
          <w:color w:val="000000" w:themeColor="text1"/>
          <w:sz w:val="20"/>
          <w:szCs w:val="20"/>
        </w:rPr>
        <w:t>), иных материальных ценностей</w:t>
      </w:r>
    </w:p>
    <w:p w:rsidR="00924E9F" w:rsidRPr="00FE522D" w:rsidRDefault="00924E9F" w:rsidP="00924E9F">
      <w:pPr>
        <w:spacing w:before="0" w:after="0" w:line="240" w:lineRule="auto"/>
        <w:ind w:firstLine="0"/>
        <w:jc w:val="center"/>
        <w:rPr>
          <w:color w:val="000000" w:themeColor="text1"/>
          <w:sz w:val="12"/>
          <w:szCs w:val="12"/>
        </w:rPr>
      </w:pPr>
    </w:p>
    <w:tbl>
      <w:tblPr>
        <w:tblStyle w:val="afd"/>
        <w:tblW w:w="9335" w:type="dxa"/>
        <w:tblLook w:val="04A0"/>
      </w:tblPr>
      <w:tblGrid>
        <w:gridCol w:w="654"/>
        <w:gridCol w:w="1533"/>
        <w:gridCol w:w="1358"/>
        <w:gridCol w:w="1465"/>
        <w:gridCol w:w="1465"/>
        <w:gridCol w:w="1465"/>
        <w:gridCol w:w="1395"/>
      </w:tblGrid>
      <w:tr w:rsidR="00924E9F" w:rsidTr="00924E9F">
        <w:tc>
          <w:tcPr>
            <w:tcW w:w="654" w:type="dxa"/>
            <w:vAlign w:val="center"/>
          </w:tcPr>
          <w:p w:rsidR="00924E9F" w:rsidRDefault="00924E9F" w:rsidP="00924E9F">
            <w:pPr>
              <w:spacing w:before="0" w:after="0" w:line="240" w:lineRule="auto"/>
              <w:ind w:firstLine="0"/>
              <w:jc w:val="center"/>
              <w:rPr>
                <w:color w:val="000000" w:themeColor="text1"/>
                <w:sz w:val="20"/>
                <w:szCs w:val="20"/>
              </w:rPr>
            </w:pPr>
            <w:r>
              <w:rPr>
                <w:color w:val="000000" w:themeColor="text1"/>
                <w:sz w:val="20"/>
                <w:szCs w:val="20"/>
              </w:rPr>
              <w:t xml:space="preserve">№ </w:t>
            </w:r>
            <w:proofErr w:type="spellStart"/>
            <w:proofErr w:type="gramStart"/>
            <w:r>
              <w:rPr>
                <w:color w:val="000000" w:themeColor="text1"/>
                <w:sz w:val="20"/>
                <w:szCs w:val="20"/>
              </w:rPr>
              <w:t>п</w:t>
            </w:r>
            <w:proofErr w:type="spellEnd"/>
            <w:proofErr w:type="gramEnd"/>
            <w:r>
              <w:rPr>
                <w:color w:val="000000" w:themeColor="text1"/>
                <w:sz w:val="20"/>
                <w:szCs w:val="20"/>
              </w:rPr>
              <w:t>/</w:t>
            </w:r>
            <w:proofErr w:type="spellStart"/>
            <w:r>
              <w:rPr>
                <w:color w:val="000000" w:themeColor="text1"/>
                <w:sz w:val="20"/>
                <w:szCs w:val="20"/>
              </w:rPr>
              <w:t>п</w:t>
            </w:r>
            <w:proofErr w:type="spellEnd"/>
          </w:p>
        </w:tc>
        <w:tc>
          <w:tcPr>
            <w:tcW w:w="1533" w:type="dxa"/>
            <w:vAlign w:val="center"/>
          </w:tcPr>
          <w:p w:rsidR="00924E9F" w:rsidRDefault="00924E9F" w:rsidP="00924E9F">
            <w:pPr>
              <w:spacing w:before="0" w:after="0" w:line="240" w:lineRule="auto"/>
              <w:ind w:firstLine="0"/>
              <w:jc w:val="center"/>
              <w:rPr>
                <w:color w:val="000000" w:themeColor="text1"/>
                <w:sz w:val="20"/>
                <w:szCs w:val="20"/>
              </w:rPr>
            </w:pPr>
            <w:r>
              <w:rPr>
                <w:color w:val="000000" w:themeColor="text1"/>
                <w:sz w:val="20"/>
                <w:szCs w:val="20"/>
              </w:rPr>
              <w:t xml:space="preserve">Фамилия, имя, отчество  </w:t>
            </w:r>
          </w:p>
        </w:tc>
        <w:tc>
          <w:tcPr>
            <w:tcW w:w="1358" w:type="dxa"/>
            <w:vAlign w:val="center"/>
          </w:tcPr>
          <w:p w:rsidR="00924E9F" w:rsidRDefault="00924E9F" w:rsidP="00924E9F">
            <w:pPr>
              <w:spacing w:before="0" w:after="0" w:line="240" w:lineRule="auto"/>
              <w:ind w:firstLine="0"/>
              <w:jc w:val="center"/>
              <w:rPr>
                <w:color w:val="000000" w:themeColor="text1"/>
                <w:sz w:val="20"/>
                <w:szCs w:val="20"/>
              </w:rPr>
            </w:pPr>
            <w:r>
              <w:rPr>
                <w:color w:val="000000" w:themeColor="text1"/>
                <w:sz w:val="20"/>
                <w:szCs w:val="20"/>
              </w:rPr>
              <w:t xml:space="preserve">Адрес  </w:t>
            </w:r>
          </w:p>
        </w:tc>
        <w:tc>
          <w:tcPr>
            <w:tcW w:w="1465" w:type="dxa"/>
            <w:vAlign w:val="center"/>
          </w:tcPr>
          <w:p w:rsidR="00924E9F" w:rsidRPr="00AF4410" w:rsidRDefault="00924E9F" w:rsidP="00924E9F">
            <w:pPr>
              <w:spacing w:before="0" w:after="0" w:line="240" w:lineRule="auto"/>
              <w:ind w:firstLine="0"/>
              <w:jc w:val="center"/>
              <w:rPr>
                <w:color w:val="000000" w:themeColor="text1"/>
                <w:sz w:val="20"/>
                <w:szCs w:val="20"/>
              </w:rPr>
            </w:pPr>
            <w:r>
              <w:rPr>
                <w:color w:val="000000" w:themeColor="text1"/>
                <w:sz w:val="20"/>
                <w:szCs w:val="20"/>
              </w:rPr>
              <w:t>Н</w:t>
            </w:r>
            <w:r w:rsidRPr="00AF4410">
              <w:rPr>
                <w:color w:val="000000" w:themeColor="text1"/>
                <w:sz w:val="20"/>
                <w:szCs w:val="20"/>
              </w:rPr>
              <w:t>аименование ценного подарка (</w:t>
            </w:r>
            <w:r w:rsidRPr="005746B4">
              <w:rPr>
                <w:color w:val="000000" w:themeColor="text1"/>
                <w:sz w:val="20"/>
                <w:szCs w:val="20"/>
              </w:rPr>
              <w:t xml:space="preserve">призов, </w:t>
            </w:r>
            <w:r w:rsidRPr="00AF4410">
              <w:rPr>
                <w:color w:val="000000" w:themeColor="text1"/>
                <w:sz w:val="20"/>
                <w:szCs w:val="20"/>
              </w:rPr>
              <w:t>сувенирной продукции)</w:t>
            </w:r>
            <w:r w:rsidRPr="003260EF">
              <w:rPr>
                <w:color w:val="000000" w:themeColor="text1"/>
                <w:sz w:val="20"/>
                <w:szCs w:val="20"/>
              </w:rPr>
              <w:t>, иных материальных ценностей</w:t>
            </w:r>
          </w:p>
        </w:tc>
        <w:tc>
          <w:tcPr>
            <w:tcW w:w="1465" w:type="dxa"/>
            <w:vAlign w:val="center"/>
          </w:tcPr>
          <w:p w:rsidR="00924E9F" w:rsidRPr="00AF4410" w:rsidRDefault="00924E9F" w:rsidP="00924E9F">
            <w:pPr>
              <w:spacing w:before="0" w:after="0" w:line="240" w:lineRule="auto"/>
              <w:ind w:firstLine="0"/>
              <w:jc w:val="center"/>
              <w:rPr>
                <w:color w:val="000000" w:themeColor="text1"/>
                <w:sz w:val="20"/>
                <w:szCs w:val="20"/>
              </w:rPr>
            </w:pPr>
            <w:r w:rsidRPr="003260EF">
              <w:rPr>
                <w:color w:val="000000" w:themeColor="text1"/>
                <w:sz w:val="20"/>
                <w:szCs w:val="20"/>
              </w:rPr>
              <w:t>Наименование ценного подарка (призов, сувенирной продукции), иных материальных ценностей</w:t>
            </w:r>
          </w:p>
        </w:tc>
        <w:tc>
          <w:tcPr>
            <w:tcW w:w="1465" w:type="dxa"/>
            <w:vAlign w:val="center"/>
          </w:tcPr>
          <w:p w:rsidR="00924E9F" w:rsidRPr="00AF4410" w:rsidRDefault="00924E9F" w:rsidP="00924E9F">
            <w:pPr>
              <w:spacing w:before="0" w:after="0" w:line="240" w:lineRule="auto"/>
              <w:ind w:firstLine="0"/>
              <w:jc w:val="center"/>
              <w:rPr>
                <w:color w:val="000000" w:themeColor="text1"/>
                <w:sz w:val="20"/>
                <w:szCs w:val="20"/>
              </w:rPr>
            </w:pPr>
            <w:r w:rsidRPr="003260EF">
              <w:rPr>
                <w:color w:val="000000" w:themeColor="text1"/>
                <w:sz w:val="20"/>
                <w:szCs w:val="20"/>
              </w:rPr>
              <w:t>Наименование ценного подарка (призов, сувенирной продукции), иных материальных ценностей</w:t>
            </w:r>
          </w:p>
        </w:tc>
        <w:tc>
          <w:tcPr>
            <w:tcW w:w="1395" w:type="dxa"/>
            <w:vAlign w:val="center"/>
          </w:tcPr>
          <w:p w:rsidR="00924E9F" w:rsidRDefault="00924E9F" w:rsidP="00924E9F">
            <w:pPr>
              <w:spacing w:before="0" w:after="0" w:line="240" w:lineRule="auto"/>
              <w:ind w:firstLine="0"/>
              <w:jc w:val="center"/>
              <w:rPr>
                <w:color w:val="000000" w:themeColor="text1"/>
                <w:sz w:val="20"/>
                <w:szCs w:val="20"/>
              </w:rPr>
            </w:pPr>
            <w:r>
              <w:rPr>
                <w:color w:val="000000" w:themeColor="text1"/>
                <w:sz w:val="20"/>
                <w:szCs w:val="20"/>
              </w:rPr>
              <w:t>Подпись</w:t>
            </w:r>
          </w:p>
        </w:tc>
      </w:tr>
      <w:tr w:rsidR="00924E9F" w:rsidTr="00924E9F">
        <w:tc>
          <w:tcPr>
            <w:tcW w:w="654" w:type="dxa"/>
          </w:tcPr>
          <w:p w:rsidR="00924E9F" w:rsidRDefault="00924E9F" w:rsidP="00924E9F">
            <w:pPr>
              <w:spacing w:before="0" w:after="0" w:line="240" w:lineRule="auto"/>
              <w:ind w:firstLine="0"/>
              <w:jc w:val="center"/>
              <w:rPr>
                <w:color w:val="000000" w:themeColor="text1"/>
                <w:sz w:val="20"/>
                <w:szCs w:val="20"/>
              </w:rPr>
            </w:pPr>
            <w:r>
              <w:rPr>
                <w:color w:val="000000" w:themeColor="text1"/>
                <w:sz w:val="20"/>
                <w:szCs w:val="20"/>
              </w:rPr>
              <w:t>1.</w:t>
            </w:r>
          </w:p>
        </w:tc>
        <w:tc>
          <w:tcPr>
            <w:tcW w:w="1533" w:type="dxa"/>
          </w:tcPr>
          <w:p w:rsidR="00924E9F" w:rsidRDefault="00924E9F" w:rsidP="00924E9F">
            <w:pPr>
              <w:spacing w:before="0" w:after="0" w:line="240" w:lineRule="auto"/>
              <w:ind w:firstLine="0"/>
              <w:jc w:val="center"/>
              <w:rPr>
                <w:color w:val="000000" w:themeColor="text1"/>
                <w:sz w:val="20"/>
                <w:szCs w:val="20"/>
              </w:rPr>
            </w:pPr>
          </w:p>
        </w:tc>
        <w:tc>
          <w:tcPr>
            <w:tcW w:w="1358" w:type="dxa"/>
          </w:tcPr>
          <w:p w:rsidR="00924E9F" w:rsidRDefault="00924E9F" w:rsidP="00924E9F">
            <w:pPr>
              <w:spacing w:before="0" w:after="0" w:line="240" w:lineRule="auto"/>
              <w:ind w:firstLine="0"/>
              <w:jc w:val="center"/>
              <w:rPr>
                <w:color w:val="000000" w:themeColor="text1"/>
                <w:sz w:val="20"/>
                <w:szCs w:val="20"/>
              </w:rPr>
            </w:pPr>
          </w:p>
        </w:tc>
        <w:tc>
          <w:tcPr>
            <w:tcW w:w="1465" w:type="dxa"/>
          </w:tcPr>
          <w:p w:rsidR="00924E9F" w:rsidRDefault="00924E9F" w:rsidP="00924E9F">
            <w:pPr>
              <w:spacing w:before="0" w:after="0" w:line="240" w:lineRule="auto"/>
              <w:ind w:firstLine="0"/>
              <w:jc w:val="center"/>
              <w:rPr>
                <w:color w:val="000000" w:themeColor="text1"/>
                <w:sz w:val="20"/>
                <w:szCs w:val="20"/>
              </w:rPr>
            </w:pPr>
          </w:p>
        </w:tc>
        <w:tc>
          <w:tcPr>
            <w:tcW w:w="1465" w:type="dxa"/>
          </w:tcPr>
          <w:p w:rsidR="00924E9F" w:rsidRDefault="00924E9F" w:rsidP="00924E9F">
            <w:pPr>
              <w:spacing w:before="0" w:after="0" w:line="240" w:lineRule="auto"/>
              <w:ind w:firstLine="0"/>
              <w:jc w:val="center"/>
              <w:rPr>
                <w:color w:val="000000" w:themeColor="text1"/>
                <w:sz w:val="20"/>
                <w:szCs w:val="20"/>
              </w:rPr>
            </w:pPr>
          </w:p>
        </w:tc>
        <w:tc>
          <w:tcPr>
            <w:tcW w:w="1465" w:type="dxa"/>
          </w:tcPr>
          <w:p w:rsidR="00924E9F" w:rsidRDefault="00924E9F" w:rsidP="00924E9F">
            <w:pPr>
              <w:spacing w:before="0" w:after="0" w:line="240" w:lineRule="auto"/>
              <w:ind w:firstLine="0"/>
              <w:jc w:val="center"/>
              <w:rPr>
                <w:color w:val="000000" w:themeColor="text1"/>
                <w:sz w:val="20"/>
                <w:szCs w:val="20"/>
              </w:rPr>
            </w:pPr>
          </w:p>
        </w:tc>
        <w:tc>
          <w:tcPr>
            <w:tcW w:w="1395" w:type="dxa"/>
          </w:tcPr>
          <w:p w:rsidR="00924E9F" w:rsidRDefault="00924E9F" w:rsidP="00924E9F">
            <w:pPr>
              <w:spacing w:before="0" w:after="0" w:line="240" w:lineRule="auto"/>
              <w:ind w:firstLine="0"/>
              <w:jc w:val="center"/>
              <w:rPr>
                <w:color w:val="000000" w:themeColor="text1"/>
                <w:sz w:val="20"/>
                <w:szCs w:val="20"/>
              </w:rPr>
            </w:pPr>
          </w:p>
        </w:tc>
      </w:tr>
      <w:tr w:rsidR="00924E9F" w:rsidTr="00924E9F">
        <w:tc>
          <w:tcPr>
            <w:tcW w:w="654" w:type="dxa"/>
          </w:tcPr>
          <w:p w:rsidR="00924E9F" w:rsidRDefault="00924E9F" w:rsidP="00924E9F">
            <w:pPr>
              <w:spacing w:before="0" w:after="0" w:line="240" w:lineRule="auto"/>
              <w:ind w:firstLine="0"/>
              <w:jc w:val="center"/>
              <w:rPr>
                <w:color w:val="000000" w:themeColor="text1"/>
                <w:sz w:val="20"/>
                <w:szCs w:val="20"/>
              </w:rPr>
            </w:pPr>
          </w:p>
        </w:tc>
        <w:tc>
          <w:tcPr>
            <w:tcW w:w="1533" w:type="dxa"/>
          </w:tcPr>
          <w:p w:rsidR="00924E9F" w:rsidRDefault="00924E9F" w:rsidP="00924E9F">
            <w:pPr>
              <w:spacing w:before="0" w:after="0" w:line="240" w:lineRule="auto"/>
              <w:ind w:firstLine="0"/>
              <w:jc w:val="center"/>
              <w:rPr>
                <w:color w:val="000000" w:themeColor="text1"/>
                <w:sz w:val="20"/>
                <w:szCs w:val="20"/>
              </w:rPr>
            </w:pPr>
          </w:p>
        </w:tc>
        <w:tc>
          <w:tcPr>
            <w:tcW w:w="1358" w:type="dxa"/>
          </w:tcPr>
          <w:p w:rsidR="00924E9F" w:rsidRDefault="00924E9F" w:rsidP="00924E9F">
            <w:pPr>
              <w:spacing w:before="0" w:after="0" w:line="240" w:lineRule="auto"/>
              <w:ind w:firstLine="0"/>
              <w:jc w:val="center"/>
              <w:rPr>
                <w:color w:val="000000" w:themeColor="text1"/>
                <w:sz w:val="20"/>
                <w:szCs w:val="20"/>
              </w:rPr>
            </w:pPr>
          </w:p>
        </w:tc>
        <w:tc>
          <w:tcPr>
            <w:tcW w:w="1465" w:type="dxa"/>
          </w:tcPr>
          <w:p w:rsidR="00924E9F" w:rsidRDefault="00924E9F" w:rsidP="00924E9F">
            <w:pPr>
              <w:spacing w:before="0" w:after="0" w:line="240" w:lineRule="auto"/>
              <w:ind w:firstLine="0"/>
              <w:jc w:val="center"/>
              <w:rPr>
                <w:color w:val="000000" w:themeColor="text1"/>
                <w:sz w:val="20"/>
                <w:szCs w:val="20"/>
              </w:rPr>
            </w:pPr>
          </w:p>
        </w:tc>
        <w:tc>
          <w:tcPr>
            <w:tcW w:w="1465" w:type="dxa"/>
          </w:tcPr>
          <w:p w:rsidR="00924E9F" w:rsidRDefault="00924E9F" w:rsidP="00924E9F">
            <w:pPr>
              <w:spacing w:before="0" w:after="0" w:line="240" w:lineRule="auto"/>
              <w:ind w:firstLine="0"/>
              <w:jc w:val="center"/>
              <w:rPr>
                <w:color w:val="000000" w:themeColor="text1"/>
                <w:sz w:val="20"/>
                <w:szCs w:val="20"/>
              </w:rPr>
            </w:pPr>
          </w:p>
        </w:tc>
        <w:tc>
          <w:tcPr>
            <w:tcW w:w="1465" w:type="dxa"/>
          </w:tcPr>
          <w:p w:rsidR="00924E9F" w:rsidRDefault="00924E9F" w:rsidP="00924E9F">
            <w:pPr>
              <w:spacing w:before="0" w:after="0" w:line="240" w:lineRule="auto"/>
              <w:ind w:firstLine="0"/>
              <w:jc w:val="center"/>
              <w:rPr>
                <w:color w:val="000000" w:themeColor="text1"/>
                <w:sz w:val="20"/>
                <w:szCs w:val="20"/>
              </w:rPr>
            </w:pPr>
          </w:p>
        </w:tc>
        <w:tc>
          <w:tcPr>
            <w:tcW w:w="1395" w:type="dxa"/>
          </w:tcPr>
          <w:p w:rsidR="00924E9F" w:rsidRDefault="00924E9F" w:rsidP="00924E9F">
            <w:pPr>
              <w:spacing w:before="0" w:after="0" w:line="240" w:lineRule="auto"/>
              <w:ind w:firstLine="0"/>
              <w:jc w:val="center"/>
              <w:rPr>
                <w:color w:val="000000" w:themeColor="text1"/>
                <w:sz w:val="20"/>
                <w:szCs w:val="20"/>
              </w:rPr>
            </w:pPr>
          </w:p>
        </w:tc>
      </w:tr>
      <w:tr w:rsidR="00924E9F" w:rsidTr="00924E9F">
        <w:tc>
          <w:tcPr>
            <w:tcW w:w="654" w:type="dxa"/>
          </w:tcPr>
          <w:p w:rsidR="00924E9F" w:rsidRDefault="00924E9F" w:rsidP="00924E9F">
            <w:pPr>
              <w:spacing w:before="0" w:after="0" w:line="240" w:lineRule="auto"/>
              <w:ind w:firstLine="0"/>
              <w:jc w:val="center"/>
              <w:rPr>
                <w:color w:val="000000" w:themeColor="text1"/>
                <w:sz w:val="20"/>
                <w:szCs w:val="20"/>
              </w:rPr>
            </w:pPr>
          </w:p>
        </w:tc>
        <w:tc>
          <w:tcPr>
            <w:tcW w:w="1533" w:type="dxa"/>
          </w:tcPr>
          <w:p w:rsidR="00924E9F" w:rsidRDefault="00924E9F" w:rsidP="00924E9F">
            <w:pPr>
              <w:spacing w:before="0" w:after="0" w:line="240" w:lineRule="auto"/>
              <w:ind w:firstLine="0"/>
              <w:jc w:val="center"/>
              <w:rPr>
                <w:color w:val="000000" w:themeColor="text1"/>
                <w:sz w:val="20"/>
                <w:szCs w:val="20"/>
              </w:rPr>
            </w:pPr>
          </w:p>
        </w:tc>
        <w:tc>
          <w:tcPr>
            <w:tcW w:w="1358" w:type="dxa"/>
          </w:tcPr>
          <w:p w:rsidR="00924E9F" w:rsidRDefault="00924E9F" w:rsidP="00924E9F">
            <w:pPr>
              <w:spacing w:before="0" w:after="0" w:line="240" w:lineRule="auto"/>
              <w:ind w:firstLine="0"/>
              <w:jc w:val="center"/>
              <w:rPr>
                <w:color w:val="000000" w:themeColor="text1"/>
                <w:sz w:val="20"/>
                <w:szCs w:val="20"/>
              </w:rPr>
            </w:pPr>
          </w:p>
        </w:tc>
        <w:tc>
          <w:tcPr>
            <w:tcW w:w="1465" w:type="dxa"/>
          </w:tcPr>
          <w:p w:rsidR="00924E9F" w:rsidRDefault="00924E9F" w:rsidP="00924E9F">
            <w:pPr>
              <w:spacing w:before="0" w:after="0" w:line="240" w:lineRule="auto"/>
              <w:ind w:firstLine="0"/>
              <w:jc w:val="center"/>
              <w:rPr>
                <w:color w:val="000000" w:themeColor="text1"/>
                <w:sz w:val="20"/>
                <w:szCs w:val="20"/>
              </w:rPr>
            </w:pPr>
          </w:p>
        </w:tc>
        <w:tc>
          <w:tcPr>
            <w:tcW w:w="1465" w:type="dxa"/>
          </w:tcPr>
          <w:p w:rsidR="00924E9F" w:rsidRDefault="00924E9F" w:rsidP="00924E9F">
            <w:pPr>
              <w:spacing w:before="0" w:after="0" w:line="240" w:lineRule="auto"/>
              <w:ind w:firstLine="0"/>
              <w:jc w:val="center"/>
              <w:rPr>
                <w:color w:val="000000" w:themeColor="text1"/>
                <w:sz w:val="20"/>
                <w:szCs w:val="20"/>
              </w:rPr>
            </w:pPr>
          </w:p>
        </w:tc>
        <w:tc>
          <w:tcPr>
            <w:tcW w:w="1465" w:type="dxa"/>
          </w:tcPr>
          <w:p w:rsidR="00924E9F" w:rsidRDefault="00924E9F" w:rsidP="00924E9F">
            <w:pPr>
              <w:spacing w:before="0" w:after="0" w:line="240" w:lineRule="auto"/>
              <w:ind w:firstLine="0"/>
              <w:jc w:val="center"/>
              <w:rPr>
                <w:color w:val="000000" w:themeColor="text1"/>
                <w:sz w:val="20"/>
                <w:szCs w:val="20"/>
              </w:rPr>
            </w:pPr>
          </w:p>
        </w:tc>
        <w:tc>
          <w:tcPr>
            <w:tcW w:w="1395" w:type="dxa"/>
          </w:tcPr>
          <w:p w:rsidR="00924E9F" w:rsidRDefault="00924E9F" w:rsidP="00924E9F">
            <w:pPr>
              <w:spacing w:before="0" w:after="0" w:line="240" w:lineRule="auto"/>
              <w:ind w:firstLine="0"/>
              <w:jc w:val="center"/>
              <w:rPr>
                <w:color w:val="000000" w:themeColor="text1"/>
                <w:sz w:val="20"/>
                <w:szCs w:val="20"/>
              </w:rPr>
            </w:pPr>
          </w:p>
        </w:tc>
      </w:tr>
      <w:tr w:rsidR="00924E9F" w:rsidTr="00924E9F">
        <w:tc>
          <w:tcPr>
            <w:tcW w:w="3545" w:type="dxa"/>
            <w:gridSpan w:val="3"/>
          </w:tcPr>
          <w:p w:rsidR="00924E9F" w:rsidRDefault="00924E9F" w:rsidP="00924E9F">
            <w:pPr>
              <w:spacing w:before="0" w:after="0" w:line="240" w:lineRule="auto"/>
              <w:ind w:firstLine="0"/>
              <w:jc w:val="right"/>
              <w:rPr>
                <w:color w:val="000000" w:themeColor="text1"/>
                <w:sz w:val="20"/>
                <w:szCs w:val="20"/>
              </w:rPr>
            </w:pPr>
            <w:r>
              <w:rPr>
                <w:color w:val="000000" w:themeColor="text1"/>
                <w:sz w:val="20"/>
                <w:szCs w:val="20"/>
              </w:rPr>
              <w:t>ИТОГО</w:t>
            </w:r>
          </w:p>
        </w:tc>
        <w:tc>
          <w:tcPr>
            <w:tcW w:w="1465" w:type="dxa"/>
          </w:tcPr>
          <w:p w:rsidR="00924E9F" w:rsidRDefault="00924E9F" w:rsidP="00924E9F">
            <w:pPr>
              <w:spacing w:before="0" w:after="0" w:line="240" w:lineRule="auto"/>
              <w:ind w:firstLine="0"/>
              <w:jc w:val="center"/>
              <w:rPr>
                <w:color w:val="000000" w:themeColor="text1"/>
                <w:sz w:val="20"/>
                <w:szCs w:val="20"/>
              </w:rPr>
            </w:pPr>
          </w:p>
        </w:tc>
        <w:tc>
          <w:tcPr>
            <w:tcW w:w="1465" w:type="dxa"/>
          </w:tcPr>
          <w:p w:rsidR="00924E9F" w:rsidRDefault="00924E9F" w:rsidP="00924E9F">
            <w:pPr>
              <w:spacing w:before="0" w:after="0" w:line="240" w:lineRule="auto"/>
              <w:ind w:firstLine="0"/>
              <w:jc w:val="center"/>
              <w:rPr>
                <w:color w:val="000000" w:themeColor="text1"/>
                <w:sz w:val="20"/>
                <w:szCs w:val="20"/>
              </w:rPr>
            </w:pPr>
          </w:p>
        </w:tc>
        <w:tc>
          <w:tcPr>
            <w:tcW w:w="1465" w:type="dxa"/>
          </w:tcPr>
          <w:p w:rsidR="00924E9F" w:rsidRDefault="00924E9F" w:rsidP="00924E9F">
            <w:pPr>
              <w:spacing w:before="0" w:after="0" w:line="240" w:lineRule="auto"/>
              <w:ind w:firstLine="0"/>
              <w:jc w:val="center"/>
              <w:rPr>
                <w:color w:val="000000" w:themeColor="text1"/>
                <w:sz w:val="20"/>
                <w:szCs w:val="20"/>
              </w:rPr>
            </w:pPr>
          </w:p>
        </w:tc>
        <w:tc>
          <w:tcPr>
            <w:tcW w:w="1395" w:type="dxa"/>
          </w:tcPr>
          <w:p w:rsidR="00924E9F" w:rsidRDefault="00924E9F" w:rsidP="00924E9F">
            <w:pPr>
              <w:spacing w:before="0" w:after="0" w:line="240" w:lineRule="auto"/>
              <w:ind w:firstLine="0"/>
              <w:jc w:val="center"/>
              <w:rPr>
                <w:color w:val="000000" w:themeColor="text1"/>
                <w:sz w:val="20"/>
                <w:szCs w:val="20"/>
              </w:rPr>
            </w:pPr>
          </w:p>
        </w:tc>
      </w:tr>
    </w:tbl>
    <w:p w:rsidR="00924E9F" w:rsidRPr="00FE522D" w:rsidRDefault="00924E9F" w:rsidP="00924E9F">
      <w:pPr>
        <w:spacing w:before="0" w:after="0" w:line="240" w:lineRule="auto"/>
        <w:ind w:firstLine="709"/>
        <w:jc w:val="center"/>
        <w:rPr>
          <w:color w:val="000000" w:themeColor="text1"/>
          <w:sz w:val="12"/>
          <w:szCs w:val="12"/>
        </w:rPr>
      </w:pPr>
    </w:p>
    <w:p w:rsidR="00924E9F" w:rsidRDefault="00924E9F" w:rsidP="00924E9F">
      <w:pPr>
        <w:spacing w:before="0" w:after="0" w:line="240" w:lineRule="auto"/>
        <w:ind w:firstLine="0"/>
        <w:rPr>
          <w:color w:val="000000" w:themeColor="text1"/>
          <w:sz w:val="20"/>
          <w:szCs w:val="20"/>
        </w:rPr>
      </w:pPr>
      <w:r>
        <w:rPr>
          <w:color w:val="000000" w:themeColor="text1"/>
          <w:sz w:val="20"/>
          <w:szCs w:val="20"/>
        </w:rPr>
        <w:t xml:space="preserve">Всего выдано ____________________________________________________  </w:t>
      </w:r>
      <w:proofErr w:type="spellStart"/>
      <w:r>
        <w:rPr>
          <w:color w:val="000000" w:themeColor="text1"/>
          <w:sz w:val="20"/>
          <w:szCs w:val="20"/>
        </w:rPr>
        <w:t>____________штук</w:t>
      </w:r>
      <w:proofErr w:type="spellEnd"/>
      <w:r>
        <w:rPr>
          <w:color w:val="000000" w:themeColor="text1"/>
          <w:sz w:val="20"/>
          <w:szCs w:val="20"/>
        </w:rPr>
        <w:t>.</w:t>
      </w:r>
    </w:p>
    <w:p w:rsidR="00924E9F" w:rsidRPr="005746B4" w:rsidRDefault="00924E9F" w:rsidP="00924E9F">
      <w:pPr>
        <w:spacing w:before="0" w:after="0" w:line="240" w:lineRule="auto"/>
        <w:ind w:left="1440" w:firstLine="720"/>
        <w:rPr>
          <w:i/>
          <w:iCs/>
          <w:color w:val="000000" w:themeColor="text1"/>
          <w:sz w:val="18"/>
          <w:szCs w:val="18"/>
        </w:rPr>
      </w:pPr>
      <w:r w:rsidRPr="0065556F">
        <w:rPr>
          <w:i/>
          <w:iCs/>
          <w:color w:val="000000" w:themeColor="text1"/>
          <w:sz w:val="18"/>
          <w:szCs w:val="18"/>
        </w:rPr>
        <w:t xml:space="preserve">(наименование </w:t>
      </w:r>
      <w:r>
        <w:rPr>
          <w:i/>
          <w:iCs/>
          <w:color w:val="000000" w:themeColor="text1"/>
          <w:sz w:val="18"/>
          <w:szCs w:val="18"/>
        </w:rPr>
        <w:t>выдаваемых ценностей</w:t>
      </w:r>
      <w:r w:rsidRPr="0065556F">
        <w:rPr>
          <w:i/>
          <w:iCs/>
          <w:color w:val="000000" w:themeColor="text1"/>
          <w:sz w:val="18"/>
          <w:szCs w:val="18"/>
        </w:rPr>
        <w:t>)</w:t>
      </w:r>
      <w:r>
        <w:rPr>
          <w:i/>
          <w:iCs/>
          <w:color w:val="000000" w:themeColor="text1"/>
          <w:sz w:val="18"/>
          <w:szCs w:val="18"/>
        </w:rPr>
        <w:tab/>
      </w:r>
      <w:r>
        <w:rPr>
          <w:i/>
          <w:iCs/>
          <w:color w:val="000000" w:themeColor="text1"/>
          <w:sz w:val="18"/>
          <w:szCs w:val="18"/>
        </w:rPr>
        <w:tab/>
        <w:t xml:space="preserve">   (количество)</w:t>
      </w:r>
    </w:p>
    <w:p w:rsidR="00924E9F" w:rsidRDefault="00924E9F" w:rsidP="00924E9F">
      <w:pPr>
        <w:spacing w:before="0" w:after="0" w:line="240" w:lineRule="auto"/>
        <w:ind w:firstLine="0"/>
        <w:rPr>
          <w:color w:val="000000" w:themeColor="text1"/>
          <w:sz w:val="20"/>
          <w:szCs w:val="20"/>
        </w:rPr>
      </w:pPr>
      <w:r>
        <w:rPr>
          <w:color w:val="000000" w:themeColor="text1"/>
          <w:sz w:val="20"/>
          <w:szCs w:val="20"/>
        </w:rPr>
        <w:t xml:space="preserve">Всего выдано ____________________________________________________  </w:t>
      </w:r>
      <w:proofErr w:type="spellStart"/>
      <w:r>
        <w:rPr>
          <w:color w:val="000000" w:themeColor="text1"/>
          <w:sz w:val="20"/>
          <w:szCs w:val="20"/>
        </w:rPr>
        <w:t>____________штук</w:t>
      </w:r>
      <w:proofErr w:type="spellEnd"/>
      <w:r>
        <w:rPr>
          <w:color w:val="000000" w:themeColor="text1"/>
          <w:sz w:val="20"/>
          <w:szCs w:val="20"/>
        </w:rPr>
        <w:t>.</w:t>
      </w:r>
    </w:p>
    <w:p w:rsidR="00924E9F" w:rsidRPr="005746B4" w:rsidRDefault="00924E9F" w:rsidP="00924E9F">
      <w:pPr>
        <w:spacing w:before="0" w:after="0" w:line="240" w:lineRule="auto"/>
        <w:ind w:left="1440" w:firstLine="720"/>
        <w:rPr>
          <w:i/>
          <w:iCs/>
          <w:color w:val="000000" w:themeColor="text1"/>
          <w:sz w:val="18"/>
          <w:szCs w:val="18"/>
        </w:rPr>
      </w:pPr>
      <w:r w:rsidRPr="0065556F">
        <w:rPr>
          <w:i/>
          <w:iCs/>
          <w:color w:val="000000" w:themeColor="text1"/>
          <w:sz w:val="18"/>
          <w:szCs w:val="18"/>
        </w:rPr>
        <w:t xml:space="preserve">(наименование </w:t>
      </w:r>
      <w:r>
        <w:rPr>
          <w:i/>
          <w:iCs/>
          <w:color w:val="000000" w:themeColor="text1"/>
          <w:sz w:val="18"/>
          <w:szCs w:val="18"/>
        </w:rPr>
        <w:t>выдаваемых ценностей</w:t>
      </w:r>
      <w:r w:rsidRPr="0065556F">
        <w:rPr>
          <w:i/>
          <w:iCs/>
          <w:color w:val="000000" w:themeColor="text1"/>
          <w:sz w:val="18"/>
          <w:szCs w:val="18"/>
        </w:rPr>
        <w:t>)</w:t>
      </w:r>
      <w:r>
        <w:rPr>
          <w:i/>
          <w:iCs/>
          <w:color w:val="000000" w:themeColor="text1"/>
          <w:sz w:val="18"/>
          <w:szCs w:val="18"/>
        </w:rPr>
        <w:tab/>
      </w:r>
      <w:r>
        <w:rPr>
          <w:i/>
          <w:iCs/>
          <w:color w:val="000000" w:themeColor="text1"/>
          <w:sz w:val="18"/>
          <w:szCs w:val="18"/>
        </w:rPr>
        <w:tab/>
        <w:t xml:space="preserve">   (количество)</w:t>
      </w:r>
    </w:p>
    <w:p w:rsidR="00924E9F" w:rsidRDefault="00924E9F" w:rsidP="00924E9F">
      <w:pPr>
        <w:spacing w:before="0" w:after="0" w:line="240" w:lineRule="auto"/>
        <w:ind w:firstLine="0"/>
        <w:rPr>
          <w:color w:val="000000" w:themeColor="text1"/>
          <w:sz w:val="20"/>
          <w:szCs w:val="20"/>
        </w:rPr>
      </w:pPr>
      <w:r>
        <w:rPr>
          <w:color w:val="000000" w:themeColor="text1"/>
          <w:sz w:val="20"/>
          <w:szCs w:val="20"/>
        </w:rPr>
        <w:t xml:space="preserve">Всего выдано ____________________________________________________  </w:t>
      </w:r>
      <w:proofErr w:type="spellStart"/>
      <w:r>
        <w:rPr>
          <w:color w:val="000000" w:themeColor="text1"/>
          <w:sz w:val="20"/>
          <w:szCs w:val="20"/>
        </w:rPr>
        <w:t>____________штук</w:t>
      </w:r>
      <w:proofErr w:type="spellEnd"/>
      <w:r>
        <w:rPr>
          <w:color w:val="000000" w:themeColor="text1"/>
          <w:sz w:val="20"/>
          <w:szCs w:val="20"/>
        </w:rPr>
        <w:t>.</w:t>
      </w:r>
    </w:p>
    <w:p w:rsidR="00924E9F" w:rsidRPr="005746B4" w:rsidRDefault="00924E9F" w:rsidP="00924E9F">
      <w:pPr>
        <w:spacing w:before="0" w:after="0" w:line="240" w:lineRule="auto"/>
        <w:ind w:left="1440" w:firstLine="720"/>
        <w:rPr>
          <w:i/>
          <w:iCs/>
          <w:color w:val="000000" w:themeColor="text1"/>
          <w:sz w:val="18"/>
          <w:szCs w:val="18"/>
        </w:rPr>
      </w:pPr>
      <w:r w:rsidRPr="0065556F">
        <w:rPr>
          <w:i/>
          <w:iCs/>
          <w:color w:val="000000" w:themeColor="text1"/>
          <w:sz w:val="18"/>
          <w:szCs w:val="18"/>
        </w:rPr>
        <w:t xml:space="preserve">(наименование </w:t>
      </w:r>
      <w:r>
        <w:rPr>
          <w:i/>
          <w:iCs/>
          <w:color w:val="000000" w:themeColor="text1"/>
          <w:sz w:val="18"/>
          <w:szCs w:val="18"/>
        </w:rPr>
        <w:t>выдаваемых ценностей</w:t>
      </w:r>
      <w:r w:rsidRPr="0065556F">
        <w:rPr>
          <w:i/>
          <w:iCs/>
          <w:color w:val="000000" w:themeColor="text1"/>
          <w:sz w:val="18"/>
          <w:szCs w:val="18"/>
        </w:rPr>
        <w:t>)</w:t>
      </w:r>
      <w:r>
        <w:rPr>
          <w:i/>
          <w:iCs/>
          <w:color w:val="000000" w:themeColor="text1"/>
          <w:sz w:val="18"/>
          <w:szCs w:val="18"/>
        </w:rPr>
        <w:tab/>
      </w:r>
      <w:r>
        <w:rPr>
          <w:i/>
          <w:iCs/>
          <w:color w:val="000000" w:themeColor="text1"/>
          <w:sz w:val="18"/>
          <w:szCs w:val="18"/>
        </w:rPr>
        <w:tab/>
        <w:t xml:space="preserve">   (количество)</w:t>
      </w:r>
    </w:p>
    <w:p w:rsidR="00924E9F" w:rsidRPr="00FE522D" w:rsidRDefault="00924E9F" w:rsidP="00924E9F">
      <w:pPr>
        <w:spacing w:before="0" w:after="0" w:line="240" w:lineRule="auto"/>
        <w:ind w:firstLine="0"/>
        <w:rPr>
          <w:color w:val="000000" w:themeColor="text1"/>
          <w:sz w:val="12"/>
          <w:szCs w:val="12"/>
        </w:rPr>
      </w:pPr>
    </w:p>
    <w:p w:rsidR="00924E9F" w:rsidRPr="00FE522D" w:rsidRDefault="00924E9F" w:rsidP="00924E9F">
      <w:pPr>
        <w:spacing w:before="0" w:after="0" w:line="240" w:lineRule="auto"/>
        <w:ind w:firstLine="0"/>
        <w:rPr>
          <w:color w:val="000000" w:themeColor="text1"/>
          <w:sz w:val="20"/>
          <w:szCs w:val="20"/>
        </w:rPr>
      </w:pPr>
      <w:r w:rsidRPr="00FE522D">
        <w:rPr>
          <w:color w:val="000000" w:themeColor="text1"/>
          <w:sz w:val="20"/>
          <w:szCs w:val="20"/>
        </w:rPr>
        <w:t xml:space="preserve">Ответственное лицо за передачу (вручение) </w:t>
      </w:r>
    </w:p>
    <w:p w:rsidR="00924E9F" w:rsidRPr="00FE522D" w:rsidRDefault="00924E9F" w:rsidP="00924E9F">
      <w:pPr>
        <w:spacing w:before="0" w:after="0" w:line="240" w:lineRule="auto"/>
        <w:ind w:firstLine="0"/>
        <w:rPr>
          <w:color w:val="000000" w:themeColor="text1"/>
          <w:sz w:val="20"/>
          <w:szCs w:val="20"/>
        </w:rPr>
      </w:pPr>
      <w:r w:rsidRPr="00FE522D">
        <w:rPr>
          <w:color w:val="000000" w:themeColor="text1"/>
          <w:sz w:val="20"/>
          <w:szCs w:val="20"/>
        </w:rPr>
        <w:t>ценных подарков (призов, сувенирной продукции),</w:t>
      </w:r>
    </w:p>
    <w:p w:rsidR="00924E9F" w:rsidRPr="00FE522D" w:rsidRDefault="00924E9F" w:rsidP="00924E9F">
      <w:pPr>
        <w:spacing w:before="0" w:after="0" w:line="240" w:lineRule="auto"/>
        <w:ind w:firstLine="0"/>
        <w:rPr>
          <w:color w:val="000000" w:themeColor="text1"/>
          <w:sz w:val="20"/>
          <w:szCs w:val="20"/>
        </w:rPr>
      </w:pPr>
      <w:r w:rsidRPr="00FE522D">
        <w:rPr>
          <w:color w:val="000000" w:themeColor="text1"/>
          <w:sz w:val="20"/>
          <w:szCs w:val="20"/>
        </w:rPr>
        <w:t>иных материальных ценностей</w:t>
      </w:r>
      <w:proofErr w:type="gramStart"/>
      <w:r w:rsidRPr="00FE522D">
        <w:rPr>
          <w:color w:val="000000" w:themeColor="text1"/>
          <w:sz w:val="20"/>
          <w:szCs w:val="20"/>
        </w:rPr>
        <w:t xml:space="preserve">                                   ________________________ (________________________)</w:t>
      </w:r>
      <w:proofErr w:type="gramEnd"/>
    </w:p>
    <w:p w:rsidR="00924E9F" w:rsidRDefault="00924E9F" w:rsidP="00924E9F">
      <w:pPr>
        <w:spacing w:before="0" w:after="0" w:line="240" w:lineRule="auto"/>
        <w:ind w:firstLine="0"/>
        <w:rPr>
          <w:i/>
          <w:iCs/>
          <w:color w:val="000000" w:themeColor="text1"/>
          <w:sz w:val="20"/>
          <w:szCs w:val="20"/>
        </w:rPr>
        <w:sectPr w:rsidR="00924E9F" w:rsidSect="0038549F">
          <w:headerReference w:type="default" r:id="rId386"/>
          <w:footerReference w:type="default" r:id="rId387"/>
          <w:footerReference w:type="first" r:id="rId388"/>
          <w:footnotePr>
            <w:numRestart w:val="eachSect"/>
          </w:footnotePr>
          <w:pgSz w:w="11907" w:h="16839" w:code="9"/>
          <w:pgMar w:top="1134" w:right="850" w:bottom="1134" w:left="1701" w:header="720" w:footer="720" w:gutter="0"/>
          <w:pgNumType w:start="1"/>
          <w:cols w:space="720"/>
          <w:docGrid w:linePitch="299"/>
        </w:sectPr>
      </w:pPr>
      <w:r w:rsidRPr="00FE522D">
        <w:rPr>
          <w:color w:val="000000" w:themeColor="text1"/>
          <w:sz w:val="20"/>
          <w:szCs w:val="20"/>
        </w:rPr>
        <w:tab/>
      </w:r>
      <w:r w:rsidRPr="00FE522D">
        <w:rPr>
          <w:color w:val="000000" w:themeColor="text1"/>
          <w:sz w:val="20"/>
          <w:szCs w:val="20"/>
        </w:rPr>
        <w:tab/>
      </w:r>
      <w:r w:rsidRPr="00FE522D">
        <w:rPr>
          <w:color w:val="000000" w:themeColor="text1"/>
          <w:sz w:val="20"/>
          <w:szCs w:val="20"/>
        </w:rPr>
        <w:tab/>
      </w:r>
      <w:r w:rsidRPr="00FE522D">
        <w:rPr>
          <w:color w:val="000000" w:themeColor="text1"/>
          <w:sz w:val="20"/>
          <w:szCs w:val="20"/>
        </w:rPr>
        <w:tab/>
      </w:r>
      <w:r w:rsidRPr="00FE522D">
        <w:rPr>
          <w:color w:val="000000" w:themeColor="text1"/>
          <w:sz w:val="20"/>
          <w:szCs w:val="20"/>
        </w:rPr>
        <w:tab/>
      </w:r>
      <w:r w:rsidRPr="00FE522D">
        <w:rPr>
          <w:color w:val="000000" w:themeColor="text1"/>
          <w:sz w:val="20"/>
          <w:szCs w:val="20"/>
        </w:rPr>
        <w:tab/>
      </w:r>
      <w:r w:rsidRPr="00FE522D">
        <w:rPr>
          <w:color w:val="000000" w:themeColor="text1"/>
          <w:sz w:val="20"/>
          <w:szCs w:val="20"/>
        </w:rPr>
        <w:tab/>
      </w:r>
      <w:r w:rsidRPr="00FE522D">
        <w:rPr>
          <w:color w:val="000000" w:themeColor="text1"/>
          <w:sz w:val="20"/>
          <w:szCs w:val="20"/>
        </w:rPr>
        <w:tab/>
      </w:r>
      <w:r w:rsidRPr="00FE522D">
        <w:rPr>
          <w:color w:val="000000" w:themeColor="text1"/>
          <w:sz w:val="20"/>
          <w:szCs w:val="20"/>
        </w:rPr>
        <w:tab/>
      </w:r>
      <w:r w:rsidRPr="00FE522D">
        <w:rPr>
          <w:color w:val="000000" w:themeColor="text1"/>
          <w:sz w:val="20"/>
          <w:szCs w:val="20"/>
        </w:rPr>
        <w:tab/>
      </w:r>
      <w:r w:rsidRPr="00FE522D">
        <w:rPr>
          <w:color w:val="000000" w:themeColor="text1"/>
          <w:sz w:val="20"/>
          <w:szCs w:val="20"/>
        </w:rPr>
        <w:tab/>
      </w:r>
      <w:r w:rsidRPr="00FE522D">
        <w:rPr>
          <w:i/>
          <w:iCs/>
          <w:color w:val="000000" w:themeColor="text1"/>
          <w:sz w:val="20"/>
          <w:szCs w:val="20"/>
        </w:rPr>
        <w:t>(</w:t>
      </w:r>
      <w:proofErr w:type="spellStart"/>
      <w:r w:rsidRPr="00FE522D">
        <w:rPr>
          <w:i/>
          <w:iCs/>
          <w:color w:val="000000" w:themeColor="text1"/>
          <w:sz w:val="20"/>
          <w:szCs w:val="20"/>
        </w:rPr>
        <w:t>фио</w:t>
      </w:r>
      <w:proofErr w:type="spellEnd"/>
      <w:r w:rsidRPr="00FE522D">
        <w:rPr>
          <w:i/>
          <w:iCs/>
          <w:color w:val="000000" w:themeColor="text1"/>
          <w:sz w:val="20"/>
          <w:szCs w:val="20"/>
        </w:rPr>
        <w:t>)</w:t>
      </w:r>
    </w:p>
    <w:p w:rsidR="00924E9F" w:rsidRDefault="00924E9F" w:rsidP="00924E9F">
      <w:pPr>
        <w:pStyle w:val="ab"/>
        <w:keepNext/>
        <w:keepLines/>
        <w:numPr>
          <w:ilvl w:val="0"/>
          <w:numId w:val="24"/>
        </w:numPr>
        <w:spacing w:after="300" w:line="240" w:lineRule="auto"/>
        <w:jc w:val="center"/>
        <w:outlineLvl w:val="0"/>
        <w:rPr>
          <w:b/>
          <w:spacing w:val="5"/>
          <w:kern w:val="28"/>
          <w:sz w:val="24"/>
          <w:szCs w:val="24"/>
        </w:rPr>
      </w:pPr>
      <w:bookmarkStart w:id="322" w:name="_ref_1-53ec3b01a7f640"/>
      <w:r w:rsidRPr="007354B9">
        <w:rPr>
          <w:b/>
          <w:spacing w:val="5"/>
          <w:kern w:val="28"/>
          <w:sz w:val="24"/>
          <w:szCs w:val="24"/>
        </w:rPr>
        <w:lastRenderedPageBreak/>
        <w:t>Учетная политика для целей налогообложения</w:t>
      </w:r>
      <w:bookmarkEnd w:id="322"/>
    </w:p>
    <w:p w:rsidR="00924E9F" w:rsidRPr="007354B9" w:rsidRDefault="00924E9F" w:rsidP="00924E9F">
      <w:pPr>
        <w:pStyle w:val="ab"/>
        <w:keepNext/>
        <w:keepLines/>
        <w:spacing w:after="300" w:line="240" w:lineRule="auto"/>
        <w:ind w:left="1080" w:firstLine="0"/>
        <w:outlineLvl w:val="0"/>
        <w:rPr>
          <w:b/>
          <w:spacing w:val="5"/>
          <w:kern w:val="28"/>
          <w:sz w:val="24"/>
          <w:szCs w:val="24"/>
        </w:rPr>
      </w:pPr>
    </w:p>
    <w:p w:rsidR="00924E9F" w:rsidRPr="007354B9" w:rsidRDefault="00924E9F" w:rsidP="00924E9F">
      <w:pPr>
        <w:pStyle w:val="ab"/>
        <w:keepNext/>
        <w:keepLines/>
        <w:numPr>
          <w:ilvl w:val="0"/>
          <w:numId w:val="29"/>
        </w:numPr>
        <w:spacing w:before="240"/>
        <w:ind w:left="0" w:firstLine="0"/>
        <w:jc w:val="center"/>
        <w:outlineLvl w:val="0"/>
        <w:rPr>
          <w:b/>
          <w:bCs/>
          <w:sz w:val="24"/>
          <w:szCs w:val="28"/>
        </w:rPr>
      </w:pPr>
      <w:bookmarkStart w:id="323" w:name="_ref_1-3c0b0930f96640"/>
      <w:r w:rsidRPr="007354B9">
        <w:rPr>
          <w:b/>
          <w:bCs/>
          <w:sz w:val="24"/>
          <w:szCs w:val="28"/>
        </w:rPr>
        <w:t>Организационные положения</w:t>
      </w:r>
      <w:bookmarkEnd w:id="323"/>
    </w:p>
    <w:p w:rsidR="00924E9F" w:rsidRPr="007354B9" w:rsidRDefault="00924E9F" w:rsidP="00924E9F">
      <w:pPr>
        <w:pStyle w:val="ab"/>
        <w:numPr>
          <w:ilvl w:val="1"/>
          <w:numId w:val="29"/>
        </w:numPr>
        <w:spacing w:before="0" w:after="0" w:line="240" w:lineRule="auto"/>
        <w:ind w:left="0" w:firstLine="709"/>
        <w:jc w:val="both"/>
        <w:outlineLvl w:val="1"/>
        <w:rPr>
          <w:bCs/>
        </w:rPr>
      </w:pPr>
      <w:bookmarkStart w:id="324" w:name="_ref_1-38dab9ad17a148"/>
      <w:r w:rsidRPr="007354B9">
        <w:rPr>
          <w:bCs/>
        </w:rPr>
        <w:t xml:space="preserve">Учет данных для целей налогообложения ведется </w:t>
      </w:r>
      <w:r>
        <w:rPr>
          <w:bCs/>
        </w:rPr>
        <w:t>финансово-экономическим отделом</w:t>
      </w:r>
      <w:r w:rsidRPr="007354B9">
        <w:rPr>
          <w:bCs/>
        </w:rPr>
        <w:t>.</w:t>
      </w:r>
      <w:bookmarkEnd w:id="324"/>
    </w:p>
    <w:p w:rsidR="00924E9F" w:rsidRDefault="00924E9F" w:rsidP="00924E9F">
      <w:pPr>
        <w:pStyle w:val="ab"/>
        <w:numPr>
          <w:ilvl w:val="1"/>
          <w:numId w:val="29"/>
        </w:numPr>
        <w:spacing w:before="0" w:after="0" w:line="240" w:lineRule="auto"/>
        <w:ind w:left="0" w:firstLine="709"/>
        <w:jc w:val="both"/>
        <w:outlineLvl w:val="1"/>
        <w:rPr>
          <w:bCs/>
        </w:rPr>
      </w:pPr>
      <w:bookmarkStart w:id="325" w:name="_ref_1-17e52c8c5f964f"/>
      <w:r w:rsidRPr="007354B9">
        <w:rPr>
          <w:bCs/>
        </w:rPr>
        <w:t xml:space="preserve">Форма ведения учета данных для целей налогообложения - автоматизированная с применением компьютерной программы </w:t>
      </w:r>
      <w:r w:rsidRPr="00C41559">
        <w:t xml:space="preserve">1С </w:t>
      </w:r>
      <w:r>
        <w:t>–</w:t>
      </w:r>
      <w:r w:rsidRPr="00C41559">
        <w:t xml:space="preserve"> Бухгалтерия</w:t>
      </w:r>
      <w:r>
        <w:t>, Зарплата и кадры</w:t>
      </w:r>
      <w:r w:rsidRPr="007354B9">
        <w:rPr>
          <w:bCs/>
        </w:rPr>
        <w:t>.</w:t>
      </w:r>
      <w:bookmarkEnd w:id="325"/>
    </w:p>
    <w:p w:rsidR="00924E9F" w:rsidRPr="007354B9" w:rsidRDefault="00924E9F" w:rsidP="00924E9F">
      <w:pPr>
        <w:pStyle w:val="ab"/>
        <w:spacing w:before="0" w:after="0" w:line="240" w:lineRule="auto"/>
        <w:ind w:left="709" w:firstLine="0"/>
        <w:jc w:val="both"/>
        <w:outlineLvl w:val="1"/>
        <w:rPr>
          <w:bCs/>
        </w:rPr>
      </w:pPr>
    </w:p>
    <w:p w:rsidR="00924E9F" w:rsidRPr="005E5727" w:rsidRDefault="00924E9F" w:rsidP="00924E9F">
      <w:pPr>
        <w:keepNext/>
        <w:keepLines/>
        <w:numPr>
          <w:ilvl w:val="0"/>
          <w:numId w:val="29"/>
        </w:numPr>
        <w:spacing w:before="0" w:after="0" w:line="240" w:lineRule="auto"/>
        <w:ind w:left="0" w:firstLine="0"/>
        <w:jc w:val="center"/>
        <w:outlineLvl w:val="0"/>
        <w:rPr>
          <w:b/>
          <w:bCs/>
        </w:rPr>
      </w:pPr>
      <w:bookmarkStart w:id="326" w:name="_ref_1-95d13c74ba6447"/>
      <w:r w:rsidRPr="005E5727">
        <w:rPr>
          <w:b/>
          <w:bCs/>
        </w:rPr>
        <w:t>Налог на доходы физических лиц</w:t>
      </w:r>
      <w:bookmarkEnd w:id="326"/>
    </w:p>
    <w:p w:rsidR="00924E9F" w:rsidRPr="00FC275D" w:rsidRDefault="00924E9F" w:rsidP="00924E9F">
      <w:pPr>
        <w:numPr>
          <w:ilvl w:val="1"/>
          <w:numId w:val="29"/>
        </w:numPr>
        <w:spacing w:before="0" w:after="0" w:line="240" w:lineRule="auto"/>
        <w:ind w:left="0" w:firstLine="709"/>
        <w:outlineLvl w:val="1"/>
        <w:rPr>
          <w:bCs/>
          <w:color w:val="000000" w:themeColor="text1"/>
        </w:rPr>
      </w:pPr>
      <w:bookmarkStart w:id="327" w:name="_ref_1-eac0cf1b066149"/>
      <w:r w:rsidRPr="005E5727">
        <w:rPr>
          <w:bCs/>
        </w:rPr>
        <w:t xml:space="preserve">Учет доходов, выплаченных физическим лицам, в отношении которых выполняются обязанности налогового агента, предоставленных налоговых вычетов, а также сумм исчисленного и удержанного с них НДФЛ ведется в налоговом регистре, форма которого приведена в Приложении </w:t>
      </w:r>
      <w:r w:rsidRPr="00FC275D">
        <w:rPr>
          <w:bCs/>
          <w:color w:val="000000" w:themeColor="text1"/>
        </w:rPr>
        <w:t xml:space="preserve">№ </w:t>
      </w:r>
      <w:fldSimple w:instr=" REF _ref_1-23641a0aacdc48 \h \n \!  \* MERGEFORMAT " w:fldLock="1">
        <w:r w:rsidRPr="00FC275D">
          <w:t>1</w:t>
        </w:r>
      </w:fldSimple>
      <w:r w:rsidRPr="00FC275D">
        <w:rPr>
          <w:bCs/>
          <w:color w:val="000000" w:themeColor="text1"/>
        </w:rPr>
        <w:t xml:space="preserve"> к Учетной политике для налогообложения.</w:t>
      </w:r>
      <w:bookmarkEnd w:id="327"/>
    </w:p>
    <w:p w:rsidR="00924E9F" w:rsidRPr="00FC275D" w:rsidRDefault="00924E9F" w:rsidP="00924E9F">
      <w:pPr>
        <w:spacing w:before="0" w:after="0" w:line="240" w:lineRule="auto"/>
        <w:ind w:firstLine="709"/>
        <w:rPr>
          <w:i/>
          <w:color w:val="000000" w:themeColor="text1"/>
        </w:rPr>
      </w:pPr>
      <w:r w:rsidRPr="00FC275D">
        <w:rPr>
          <w:i/>
          <w:color w:val="000000" w:themeColor="text1"/>
        </w:rPr>
        <w:t xml:space="preserve">(Основание: </w:t>
      </w:r>
      <w:hyperlink r:id="rId389" w:history="1">
        <w:r w:rsidRPr="00FC275D">
          <w:rPr>
            <w:i/>
            <w:color w:val="000000" w:themeColor="text1"/>
          </w:rPr>
          <w:t>п. 1 ст. 230</w:t>
        </w:r>
      </w:hyperlink>
      <w:r w:rsidRPr="00FC275D">
        <w:rPr>
          <w:i/>
          <w:color w:val="000000" w:themeColor="text1"/>
        </w:rPr>
        <w:t xml:space="preserve"> НК РФ)</w:t>
      </w:r>
    </w:p>
    <w:p w:rsidR="00924E9F" w:rsidRPr="00FC275D" w:rsidRDefault="00924E9F" w:rsidP="00924E9F">
      <w:pPr>
        <w:spacing w:before="0" w:after="0" w:line="240" w:lineRule="auto"/>
        <w:rPr>
          <w:color w:val="000000" w:themeColor="text1"/>
        </w:rPr>
      </w:pPr>
    </w:p>
    <w:p w:rsidR="00924E9F" w:rsidRPr="00FC275D" w:rsidRDefault="00924E9F" w:rsidP="00924E9F">
      <w:pPr>
        <w:keepNext/>
        <w:keepLines/>
        <w:numPr>
          <w:ilvl w:val="0"/>
          <w:numId w:val="29"/>
        </w:numPr>
        <w:spacing w:before="0" w:after="0" w:line="240" w:lineRule="auto"/>
        <w:ind w:left="0" w:firstLine="0"/>
        <w:jc w:val="center"/>
        <w:outlineLvl w:val="0"/>
        <w:rPr>
          <w:b/>
          <w:bCs/>
          <w:color w:val="000000" w:themeColor="text1"/>
        </w:rPr>
      </w:pPr>
      <w:bookmarkStart w:id="328" w:name="_ref_1-c13b71a66ed045"/>
      <w:r w:rsidRPr="00FC275D">
        <w:rPr>
          <w:b/>
          <w:bCs/>
          <w:color w:val="000000" w:themeColor="text1"/>
        </w:rPr>
        <w:t>Страховые взносы</w:t>
      </w:r>
      <w:bookmarkEnd w:id="328"/>
    </w:p>
    <w:p w:rsidR="00924E9F" w:rsidRPr="00FC275D" w:rsidRDefault="00924E9F" w:rsidP="00924E9F">
      <w:pPr>
        <w:numPr>
          <w:ilvl w:val="1"/>
          <w:numId w:val="29"/>
        </w:numPr>
        <w:spacing w:before="0" w:after="0" w:line="240" w:lineRule="auto"/>
        <w:ind w:left="0" w:firstLine="709"/>
        <w:outlineLvl w:val="1"/>
        <w:rPr>
          <w:bCs/>
          <w:color w:val="000000" w:themeColor="text1"/>
        </w:rPr>
      </w:pPr>
      <w:bookmarkStart w:id="329" w:name="_ref_1-811d693062ab42"/>
      <w:proofErr w:type="gramStart"/>
      <w:r w:rsidRPr="00FC275D">
        <w:rPr>
          <w:bCs/>
          <w:color w:val="000000" w:themeColor="text1"/>
        </w:rPr>
        <w:t>Учет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 в отношении которого организация выступает плательщиком, ведется в регистрах учета, форма которых приведена в</w:t>
      </w:r>
      <w:proofErr w:type="gramEnd"/>
      <w:r w:rsidRPr="00FC275D">
        <w:rPr>
          <w:bCs/>
          <w:color w:val="000000" w:themeColor="text1"/>
        </w:rPr>
        <w:t xml:space="preserve"> </w:t>
      </w:r>
      <w:proofErr w:type="gramStart"/>
      <w:r w:rsidRPr="00FC275D">
        <w:rPr>
          <w:bCs/>
          <w:color w:val="000000" w:themeColor="text1"/>
        </w:rPr>
        <w:t>Приложении</w:t>
      </w:r>
      <w:proofErr w:type="gramEnd"/>
      <w:r w:rsidRPr="00FC275D">
        <w:rPr>
          <w:bCs/>
          <w:color w:val="000000" w:themeColor="text1"/>
        </w:rPr>
        <w:t xml:space="preserve"> № </w:t>
      </w:r>
      <w:fldSimple w:instr=" REF _ref_1-42b8f37c70514b \h \n \!  \* MERGEFORMAT " w:fldLock="1">
        <w:r w:rsidRPr="00FC275D">
          <w:t>2</w:t>
        </w:r>
      </w:fldSimple>
      <w:r w:rsidRPr="00FC275D">
        <w:rPr>
          <w:bCs/>
          <w:color w:val="000000" w:themeColor="text1"/>
        </w:rPr>
        <w:t xml:space="preserve"> к Учетной политике</w:t>
      </w:r>
      <w:r>
        <w:rPr>
          <w:bCs/>
          <w:color w:val="000000" w:themeColor="text1"/>
        </w:rPr>
        <w:t xml:space="preserve"> для налогообложения</w:t>
      </w:r>
      <w:r w:rsidRPr="00FC275D">
        <w:rPr>
          <w:bCs/>
          <w:color w:val="000000" w:themeColor="text1"/>
        </w:rPr>
        <w:t>.</w:t>
      </w:r>
      <w:bookmarkEnd w:id="329"/>
    </w:p>
    <w:p w:rsidR="00924E9F" w:rsidRPr="00FC275D" w:rsidRDefault="00924E9F" w:rsidP="00924E9F">
      <w:pPr>
        <w:spacing w:before="0" w:after="0" w:line="240" w:lineRule="auto"/>
        <w:ind w:firstLine="709"/>
        <w:rPr>
          <w:color w:val="000000" w:themeColor="text1"/>
        </w:rPr>
      </w:pPr>
      <w:r w:rsidRPr="00FC275D">
        <w:rPr>
          <w:i/>
          <w:color w:val="000000" w:themeColor="text1"/>
        </w:rPr>
        <w:t xml:space="preserve">(Основание: </w:t>
      </w:r>
      <w:hyperlink r:id="rId390" w:history="1">
        <w:proofErr w:type="spellStart"/>
        <w:r w:rsidRPr="00FC275D">
          <w:rPr>
            <w:i/>
            <w:color w:val="000000" w:themeColor="text1"/>
          </w:rPr>
          <w:t>пп</w:t>
        </w:r>
        <w:proofErr w:type="spellEnd"/>
        <w:r w:rsidRPr="00FC275D">
          <w:rPr>
            <w:i/>
            <w:color w:val="000000" w:themeColor="text1"/>
          </w:rPr>
          <w:t>. 2 п. 3.4 ст. 23</w:t>
        </w:r>
      </w:hyperlink>
      <w:r w:rsidRPr="00FC275D">
        <w:rPr>
          <w:i/>
          <w:color w:val="000000" w:themeColor="text1"/>
        </w:rPr>
        <w:t xml:space="preserve">, </w:t>
      </w:r>
      <w:hyperlink r:id="rId391" w:history="1">
        <w:r w:rsidRPr="00FC275D">
          <w:rPr>
            <w:i/>
            <w:color w:val="000000" w:themeColor="text1"/>
          </w:rPr>
          <w:t>п. 4 ст. 431</w:t>
        </w:r>
      </w:hyperlink>
      <w:r w:rsidRPr="00FC275D">
        <w:rPr>
          <w:i/>
          <w:color w:val="000000" w:themeColor="text1"/>
        </w:rPr>
        <w:t xml:space="preserve"> НК РФ)</w:t>
      </w:r>
    </w:p>
    <w:p w:rsidR="00924E9F" w:rsidRDefault="00924E9F" w:rsidP="00924E9F">
      <w:pPr>
        <w:keepNext/>
        <w:keepLines/>
        <w:ind w:firstLine="0"/>
        <w:jc w:val="center"/>
      </w:pPr>
      <w:r>
        <w:br w:type="page"/>
      </w:r>
    </w:p>
    <w:p w:rsidR="00924E9F" w:rsidRPr="00C17595" w:rsidRDefault="00924E9F" w:rsidP="00924E9F">
      <w:pPr>
        <w:keepNext/>
        <w:keepLines/>
        <w:spacing w:before="0" w:after="0" w:line="240" w:lineRule="auto"/>
        <w:ind w:firstLine="0"/>
        <w:jc w:val="right"/>
        <w:rPr>
          <w:sz w:val="20"/>
          <w:szCs w:val="20"/>
        </w:rPr>
      </w:pPr>
      <w:r w:rsidRPr="00C17595">
        <w:rPr>
          <w:sz w:val="20"/>
          <w:szCs w:val="20"/>
        </w:rPr>
        <w:lastRenderedPageBreak/>
        <w:t xml:space="preserve">Приложение № </w:t>
      </w:r>
      <w:fldSimple w:instr=" REF _ref_1-23641a0aacdc48 \h \n \!  \* MERGEFORMAT " w:fldLock="1">
        <w:r w:rsidRPr="00C17595">
          <w:t>1</w:t>
        </w:r>
      </w:fldSimple>
      <w:r w:rsidRPr="00C17595">
        <w:rPr>
          <w:sz w:val="20"/>
          <w:szCs w:val="20"/>
        </w:rPr>
        <w:t xml:space="preserve"> </w:t>
      </w:r>
    </w:p>
    <w:p w:rsidR="00924E9F" w:rsidRPr="00C17595" w:rsidRDefault="00924E9F" w:rsidP="00924E9F">
      <w:pPr>
        <w:keepNext/>
        <w:keepLines/>
        <w:spacing w:before="0" w:after="0" w:line="240" w:lineRule="auto"/>
        <w:ind w:firstLine="0"/>
        <w:jc w:val="right"/>
        <w:rPr>
          <w:sz w:val="20"/>
          <w:szCs w:val="20"/>
        </w:rPr>
      </w:pPr>
      <w:r w:rsidRPr="00C17595">
        <w:rPr>
          <w:sz w:val="20"/>
          <w:szCs w:val="20"/>
        </w:rPr>
        <w:t>к Учетной политике для целей налогообложения</w:t>
      </w:r>
    </w:p>
    <w:p w:rsidR="00924E9F" w:rsidRDefault="00924E9F" w:rsidP="00924E9F">
      <w:pPr>
        <w:keepNext/>
        <w:keepLines/>
        <w:spacing w:after="300" w:line="240" w:lineRule="auto"/>
        <w:ind w:firstLine="0"/>
        <w:contextualSpacing/>
        <w:jc w:val="center"/>
        <w:outlineLvl w:val="0"/>
        <w:rPr>
          <w:b/>
          <w:spacing w:val="5"/>
          <w:kern w:val="28"/>
        </w:rPr>
      </w:pPr>
      <w:bookmarkStart w:id="330" w:name="_title_3"/>
      <w:bookmarkStart w:id="331" w:name="_ref_1-23641a0aacdc48"/>
    </w:p>
    <w:p w:rsidR="00924E9F" w:rsidRDefault="00924E9F" w:rsidP="00924E9F">
      <w:pPr>
        <w:keepNext/>
        <w:keepLines/>
        <w:spacing w:after="300" w:line="240" w:lineRule="auto"/>
        <w:ind w:firstLine="0"/>
        <w:contextualSpacing/>
        <w:jc w:val="center"/>
        <w:outlineLvl w:val="0"/>
        <w:rPr>
          <w:b/>
          <w:spacing w:val="5"/>
          <w:kern w:val="28"/>
          <w:u w:val="single"/>
        </w:rPr>
      </w:pPr>
      <w:r w:rsidRPr="005E5727">
        <w:rPr>
          <w:b/>
          <w:spacing w:val="5"/>
          <w:kern w:val="28"/>
        </w:rPr>
        <w:t>Налоговый регистр (карточка)</w:t>
      </w:r>
      <w:r w:rsidRPr="005E5727">
        <w:rPr>
          <w:b/>
          <w:spacing w:val="5"/>
          <w:kern w:val="28"/>
        </w:rPr>
        <w:br/>
        <w:t>по учету доходов, вычетов и налога на доходы физических лиц</w:t>
      </w:r>
      <w:r w:rsidRPr="005E5727">
        <w:rPr>
          <w:b/>
          <w:spacing w:val="5"/>
          <w:kern w:val="28"/>
        </w:rPr>
        <w:br/>
        <w:t xml:space="preserve">за </w:t>
      </w:r>
      <w:r w:rsidRPr="005E5727">
        <w:rPr>
          <w:b/>
          <w:spacing w:val="5"/>
          <w:kern w:val="28"/>
          <w:u w:val="single"/>
        </w:rPr>
        <w:t>       </w:t>
      </w:r>
      <w:r w:rsidRPr="005E5727">
        <w:rPr>
          <w:b/>
          <w:spacing w:val="5"/>
          <w:kern w:val="28"/>
        </w:rPr>
        <w:t xml:space="preserve"> </w:t>
      </w:r>
      <w:proofErr w:type="gramStart"/>
      <w:r w:rsidRPr="005E5727">
        <w:rPr>
          <w:b/>
          <w:spacing w:val="5"/>
          <w:kern w:val="28"/>
        </w:rPr>
        <w:t>г</w:t>
      </w:r>
      <w:proofErr w:type="gramEnd"/>
      <w:r w:rsidRPr="005E5727">
        <w:rPr>
          <w:b/>
          <w:spacing w:val="5"/>
          <w:kern w:val="28"/>
        </w:rPr>
        <w:t xml:space="preserve">. № </w:t>
      </w:r>
      <w:r w:rsidRPr="005E5727">
        <w:rPr>
          <w:b/>
          <w:spacing w:val="5"/>
          <w:kern w:val="28"/>
          <w:u w:val="single"/>
        </w:rPr>
        <w:t>       </w:t>
      </w:r>
      <w:bookmarkEnd w:id="330"/>
      <w:bookmarkEnd w:id="331"/>
    </w:p>
    <w:p w:rsidR="00924E9F" w:rsidRDefault="00924E9F" w:rsidP="00924E9F">
      <w:pPr>
        <w:keepNext/>
        <w:keepLines/>
        <w:spacing w:after="300" w:line="240" w:lineRule="auto"/>
        <w:ind w:firstLine="0"/>
        <w:contextualSpacing/>
        <w:jc w:val="center"/>
        <w:outlineLvl w:val="0"/>
        <w:rPr>
          <w:b/>
          <w:spacing w:val="5"/>
          <w:kern w:val="28"/>
          <w:u w:val="single"/>
        </w:rPr>
      </w:pPr>
    </w:p>
    <w:p w:rsidR="00924E9F" w:rsidRPr="005E5727" w:rsidRDefault="00924E9F" w:rsidP="00924E9F">
      <w:pPr>
        <w:keepNext/>
        <w:keepLines/>
        <w:spacing w:after="300" w:line="240" w:lineRule="auto"/>
        <w:ind w:firstLine="0"/>
        <w:contextualSpacing/>
        <w:jc w:val="center"/>
        <w:outlineLvl w:val="0"/>
        <w:rPr>
          <w:b/>
          <w:spacing w:val="5"/>
          <w:kern w:val="28"/>
        </w:rPr>
      </w:pPr>
      <w:r w:rsidRPr="007B2356">
        <w:rPr>
          <w:noProof/>
        </w:rPr>
        <w:drawing>
          <wp:inline distT="0" distB="0" distL="0" distR="0">
            <wp:extent cx="5941060" cy="7669530"/>
            <wp:effectExtent l="0" t="0" r="2540" b="7620"/>
            <wp:docPr id="1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1060" cy="7669530"/>
                    </a:xfrm>
                    <a:prstGeom prst="rect">
                      <a:avLst/>
                    </a:prstGeom>
                    <a:noFill/>
                    <a:ln>
                      <a:noFill/>
                    </a:ln>
                  </pic:spPr>
                </pic:pic>
              </a:graphicData>
            </a:graphic>
          </wp:inline>
        </w:drawing>
      </w:r>
    </w:p>
    <w:p w:rsidR="00924E9F" w:rsidRDefault="00924E9F" w:rsidP="00924E9F">
      <w:pPr>
        <w:numPr>
          <w:ilvl w:val="0"/>
          <w:numId w:val="3"/>
        </w:numPr>
        <w:pBdr>
          <w:left w:val="single" w:sz="24" w:space="10" w:color="999999"/>
        </w:pBdr>
        <w:spacing w:after="0"/>
        <w:rPr>
          <w:b/>
          <w:i/>
          <w:iCs/>
          <w:color w:val="E36C0A"/>
        </w:rPr>
      </w:pPr>
      <w:r>
        <w:rPr>
          <w:b/>
          <w:i/>
          <w:iCs/>
          <w:color w:val="E36C0A"/>
        </w:rPr>
        <w:br w:type="page"/>
      </w:r>
    </w:p>
    <w:p w:rsidR="00924E9F" w:rsidRPr="00C17595" w:rsidRDefault="00924E9F" w:rsidP="00924E9F">
      <w:pPr>
        <w:pStyle w:val="1"/>
        <w:numPr>
          <w:ilvl w:val="0"/>
          <w:numId w:val="0"/>
        </w:numPr>
        <w:spacing w:after="300" w:line="240" w:lineRule="auto"/>
        <w:contextualSpacing/>
        <w:jc w:val="right"/>
        <w:rPr>
          <w:b w:val="0"/>
          <w:bCs w:val="0"/>
          <w:sz w:val="20"/>
          <w:szCs w:val="20"/>
        </w:rPr>
      </w:pPr>
      <w:bookmarkStart w:id="332" w:name="_ref_1-42b8f37c70514b"/>
      <w:r w:rsidRPr="00C17595">
        <w:rPr>
          <w:b w:val="0"/>
          <w:bCs w:val="0"/>
          <w:sz w:val="20"/>
          <w:szCs w:val="20"/>
        </w:rPr>
        <w:lastRenderedPageBreak/>
        <w:t xml:space="preserve">Приложение № 2 </w:t>
      </w:r>
    </w:p>
    <w:p w:rsidR="00924E9F" w:rsidRPr="00C17595" w:rsidRDefault="00924E9F" w:rsidP="00924E9F">
      <w:pPr>
        <w:pStyle w:val="1"/>
        <w:numPr>
          <w:ilvl w:val="0"/>
          <w:numId w:val="0"/>
        </w:numPr>
        <w:jc w:val="right"/>
        <w:rPr>
          <w:spacing w:val="5"/>
          <w:kern w:val="28"/>
        </w:rPr>
      </w:pPr>
      <w:r w:rsidRPr="00C17595">
        <w:rPr>
          <w:b w:val="0"/>
          <w:bCs w:val="0"/>
          <w:sz w:val="20"/>
          <w:szCs w:val="20"/>
        </w:rPr>
        <w:t>к Учетной политике для целей налогообложения</w:t>
      </w:r>
    </w:p>
    <w:p w:rsidR="00924E9F" w:rsidRDefault="00924E9F" w:rsidP="00924E9F">
      <w:pPr>
        <w:pStyle w:val="1"/>
        <w:numPr>
          <w:ilvl w:val="0"/>
          <w:numId w:val="0"/>
        </w:numPr>
        <w:spacing w:before="0" w:after="0" w:line="240" w:lineRule="auto"/>
        <w:rPr>
          <w:spacing w:val="5"/>
          <w:kern w:val="28"/>
        </w:rPr>
      </w:pPr>
      <w:r>
        <w:rPr>
          <w:spacing w:val="5"/>
          <w:kern w:val="28"/>
        </w:rPr>
        <w:t>Р</w:t>
      </w:r>
      <w:r w:rsidRPr="005E5727">
        <w:rPr>
          <w:spacing w:val="5"/>
          <w:kern w:val="28"/>
        </w:rPr>
        <w:t xml:space="preserve">егистр (карточка) </w:t>
      </w:r>
      <w:r>
        <w:rPr>
          <w:spacing w:val="5"/>
          <w:kern w:val="28"/>
        </w:rPr>
        <w:t xml:space="preserve">учета </w:t>
      </w:r>
    </w:p>
    <w:p w:rsidR="00924E9F" w:rsidRDefault="00924E9F" w:rsidP="00924E9F">
      <w:pPr>
        <w:pStyle w:val="1"/>
        <w:numPr>
          <w:ilvl w:val="0"/>
          <w:numId w:val="0"/>
        </w:numPr>
        <w:spacing w:before="0" w:after="0" w:line="240" w:lineRule="auto"/>
        <w:rPr>
          <w:spacing w:val="5"/>
          <w:kern w:val="28"/>
        </w:rPr>
      </w:pPr>
      <w:r>
        <w:rPr>
          <w:spacing w:val="5"/>
          <w:kern w:val="28"/>
        </w:rPr>
        <w:t xml:space="preserve">сумм начисленных выплат и иных вознаграждений и сумм начисленных взносов за </w:t>
      </w:r>
      <w:proofErr w:type="spellStart"/>
      <w:r>
        <w:rPr>
          <w:spacing w:val="5"/>
          <w:kern w:val="28"/>
        </w:rPr>
        <w:t>_____</w:t>
      </w:r>
      <w:proofErr w:type="gramStart"/>
      <w:r>
        <w:rPr>
          <w:spacing w:val="5"/>
          <w:kern w:val="28"/>
        </w:rPr>
        <w:t>г</w:t>
      </w:r>
      <w:proofErr w:type="spellEnd"/>
      <w:proofErr w:type="gramEnd"/>
      <w:r w:rsidRPr="005E5727">
        <w:rPr>
          <w:spacing w:val="5"/>
          <w:kern w:val="28"/>
        </w:rPr>
        <w:t>.</w:t>
      </w:r>
      <w:bookmarkEnd w:id="332"/>
    </w:p>
    <w:p w:rsidR="00924E9F" w:rsidRDefault="00924E9F" w:rsidP="00924E9F">
      <w:pPr>
        <w:ind w:firstLine="0"/>
      </w:pPr>
      <w:r w:rsidRPr="007B2356">
        <w:rPr>
          <w:noProof/>
        </w:rPr>
        <w:drawing>
          <wp:inline distT="0" distB="0" distL="0" distR="0">
            <wp:extent cx="5865093" cy="4559300"/>
            <wp:effectExtent l="0" t="0" r="2540" b="0"/>
            <wp:docPr id="1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77869" cy="4569231"/>
                    </a:xfrm>
                    <a:prstGeom prst="rect">
                      <a:avLst/>
                    </a:prstGeom>
                    <a:noFill/>
                    <a:ln>
                      <a:noFill/>
                    </a:ln>
                  </pic:spPr>
                </pic:pic>
              </a:graphicData>
            </a:graphic>
          </wp:inline>
        </w:drawing>
      </w:r>
    </w:p>
    <w:p w:rsidR="00924E9F" w:rsidRDefault="00924E9F" w:rsidP="00924E9F">
      <w:pPr>
        <w:keepNext/>
        <w:keepLines/>
        <w:pBdr>
          <w:left w:val="single" w:sz="24" w:space="10" w:color="999999"/>
        </w:pBdr>
        <w:spacing w:after="0"/>
        <w:ind w:firstLine="0"/>
        <w:jc w:val="center"/>
      </w:pPr>
    </w:p>
    <w:p w:rsidR="00F73604" w:rsidRPr="00F73604" w:rsidRDefault="00F73604" w:rsidP="00924E9F">
      <w:pPr>
        <w:pStyle w:val="a4"/>
      </w:pPr>
    </w:p>
    <w:sectPr w:rsidR="00F73604" w:rsidRPr="00F73604" w:rsidSect="00924E9F">
      <w:headerReference w:type="default" r:id="rId394"/>
      <w:footerReference w:type="default" r:id="rId395"/>
      <w:footerReference w:type="first" r:id="rId396"/>
      <w:footnotePr>
        <w:numRestart w:val="eachSect"/>
      </w:footnotePr>
      <w:pgSz w:w="11907" w:h="16839" w:code="9"/>
      <w:pgMar w:top="1134" w:right="850" w:bottom="1134" w:left="1701"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294" w:rsidRDefault="000D2294">
      <w:pPr>
        <w:spacing w:before="0" w:after="0" w:line="240" w:lineRule="auto"/>
      </w:pPr>
      <w:r>
        <w:separator/>
      </w:r>
    </w:p>
  </w:endnote>
  <w:endnote w:type="continuationSeparator" w:id="0">
    <w:p w:rsidR="000D2294" w:rsidRDefault="000D229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fldSimple w:instr=" PAGE \* MERGEFORMAT ">
      <w:r w:rsidR="00A94348">
        <w:rPr>
          <w:noProof/>
        </w:rPr>
        <w:t>1</w:t>
      </w:r>
    </w:fldSimple>
    <w:r>
      <w:t xml:space="preserve"> из </w:t>
    </w:r>
    <w:fldSimple w:instr=" SECTIONPAGES ">
      <w:r w:rsidR="00A94348">
        <w:rPr>
          <w:noProof/>
        </w:rPr>
        <w:t>15</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fldSimple w:instr=" PAGE \* MERGEFORMAT ">
      <w:r>
        <w:rPr>
          <w:noProof/>
        </w:rPr>
        <w:t>1</w:t>
      </w:r>
    </w:fldSimple>
    <w:r>
      <w:t xml:space="preserve"> из </w:t>
    </w:r>
    <w:fldSimple w:instr=" SECTIONPAGES ">
      <w:r>
        <w:rPr>
          <w:noProof/>
        </w:rPr>
        <w:t>1</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rsidP="00697AB9">
    <w:pPr>
      <w:pStyle w:val="af8"/>
    </w:pPr>
    <w:r>
      <w:t xml:space="preserve">страница </w:t>
    </w:r>
    <w:fldSimple w:instr=" PAGE \* MERGEFORMAT ">
      <w:r w:rsidR="00A94348">
        <w:rPr>
          <w:noProof/>
        </w:rPr>
        <w:t>3</w:t>
      </w:r>
    </w:fldSimple>
    <w:r>
      <w:t xml:space="preserve"> из </w:t>
    </w:r>
    <w:fldSimple w:instr=" SECTIONPAGES ">
      <w:r w:rsidR="00A94348">
        <w:rPr>
          <w:noProof/>
        </w:rPr>
        <w:t>3</w:t>
      </w:r>
    </w:fldSimple>
  </w:p>
  <w:p w:rsidR="00924E9F" w:rsidRPr="00697AB9" w:rsidRDefault="00924E9F" w:rsidP="00697AB9">
    <w:pPr>
      <w:pStyle w:val="af8"/>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r>
      <w:fldChar w:fldCharType="begin"/>
    </w:r>
    <w:r>
      <w:instrText>=</w:instrText>
    </w:r>
    <w:fldSimple w:instr="PAGE \* MERGEFORMAT">
      <w:r>
        <w:rPr>
          <w:noProof/>
        </w:rPr>
        <w:instrText>1</w:instrText>
      </w:r>
    </w:fldSimple>
    <w:r>
      <w:instrText>-</w:instrText>
    </w:r>
    <w:fldSimple w:instr="PAGEREF _docStart_8">
      <w:r>
        <w:rPr>
          <w:noProof/>
        </w:rPr>
        <w:instrText>1</w:instrText>
      </w:r>
    </w:fldSimple>
    <w:r>
      <w:instrText>+1</w:instrText>
    </w:r>
    <w:r>
      <w:fldChar w:fldCharType="separate"/>
    </w:r>
    <w:r>
      <w:rPr>
        <w:noProof/>
      </w:rPr>
      <w:t>1</w:t>
    </w:r>
    <w:r>
      <w:fldChar w:fldCharType="end"/>
    </w:r>
    <w:r>
      <w:t xml:space="preserve"> </w:t>
    </w:r>
    <w:proofErr w:type="gramStart"/>
    <w:r>
      <w:t>из</w:t>
    </w:r>
    <w:proofErr w:type="gramEnd"/>
    <w:r>
      <w:t xml:space="preserve"> </w:t>
    </w:r>
    <w:r>
      <w:fldChar w:fldCharType="begin"/>
    </w:r>
    <w:r>
      <w:instrText>=</w:instrText>
    </w:r>
    <w:r>
      <w:fldChar w:fldCharType="begin"/>
    </w:r>
    <w:r>
      <w:instrText>PAGEREF _docEnd_8</w:instrText>
    </w:r>
    <w:r>
      <w:fldChar w:fldCharType="separate"/>
    </w:r>
    <w:r>
      <w:rPr>
        <w:b/>
        <w:bCs/>
        <w:noProof/>
      </w:rPr>
      <w:instrText>Ошибка! Закладка не определена.</w:instrText>
    </w:r>
    <w:r>
      <w:rPr>
        <w:noProof/>
      </w:rPr>
      <w:fldChar w:fldCharType="end"/>
    </w:r>
    <w:r>
      <w:instrText>-</w:instrText>
    </w:r>
    <w:fldSimple w:instr="PAGEREF _docStart_8">
      <w:r>
        <w:rPr>
          <w:noProof/>
        </w:rPr>
        <w:instrText>1</w:instrText>
      </w:r>
    </w:fldSimple>
    <w:r>
      <w:instrText>+1</w:instrText>
    </w:r>
    <w:r>
      <w:fldChar w:fldCharType="separate"/>
    </w:r>
    <w:r>
      <w:rPr>
        <w:b/>
        <w:noProof/>
      </w:rPr>
      <w:t>!Синтаксическая ошибка, !</w:t>
    </w:r>
    <w: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fldSimple w:instr=" PAGE \* MERGEFORMAT ">
      <w:r w:rsidR="00A94348">
        <w:rPr>
          <w:noProof/>
        </w:rPr>
        <w:t>3</w:t>
      </w:r>
    </w:fldSimple>
    <w:r>
      <w:t xml:space="preserve"> из </w:t>
    </w:r>
    <w:fldSimple w:instr=" SECTIONPAGES ">
      <w:r w:rsidR="00A94348">
        <w:rPr>
          <w:noProof/>
        </w:rPr>
        <w:t>3</w:t>
      </w:r>
    </w:fldSimple>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fldSimple w:instr=" PAGE \* MERGEFORMAT ">
      <w:r>
        <w:rPr>
          <w:noProof/>
        </w:rPr>
        <w:t>1</w:t>
      </w:r>
    </w:fldSimple>
    <w:r>
      <w:t xml:space="preserve"> из </w:t>
    </w:r>
    <w:fldSimple w:instr=" SECTIONPAGES ">
      <w:r>
        <w:rPr>
          <w:noProof/>
        </w:rPr>
        <w:t>3</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fldSimple w:instr=" PAGE \* MERGEFORMAT ">
      <w:r w:rsidR="00A94348">
        <w:rPr>
          <w:noProof/>
        </w:rPr>
        <w:t>5</w:t>
      </w:r>
    </w:fldSimple>
    <w:r>
      <w:t xml:space="preserve"> из </w:t>
    </w:r>
    <w:fldSimple w:instr=" SECTIONPAGES ">
      <w:r w:rsidR="00A94348">
        <w:rPr>
          <w:noProof/>
        </w:rPr>
        <w:t>5</w:t>
      </w:r>
    </w:fldSimple>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fldSimple w:instr=" PAGE \* MERGEFORMAT ">
      <w:r>
        <w:rPr>
          <w:noProof/>
        </w:rPr>
        <w:t>1</w:t>
      </w:r>
    </w:fldSimple>
    <w:r>
      <w:t xml:space="preserve"> из </w:t>
    </w:r>
    <w:fldSimple w:instr=" SECTIONPAGES ">
      <w:r>
        <w:rPr>
          <w:noProof/>
        </w:rPr>
        <w:t>5</w:t>
      </w:r>
    </w:fldSimple>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rsidP="00697AB9">
    <w:pPr>
      <w:pStyle w:val="af8"/>
    </w:pPr>
    <w:r>
      <w:t xml:space="preserve">страница </w:t>
    </w:r>
    <w:fldSimple w:instr=" PAGE \* MERGEFORMAT ">
      <w:r w:rsidR="00A94348">
        <w:rPr>
          <w:noProof/>
        </w:rPr>
        <w:t>2</w:t>
      </w:r>
    </w:fldSimple>
    <w:r>
      <w:t xml:space="preserve"> из </w:t>
    </w:r>
    <w:fldSimple w:instr=" SECTIONPAGES ">
      <w:r w:rsidR="00A94348">
        <w:rPr>
          <w:noProof/>
        </w:rPr>
        <w:t>2</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rsidP="00697AB9">
    <w:pPr>
      <w:pStyle w:val="af8"/>
    </w:pPr>
    <w:r>
      <w:t xml:space="preserve">страница </w:t>
    </w:r>
    <w:fldSimple w:instr=" PAGE \* MERGEFORMAT ">
      <w:r>
        <w:t>5</w:t>
      </w:r>
    </w:fldSimple>
    <w:r>
      <w:t xml:space="preserve"> из </w:t>
    </w:r>
    <w:fldSimple w:instr=" SECTIONPAGES ">
      <w:r>
        <w:rPr>
          <w:noProof/>
        </w:rPr>
        <w:t>3</w:t>
      </w:r>
    </w:fldSimple>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r>
      <w:fldChar w:fldCharType="begin"/>
    </w:r>
    <w:r>
      <w:instrText>=</w:instrText>
    </w:r>
    <w:fldSimple w:instr="PAGE \* MERGEFORMAT">
      <w:r w:rsidR="00A94348">
        <w:rPr>
          <w:noProof/>
        </w:rPr>
        <w:instrText>3</w:instrText>
      </w:r>
    </w:fldSimple>
    <w:r>
      <w:instrText>-</w:instrText>
    </w:r>
    <w:fldSimple w:instr="PAGEREF _docStart_13">
      <w:r w:rsidR="00A94348">
        <w:rPr>
          <w:noProof/>
        </w:rPr>
        <w:instrText>1</w:instrText>
      </w:r>
    </w:fldSimple>
    <w:r>
      <w:instrText>+1</w:instrText>
    </w:r>
    <w:r>
      <w:fldChar w:fldCharType="separate"/>
    </w:r>
    <w:r w:rsidR="00A94348">
      <w:rPr>
        <w:noProof/>
      </w:rPr>
      <w:t>3</w:t>
    </w:r>
    <w:r>
      <w:fldChar w:fldCharType="end"/>
    </w:r>
    <w:r>
      <w:t xml:space="preserve"> из </w:t>
    </w:r>
    <w:r>
      <w:fldChar w:fldCharType="begin"/>
    </w:r>
    <w:r>
      <w:instrText>=</w:instrText>
    </w:r>
    <w:fldSimple w:instr="PAGEREF _docEnd_13">
      <w:r w:rsidR="00A94348">
        <w:rPr>
          <w:noProof/>
        </w:rPr>
        <w:instrText>3</w:instrText>
      </w:r>
    </w:fldSimple>
    <w:r>
      <w:instrText>-</w:instrText>
    </w:r>
    <w:fldSimple w:instr="PAGEREF _docStart_13">
      <w:r w:rsidR="00A94348">
        <w:rPr>
          <w:noProof/>
        </w:rPr>
        <w:instrText>1</w:instrText>
      </w:r>
    </w:fldSimple>
    <w:r>
      <w:instrText>+1</w:instrText>
    </w:r>
    <w:r>
      <w:fldChar w:fldCharType="separate"/>
    </w:r>
    <w:r w:rsidR="00A94348">
      <w:rPr>
        <w:noProof/>
      </w:rPr>
      <w:t>3</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fldSimple w:instr=" PAGE \* MERGEFORMAT ">
      <w:r>
        <w:rPr>
          <w:noProof/>
        </w:rPr>
        <w:t>1</w:t>
      </w:r>
    </w:fldSimple>
    <w:r>
      <w:t xml:space="preserve"> из </w:t>
    </w:r>
    <w:fldSimple w:instr=" SECTIONPAGES ">
      <w:r>
        <w:rPr>
          <w:noProof/>
        </w:rPr>
        <w:t>14</w:t>
      </w:r>
    </w:fldSimple>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r>
      <w:fldChar w:fldCharType="begin"/>
    </w:r>
    <w:r>
      <w:instrText>=</w:instrText>
    </w:r>
    <w:fldSimple w:instr="PAGE \* MERGEFORMAT">
      <w:r>
        <w:rPr>
          <w:noProof/>
        </w:rPr>
        <w:instrText>1</w:instrText>
      </w:r>
    </w:fldSimple>
    <w:r>
      <w:instrText>-</w:instrText>
    </w:r>
    <w:fldSimple w:instr="PAGEREF _docStart_13">
      <w:r>
        <w:rPr>
          <w:noProof/>
        </w:rPr>
        <w:instrText>1</w:instrText>
      </w:r>
    </w:fldSimple>
    <w:r>
      <w:instrText>+1</w:instrText>
    </w:r>
    <w:r>
      <w:fldChar w:fldCharType="separate"/>
    </w:r>
    <w:r>
      <w:rPr>
        <w:noProof/>
      </w:rPr>
      <w:t>1</w:t>
    </w:r>
    <w:r>
      <w:fldChar w:fldCharType="end"/>
    </w:r>
    <w:r>
      <w:t xml:space="preserve"> из </w:t>
    </w:r>
    <w:r>
      <w:fldChar w:fldCharType="begin"/>
    </w:r>
    <w:r>
      <w:instrText>=</w:instrText>
    </w:r>
    <w:fldSimple w:instr="PAGEREF _docEnd_13">
      <w:r>
        <w:rPr>
          <w:noProof/>
        </w:rPr>
        <w:instrText>3</w:instrText>
      </w:r>
    </w:fldSimple>
    <w:r>
      <w:instrText>-</w:instrText>
    </w:r>
    <w:fldSimple w:instr="PAGEREF _docStart_13">
      <w:r>
        <w:rPr>
          <w:noProof/>
        </w:rPr>
        <w:instrText>1</w:instrText>
      </w:r>
    </w:fldSimple>
    <w:r>
      <w:instrText>+1</w:instrText>
    </w:r>
    <w:r>
      <w:fldChar w:fldCharType="separate"/>
    </w:r>
    <w:r>
      <w:rPr>
        <w:noProof/>
      </w:rPr>
      <w:t>3</w:t>
    </w:r>
    <w: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fldSimple w:instr=" PAGE \* MERGEFORMAT ">
      <w:r w:rsidR="00A94348">
        <w:rPr>
          <w:noProof/>
        </w:rPr>
        <w:t>2</w:t>
      </w:r>
    </w:fldSimple>
    <w:r>
      <w:t xml:space="preserve"> из </w:t>
    </w:r>
    <w:fldSimple w:instr=" SECTIONPAGES ">
      <w:r w:rsidR="00A94348">
        <w:rPr>
          <w:noProof/>
        </w:rPr>
        <w:t>2</w:t>
      </w:r>
    </w:fldSimple>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fldSimple w:instr=" PAGE \* MERGEFORMAT ">
      <w:r>
        <w:rPr>
          <w:noProof/>
        </w:rPr>
        <w:t>1</w:t>
      </w:r>
    </w:fldSimple>
    <w:r>
      <w:t xml:space="preserve"> из </w:t>
    </w:r>
    <w:fldSimple w:instr=" SECTIONPAGES ">
      <w:r>
        <w:rPr>
          <w:noProof/>
        </w:rPr>
        <w:t>2</w:t>
      </w:r>
    </w:fldSimple>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fldSimple w:instr=" PAGE \* MERGEFORMAT ">
      <w:r w:rsidR="00A94348">
        <w:rPr>
          <w:noProof/>
        </w:rPr>
        <w:t>3</w:t>
      </w:r>
    </w:fldSimple>
    <w:r>
      <w:t xml:space="preserve"> из </w:t>
    </w:r>
    <w:fldSimple w:instr=" SECTIONPAGES ">
      <w:r w:rsidR="00A94348">
        <w:rPr>
          <w:noProof/>
        </w:rPr>
        <w:t>3</w:t>
      </w:r>
    </w:fldSimple>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fldSimple w:instr=" PAGE \* MERGEFORMAT ">
      <w:r>
        <w:rPr>
          <w:noProof/>
        </w:rPr>
        <w:t>1</w:t>
      </w:r>
    </w:fldSimple>
    <w:r>
      <w:t xml:space="preserve"> из </w:t>
    </w:r>
    <w:fldSimple w:instr=" SECTIONPAGES ">
      <w:r>
        <w:rPr>
          <w:noProof/>
        </w:rPr>
        <w:t>3</w:t>
      </w:r>
    </w:fldSimple>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fldSimple w:instr=" PAGE \* MERGEFORMAT ">
      <w:r w:rsidR="00A94348">
        <w:rPr>
          <w:noProof/>
        </w:rPr>
        <w:t>3</w:t>
      </w:r>
    </w:fldSimple>
    <w:r>
      <w:t xml:space="preserve"> из </w:t>
    </w:r>
    <w:fldSimple w:instr=" SECTIONPAGES ">
      <w:r w:rsidR="00A94348">
        <w:rPr>
          <w:noProof/>
        </w:rPr>
        <w:t>3</w:t>
      </w:r>
    </w:fldSimple>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fldSimple w:instr=" PAGE \* MERGEFORMAT ">
      <w:r>
        <w:rPr>
          <w:noProof/>
        </w:rPr>
        <w:t>1</w:t>
      </w:r>
    </w:fldSimple>
    <w:r>
      <w:t xml:space="preserve"> из </w:t>
    </w:r>
    <w:fldSimple w:instr=" SECTIONPAGES ">
      <w:r>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fldSimple w:instr=" PAGE \* MERGEFORMAT ">
      <w:r w:rsidR="00A94348">
        <w:rPr>
          <w:noProof/>
        </w:rPr>
        <w:t>49</w:t>
      </w:r>
    </w:fldSimple>
    <w:r>
      <w:t xml:space="preserve"> из </w:t>
    </w:r>
    <w:fldSimple w:instr=" SECTIONPAGES ">
      <w:r w:rsidR="00A94348">
        <w:rPr>
          <w:noProof/>
        </w:rPr>
        <w:t>49</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fldSimple w:instr=" PAGE \* MERGEFORMAT ">
      <w:r>
        <w:rPr>
          <w:noProof/>
        </w:rPr>
        <w:t>1</w:t>
      </w:r>
    </w:fldSimple>
    <w:r>
      <w:t xml:space="preserve"> из </w:t>
    </w:r>
    <w:fldSimple w:instr=" SECTIONPAGES ">
      <w:r>
        <w:rPr>
          <w:noProof/>
        </w:rPr>
        <w:t>49</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rsidP="00964A0E">
    <w:pPr>
      <w:pStyle w:val="af8"/>
    </w:pPr>
    <w:r>
      <w:t xml:space="preserve">страница </w:t>
    </w:r>
    <w:fldSimple w:instr=" PAGE \* MERGEFORMAT ">
      <w:r w:rsidR="00A94348">
        <w:rPr>
          <w:noProof/>
        </w:rPr>
        <w:t>15</w:t>
      </w:r>
    </w:fldSimple>
    <w:r>
      <w:t xml:space="preserve"> из </w:t>
    </w:r>
    <w:fldSimple w:instr=" SECTIONPAGES ">
      <w:r w:rsidR="00A94348">
        <w:rPr>
          <w:noProof/>
        </w:rPr>
        <w:t>15</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rsidP="00964A0E">
    <w:pPr>
      <w:pStyle w:val="af8"/>
    </w:pPr>
    <w:r>
      <w:t xml:space="preserve">страница </w:t>
    </w:r>
    <w:fldSimple w:instr=" PAGE \* MERGEFORMAT ">
      <w:r>
        <w:t>49</w:t>
      </w:r>
    </w:fldSimple>
    <w:r>
      <w:t xml:space="preserve"> из </w:t>
    </w:r>
    <w:fldSimple w:instr=" SECTIONPAGES ">
      <w:r>
        <w:rPr>
          <w:noProof/>
        </w:rPr>
        <w:t>15</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fldSimple w:instr=" PAGE \* MERGEFORMAT ">
      <w:r w:rsidR="00A94348">
        <w:rPr>
          <w:noProof/>
        </w:rPr>
        <w:t>1</w:t>
      </w:r>
    </w:fldSimple>
    <w:r>
      <w:t xml:space="preserve"> из </w:t>
    </w:r>
    <w:fldSimple w:instr=" SECTIONPAGES ">
      <w:r w:rsidR="00A94348">
        <w:rPr>
          <w:noProof/>
        </w:rPr>
        <w:t>1</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fldSimple w:instr=" PAGE \* MERGEFORMAT ">
      <w:r>
        <w:rPr>
          <w:noProof/>
        </w:rPr>
        <w:t>1</w:t>
      </w:r>
    </w:fldSimple>
    <w:r>
      <w:t xml:space="preserve"> из </w:t>
    </w:r>
    <w:fldSimple w:instr=" SECTIONPAGES ">
      <w:r>
        <w:rPr>
          <w:noProof/>
        </w:rPr>
        <w:t>1</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8"/>
    </w:pPr>
    <w:r>
      <w:t xml:space="preserve">страница </w:t>
    </w:r>
    <w:fldSimple w:instr=" PAGE \* MERGEFORMAT ">
      <w:r w:rsidR="00A94348">
        <w:rPr>
          <w:noProof/>
        </w:rPr>
        <w:t>1</w:t>
      </w:r>
    </w:fldSimple>
    <w:r>
      <w:t xml:space="preserve"> из </w:t>
    </w:r>
    <w:fldSimple w:instr=" SECTIONPAGES ">
      <w:r w:rsidR="00A9434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294" w:rsidRDefault="000D2294">
      <w:pPr>
        <w:spacing w:before="0" w:after="0" w:line="240" w:lineRule="auto"/>
      </w:pPr>
      <w:r>
        <w:separator/>
      </w:r>
    </w:p>
  </w:footnote>
  <w:footnote w:type="continuationSeparator" w:id="0">
    <w:p w:rsidR="000D2294" w:rsidRDefault="000D229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6"/>
    </w:pPr>
    <w:r>
      <w:t>Рабочий план счетов бухгалтерского учета</w:t>
    </w:r>
    <w:r>
      <w:br/>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Pr="0038549F" w:rsidRDefault="00924E9F" w:rsidP="0038549F">
    <w:pPr>
      <w:pStyle w:val="af6"/>
    </w:pPr>
    <w:r w:rsidRPr="0038549F">
      <w:t>Порядок выдачи под отчет денежных документов, составления и представления отчетов подотчетными лицами</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6"/>
    </w:pPr>
    <w:r>
      <w:t>Порядок приемки, хранения, выдачи и списания бланков строгой отчетности</w:t>
    </w:r>
    <w:r>
      <w:br/>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6"/>
    </w:pPr>
    <w:r>
      <w:t>Порядок формирования и использования резервов предстоящих расходов</w:t>
    </w:r>
    <w:r>
      <w:br/>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Pr="0038549F" w:rsidRDefault="00924E9F" w:rsidP="0038549F">
    <w:pPr>
      <w:pStyle w:val="af6"/>
    </w:pPr>
    <w:r w:rsidRPr="0038549F">
      <w:t>Порядок оформления документов о вручении ценных подарков (призов, сувенирной продукции), иных материальных ценностей, приобретаемых для дарения и их учета</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Pr="00C352BF" w:rsidRDefault="00924E9F" w:rsidP="00C352BF">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6"/>
    </w:pPr>
    <w:r w:rsidRPr="00543E5B">
      <w:t>Самостоятельно разработанные формы первичных (сводных) учетных документов</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Pr="00964A0E" w:rsidRDefault="00924E9F" w:rsidP="00964A0E">
    <w:pPr>
      <w:pStyle w:val="af6"/>
    </w:pPr>
    <w:r w:rsidRPr="00964A0E">
      <w:t>Правила и график документооборота, а также технология обработки учетной информации</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6"/>
    </w:pPr>
    <w:r>
      <w:t>Самостоятельно разработанные формы регистров учета</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6"/>
    </w:pPr>
    <w:r>
      <w:t>Унифицированные формы регистров учета с дополнительными реквизитами</w:t>
    </w:r>
    <w:r>
      <w:br/>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6"/>
    </w:pPr>
    <w:r>
      <w:t>Порядок организации и осуществления внутреннего контроля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6"/>
    </w:pPr>
    <w:r>
      <w:t>Порядок проведения инвентаризации активов и обязательств</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Default="00924E9F">
    <w:pPr>
      <w:pStyle w:val="af6"/>
    </w:pPr>
    <w:r>
      <w:t>Порядок передачи документов бухгалтерского учета и дел при смене руководителя, главного бухгалтера</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9F" w:rsidRPr="0038549F" w:rsidRDefault="00924E9F" w:rsidP="0038549F">
    <w:pPr>
      <w:pStyle w:val="af6"/>
    </w:pPr>
    <w:r w:rsidRPr="0038549F">
      <w:t>Порядок выдачи под отчет денежных средств, составления и представления отчетов подотчетными лицами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nsid w:val="02871707"/>
    <w:multiLevelType w:val="hybridMultilevel"/>
    <w:tmpl w:val="830A88F4"/>
    <w:lvl w:ilvl="0" w:tplc="6FB4D3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B06867"/>
    <w:multiLevelType w:val="multilevel"/>
    <w:tmpl w:val="4498DE86"/>
    <w:lvl w:ilvl="0">
      <w:start w:val="1"/>
      <w:numFmt w:val="decimal"/>
      <w:lvlText w:val="%1."/>
      <w:lvlJc w:val="left"/>
      <w:pPr>
        <w:ind w:left="842"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372" w:hanging="720"/>
      </w:pPr>
      <w:rPr>
        <w:rFonts w:hint="default"/>
      </w:rPr>
    </w:lvl>
    <w:lvl w:ilvl="3">
      <w:start w:val="1"/>
      <w:numFmt w:val="decimal"/>
      <w:isLgl/>
      <w:lvlText w:val="%1.%2.%3.%4."/>
      <w:lvlJc w:val="left"/>
      <w:pPr>
        <w:ind w:left="1457" w:hanging="720"/>
      </w:pPr>
      <w:rPr>
        <w:rFonts w:hint="default"/>
      </w:rPr>
    </w:lvl>
    <w:lvl w:ilvl="4">
      <w:start w:val="1"/>
      <w:numFmt w:val="decimal"/>
      <w:isLgl/>
      <w:lvlText w:val="%1.%2.%3.%4.%5."/>
      <w:lvlJc w:val="left"/>
      <w:pPr>
        <w:ind w:left="1902" w:hanging="1080"/>
      </w:pPr>
      <w:rPr>
        <w:rFonts w:hint="default"/>
      </w:rPr>
    </w:lvl>
    <w:lvl w:ilvl="5">
      <w:start w:val="1"/>
      <w:numFmt w:val="decimal"/>
      <w:isLgl/>
      <w:lvlText w:val="%1.%2.%3.%4.%5.%6."/>
      <w:lvlJc w:val="left"/>
      <w:pPr>
        <w:ind w:left="1987"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517" w:hanging="1440"/>
      </w:pPr>
      <w:rPr>
        <w:rFonts w:hint="default"/>
      </w:rPr>
    </w:lvl>
    <w:lvl w:ilvl="8">
      <w:start w:val="1"/>
      <w:numFmt w:val="decimal"/>
      <w:isLgl/>
      <w:lvlText w:val="%1.%2.%3.%4.%5.%6.%7.%8.%9."/>
      <w:lvlJc w:val="left"/>
      <w:pPr>
        <w:ind w:left="2962" w:hanging="1800"/>
      </w:pPr>
      <w:rPr>
        <w:rFonts w:hint="default"/>
      </w:rPr>
    </w:lvl>
  </w:abstractNum>
  <w:abstractNum w:abstractNumId="3">
    <w:nsid w:val="09DF5AE2"/>
    <w:multiLevelType w:val="hybridMultilevel"/>
    <w:tmpl w:val="5308D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6756D"/>
    <w:multiLevelType w:val="multilevel"/>
    <w:tmpl w:val="1948642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C7B2499"/>
    <w:multiLevelType w:val="hybridMultilevel"/>
    <w:tmpl w:val="5308D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9783A3"/>
    <w:multiLevelType w:val="singleLevel"/>
    <w:tmpl w:val="00000000"/>
    <w:lvl w:ilvl="0">
      <w:start w:val="1"/>
      <w:numFmt w:val="bullet"/>
      <w:suff w:val="space"/>
      <w:lvlText w:val="-"/>
      <w:lvlJc w:val="left"/>
      <w:pPr>
        <w:ind w:left="0" w:firstLine="0"/>
      </w:pPr>
    </w:lvl>
  </w:abstractNum>
  <w:abstractNum w:abstractNumId="7">
    <w:nsid w:val="445000D6"/>
    <w:multiLevelType w:val="hybridMultilevel"/>
    <w:tmpl w:val="00C4AB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51923C1"/>
    <w:multiLevelType w:val="hybridMultilevel"/>
    <w:tmpl w:val="B366D86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2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4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suff w:val="space"/>
      <w:lvlText w:val="%1.%2.%3.%4.%5.%6.%7.%8.%9."/>
      <w:lvlJc w:val="left"/>
      <w:rPr>
        <w:rFonts w:hint="default"/>
      </w:rPr>
    </w:lvl>
  </w:abstractNum>
  <w:abstractNum w:abstractNumId="1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1">
    <w:nsid w:val="5C6F58EC"/>
    <w:multiLevelType w:val="hybridMultilevel"/>
    <w:tmpl w:val="08F28EB2"/>
    <w:lvl w:ilvl="0" w:tplc="E79E5C5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D57C69"/>
    <w:multiLevelType w:val="hybridMultilevel"/>
    <w:tmpl w:val="170CA23A"/>
    <w:lvl w:ilvl="0" w:tplc="C2441D94">
      <w:start w:val="1"/>
      <w:numFmt w:val="decimal"/>
      <w:lvlText w:val="%1."/>
      <w:lvlJc w:val="left"/>
      <w:pPr>
        <w:ind w:left="900" w:hanging="360"/>
      </w:pPr>
      <w:rPr>
        <w:rFonts w:cs="Times New Roman" w:hint="default"/>
        <w:b/>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6A42345D"/>
    <w:multiLevelType w:val="hybridMultilevel"/>
    <w:tmpl w:val="D540715A"/>
    <w:lvl w:ilvl="0" w:tplc="E6C808EE">
      <w:start w:val="1"/>
      <w:numFmt w:val="decimal"/>
      <w:lvlText w:val="%1."/>
      <w:lvlJc w:val="left"/>
      <w:pPr>
        <w:ind w:left="900" w:hanging="360"/>
      </w:pPr>
      <w:rPr>
        <w:rFonts w:cs="Times New Roman" w:hint="default"/>
        <w:b/>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nsid w:val="6E144205"/>
    <w:multiLevelType w:val="hybridMultilevel"/>
    <w:tmpl w:val="51D00868"/>
    <w:lvl w:ilvl="0" w:tplc="50C624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EB437A8"/>
    <w:multiLevelType w:val="hybridMultilevel"/>
    <w:tmpl w:val="0DE0C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8478D8"/>
    <w:multiLevelType w:val="hybridMultilevel"/>
    <w:tmpl w:val="92845CE0"/>
    <w:lvl w:ilvl="0" w:tplc="A3B6E7E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3346A86"/>
    <w:multiLevelType w:val="hybridMultilevel"/>
    <w:tmpl w:val="26B4157A"/>
    <w:lvl w:ilvl="0" w:tplc="FA2ACDB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6B41787"/>
    <w:multiLevelType w:val="multilevel"/>
    <w:tmpl w:val="9A44CF98"/>
    <w:lvl w:ilvl="0">
      <w:start w:val="3"/>
      <w:numFmt w:val="decimal"/>
      <w:lvlText w:val="%1."/>
      <w:lvlJc w:val="left"/>
      <w:pPr>
        <w:ind w:left="480" w:hanging="480"/>
      </w:pPr>
      <w:rPr>
        <w:rFonts w:hint="default"/>
      </w:rPr>
    </w:lvl>
    <w:lvl w:ilvl="1">
      <w:start w:val="1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A4C75B8"/>
    <w:multiLevelType w:val="hybridMultilevel"/>
    <w:tmpl w:val="69C2B3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num>
  <w:num w:numId="24">
    <w:abstractNumId w:val="11"/>
  </w:num>
  <w:num w:numId="25">
    <w:abstractNumId w:val="2"/>
  </w:num>
  <w:num w:numId="26">
    <w:abstractNumId w:val="14"/>
  </w:num>
  <w:num w:numId="27">
    <w:abstractNumId w:val="5"/>
  </w:num>
  <w:num w:numId="28">
    <w:abstractNumId w:val="15"/>
  </w:num>
  <w:num w:numId="29">
    <w:abstractNumId w:val="4"/>
  </w:num>
  <w:num w:numId="30">
    <w:abstractNumId w:val="19"/>
  </w:num>
  <w:num w:numId="31">
    <w:abstractNumId w:val="7"/>
  </w:num>
  <w:num w:numId="32">
    <w:abstractNumId w:val="9"/>
    <w:lvlOverride w:ilvl="0">
      <w:startOverride w:val="3"/>
    </w:lvlOverride>
    <w:lvlOverride w:ilvl="1">
      <w:startOverride w:val="1"/>
    </w:lvlOverride>
  </w:num>
  <w:num w:numId="33">
    <w:abstractNumId w:val="3"/>
  </w:num>
  <w:num w:numId="34">
    <w:abstractNumId w:val="1"/>
  </w:num>
  <w:num w:numId="35">
    <w:abstractNumId w:val="18"/>
  </w:num>
  <w:num w:numId="36">
    <w:abstractNumId w:val="8"/>
  </w:num>
  <w:num w:numId="37">
    <w:abstractNumId w:val="0"/>
    <w:lvlOverride w:ilvl="0">
      <w:startOverride w:val="1"/>
    </w:lvlOverride>
  </w:num>
  <w:num w:numId="38">
    <w:abstractNumId w:val="12"/>
  </w:num>
  <w:num w:numId="39">
    <w:abstractNumId w:val="13"/>
  </w:num>
  <w:num w:numId="40">
    <w:abstractNumId w:val="16"/>
  </w:num>
  <w:num w:numId="41">
    <w:abstractNumId w:val="1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characterSpacingControl w:val="doNotCompress"/>
  <w:hdrShapeDefaults>
    <o:shapedefaults v:ext="edit" spidmax="48130"/>
  </w:hdrShapeDefaults>
  <w:footnotePr>
    <w:numRestart w:val="eachSect"/>
    <w:footnote w:id="-1"/>
    <w:footnote w:id="0"/>
  </w:footnotePr>
  <w:endnotePr>
    <w:endnote w:id="-1"/>
    <w:endnote w:id="0"/>
  </w:endnotePr>
  <w:compat/>
  <w:rsids>
    <w:rsidRoot w:val="00C32C1F"/>
    <w:rsid w:val="00025ABF"/>
    <w:rsid w:val="00036B06"/>
    <w:rsid w:val="00043046"/>
    <w:rsid w:val="00047D47"/>
    <w:rsid w:val="00071B81"/>
    <w:rsid w:val="00072165"/>
    <w:rsid w:val="000A1583"/>
    <w:rsid w:val="000B0FD8"/>
    <w:rsid w:val="000B5601"/>
    <w:rsid w:val="000D2294"/>
    <w:rsid w:val="000E36AD"/>
    <w:rsid w:val="000E3E11"/>
    <w:rsid w:val="000F27E4"/>
    <w:rsid w:val="00100D4A"/>
    <w:rsid w:val="00105FE5"/>
    <w:rsid w:val="00122628"/>
    <w:rsid w:val="00131F28"/>
    <w:rsid w:val="00136322"/>
    <w:rsid w:val="00146FB6"/>
    <w:rsid w:val="00163F49"/>
    <w:rsid w:val="00172898"/>
    <w:rsid w:val="001B7FD7"/>
    <w:rsid w:val="001D1181"/>
    <w:rsid w:val="001E5A80"/>
    <w:rsid w:val="001E5F5A"/>
    <w:rsid w:val="001F3754"/>
    <w:rsid w:val="00201E80"/>
    <w:rsid w:val="00212F67"/>
    <w:rsid w:val="0021472E"/>
    <w:rsid w:val="00223482"/>
    <w:rsid w:val="00226BA0"/>
    <w:rsid w:val="00227EA5"/>
    <w:rsid w:val="00257B7B"/>
    <w:rsid w:val="00257EC6"/>
    <w:rsid w:val="00263C8D"/>
    <w:rsid w:val="0026424E"/>
    <w:rsid w:val="002962D2"/>
    <w:rsid w:val="002A5CF6"/>
    <w:rsid w:val="002A77A5"/>
    <w:rsid w:val="002B1796"/>
    <w:rsid w:val="002C1D34"/>
    <w:rsid w:val="002D0401"/>
    <w:rsid w:val="002D08D6"/>
    <w:rsid w:val="002D3BE5"/>
    <w:rsid w:val="002D76B7"/>
    <w:rsid w:val="002E7C47"/>
    <w:rsid w:val="003260EF"/>
    <w:rsid w:val="003307FE"/>
    <w:rsid w:val="00340EBB"/>
    <w:rsid w:val="003422DD"/>
    <w:rsid w:val="00345852"/>
    <w:rsid w:val="0036320F"/>
    <w:rsid w:val="00364AE6"/>
    <w:rsid w:val="0037069B"/>
    <w:rsid w:val="00372132"/>
    <w:rsid w:val="003727DD"/>
    <w:rsid w:val="0038549F"/>
    <w:rsid w:val="0039049A"/>
    <w:rsid w:val="003924ED"/>
    <w:rsid w:val="00393317"/>
    <w:rsid w:val="00394A99"/>
    <w:rsid w:val="00397B9C"/>
    <w:rsid w:val="003A036A"/>
    <w:rsid w:val="003B417A"/>
    <w:rsid w:val="003E1D5A"/>
    <w:rsid w:val="003E769A"/>
    <w:rsid w:val="00401EFF"/>
    <w:rsid w:val="004202BA"/>
    <w:rsid w:val="0042693D"/>
    <w:rsid w:val="00433654"/>
    <w:rsid w:val="00436B4A"/>
    <w:rsid w:val="00451D4A"/>
    <w:rsid w:val="00460B56"/>
    <w:rsid w:val="0046408E"/>
    <w:rsid w:val="0049334E"/>
    <w:rsid w:val="00496B67"/>
    <w:rsid w:val="00496B7B"/>
    <w:rsid w:val="00496F59"/>
    <w:rsid w:val="004A79BF"/>
    <w:rsid w:val="004B3969"/>
    <w:rsid w:val="004B41B8"/>
    <w:rsid w:val="004D3478"/>
    <w:rsid w:val="004E585F"/>
    <w:rsid w:val="004E67A2"/>
    <w:rsid w:val="004E7AFC"/>
    <w:rsid w:val="004F6E02"/>
    <w:rsid w:val="00510121"/>
    <w:rsid w:val="00535B88"/>
    <w:rsid w:val="00543E5B"/>
    <w:rsid w:val="00556CD4"/>
    <w:rsid w:val="005648BF"/>
    <w:rsid w:val="00573BA8"/>
    <w:rsid w:val="005746B4"/>
    <w:rsid w:val="005D04E5"/>
    <w:rsid w:val="005D2AE3"/>
    <w:rsid w:val="005E5727"/>
    <w:rsid w:val="00605F14"/>
    <w:rsid w:val="00620820"/>
    <w:rsid w:val="0063290A"/>
    <w:rsid w:val="00645AB6"/>
    <w:rsid w:val="00653EE4"/>
    <w:rsid w:val="0065556F"/>
    <w:rsid w:val="00683435"/>
    <w:rsid w:val="006947C7"/>
    <w:rsid w:val="00697AB9"/>
    <w:rsid w:val="006C63A9"/>
    <w:rsid w:val="00700B9D"/>
    <w:rsid w:val="0072276B"/>
    <w:rsid w:val="00724CFE"/>
    <w:rsid w:val="00725E28"/>
    <w:rsid w:val="007354B9"/>
    <w:rsid w:val="00750B6E"/>
    <w:rsid w:val="00787AC9"/>
    <w:rsid w:val="007B2356"/>
    <w:rsid w:val="007C2807"/>
    <w:rsid w:val="007C3A7C"/>
    <w:rsid w:val="007C50D7"/>
    <w:rsid w:val="007D6464"/>
    <w:rsid w:val="007E7275"/>
    <w:rsid w:val="007E7372"/>
    <w:rsid w:val="007F029E"/>
    <w:rsid w:val="007F31FC"/>
    <w:rsid w:val="00806337"/>
    <w:rsid w:val="00832A6D"/>
    <w:rsid w:val="008453DF"/>
    <w:rsid w:val="00845657"/>
    <w:rsid w:val="00847260"/>
    <w:rsid w:val="00860C5A"/>
    <w:rsid w:val="00863350"/>
    <w:rsid w:val="00871299"/>
    <w:rsid w:val="00871383"/>
    <w:rsid w:val="00872035"/>
    <w:rsid w:val="00876C6E"/>
    <w:rsid w:val="00881B25"/>
    <w:rsid w:val="00883F39"/>
    <w:rsid w:val="00886FF7"/>
    <w:rsid w:val="00895301"/>
    <w:rsid w:val="008E39F7"/>
    <w:rsid w:val="008F2EE8"/>
    <w:rsid w:val="00912AF6"/>
    <w:rsid w:val="00924E9F"/>
    <w:rsid w:val="00956D91"/>
    <w:rsid w:val="009572F6"/>
    <w:rsid w:val="00964A0E"/>
    <w:rsid w:val="009778F2"/>
    <w:rsid w:val="009803D2"/>
    <w:rsid w:val="009A7E65"/>
    <w:rsid w:val="009B7914"/>
    <w:rsid w:val="009C6D24"/>
    <w:rsid w:val="009C7259"/>
    <w:rsid w:val="009E0F7B"/>
    <w:rsid w:val="009E43CC"/>
    <w:rsid w:val="009F3AC9"/>
    <w:rsid w:val="00A06B4F"/>
    <w:rsid w:val="00A11471"/>
    <w:rsid w:val="00A115F7"/>
    <w:rsid w:val="00A151F0"/>
    <w:rsid w:val="00A168D5"/>
    <w:rsid w:val="00A94348"/>
    <w:rsid w:val="00AA0182"/>
    <w:rsid w:val="00AA54C8"/>
    <w:rsid w:val="00AA5FBB"/>
    <w:rsid w:val="00AC0ABC"/>
    <w:rsid w:val="00AE05AC"/>
    <w:rsid w:val="00AE4E8E"/>
    <w:rsid w:val="00AE6B01"/>
    <w:rsid w:val="00AF4410"/>
    <w:rsid w:val="00B02C77"/>
    <w:rsid w:val="00B17B2E"/>
    <w:rsid w:val="00B33734"/>
    <w:rsid w:val="00B40311"/>
    <w:rsid w:val="00B46AF8"/>
    <w:rsid w:val="00B51528"/>
    <w:rsid w:val="00B615F7"/>
    <w:rsid w:val="00B71283"/>
    <w:rsid w:val="00B73158"/>
    <w:rsid w:val="00B741B5"/>
    <w:rsid w:val="00BA042E"/>
    <w:rsid w:val="00BA0EAE"/>
    <w:rsid w:val="00BB0522"/>
    <w:rsid w:val="00BB194E"/>
    <w:rsid w:val="00BB4197"/>
    <w:rsid w:val="00BB49DB"/>
    <w:rsid w:val="00BF0997"/>
    <w:rsid w:val="00BF1B57"/>
    <w:rsid w:val="00BF3FE5"/>
    <w:rsid w:val="00BF52F3"/>
    <w:rsid w:val="00BF6CBA"/>
    <w:rsid w:val="00C140D0"/>
    <w:rsid w:val="00C1536F"/>
    <w:rsid w:val="00C17595"/>
    <w:rsid w:val="00C27F75"/>
    <w:rsid w:val="00C32C1F"/>
    <w:rsid w:val="00C352BF"/>
    <w:rsid w:val="00C41559"/>
    <w:rsid w:val="00C55F49"/>
    <w:rsid w:val="00C573B0"/>
    <w:rsid w:val="00C863C5"/>
    <w:rsid w:val="00C869CE"/>
    <w:rsid w:val="00C9559A"/>
    <w:rsid w:val="00CA4CBE"/>
    <w:rsid w:val="00CB0B6D"/>
    <w:rsid w:val="00CD36C4"/>
    <w:rsid w:val="00CD5401"/>
    <w:rsid w:val="00CD7041"/>
    <w:rsid w:val="00CE3A7C"/>
    <w:rsid w:val="00CF51E4"/>
    <w:rsid w:val="00D35551"/>
    <w:rsid w:val="00D46C02"/>
    <w:rsid w:val="00D47D35"/>
    <w:rsid w:val="00D53B56"/>
    <w:rsid w:val="00D53B69"/>
    <w:rsid w:val="00D56417"/>
    <w:rsid w:val="00D630B3"/>
    <w:rsid w:val="00D645E7"/>
    <w:rsid w:val="00D74723"/>
    <w:rsid w:val="00D758AA"/>
    <w:rsid w:val="00DA2F19"/>
    <w:rsid w:val="00DA3942"/>
    <w:rsid w:val="00DA7DDF"/>
    <w:rsid w:val="00DC66AD"/>
    <w:rsid w:val="00DD0B74"/>
    <w:rsid w:val="00DE1408"/>
    <w:rsid w:val="00DE3443"/>
    <w:rsid w:val="00DE7514"/>
    <w:rsid w:val="00DE7708"/>
    <w:rsid w:val="00E12577"/>
    <w:rsid w:val="00E84B9F"/>
    <w:rsid w:val="00E85F7E"/>
    <w:rsid w:val="00E94740"/>
    <w:rsid w:val="00E959F7"/>
    <w:rsid w:val="00E97421"/>
    <w:rsid w:val="00EB073C"/>
    <w:rsid w:val="00EB61D8"/>
    <w:rsid w:val="00EC42AF"/>
    <w:rsid w:val="00EE1D50"/>
    <w:rsid w:val="00EF44D7"/>
    <w:rsid w:val="00EF79A3"/>
    <w:rsid w:val="00F07B1B"/>
    <w:rsid w:val="00F07E8B"/>
    <w:rsid w:val="00F42911"/>
    <w:rsid w:val="00F43A60"/>
    <w:rsid w:val="00F73604"/>
    <w:rsid w:val="00FB276C"/>
    <w:rsid w:val="00FC1BB8"/>
    <w:rsid w:val="00FC275D"/>
    <w:rsid w:val="00FC78F0"/>
    <w:rsid w:val="00FE522D"/>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caption" w:uiPriority="35" w:qFormat="1"/>
    <w:lsdException w:name="footnote reference"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22D"/>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character" w:customStyle="1" w:styleId="20">
    <w:name w:val="Заголовок 2 Знак"/>
    <w:basedOn w:val="a0"/>
    <w:link w:val="heading2normal"/>
    <w:uiPriority w:val="9"/>
    <w:rsid w:val="00FB784E"/>
    <w:rPr>
      <w:rFonts w:ascii="Times New Roman" w:hAnsi="Times New Roman"/>
      <w:sz w:val="22"/>
      <w:szCs w:val="22"/>
    </w:rPr>
  </w:style>
  <w:style w:type="paragraph" w:customStyle="1" w:styleId="heading3normal">
    <w:name w:val="heading 3 normal"/>
    <w:aliases w:val="Заголовок 3 Обычный"/>
    <w:basedOn w:val="a"/>
    <w:next w:val="a"/>
    <w:link w:val="30"/>
    <w:uiPriority w:val="9"/>
    <w:qFormat/>
    <w:rsid w:val="00B32490"/>
    <w:pPr>
      <w:outlineLvl w:val="2"/>
    </w:pPr>
  </w:style>
  <w:style w:type="character" w:customStyle="1" w:styleId="30">
    <w:name w:val="Заголовок 3 Знак"/>
    <w:basedOn w:val="a0"/>
    <w:link w:val="heading3normal"/>
    <w:uiPriority w:val="9"/>
    <w:rsid w:val="002C64AF"/>
    <w:rPr>
      <w:rFonts w:ascii="Times New Roman" w:hAnsi="Times New Roman"/>
      <w:sz w:val="22"/>
      <w:szCs w:val="22"/>
    </w:r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character" w:customStyle="1" w:styleId="40">
    <w:name w:val="Заголовок 4 Знак"/>
    <w:basedOn w:val="a0"/>
    <w:link w:val="heading4normal"/>
    <w:uiPriority w:val="9"/>
    <w:rsid w:val="002C64AF"/>
    <w:rPr>
      <w:rFonts w:ascii="Times New Roman" w:hAnsi="Times New Roman"/>
      <w:sz w:val="22"/>
      <w:szCs w:val="22"/>
    </w:rPr>
  </w:style>
  <w:style w:type="paragraph" w:customStyle="1" w:styleId="heading5normal">
    <w:name w:val="heading 5 normal"/>
    <w:aliases w:val="Заголовок 5 Обычный"/>
    <w:basedOn w:val="a"/>
    <w:next w:val="a"/>
    <w:link w:val="50"/>
    <w:uiPriority w:val="9"/>
    <w:qFormat/>
    <w:rsid w:val="00B32490"/>
    <w:pPr>
      <w:outlineLvl w:val="4"/>
    </w:pPr>
  </w:style>
  <w:style w:type="character" w:customStyle="1" w:styleId="50">
    <w:name w:val="Заголовок 5 Знак"/>
    <w:basedOn w:val="a0"/>
    <w:link w:val="heading5normal"/>
    <w:uiPriority w:val="9"/>
    <w:rsid w:val="002C64AF"/>
    <w:rPr>
      <w:rFonts w:ascii="Times New Roman" w:hAnsi="Times New Roman"/>
      <w:sz w:val="22"/>
      <w:szCs w:val="22"/>
    </w:r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character" w:customStyle="1" w:styleId="60">
    <w:name w:val="Заголовок 6 Знак"/>
    <w:basedOn w:val="a0"/>
    <w:link w:val="heading6normal"/>
    <w:uiPriority w:val="9"/>
    <w:rsid w:val="0098229F"/>
    <w:rPr>
      <w:rFonts w:ascii="Times New Roman" w:hAnsi="Times New Roman"/>
      <w:sz w:val="22"/>
      <w:szCs w:val="22"/>
    </w:rPr>
  </w:style>
  <w:style w:type="paragraph" w:customStyle="1" w:styleId="heading7normal">
    <w:name w:val="heading 7 normal"/>
    <w:aliases w:val="Заголовок 7 Обычный"/>
    <w:basedOn w:val="a"/>
    <w:next w:val="a"/>
    <w:link w:val="70"/>
    <w:uiPriority w:val="9"/>
    <w:qFormat/>
    <w:rsid w:val="00B32490"/>
    <w:pPr>
      <w:outlineLvl w:val="6"/>
    </w:pPr>
  </w:style>
  <w:style w:type="character" w:customStyle="1" w:styleId="70">
    <w:name w:val="Заголовок 7 Знак"/>
    <w:basedOn w:val="a0"/>
    <w:link w:val="heading7normal"/>
    <w:uiPriority w:val="9"/>
    <w:rsid w:val="0098229F"/>
    <w:rPr>
      <w:rFonts w:ascii="Times New Roman" w:hAnsi="Times New Roman"/>
      <w:sz w:val="22"/>
      <w:szCs w:val="22"/>
    </w:r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character" w:customStyle="1" w:styleId="80">
    <w:name w:val="Заголовок 8 Знак"/>
    <w:basedOn w:val="a0"/>
    <w:link w:val="heading8normal"/>
    <w:uiPriority w:val="9"/>
    <w:rsid w:val="0098229F"/>
    <w:rPr>
      <w:rFonts w:ascii="Times New Roman" w:hAnsi="Times New Roman"/>
      <w:sz w:val="22"/>
      <w:szCs w:val="22"/>
    </w:rPr>
  </w:style>
  <w:style w:type="paragraph" w:customStyle="1" w:styleId="heading9normal">
    <w:name w:val="heading 9 normal"/>
    <w:aliases w:val="Заголовок 9 Обычный"/>
    <w:basedOn w:val="a"/>
    <w:next w:val="a"/>
    <w:link w:val="90"/>
    <w:uiPriority w:val="9"/>
    <w:qFormat/>
    <w:rsid w:val="00B32490"/>
    <w:pPr>
      <w:outlineLvl w:val="8"/>
    </w:pPr>
  </w:style>
  <w:style w:type="character" w:customStyle="1" w:styleId="90">
    <w:name w:val="Заголовок 9 Знак"/>
    <w:basedOn w:val="a0"/>
    <w:link w:val="heading9normal"/>
    <w:uiPriority w:val="9"/>
    <w:rsid w:val="0098229F"/>
    <w:rPr>
      <w:rFonts w:ascii="Times New Roman" w:hAnsi="Times New Roman"/>
      <w:sz w:val="22"/>
      <w:szCs w:val="22"/>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character" w:customStyle="1" w:styleId="22">
    <w:name w:val="Цитата 2 Знак"/>
    <w:basedOn w:val="a0"/>
    <w:link w:val="Warning"/>
    <w:uiPriority w:val="29"/>
    <w:rsid w:val="0098229F"/>
    <w:rPr>
      <w:i/>
      <w:iCs/>
      <w:color w:val="000000"/>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uiPriority w:val="99"/>
    <w:rsid w:val="00F06394"/>
    <w:rPr>
      <w:vertAlign w:val="superscript"/>
    </w:rPr>
  </w:style>
  <w:style w:type="paragraph" w:styleId="afb">
    <w:name w:val="footnote text"/>
    <w:basedOn w:val="a"/>
    <w:uiPriority w:val="99"/>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sid w:val="000E36AD"/>
    <w:rPr>
      <w:color w:val="0000FF"/>
      <w:u w:val="single"/>
    </w:rPr>
  </w:style>
  <w:style w:type="table" w:styleId="afd">
    <w:name w:val="Table Grid"/>
    <w:basedOn w:val="a1"/>
    <w:uiPriority w:val="39"/>
    <w:rsid w:val="00100D4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4202BA"/>
    <w:rPr>
      <w:color w:val="605E5C"/>
      <w:shd w:val="clear" w:color="auto" w:fill="E1DFDD"/>
    </w:rPr>
  </w:style>
  <w:style w:type="paragraph" w:customStyle="1" w:styleId="ConsPlusNormal">
    <w:name w:val="ConsPlusNormal"/>
    <w:rsid w:val="0036320F"/>
    <w:pPr>
      <w:widowControl w:val="0"/>
      <w:autoSpaceDE w:val="0"/>
      <w:autoSpaceDN w:val="0"/>
    </w:pPr>
    <w:rPr>
      <w:rFonts w:ascii="Arial" w:eastAsiaTheme="minorEastAsia" w:hAnsi="Arial" w:cs="Arial"/>
      <w:szCs w:val="22"/>
    </w:rPr>
  </w:style>
  <w:style w:type="paragraph" w:styleId="afe">
    <w:name w:val="Balloon Text"/>
    <w:basedOn w:val="a"/>
    <w:link w:val="aff"/>
    <w:uiPriority w:val="99"/>
    <w:semiHidden/>
    <w:unhideWhenUsed/>
    <w:rsid w:val="00C863C5"/>
    <w:pPr>
      <w:spacing w:before="0"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C863C5"/>
    <w:rPr>
      <w:rFonts w:ascii="Segoe UI" w:hAnsi="Segoe UI" w:cs="Segoe UI"/>
      <w:sz w:val="18"/>
      <w:szCs w:val="18"/>
    </w:rPr>
  </w:style>
  <w:style w:type="paragraph" w:customStyle="1" w:styleId="ConsNormal">
    <w:name w:val="ConsNormal"/>
    <w:rsid w:val="001E5F5A"/>
    <w:pPr>
      <w:autoSpaceDE w:val="0"/>
      <w:autoSpaceDN w:val="0"/>
      <w:adjustRightInd w:val="0"/>
      <w:jc w:val="both"/>
    </w:pPr>
    <w:rPr>
      <w:rFonts w:ascii="Courier New" w:hAnsi="Courier New" w:cs="Courier New"/>
    </w:rPr>
  </w:style>
  <w:style w:type="paragraph" w:customStyle="1" w:styleId="ConsDTNormal">
    <w:name w:val="ConsDTNormal"/>
    <w:uiPriority w:val="99"/>
    <w:rsid w:val="001E5F5A"/>
    <w:pPr>
      <w:autoSpaceDE w:val="0"/>
      <w:autoSpaceDN w:val="0"/>
      <w:adjustRightInd w:val="0"/>
      <w:jc w:val="both"/>
    </w:pPr>
    <w:rPr>
      <w:rFonts w:ascii="Times New Roman" w:hAnsi="Times New Roman"/>
      <w:sz w:val="24"/>
      <w:szCs w:val="24"/>
    </w:rPr>
  </w:style>
  <w:style w:type="character" w:styleId="aff0">
    <w:name w:val="annotation reference"/>
    <w:basedOn w:val="a0"/>
    <w:uiPriority w:val="99"/>
    <w:semiHidden/>
    <w:unhideWhenUsed/>
    <w:rsid w:val="001E5F5A"/>
    <w:rPr>
      <w:rFonts w:cs="Times New Roman"/>
      <w:sz w:val="16"/>
      <w:szCs w:val="16"/>
    </w:rPr>
  </w:style>
  <w:style w:type="paragraph" w:styleId="aff1">
    <w:name w:val="annotation text"/>
    <w:basedOn w:val="a"/>
    <w:link w:val="aff2"/>
    <w:uiPriority w:val="99"/>
    <w:semiHidden/>
    <w:unhideWhenUsed/>
    <w:rsid w:val="001E5F5A"/>
    <w:pPr>
      <w:spacing w:before="0" w:after="160" w:line="259" w:lineRule="auto"/>
      <w:ind w:firstLine="0"/>
      <w:jc w:val="left"/>
    </w:pPr>
    <w:rPr>
      <w:rFonts w:ascii="Calibri" w:hAnsi="Calibri"/>
      <w:sz w:val="20"/>
      <w:szCs w:val="20"/>
      <w:lang w:eastAsia="en-US"/>
    </w:rPr>
  </w:style>
  <w:style w:type="character" w:customStyle="1" w:styleId="aff2">
    <w:name w:val="Текст примечания Знак"/>
    <w:basedOn w:val="a0"/>
    <w:link w:val="aff1"/>
    <w:uiPriority w:val="99"/>
    <w:semiHidden/>
    <w:rsid w:val="001E5F5A"/>
    <w:rPr>
      <w:lang w:eastAsia="en-US"/>
    </w:rPr>
  </w:style>
  <w:style w:type="paragraph" w:styleId="aff3">
    <w:name w:val="annotation subject"/>
    <w:basedOn w:val="aff1"/>
    <w:next w:val="aff1"/>
    <w:link w:val="aff4"/>
    <w:uiPriority w:val="99"/>
    <w:semiHidden/>
    <w:unhideWhenUsed/>
    <w:rsid w:val="001E5F5A"/>
    <w:rPr>
      <w:b/>
      <w:bCs/>
    </w:rPr>
  </w:style>
  <w:style w:type="character" w:customStyle="1" w:styleId="aff4">
    <w:name w:val="Тема примечания Знак"/>
    <w:basedOn w:val="aff2"/>
    <w:link w:val="aff3"/>
    <w:uiPriority w:val="99"/>
    <w:semiHidden/>
    <w:rsid w:val="001E5F5A"/>
    <w:rPr>
      <w:b/>
      <w:bCs/>
      <w:lang w:eastAsia="en-US"/>
    </w:rPr>
  </w:style>
  <w:style w:type="paragraph" w:styleId="aff5">
    <w:name w:val="Revision"/>
    <w:hidden/>
    <w:uiPriority w:val="99"/>
    <w:semiHidden/>
    <w:rsid w:val="001E5F5A"/>
    <w:rPr>
      <w:sz w:val="22"/>
      <w:szCs w:val="22"/>
      <w:lang w:eastAsia="en-US"/>
    </w:rPr>
  </w:style>
  <w:style w:type="paragraph" w:customStyle="1" w:styleId="Style2">
    <w:name w:val="Style2"/>
    <w:basedOn w:val="a"/>
    <w:rsid w:val="00787AC9"/>
    <w:pPr>
      <w:widowControl w:val="0"/>
      <w:autoSpaceDE w:val="0"/>
      <w:autoSpaceDN w:val="0"/>
      <w:adjustRightInd w:val="0"/>
      <w:spacing w:before="0" w:after="0" w:line="276" w:lineRule="exact"/>
      <w:ind w:firstLine="706"/>
    </w:pPr>
    <w:rPr>
      <w:sz w:val="24"/>
      <w:szCs w:val="24"/>
    </w:rPr>
  </w:style>
  <w:style w:type="paragraph" w:styleId="HTML">
    <w:name w:val="HTML Preformatted"/>
    <w:basedOn w:val="a"/>
    <w:link w:val="HTML0"/>
    <w:rsid w:val="00F7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hAnsi="Courier New" w:cs="Courier New"/>
      <w:sz w:val="20"/>
      <w:szCs w:val="20"/>
    </w:rPr>
  </w:style>
  <w:style w:type="character" w:customStyle="1" w:styleId="HTML0">
    <w:name w:val="Стандартный HTML Знак"/>
    <w:basedOn w:val="a0"/>
    <w:link w:val="HTML"/>
    <w:rsid w:val="00F7360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66763205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D8161AA42813FF2C5CEF20345109A18045E915A4D486592BF0D91A3DD55F1698951AD87C989255BD5FAE892C3049C654393C4422B6702763792395C742AD795DA8D0342E76256A427F73A422BCB08ED9FFCAEd1R2M" TargetMode="External"/><Relationship Id="rId299" Type="http://schemas.openxmlformats.org/officeDocument/2006/relationships/hyperlink" Target="consultantplus://offline/ref=9D8161AA42813FF2C5CEF20345109A18045E915A4D486592BF0D91A3DD55F1698951AD87C989255BD5FBE092C10199654393C4422B6702763792395C742FD49D8BDA4C43BB2402B727F63A412BD403E6C2A5E60AF36CdFRFM" TargetMode="External"/><Relationship Id="rId21"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63"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159" Type="http://schemas.openxmlformats.org/officeDocument/2006/relationships/hyperlink" Target="consultantplus://offline/ref=9D8161AA42813FF2C5CEF20345109A18045E915A4D486592BF0D91A3DD55F1698951AD87C989255BD5FBE893C30491654393C4422B6702763792395C742FD69F8ADC4C4BBB23d1R3M" TargetMode="External"/><Relationship Id="rId324" Type="http://schemas.openxmlformats.org/officeDocument/2006/relationships/hyperlink" Target="consultantplus://offline/ref=9D8161AA42813FF2C5CEF20345109A18045E915A4D486592BF0D91A3DD55F1698951AD87C989255BD5FBE190C6009D654393C4422B6702763792395C742FD69D86DD4C4BBB23d1R3M" TargetMode="External"/><Relationship Id="rId366" Type="http://schemas.openxmlformats.org/officeDocument/2006/relationships/footer" Target="footer17.xml"/><Relationship Id="rId170"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22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07"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268"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89" Type="http://schemas.openxmlformats.org/officeDocument/2006/relationships/hyperlink" Target="consultantplus://offline/ref=9D8161AA42813FF2C5CEF20345109A18045E915A4D486592BF0D91A3DD55F1698951AD87C989255BD5FBE893C30798654393C4422B6702763792395C742FD69E8BDA4C4BBB23d1R3M" TargetMode="External"/><Relationship Id="rId11" Type="http://schemas.openxmlformats.org/officeDocument/2006/relationships/hyperlink" Target="consultantplus://offline/ref=9D8161AA42813FF2C5CEF20345109A18045E915A4D486592BF0D91A3DD55F1698951AD87C989255BD5FBE092C60399654393C4422B6702763792395C742FD69E8EDE4C4BBB23d1R3M" TargetMode="External"/><Relationship Id="rId32"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53"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74" Type="http://schemas.openxmlformats.org/officeDocument/2006/relationships/hyperlink" Target="consultantplus://offline/ref=9D8161AA42813FF2C5CEF20345109A18045E915A4D486592BF0D91A3DD55F1698951AD87C989255BD5FAE191C20198654393C4422B6702763792395C742FD79988DD4C43BB2402B725F73A4023D403E6C1ACE60AF36CdFRFM" TargetMode="External"/><Relationship Id="rId128" Type="http://schemas.openxmlformats.org/officeDocument/2006/relationships/hyperlink" Target="consultantplus://offline/ref=9D8161AA42813FF2C5CEF20345109A18045E915A4D486592BF0D91A3DD55F1698951AD87C989255BD5FBE190C6009D654393C4422B6702763792395C7027DDCADF98121AE86149BB26E826402AC30ABA92EEdAR9M" TargetMode="External"/><Relationship Id="rId149" Type="http://schemas.openxmlformats.org/officeDocument/2006/relationships/hyperlink" Target="consultantplus://offline/ref=9D8161AA42813FF2C5CEF20345109A18045E915A4D486592BF0D91A3DD55F1698951AD87C989255BD5FBE893C30491654393C4422B6702763792395C742FD69E8DDD4C4BBB23d1R3M" TargetMode="External"/><Relationship Id="rId314" Type="http://schemas.openxmlformats.org/officeDocument/2006/relationships/hyperlink" Target="consultantplus://offline/ref=9D8161AA42813FF2C5CEF20345109A18045E915A4D486592BF0D91A3DD55F1698951AD87C989255BD5FBE092C10199654393C4422B6702763792395C742FD7968CD44C4BBB23d1R3M" TargetMode="External"/><Relationship Id="rId335" Type="http://schemas.openxmlformats.org/officeDocument/2006/relationships/image" Target="media/image2.emf"/><Relationship Id="rId356" Type="http://schemas.openxmlformats.org/officeDocument/2006/relationships/footer" Target="footer15.xml"/><Relationship Id="rId377" Type="http://schemas.openxmlformats.org/officeDocument/2006/relationships/footer" Target="footer20.xml"/><Relationship Id="rId398"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consultantplus://offline/ref=9D8161AA42813FF2C5CEF20345109A18045E915A4D486592BF0D91A3DD55F1698951AD87C989255BD5FAE996C40691654393C4422B6702763792395C742FD69D8CDB4C43BB2402B726F33A412BD403E6C2A5E60AF36CdFRFM" TargetMode="External"/><Relationship Id="rId160" Type="http://schemas.openxmlformats.org/officeDocument/2006/relationships/hyperlink" Target="consultantplus://offline/ref=9D8161AA42813FF2C5CEF20345109A18045E915A4D486592BF0D91A3DD55F1698951AD87C989255BD5FAED91C5009C654393C4422B6702763792395C742FD69F8CDD4C43BB2402B724FE3A402FD403E6C1ACE60AF36CdFRFM" TargetMode="External"/><Relationship Id="rId181" Type="http://schemas.openxmlformats.org/officeDocument/2006/relationships/hyperlink" Target="consultantplus://offline/ref=9D8161AA42813FF2C5CEF20345109A18045E915A4D486592BF0D91A3DD55F1698951AD87C989255BD5FBE092C10199654393C4422B6702763792395C742FD6988BDD4C4BBB23d1R3M" TargetMode="External"/><Relationship Id="rId21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37"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258" Type="http://schemas.openxmlformats.org/officeDocument/2006/relationships/hyperlink" Target="consultantplus://offline/ref=9D8161AA42813FF2C5CEF20345109A18045E915A4D486592BF0D91A3DD55F1698951AD87C989255BD5FAE994C6039C654393C4422B6702763792395C742FD69E8CD54C43BB2402B724F13A4022D403E6C2A4E60AF36CdFRFM" TargetMode="External"/><Relationship Id="rId279"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2"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43"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64" Type="http://schemas.openxmlformats.org/officeDocument/2006/relationships/hyperlink" Target="consultantplus://offline/ref=9D8161AA42813FF2C5CEF20345109A18045E915A4D486592BF0D91A3DD55F1698951AD87C989255BD5FBE092C60399654393C4422B6702763792395C742FD69E8FDF4C4BBB23d1R3M" TargetMode="External"/><Relationship Id="rId118" Type="http://schemas.openxmlformats.org/officeDocument/2006/relationships/hyperlink" Target="consultantplus://offline/ref=9D8161AA42813FF2C5CEF20345109A18045E915A4D486592BF0D91A3DD55F1698951AD87C989255BD5FBE092C10199654393C4422B6702763792395C742AD795D28D04d5R3M" TargetMode="External"/><Relationship Id="rId139"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290"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304" Type="http://schemas.openxmlformats.org/officeDocument/2006/relationships/hyperlink" Target="consultantplus://offline/ref=9D8161AA42813FF2C5CEF20345109A18045E915A4D486592BF0D91A3DD55F1698951AD87C989255BD5FAEF91C60D9C654393C4422B6702763792395C742ED49F8DD71346AE355AB823E8244535C801E4C2A6B107E1d6RBM" TargetMode="External"/><Relationship Id="rId325" Type="http://schemas.openxmlformats.org/officeDocument/2006/relationships/hyperlink" Target="consultantplus://offline/ref=9D8161AA42813FF2C5CEF20345109A18045E915A4D486592BF0D91A3DD55F1698951AD87C989255BD5FBE190C6009D654393C4422B6702763792395C742FD69A89D84C4BBB23d1R3M" TargetMode="External"/><Relationship Id="rId346" Type="http://schemas.openxmlformats.org/officeDocument/2006/relationships/header" Target="header5.xml"/><Relationship Id="rId367" Type="http://schemas.openxmlformats.org/officeDocument/2006/relationships/footer" Target="footer18.xml"/><Relationship Id="rId388" Type="http://schemas.openxmlformats.org/officeDocument/2006/relationships/footer" Target="footer24.xml"/><Relationship Id="rId85" Type="http://schemas.openxmlformats.org/officeDocument/2006/relationships/hyperlink" Target="consultantplus://offline/ref=9D8161AA42813FF2C5CEF20345109A18045E915A4D486592BF0D91A3DD55F1698951AD87C989255BD5FAED90C30191654393C4422B6702763792395C742FD69E8FDD4C43BB2402B724F73A4029D403E6C1ADE60AF36CdFRFM" TargetMode="External"/><Relationship Id="rId150" Type="http://schemas.openxmlformats.org/officeDocument/2006/relationships/hyperlink" Target="consultantplus://offline/ref=9D8161AA42813FF2C5CEF20345109A18045E915A4D486592BF0D91A3DD55F1698951AD87C989255BD5FBE893C30491654393C4422B6702763792395C742FD69E89DE4C4BBB23d1R3M" TargetMode="External"/><Relationship Id="rId171"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92" Type="http://schemas.openxmlformats.org/officeDocument/2006/relationships/hyperlink" Target="consultantplus://offline/ref=9D8161AA42813FF2C5CEF20345109A18045E915A4D486592BF0D91A3DD55F1698951AD87C989255BD5FAED96C0039F654393C4422B6702763792395C702482CFCA894A14EA7E57BC38F424422BC15DB780dER9M" TargetMode="External"/><Relationship Id="rId206" Type="http://schemas.openxmlformats.org/officeDocument/2006/relationships/hyperlink" Target="consultantplus://offline/ref=9D8161AA42813FF2C5CEF20345109A18045E915A4D486592BF0D91A3DD55F1698951AD87C989255BD5FBE092C10199654393C4422B6702763792395C7426D695D28D04d5R3M" TargetMode="External"/><Relationship Id="rId227" Type="http://schemas.openxmlformats.org/officeDocument/2006/relationships/hyperlink" Target="consultantplus://offline/ref=9D8161AA42813FF2C5CEF20345109A18045E915A4D486592BF0D91A3DD55F1698951AD87C989255BD5FAE892C3049C654393C4422B6702763792395C772DD795DA8D0342E76055A426FF3A422BCB08ED9FFCAEd1R2M" TargetMode="External"/><Relationship Id="rId248" Type="http://schemas.openxmlformats.org/officeDocument/2006/relationships/hyperlink" Target="consultantplus://offline/ref=9D8161AA42813FF2C5CEF20345109A18045E915A4D486592BF0D91A3DD55F1698951AD87C989255BD5FAED91C5009D654393C4422B6702763792395C742FD69E8AD84C43BB2402B725F63A402DD403E6C1ADE60AF36CdFRFM" TargetMode="External"/><Relationship Id="rId26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2" Type="http://schemas.openxmlformats.org/officeDocument/2006/relationships/hyperlink" Target="consultantplus://offline/ref=9D8161AA42813FF2C5CEF20345109A18045E915A4D486592BF0D91A3DD55F1698951AD87C989255BD5FBE091C5079A654393C4422B6702763792395C742FD69E8EDE4C4BBB23d1R3M" TargetMode="External"/><Relationship Id="rId33"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108" Type="http://schemas.openxmlformats.org/officeDocument/2006/relationships/hyperlink" Target="consultantplus://offline/ref=9D8161AA42813FF2C5CEF20345109A18045E915A4D486592BF0D91A3DD55F1698951AD87C989255BD5FBE893C30799654393C4422B6702763792395C742FD69E86DB4C4BBB23d1R3M" TargetMode="External"/><Relationship Id="rId129"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28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15" Type="http://schemas.openxmlformats.org/officeDocument/2006/relationships/hyperlink" Target="consultantplus://offline/ref=9D8161AA42813FF2C5CEF20345109A18045E915A4D486592BF0D91A3DD55F1698951AD87C989255BD5FBE092C10199654393C4422B6702763792395C742FD7968DDF4C4BBB23d1R3M" TargetMode="External"/><Relationship Id="rId336" Type="http://schemas.openxmlformats.org/officeDocument/2006/relationships/image" Target="media/image3.emf"/><Relationship Id="rId357" Type="http://schemas.openxmlformats.org/officeDocument/2006/relationships/footer" Target="footer16.xml"/><Relationship Id="rId54" Type="http://schemas.openxmlformats.org/officeDocument/2006/relationships/hyperlink" Target="consultantplus://offline/ref=9D8161AA42813FF2C5CEF20345109A18045E915A4D486592BF0D91A3DD55F1698951AD87C989255BD5FAEF96C2049D654393C4422B6702763792395C742FD69E8FDD4C43BB2402B724F63A412AD403E6C1ADE60AF36CdFRFM" TargetMode="External"/><Relationship Id="rId75"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96" Type="http://schemas.openxmlformats.org/officeDocument/2006/relationships/hyperlink" Target="consultantplus://offline/ref=9D8161AA42813FF2C5CEF20345109A18045E915A4D486592BF0D91A3DD55F1698951AD87C989255BD5FBE893C30799654393C4422B6702763792395C742FD69E89DE4C4BBB23d1R3M" TargetMode="External"/><Relationship Id="rId140"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161" Type="http://schemas.openxmlformats.org/officeDocument/2006/relationships/hyperlink" Target="consultantplus://offline/ref=9D8161AA42813FF2C5CEF20345109A18045E915A4D486592BF0D91A3DD55F1698951AD87C989255BD5FAED91C5009C654393C4422B6702763792395C772CDDCADF98121AE86849BA22E8264029CB0ABA92EEdAR9M" TargetMode="External"/><Relationship Id="rId182"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217" Type="http://schemas.openxmlformats.org/officeDocument/2006/relationships/hyperlink" Target="consultantplus://offline/ref=9D8161AA42813FF2C5CEF20345109A18045E915A4D486592BF0D91A3DD55F1698951AD87C989255BD5FAEE90C70D9B654393C4422B6702763792395C742FD69E88DC4C43BB2402B725F73A4023D403E6C1ACE60AF36CdFRFM" TargetMode="External"/><Relationship Id="rId378" Type="http://schemas.openxmlformats.org/officeDocument/2006/relationships/hyperlink" Target="consultantplus://offline/ref=9D8161AA42813FF2C5CEF20345109A18045E915A4D486592BF0D91A3DD55F1698951AD87C989255BD5FBE09DC10190654393C4422B6702763792395C742FD69E8BDF4C4BBB23d1R3M" TargetMode="External"/><Relationship Id="rId6" Type="http://schemas.openxmlformats.org/officeDocument/2006/relationships/footnotes" Target="footnotes.xml"/><Relationship Id="rId238" Type="http://schemas.openxmlformats.org/officeDocument/2006/relationships/hyperlink" Target="consultantplus://offline/ref=9D8161AA42813FF2C5CEF20345109A18045E915A4D486592BF0D91A3DD55F1698951AD87C989255BD5FBE092C10199654393C4422B6702763792395C742FD79D89D94C4BBB23d1R3M" TargetMode="External"/><Relationship Id="rId259" Type="http://schemas.openxmlformats.org/officeDocument/2006/relationships/hyperlink" Target="consultantplus://offline/ref=9D8161AA42813FF2C5CEF20345109A18045E915A4D486592BF0D91A3DD55F1698951AD87C989255BD5FAEA9CCA059C654393C4422B6702763792395C742FD69E8ADD4C43BB2402B724F23A4129D403E6C1ADE60AF36CdFRFM" TargetMode="External"/><Relationship Id="rId23"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119" Type="http://schemas.openxmlformats.org/officeDocument/2006/relationships/hyperlink" Target="consultantplus://offline/ref=9D8161AA42813FF2C5CEF20345109A18045E915A4D486592BF0D91A3DD55F1698951AD87C989255BD5FAE191C20198654393C4422B6702763792395C742FD69E8FDE4C43BB2402B726F73A4022D403E6C1ACE60AF36CdFRFM" TargetMode="External"/><Relationship Id="rId270"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291" Type="http://schemas.openxmlformats.org/officeDocument/2006/relationships/hyperlink" Target="consultantplus://offline/ref=9D8161AA42813FF2C5CEF20345109A18045E915A4D486592BF0D91A3DD55F1698951AD87C989255BD5FBE893C30798654393C4422B6702763792395C742FD69E87D94C4BBB23d1R3M" TargetMode="External"/><Relationship Id="rId305" Type="http://schemas.openxmlformats.org/officeDocument/2006/relationships/hyperlink" Target="consultantplus://offline/ref=9D8161AA42813FF2C5CEF20345109A18045E915A4D486592BF0D91A3DD55F1698951AD87C989255BD5FAE892C3049C654393C4422B6702763792395C7727D39D85881653BF6D57BE38F6265E29CA00EFC8F1BC15dER6M" TargetMode="External"/><Relationship Id="rId326" Type="http://schemas.openxmlformats.org/officeDocument/2006/relationships/hyperlink" Target="consultantplus://offline/ref=9D8161AA42813FF2C5CEF20345109A18045E915A4D486592BF0D91A3DD55F1698951AD87C989255BD5FBE190C6009D654393C4422B6702763792395C742FD69B8ADB4C4BBB23d1R3M" TargetMode="External"/><Relationship Id="rId347" Type="http://schemas.openxmlformats.org/officeDocument/2006/relationships/footer" Target="footer9.xml"/><Relationship Id="rId44" Type="http://schemas.openxmlformats.org/officeDocument/2006/relationships/hyperlink" Target="consultantplus://offline/ref=9D8161AA42813FF2C5CEF20345109A18045E915A4D486592BF0D91A3DD55F1698951AD87C989255BD5FAE993C50591654393C4422B6702763792395C742FD69E8FDD4C43BB2402B726F43A412BD403E6C2A4E60AF36CdFRFM" TargetMode="External"/><Relationship Id="rId65"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86" Type="http://schemas.openxmlformats.org/officeDocument/2006/relationships/hyperlink" Target="consultantplus://offline/ref=9D8161AA42813FF2C5CEF20345109A18045E915A4D486592BF0D91A3DD55F1698951AD87C989255BD5FAED90C30191654393C4422B6702763792395C742FD69E8FDD4C43BB2402B724F73A4029D403E6C1ADE60AF36CdFRFM" TargetMode="External"/><Relationship Id="rId130" Type="http://schemas.openxmlformats.org/officeDocument/2006/relationships/hyperlink" Target="consultantplus://offline/ref=9D8161AA42813FF2C5CEF20345109A18045E915A4D486592BF0D91A3DD55F1698951AD87C989255BD5FBE190C6009D654393C4422B6702763792395C7429DE95DA8D0342E76255A427F63A422BCB08ED9FFCAEd1R2M" TargetMode="External"/><Relationship Id="rId151" Type="http://schemas.openxmlformats.org/officeDocument/2006/relationships/hyperlink" Target="consultantplus://offline/ref=9D8161AA42813FF2C5CEF20345109A18045E915A4D486592BF0D91A3DD55F1698951AD87C989255BD5FBE092C10199654393C4422B6702763792395C742FD49F86DB4C4BBB23d1R3M" TargetMode="External"/><Relationship Id="rId368" Type="http://schemas.openxmlformats.org/officeDocument/2006/relationships/hyperlink" Target="consultantplus://offline/ref=9D8161AA42813FF2C5CEF20345109A18045E915A4D486592BF0D91A3DD55F1698951AD87C989255BD5FAE991C3029B654393C4422B6702763792395C742FD6978DDD4C4BBB23d1R3M" TargetMode="External"/><Relationship Id="rId389" Type="http://schemas.openxmlformats.org/officeDocument/2006/relationships/hyperlink" Target="consultantplus://offline/ref=9D8161AA42813FF2C5CEF20345109A18045E915A4D486592BF0D91A3DD55F1698951AD87C989255BD5F8E09DCB0199654393C4422B6702763792395C7028DE9C85801654dAREM" TargetMode="External"/><Relationship Id="rId172"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93" Type="http://schemas.openxmlformats.org/officeDocument/2006/relationships/hyperlink" Target="consultantplus://offline/ref=9D8161AA42813FF2C5CEF20345109A18045E915A4D486592BF0D91A3DD55F1698951AD87C989255BD5FBE893C30799654393C4422B6702763792395C742FD69F8EDB4C43BB2402B727F23A4129D403E6C2A5E60AF36CdFRFM" TargetMode="External"/><Relationship Id="rId207" Type="http://schemas.openxmlformats.org/officeDocument/2006/relationships/hyperlink" Target="consultantplus://offline/ref=9D8161AA42813FF2C5CEF20345109A18045E915A4D486592BF0D91A3DD55F1698951AD87C989255BD5FBE893C30799654393C4422B6702763792395C742FD69F8CDB4C4BBB23d1R3M" TargetMode="External"/><Relationship Id="rId228" Type="http://schemas.openxmlformats.org/officeDocument/2006/relationships/hyperlink" Target="consultantplus://offline/ref=9D8161AA42813FF2C5CEF20345109A18045E915A4D486592BF0D91A3DD55F1698951AD87C989255BD5FAEB91C10191654393C4422B6702763792395C742FD69E8EDC4717EA615CEE77B2714D2AC91FE7C1B3EF56A326B06AFE94d2R2M" TargetMode="External"/><Relationship Id="rId249" Type="http://schemas.openxmlformats.org/officeDocument/2006/relationships/hyperlink" Target="consultantplus://offline/ref=9D8161AA42813FF2C5CEF20345109A18045E915A4D486592BF0D91A3DD55F1698951AD87C989255BD5FAED97CA029E654393C4422B6702763792395C742FD69E8DD84C43BB2402B725F63A402DD403E6C1ADE60AF36CdFRFM" TargetMode="External"/><Relationship Id="rId13"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109"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260"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281" Type="http://schemas.openxmlformats.org/officeDocument/2006/relationships/hyperlink" Target="consultantplus://offline/ref=9D8161AA42813FF2C5CEF20345109A18045E915A4D486592BF0D91A3DD55F1698951AD87C989255BD5FBE893C30798654393C4422B6702763792395C742FD69E8CDB4C4BBB23d1R3M" TargetMode="External"/><Relationship Id="rId316" Type="http://schemas.openxmlformats.org/officeDocument/2006/relationships/hyperlink" Target="consultantplus://offline/ref=9D8161AA42813FF2C5CEF20345109A18045E915A4D486592BF0D91A3DD55F1698951AD87C989255BD5FBE092C10199654393C4422B6702763792395C7D2BDDCADF98121AEB6049BB26E826402AC20ABA92EEdAR9M" TargetMode="External"/><Relationship Id="rId337" Type="http://schemas.openxmlformats.org/officeDocument/2006/relationships/image" Target="media/image4.emf"/><Relationship Id="rId34" Type="http://schemas.openxmlformats.org/officeDocument/2006/relationships/hyperlink" Target="consultantplus://offline/ref=9D8161AA42813FF2C5CEF20345109A18045E915A4D486592BF0D91A3DD55F1698951AD87C989255BD5FAE994C6039B654393C4422B6702763792395C742FD69E8FDD4C4BBB23d1R3M" TargetMode="External"/><Relationship Id="rId55" Type="http://schemas.openxmlformats.org/officeDocument/2006/relationships/hyperlink" Target="consultantplus://offline/ref=9D8161AA42813FF2C5CEF20345109A18045E915A4D486592BF0D91A3DD55F1698951AD87C989255BD5FAEF92C5069F654393C4422B6702763792395C742FD69E8FDE4C43BB2402B725F73A4023D403E6C1ACE60AF36CdFRFM" TargetMode="External"/><Relationship Id="rId76"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97" Type="http://schemas.openxmlformats.org/officeDocument/2006/relationships/hyperlink" Target="consultantplus://offline/ref=9D8161AA42813FF2C5CEF20345109A18045E915A4D486592BF0D91A3DD55F1698951AD87C989255BD5FBE09DC1019F654393C4422B6702763792395C742FD69E8AD44C4BBB23d1R3M" TargetMode="External"/><Relationship Id="rId120" Type="http://schemas.openxmlformats.org/officeDocument/2006/relationships/hyperlink" Target="consultantplus://offline/ref=9D8161AA42813FF2C5CEF20345109A18045E915A4D486592BF0D91A3DD55F1698951AD87C989255BD5FAEF97C4079F654393C4422B6702763792395C7427D19885881653BF6D55B938F62D5E29CA03E6C8F1BC15dER6M" TargetMode="External"/><Relationship Id="rId141" Type="http://schemas.openxmlformats.org/officeDocument/2006/relationships/hyperlink" Target="consultantplus://offline/ref=9D8161AA42813FF2C5CEF20345109A18045E915A4D486592BF0D91A3DD55F1698951AD87C989255BD5FBE092C10199654393C4422B6702763792395C742FD49F86DE4C4BBB23d1R3M" TargetMode="External"/><Relationship Id="rId358" Type="http://schemas.openxmlformats.org/officeDocument/2006/relationships/hyperlink" Target="consultantplus://offline/ref=9D8161AA42813FF2C5CEF20345109A18045E915A4D486592BF0D91A3DD55F1698951AD87C989255BD5FBEB97C0019A654393C4422B6702763F803Ed1R5M" TargetMode="External"/><Relationship Id="rId37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7" Type="http://schemas.openxmlformats.org/officeDocument/2006/relationships/endnotes" Target="endnotes.xml"/><Relationship Id="rId162" Type="http://schemas.openxmlformats.org/officeDocument/2006/relationships/hyperlink" Target="consultantplus://offline/ref=9D8161AA42813FF2C5CEF20345109A18045E915A4D486592BF0D91A3DD55F1698951AD87C989255BD5FBE893C30491654393C4422B6702763792395C742FD69F8CDD4C4BBB23d1R3M" TargetMode="External"/><Relationship Id="rId183"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218" Type="http://schemas.openxmlformats.org/officeDocument/2006/relationships/hyperlink" Target="consultantplus://offline/ref=9D8161AA42813FF2C5CEF20345109A18045E915A4D486592BF0D91A3DD55F1698951AD87C989255BD5FAEE90C70D9B654393C4422B6702763792395C742FD69E86DE4C43BB2402B726F13A4129D403E6C1ACE60AF36CdFRFM" TargetMode="External"/><Relationship Id="rId239" Type="http://schemas.openxmlformats.org/officeDocument/2006/relationships/hyperlink" Target="consultantplus://offline/ref=9D8161AA42813FF2C5CEF20345109A18045E915A4D486592BF0D91A3DD55F1698951AD87C989255BD5FBE190C6009D654393C4422B6702763792395C742FD59B8BD54C4BBB23d1R3M" TargetMode="External"/><Relationship Id="rId390" Type="http://schemas.openxmlformats.org/officeDocument/2006/relationships/hyperlink" Target="consultantplus://offline/ref=9D8161AA42813FF2C5CEF20345109A18045E915A4D486592BF0D91A3DD55F1698951AD87C989255BD5FAE991C30C9C654393C4422B6702763792395C7627D39885801654dAREM" TargetMode="External"/><Relationship Id="rId250" Type="http://schemas.openxmlformats.org/officeDocument/2006/relationships/hyperlink" Target="consultantplus://offline/ref=9D8161AA42813FF2C5CEF20345109A18045E915A4D486592BF0D91A3DD55F1698951AD87C989255BD5FAED97CA029E654393C4422B6702763792395C742FD69E8DDB4C43BB2402B725F63A402DD403E6C1ADE60AF36CdFRFM" TargetMode="External"/><Relationship Id="rId271"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292" Type="http://schemas.openxmlformats.org/officeDocument/2006/relationships/hyperlink" Target="consultantplus://offline/ref=9D8161AA42813FF2C5CEF20345109A18045E915A4D486592BF0D91A3DD55F1698951AD87C989255BD5FBE893C30798654393C4422B6702763792395C742FD69E88DA4C4BBB23d1R3M" TargetMode="External"/><Relationship Id="rId30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4"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45"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66" Type="http://schemas.openxmlformats.org/officeDocument/2006/relationships/hyperlink" Target="consultantplus://offline/ref=9D8161AA42813FF2C5CEF20345109A18045E915A4D486592BF0D91A3DD55F1698951AD87C989255BD5FBE092C60399654393C4422B6702763792395C742FD49F8BD44C4BBB23d1R3M" TargetMode="External"/><Relationship Id="rId87"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10" Type="http://schemas.openxmlformats.org/officeDocument/2006/relationships/hyperlink" Target="consultantplus://offline/ref=9D8161AA42813FF2C5CEF20345109A18045E915A4D486592BF0D91A3DD55F1698951AD87C989255BD5FBE190C6009D654393C4422B6702763792395C742FD39C8BD44C43BB2402B727FE3A4028D403E6C1ADE60AF36CdFRFM" TargetMode="External"/><Relationship Id="rId131" Type="http://schemas.openxmlformats.org/officeDocument/2006/relationships/hyperlink" Target="consultantplus://offline/ref=9D8161AA42813FF2C5CEF20345109A18045E915A4D486592BF0D91A3DD55F1698951AD87C989255BD5FBE190C6009D654393C4422B6702763792395C7026DDCADF98121AE86249BB26E826402AC30ABA92EEdAR9M" TargetMode="External"/><Relationship Id="rId327" Type="http://schemas.openxmlformats.org/officeDocument/2006/relationships/hyperlink" Target="consultantplus://offline/ref=9D8161AA42813FF2C5CEF20345109A18045E915A4D486592BF0D91A3DD55F1698951AD87C989255BD5FBE092C10199654393C4422B6702763792395C742FD49C8EDC4C4BBB23d1R3M" TargetMode="External"/><Relationship Id="rId348" Type="http://schemas.openxmlformats.org/officeDocument/2006/relationships/footer" Target="footer10.xml"/><Relationship Id="rId369" Type="http://schemas.openxmlformats.org/officeDocument/2006/relationships/hyperlink" Target="consultantplus://offline/ref=9D8161AA42813FF2C5CEF20345109A18045E915A4D486592BF0D91A3DD55F1698951AD87C989255BD5FAE991C3029B654393C4422B6702763792395C742FD6978ADF4C4BBB23d1R3M" TargetMode="External"/><Relationship Id="rId152" Type="http://schemas.openxmlformats.org/officeDocument/2006/relationships/hyperlink" Target="consultantplus://offline/ref=9D8161AA42813FF2C5CEF20345109A18045E915A4D486592BF0D91A3DD55F1698951AD87C989255BD5FBE092C10199654393C4422B6702763792395C742FD49F86D54C4BBB23d1R3M" TargetMode="External"/><Relationship Id="rId173"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194" Type="http://schemas.openxmlformats.org/officeDocument/2006/relationships/hyperlink" Target="consultantplus://offline/ref=9D8161AA42813FF2C5CEF20345109A18045E915A4D486592BF0D91A3DD55F1698951AD9ADB9C5105D8F8E2CBCF04996C16CB9B1976300B7C60D57605366BDB9F8EDC4717E36B03EB62A329412FD400E4DDAFED57AA24E767ECd9R3M" TargetMode="External"/><Relationship Id="rId208" Type="http://schemas.openxmlformats.org/officeDocument/2006/relationships/hyperlink" Target="consultantplus://offline/ref=9D8161AA42813FF2C5CEF20345109A18045E915A4D486592BF0D91A3DD55F1698951AD87C989255BD5FBE092C10199654393C4422B6702763792395C742FD6968DDC4C4BBB23d1R3M" TargetMode="External"/><Relationship Id="rId229" Type="http://schemas.openxmlformats.org/officeDocument/2006/relationships/hyperlink" Target="consultantplus://offline/ref=9D8161AA42813FF2C5CEF20345109A18045E915A4D486592BF0D91A3DD55F1698951AD87C989255BD5FBE09DC10190654393C4422B6702763792395C742FD69E87DB4C43BB2402B727F43A4129D403E6C2A4E60AF36CdFRFM" TargetMode="External"/><Relationship Id="rId380" Type="http://schemas.openxmlformats.org/officeDocument/2006/relationships/header" Target="header12.xml"/><Relationship Id="rId240" Type="http://schemas.openxmlformats.org/officeDocument/2006/relationships/hyperlink" Target="consultantplus://offline/ref=9D8161AA42813FF2C5CEF20345109A18045E915A4D486592BF0D91A3DD55F1698951AD87C989255BD5FBE092C10199654393C4422B6702763792395C742FD79A8EDA4C4BBB23d1R3M" TargetMode="External"/><Relationship Id="rId261" Type="http://schemas.openxmlformats.org/officeDocument/2006/relationships/hyperlink" Target="consultantplus://offline/ref=9D8161AA42813FF2C5CEF20345109A18045E915A4D486592BF0D91A3DD55F1698951AD87C989255BD5FBE092C10199654393C4422B6702763792395C7726D695D28D04d5R3M" TargetMode="External"/><Relationship Id="rId14"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35"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56" Type="http://schemas.openxmlformats.org/officeDocument/2006/relationships/hyperlink" Target="consultantplus://offline/ref=9D8161AA42813FF2C5CEF20345109A18045E915A4D486592BF0D91A3DD55F1698951AD87C989255BD5FAEF92C5069F654393C4422B6702763792395C742FD69E8FDE4C43BB2402B725F73A4023D403E6C1ACE60AF36CdFRFM" TargetMode="External"/><Relationship Id="rId77"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100" Type="http://schemas.openxmlformats.org/officeDocument/2006/relationships/hyperlink" Target="consultantplus://offline/ref=9D8161AA42813FF2C5CEF20345109A18045E915A4D486592BF0D91A3DD55F1698951AD87C989255BD5FAE996C40691654393C4422B6702763792395C742FD69E87DD4C4BBB23d1R3M" TargetMode="External"/><Relationship Id="rId282"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317" Type="http://schemas.openxmlformats.org/officeDocument/2006/relationships/hyperlink" Target="consultantplus://offline/ref=9D8161AA42813FF2C5CEF20345109A18045E915A4D486592BF0D91A3DD55F1698951AD87C989255BD5FBE190C6009D654393C4422B6702763792395C742FD39E87DD4C4BBB23d1R3M" TargetMode="External"/><Relationship Id="rId338" Type="http://schemas.openxmlformats.org/officeDocument/2006/relationships/image" Target="media/image5.emf"/><Relationship Id="rId359"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8" Type="http://schemas.openxmlformats.org/officeDocument/2006/relationships/image" Target="media/image1.jpeg"/><Relationship Id="rId98" Type="http://schemas.openxmlformats.org/officeDocument/2006/relationships/hyperlink" Target="consultantplus://offline/ref=9D8161AA42813FF2C5CEF20345109A18045E915A4D486592BF0D91A3DD55F1698951AD87C989255BD5FAEF97C4079F654393C4422B6702763792395C7427D19785881653BF6D55B838F62D5E29CA03E6C8F1BC15dER6M" TargetMode="External"/><Relationship Id="rId121" Type="http://schemas.openxmlformats.org/officeDocument/2006/relationships/hyperlink" Target="consultantplus://offline/ref=9D8161AA42813FF2C5CEF20345109A18045E915A4D486592BF0D91A3DD55F1698951AD87C989255BD5FAE996C40691654393C4422B6702763792395C742FD69F88DA4C4BBB23d1R3M" TargetMode="External"/><Relationship Id="rId142" Type="http://schemas.openxmlformats.org/officeDocument/2006/relationships/hyperlink" Target="consultantplus://offline/ref=9D8161AA42813FF2C5CEF20345109A18045E915A4D486592BF0D91A3DD55F1698951AD87C989255BD5FBE893C30491654393C4422B6702763792395C742FD69F89DD4C43BB2402B724F43A412BD403E6C2A5E60AF36CdFRFM" TargetMode="External"/><Relationship Id="rId163" Type="http://schemas.openxmlformats.org/officeDocument/2006/relationships/hyperlink" Target="consultantplus://offline/ref=9D8161AA42813FF2C5CEF20345109A18045E915A4D486592BF0D91A3DD55F1698951AD87C989255BD5FBE092C10199654393C4422B6702763792395C7127D095D28D04d5R3M" TargetMode="External"/><Relationship Id="rId184" Type="http://schemas.openxmlformats.org/officeDocument/2006/relationships/hyperlink" Target="consultantplus://offline/ref=9D8161AA42813FF2C5CEF20345109A18045E915A4D486592BF0D91A3DD55F1698951AD87C989255BD5FAEA9CC60491654393C4422B6702763792395C742FD69F8FD94C43BB2402B726F03A402CD403E6C1ADE60AF36CdFRFM" TargetMode="External"/><Relationship Id="rId219" Type="http://schemas.openxmlformats.org/officeDocument/2006/relationships/hyperlink" Target="consultantplus://offline/ref=4DBE5B0E6E0995B54BB53943212393CD3345CE4025DF032A6CEE99AD8B7DFABC1BE8BA1218D734BF39B3AB0772A0479B052F2E6F06E161AFl5V0O" TargetMode="External"/><Relationship Id="rId370" Type="http://schemas.openxmlformats.org/officeDocument/2006/relationships/header" Target="header10.xml"/><Relationship Id="rId391" Type="http://schemas.openxmlformats.org/officeDocument/2006/relationships/hyperlink" Target="consultantplus://offline/ref=9D8161AA42813FF2C5CEF20345109A18045E915A4D486592BF0D91A3DD55F1698951AD87C989255BD5FAE994C40091654393C4422B6702763792395C742BD69E88D71B46A9d2R4M" TargetMode="External"/><Relationship Id="rId230" Type="http://schemas.openxmlformats.org/officeDocument/2006/relationships/hyperlink" Target="consultantplus://offline/ref=9D8161AA42813FF2C5CEF20345109A18045E915A4D486592BF0D91A3DD55F1698951AD9ADB9C510E86F4E89DCB0790654393C4422B6702763792395C742FD69E8FD94C43BB2402B727F43A4129D403E6C2A4E60AF36CdFRFM" TargetMode="External"/><Relationship Id="rId251"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5"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46"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67"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27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93"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307" Type="http://schemas.openxmlformats.org/officeDocument/2006/relationships/hyperlink" Target="consultantplus://offline/ref=9D8161AA42813FF2C5CEF20345109A18045E915A4D486592BF0D91A3DD55F1698951AD87C989255BD5FBE092C10199654393C4422B6702763792395C742FD7988CD54C43BB2402B727F63A412BD403E6C2A5E60AF36CdFRFM" TargetMode="External"/><Relationship Id="rId328" Type="http://schemas.openxmlformats.org/officeDocument/2006/relationships/footer" Target="footer1.xml"/><Relationship Id="rId349" Type="http://schemas.openxmlformats.org/officeDocument/2006/relationships/header" Target="header6.xml"/><Relationship Id="rId88"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11" Type="http://schemas.openxmlformats.org/officeDocument/2006/relationships/hyperlink" Target="consultantplus://offline/ref=9D8161AA42813FF2C5CEF20345109A18045E915A4D486592BF0D91A3DD55F1698951AD87C989255BD5FAE996C40691654393C4422B6702763792395C742FD69F8EDB4C4BBB23d1R3M" TargetMode="External"/><Relationship Id="rId132"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153"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174" Type="http://schemas.openxmlformats.org/officeDocument/2006/relationships/hyperlink" Target="consultantplus://offline/ref=9D8161AA42813FF2C5CEF20345109A18045E915A4D486592BF0D91A3DD55F1698951AD87C989255BD5FBE190C6009D654393C4422B6702763792395C742FD39C89DF4C4BBB23d1R3M" TargetMode="External"/><Relationship Id="rId195" Type="http://schemas.openxmlformats.org/officeDocument/2006/relationships/hyperlink" Target="consultantplus://offline/ref=9D8161AA42813FF2C5CEF20345109A18045E915A4D486592BF0D91A3DD55F1698951AD87C989255BD5FBE092C10199654393C4422B6702763792395C742FD49C8FD54C43BB2402B727F23A4129D403E6C2A5E60AF36CdFRFM" TargetMode="External"/><Relationship Id="rId209" Type="http://schemas.openxmlformats.org/officeDocument/2006/relationships/hyperlink" Target="consultantplus://offline/ref=9D8161AA42813FF2C5CEF20345109A18045E915A4D486592BF0D91A3DD55F1698951AD87C989255BD5FAE996C10499654393C4422B6702763792395C742FD69E8ED44C43BB2402B724F33A412BD403E6C2A5E60AF36CdFRFM" TargetMode="External"/><Relationship Id="rId360" Type="http://schemas.openxmlformats.org/officeDocument/2006/relationships/hyperlink" Target="consultantplus://offline/ref=9D8161AA42813FF2C5CEF20345109A18045E915A4D486592BF0D91A3DD55F1698951AD87C989255BD5FBE190C6009D654393C4422B6702763F803Ed1R5M" TargetMode="External"/><Relationship Id="rId381" Type="http://schemas.openxmlformats.org/officeDocument/2006/relationships/footer" Target="footer21.xml"/><Relationship Id="rId220" Type="http://schemas.openxmlformats.org/officeDocument/2006/relationships/hyperlink" Target="consultantplus://offline/ref=4DBE5B0E6E0995B54BB53943212393CD3345CE4025DF032A6CEE99AD8B7DFABC1BE8BA1218D735BA3EB3AB0772A0479B052F2E6F06E161AFl5V0O" TargetMode="External"/><Relationship Id="rId241" Type="http://schemas.openxmlformats.org/officeDocument/2006/relationships/hyperlink" Target="consultantplus://offline/ref=9D8161AA42813FF2C5CEF20345109A18045E915A4D486592BF0D91A3DD55F1698951AD87C989255BD5FAEF91C60D9C654393C4422B6702763792395C742ED79A8BD71346AE355ABB27E8244535C801E4C2A6B107E1d6RBM" TargetMode="External"/><Relationship Id="rId15"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6" Type="http://schemas.openxmlformats.org/officeDocument/2006/relationships/hyperlink" Target="consultantplus://offline/ref=9D8161AA42813FF2C5CEF20345109A18045E915A4D486592BF0D91A3DD55F1698951AD87C989255BD5FAED97CA029E654393C4422B6702763792395C742FD69E8FDD4C43BB2402B725F63A402DD403E6C1ADE60AF36CdFRFM" TargetMode="External"/><Relationship Id="rId57" Type="http://schemas.openxmlformats.org/officeDocument/2006/relationships/hyperlink" Target="consultantplus://offline/ref=9D8161AA42813FF2C5CEF20345109A18045E915A4D486592BF0D91A3DD55F1698951AD87C989255BD5FAEE90C70D9B654393C4422B6702763792395C742FD69E8FDD4C43BB2402B726F03A4022D403E6C1ACE60AF36CdFRFM" TargetMode="External"/><Relationship Id="rId262" Type="http://schemas.openxmlformats.org/officeDocument/2006/relationships/hyperlink" Target="consultantplus://offline/ref=9D8161AA42813FF2C5CEF20345109A18045E915A4D486592BF0D91A3DD55F1698951AD87C989255BD5FBE096C6009F654393C4422B6702763792395C742FD49D8CD44C4BBB23d1R3M" TargetMode="External"/><Relationship Id="rId283" Type="http://schemas.openxmlformats.org/officeDocument/2006/relationships/hyperlink" Target="consultantplus://offline/ref=9D8161AA42813FF2C5CEF20345109A18045E915A4D486592BF0D91A3DD55F1698951AD87C989255BD5FBE190C6009D654393C4422B6702763792395C742FDDC2DF9Fd0R3M" TargetMode="External"/><Relationship Id="rId318" Type="http://schemas.openxmlformats.org/officeDocument/2006/relationships/hyperlink" Target="consultantplus://offline/ref=9D8161AA42813FF2C5CEF20345109A18045E915A4D486592BF0D91A3DD55F1698951AD87C989255BD5FBE092C10199654393C4422B6702763792395C762CDF95D28D04d5R3M" TargetMode="External"/><Relationship Id="rId339" Type="http://schemas.openxmlformats.org/officeDocument/2006/relationships/header" Target="header2.xml"/><Relationship Id="rId78"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99" Type="http://schemas.openxmlformats.org/officeDocument/2006/relationships/hyperlink" Target="consultantplus://offline/ref=9D8161AA42813FF2C5CEF20345109A18045E915A4D486592BF0D91A3DD55F1698951AD87C989255BD5FAE996C40691654393C4422B6702763792395C742FD69E87DC4C4BBB23d1R3M" TargetMode="External"/><Relationship Id="rId101"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22"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143" Type="http://schemas.openxmlformats.org/officeDocument/2006/relationships/hyperlink" Target="consultantplus://offline/ref=9D8161AA42813FF2C5CEF20345109A18045E915A4D486592BF0D91A3DD55F1698951AD87C989255BD5FBE893C30491654393C4422B6702763792395C742FD69F89DA4C4BBB23d1R3M" TargetMode="External"/><Relationship Id="rId164" Type="http://schemas.openxmlformats.org/officeDocument/2006/relationships/hyperlink" Target="consultantplus://offline/ref=9D8161AA42813FF2C5CEF20345109A18045E915A4D486592BF0D91A3DD55F1698951AD87C989255BD5FBE893C30491654393C4422B6702763792395C742FD69F8ADA4C43BB2402B724F03A4022D403E6C2A5E60AF36CdFRFM" TargetMode="External"/><Relationship Id="rId185" Type="http://schemas.openxmlformats.org/officeDocument/2006/relationships/hyperlink" Target="consultantplus://offline/ref=9D8161AA42813FF2C5CEF20345109A18045E915A4D486592BF0D91A3DD55F1698951AD87C989255BD5FAEA9CC60491654393C4422B6702763792395C742FD69F8CDD4C43BB2402B726F03A402CD403E6C1ADE60AF36CdFRFM" TargetMode="External"/><Relationship Id="rId350" Type="http://schemas.openxmlformats.org/officeDocument/2006/relationships/footer" Target="footer11.xml"/><Relationship Id="rId371" Type="http://schemas.openxmlformats.org/officeDocument/2006/relationships/image" Target="media/image7.emf"/><Relationship Id="rId9" Type="http://schemas.openxmlformats.org/officeDocument/2006/relationships/hyperlink" Target="consultantplus://offline/ref=9D8161AA42813FF2C5CEF20345109A18045E915A4D486592BF0D91A3DD55F1698951AD87C989255BD5FAE996C40691654393C4422B6702763792395C742FD69E8ED84C4BBB23d1R3M" TargetMode="External"/><Relationship Id="rId21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92" Type="http://schemas.openxmlformats.org/officeDocument/2006/relationships/image" Target="media/image8.emf"/><Relationship Id="rId26" Type="http://schemas.openxmlformats.org/officeDocument/2006/relationships/hyperlink" Target="consultantplus://offline/ref=9D8161AA42813FF2C5CEF20345109A18045E915A4D486592BF0D91A3DD55F1698951AD87C989255BD5FBE091C30D9A654393C4422B6702763792395C742FD69E8FDD4C4BBB23d1R3M" TargetMode="External"/><Relationship Id="rId231" Type="http://schemas.openxmlformats.org/officeDocument/2006/relationships/hyperlink" Target="consultantplus://offline/ref=9D8161AA42813FF2C5CEF20345109A18045E915A4D486592BF0D91A3DD55F1698951AD87C989255BD5FBE09DC1019F654393C4422B6702763792395C742FD69E8BDF4C43BB2402B727F43A4129D403E6C2A4E60AF36CdFRFM" TargetMode="External"/><Relationship Id="rId252"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73" Type="http://schemas.openxmlformats.org/officeDocument/2006/relationships/hyperlink" Target="consultantplus://offline/ref=9D8161AA42813FF2C5CEF20345109A18045E915A4D486592BF0D91A3DD55F1698951AD87C989255BD5FBE190C6009D654393C4422B6702763792395C742FD79D89D84C4BBB23d1R3M" TargetMode="External"/><Relationship Id="rId29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08" Type="http://schemas.openxmlformats.org/officeDocument/2006/relationships/hyperlink" Target="consultantplus://offline/ref=9D8161AA42813FF2C5CEF20345109A18045E915A4D486592BF0D91A3DD55F1698951AD87C989255BD5FBE092C10199654393C4422B6702763792395C742FD7988DDC4C4BBB23d1R3M" TargetMode="External"/><Relationship Id="rId329" Type="http://schemas.openxmlformats.org/officeDocument/2006/relationships/footer" Target="footer2.xml"/><Relationship Id="rId47" Type="http://schemas.openxmlformats.org/officeDocument/2006/relationships/hyperlink" Target="consultantplus://offline/ref=9D8161AA42813FF2C5CEF20345109A18045E915A4D486592BF0D91A3DD55F1698951AD87C989255BD5FAED96CB029B654393C4422B6702763792395C742FD69E8FDD4C43BB2402B725F73A4023D403E6C1ACE60AF36CdFRFM" TargetMode="External"/><Relationship Id="rId68"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89"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112" Type="http://schemas.openxmlformats.org/officeDocument/2006/relationships/hyperlink" Target="consultantplus://offline/ref=9D8161AA42813FF2C5CEF20345109A18045E915A4D486592BF0D91A3DD55F1698951AD87C989255BD5FAE996C40691654393C4422B6702763792395C742FD69F8ED44C4BBB23d1R3M" TargetMode="External"/><Relationship Id="rId133" Type="http://schemas.openxmlformats.org/officeDocument/2006/relationships/hyperlink" Target="consultantplus://offline/ref=9D8161AA42813FF2C5CEF20345109A18045E915A4D486592BF0D91A3DD55F1698951AD87C989255BD5FBE190C6009D654393C4422B6702763792395C7429DF95DA8D0342E76255A427F63A422BCB08ED9FFCAEd1R2M" TargetMode="External"/><Relationship Id="rId154"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175" Type="http://schemas.openxmlformats.org/officeDocument/2006/relationships/hyperlink" Target="consultantplus://offline/ref=9D8161AA42813FF2C5CEF20345109A18045E915A4D486592BF0D91A3DD55F1698951AD87C989255BD5FBE09DC1019F654393C4422B6702763792395C742FD69E8AD44C43BB2402B726F53A412BD403E6C2A5E60AF36CdFRFM" TargetMode="External"/><Relationship Id="rId340" Type="http://schemas.openxmlformats.org/officeDocument/2006/relationships/footer" Target="footer5.xml"/><Relationship Id="rId361" Type="http://schemas.openxmlformats.org/officeDocument/2006/relationships/hyperlink" Target="consultantplus://offline/ref=9D8161AA42813FF2C5CEF20345109A18045E915A4D486592BF0D91A3DD55F1698951AD87C989255BD5F8E196C5069C654393C4422B6702763792395C742FD69E8ED54C43BB2402B726F73A412BD403E6C2A5E60AF36CdFRFM" TargetMode="External"/><Relationship Id="rId196" Type="http://schemas.openxmlformats.org/officeDocument/2006/relationships/hyperlink" Target="consultantplus://offline/ref=9D8161AA42813FF2C5CEF20345109A18045E915A4D486592BF0D91A3DD55F1698951AD87C989255BD5FAEE94C0059F654393C4422B6702763792395C772AD39A8CD71346AE355AB825E8254235C801E4C3A6B107E1d6RBM" TargetMode="External"/><Relationship Id="rId200" Type="http://schemas.openxmlformats.org/officeDocument/2006/relationships/hyperlink" Target="consultantplus://offline/ref=9D8161AA42813FF2C5CEF20345109A18045E915A4D486592BF0D91A3DD55F1698951AD87C989255BD5FBE092C10199654393C4422B6702763792395C742FD6968FDA4C4BBB23d1R3M" TargetMode="External"/><Relationship Id="rId382" Type="http://schemas.openxmlformats.org/officeDocument/2006/relationships/footer" Target="footer22.xml"/><Relationship Id="rId16"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221" Type="http://schemas.openxmlformats.org/officeDocument/2006/relationships/hyperlink" Target="consultantplus://offline/ref=4DBE5B0E6E0995B54BB53943212393CD3347CE4328DF032A6CEE99AD8B7DFABC1BE8BA1218D731B831B3AB0772A0479B052F2E6F06E161AFl5V0O" TargetMode="External"/><Relationship Id="rId242" Type="http://schemas.openxmlformats.org/officeDocument/2006/relationships/hyperlink" Target="consultantplus://offline/ref=9D8161AA42813FF2C5CEF20345109A18045E915A4D486592BF0D91A3DD55F1698951AD87C989255BD5FBE092C10199654393C4422B6702763792395C742FD79986DE4C4BBB23d1R3M" TargetMode="External"/><Relationship Id="rId263" Type="http://schemas.openxmlformats.org/officeDocument/2006/relationships/hyperlink" Target="consultantplus://offline/ref=9D8161AA42813FF2C5CEF20345109A18045E915A4D486592BF0D91A3DD55F1698951AD87C989255BD5FAEE91C4079A654393C4422B6702763792395C762FDDCADF98121AEB6249BB26E8264029CB0ABA92EEdAR9M" TargetMode="External"/><Relationship Id="rId284" Type="http://schemas.openxmlformats.org/officeDocument/2006/relationships/hyperlink" Target="consultantplus://offline/ref=9D8161AA42813FF2C5CEF20345109A18045E915A4D486592BF0D91A3DD55F1698951AD87C989255BD5FBE893C30798654393C4422B6702763792395C742FD69E8DDB4C4BBB23d1R3M" TargetMode="External"/><Relationship Id="rId319"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37"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58" Type="http://schemas.openxmlformats.org/officeDocument/2006/relationships/hyperlink" Target="consultantplus://offline/ref=9D8161AA42813FF2C5CEF20345109A18045E915A4D486592BF0D91A3DD55F1698951AD87C989255BD5FAEE90C70D9B654393C4422B6702763792395C742FD69E8FDD4C43BB2402B726F03A4022D403E6C1ACE60AF36CdFRFM" TargetMode="External"/><Relationship Id="rId79"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102" Type="http://schemas.openxmlformats.org/officeDocument/2006/relationships/hyperlink" Target="consultantplus://offline/ref=9D8161AA42813FF2C5CEF20345109A18045E915A4D486592BF0D91A3DD55F1698951AD87C989255BD5FAEF97C4079F654393C4422B6702763792395C7427D19A85881653BF6D55B838F62D5E29CA03E6C8F1BC15dER6M" TargetMode="External"/><Relationship Id="rId123"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44" Type="http://schemas.openxmlformats.org/officeDocument/2006/relationships/hyperlink" Target="consultantplus://offline/ref=9D8161AA42813FF2C5CEF20345109A18045E915A4D486592BF0D91A3DD55F1698951AD87C989255BD5FBE092C10C90654393C4422B6702763792395C742FD69E8EDC4717EA615CE677B5d6R0M" TargetMode="External"/><Relationship Id="rId330" Type="http://schemas.openxmlformats.org/officeDocument/2006/relationships/hyperlink" Target="consultantplus://offline/ref=D02EE66CB07978857722770923D4F85F74A1BA04F814B1E57F7824B09B64E7E112737B240DB40D5036E09DAE66B64693FFCD91E83289A904qFw6O" TargetMode="External"/><Relationship Id="rId90" Type="http://schemas.openxmlformats.org/officeDocument/2006/relationships/hyperlink" Target="consultantplus://offline/ref=9D8161AA42813FF2C5CEF20345109A18045E915A4D486592BF0D91A3DD55F1698951AD87C989255BD5FAE996C40691654393C4422B6702763792395C742FD69E88D54C4BBB23d1R3M" TargetMode="External"/><Relationship Id="rId165" Type="http://schemas.openxmlformats.org/officeDocument/2006/relationships/hyperlink" Target="consultantplus://offline/ref=9D8161AA42813FF2C5CEF20345109A18045E915A4D486592BF0D91A3DD55F1698951AD87C989255BD5FBE092C10199654393C4422B6702763792395C742FD49F88DC4C43BB2402B724F03A4022D403E6C2A5E60AF36CdFRFM" TargetMode="External"/><Relationship Id="rId186" Type="http://schemas.openxmlformats.org/officeDocument/2006/relationships/hyperlink" Target="consultantplus://offline/ref=9D8161AA42813FF2C5CEF20345109A18045E915A4D486592BF0D91A3DD55F1698951AD87C989255BD5FBE092C10199654393C4422B6702763792395C742FD6988BD44C4BBB23d1R3M" TargetMode="External"/><Relationship Id="rId351" Type="http://schemas.openxmlformats.org/officeDocument/2006/relationships/footer" Target="footer12.xml"/><Relationship Id="rId372" Type="http://schemas.openxmlformats.org/officeDocument/2006/relationships/hyperlink" Target="consultantplus://offline/ref=9D8161AA42813FF2C5CEF20345109A18045E915A4D486592BF0D91A3DD55F1698951AD9BC98E255BD5FCEE95C7079338499B9D4E29600D213292d3R9M" TargetMode="External"/><Relationship Id="rId393" Type="http://schemas.openxmlformats.org/officeDocument/2006/relationships/image" Target="media/image9.emf"/><Relationship Id="rId211"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232"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53" Type="http://schemas.openxmlformats.org/officeDocument/2006/relationships/hyperlink" Target="consultantplus://offline/ref=9D8161AA42813FF2C5CEF20345109A18045E915A4D486592BF0D91A3DD55F1698951AD87C989255BD5FBE893C10091654393C4422B6702763792395C742FD69E87D44C4BBB23d1R3M" TargetMode="External"/><Relationship Id="rId274" Type="http://schemas.openxmlformats.org/officeDocument/2006/relationships/hyperlink" Target="consultantplus://offline/ref=9D8161AA42813FF2C5CEF20345109A18045E915A4D486592BF0D91A3DD55F1698951AD87C989255BD5FBE190C6009D654393C4422B6702763792395C742FD79A89DB4C4BBB23d1R3M" TargetMode="External"/><Relationship Id="rId295" Type="http://schemas.openxmlformats.org/officeDocument/2006/relationships/hyperlink" Target="consultantplus://offline/ref=9D8161AA42813FF2C5CEF20345109A18045E915A4D486592BF0D91A3DD55F1698951AD87C989255BD5FBE893C30798654393C4422B6702763792395C742FD69E87DB4C4BBB23d1R3M" TargetMode="External"/><Relationship Id="rId309" Type="http://schemas.openxmlformats.org/officeDocument/2006/relationships/hyperlink" Target="consultantplus://offline/ref=9D8161AA42813FF2C5CEF20345109A18045E915A4D486592BF0D91A3DD55F1698951AD87C989255BD5FBE092C10199654393C4422B6702763792395C742FD7988DD84C43BB2402B727F63A412BD403E6C2A5E60AF36CdFRFM" TargetMode="External"/><Relationship Id="rId27"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8" Type="http://schemas.openxmlformats.org/officeDocument/2006/relationships/hyperlink" Target="consultantplus://offline/ref=9D8161AA42813FF2C5CEF20345109A18045E915A4D486592BF0D91A3DD55F1698951AD87C989255BD5FAED96CB029B654393C4422B6702763792395C742FD69E8FDD4C43BB2402B725F73A4023D403E6C1ACE60AF36CdFRFM" TargetMode="External"/><Relationship Id="rId69"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113"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34"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320" Type="http://schemas.openxmlformats.org/officeDocument/2006/relationships/hyperlink" Target="consultantplus://offline/ref=9D8161AA42813FF2C5CEF20345109A18045E915A4D486592BF0D91A3DD55F1698951AD87C989255BD5FBE092C10199654393C4422B6702763792395C762BD795D28D04d5R3M" TargetMode="External"/><Relationship Id="rId80" Type="http://schemas.openxmlformats.org/officeDocument/2006/relationships/hyperlink" Target="consultantplus://offline/ref=9D8161AA42813FF2C5CEF20345109A18045E915A4D486592BF0D91A3DD55F1698951AD87C989255BD5F8E992CB0298654393C4422B6702763792395C742FD69E8FDC4C4BBB23d1R3M" TargetMode="External"/><Relationship Id="rId155"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176"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197" Type="http://schemas.openxmlformats.org/officeDocument/2006/relationships/hyperlink" Target="consultantplus://offline/ref=9D8161AA42813FF2C5CEF20345109A18045E915A4D486592BF0D91A3DD55F1698951AD87C989255BD5FBE092C10199654393C4422B6702763792395C742FD6968FD84C4BBB23d1R3M" TargetMode="External"/><Relationship Id="rId341" Type="http://schemas.openxmlformats.org/officeDocument/2006/relationships/footer" Target="footer6.xml"/><Relationship Id="rId362" Type="http://schemas.openxmlformats.org/officeDocument/2006/relationships/hyperlink" Target="consultantplus://offline/ref=9D8161AA42813FF2C5CEF20345109A18045E915A4D486592BF0D91A3DD55F1698951AD87C989255BD5FAE991C3029B654393C4422B6702763792395C742FD6978DDD4C4BBB23d1R3M" TargetMode="External"/><Relationship Id="rId383" Type="http://schemas.openxmlformats.org/officeDocument/2006/relationships/hyperlink" Target="consultantplus://offline/ref=9D8161AA42813FF2C5CEF20345109A18045E915A4D486592BF0D91A3DD55F1698951AD87C989255BD5FAE892C3049C654393C4422B6702763792395C7D2EDDCADF98121AE86349BA23E826402AC30ABA92EEdAR9M" TargetMode="External"/><Relationship Id="rId201" Type="http://schemas.openxmlformats.org/officeDocument/2006/relationships/hyperlink" Target="consultantplus://offline/ref=9D8161AA42813FF2C5CEF20345109A18045E915A4D486592BF0D91A3DD55F1698951AD87C989255BD5FBE09DC1019F654393C4422B6702763792395C742FD69E8BDF4C43BB2402B726F53A412BD403E6C2A5E60AF36CdFRFM" TargetMode="External"/><Relationship Id="rId222" Type="http://schemas.openxmlformats.org/officeDocument/2006/relationships/hyperlink" Target="consultantplus://offline/ref=4DBE5B0E6E0995B54BB53943212393CD3347CE4328DF032A6CEE99AD8B7DFABC1BE8BA1218D535B13FB3AB0772A0479B052F2E6F06E161AFl5V0O" TargetMode="External"/><Relationship Id="rId243" Type="http://schemas.openxmlformats.org/officeDocument/2006/relationships/hyperlink" Target="consultantplus://offline/ref=9D8161AA42813FF2C5CEF20345109A18045E915A4D486592BF0D91A3DD55F1698951AD87C989255BD5FAEF93CB0598654393C4422B6702763792395C742ED7998BD71346AE355AB825E8254135C801E4C3A6B107E1d6RBM" TargetMode="External"/><Relationship Id="rId264" Type="http://schemas.openxmlformats.org/officeDocument/2006/relationships/hyperlink" Target="consultantplus://offline/ref=9D8161AA42813FF2C5CEF20345109A18045E915A4D486592BF0D91A3DD55F1698951AD87C989255BD5FAE991C30C9B654393C4422B6702763792395C742DD79F85801654dAREM" TargetMode="External"/><Relationship Id="rId285" Type="http://schemas.openxmlformats.org/officeDocument/2006/relationships/hyperlink" Target="consultantplus://offline/ref=9D8161AA42813FF2C5CEF20345109A18045E915A4D486592BF0D91A3DD55F1698951AD87C989255BD5FBE893C30798654393C4422B6702763792395C742FD69E86DF4C4BBB23d1R3M" TargetMode="External"/><Relationship Id="rId17"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38" Type="http://schemas.openxmlformats.org/officeDocument/2006/relationships/hyperlink" Target="consultantplus://offline/ref=9D8161AA42813FF2C5CEF20345109A18045E915A4D486592BF0D91A3DD55F1698951AD87C989255BD5FAED96C0039F654393C4422B6702763792395C742FD69E8FDD4C43BB2402B725F63A402DD403E6C1ADE60AF36CdFRFM" TargetMode="External"/><Relationship Id="rId59"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103" Type="http://schemas.openxmlformats.org/officeDocument/2006/relationships/hyperlink" Target="consultantplus://offline/ref=9D8161AA42813FF2C5CEF20345109A18045E915A4D486592BF0D91A3DD55F1698951AD87C989255BD5FBE09DC1019F654393C4422B6702763792395C742FD69E8AD54C4BBB23d1R3M" TargetMode="External"/><Relationship Id="rId124"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310" Type="http://schemas.openxmlformats.org/officeDocument/2006/relationships/hyperlink" Target="consultantplus://offline/ref=9D8161AA42813FF2C5CEF20345109A18045E915A4D486592BF0D91A3DD55F1698951AD87C989255BD5FBE092C10199654393C4422B6702763792395C762CD495D28D04d5R3M" TargetMode="External"/><Relationship Id="rId70"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91" Type="http://schemas.openxmlformats.org/officeDocument/2006/relationships/hyperlink" Target="consultantplus://offline/ref=9D8161AA42813FF2C5CEF20345109A18045E915A4D486592BF0D91A3DD55F1698951AD87C989255BD5FAE996C40691654393C4422B6702763792395C762FDDC2DF9Fd0R3M" TargetMode="External"/><Relationship Id="rId145" Type="http://schemas.openxmlformats.org/officeDocument/2006/relationships/hyperlink" Target="consultantplus://offline/ref=9D8161AA42813FF2C5CEF20345109A18045E915A4D486592BF0D91A3DD55F1698951AD87C989255BD5FBE893C30491654393C4422B6702763792395C742FD69E86DD4C4BBB23d1R3M" TargetMode="External"/><Relationship Id="rId166" Type="http://schemas.openxmlformats.org/officeDocument/2006/relationships/hyperlink" Target="consultantplus://offline/ref=9D8161AA42813FF2C5CEF20345109A18045E915A4D486592BF0D91A3DD55F1698951AD87C989255BD5FBE893C30491654393C4422B6702763792395C742FD69F87DD4C4BBB23d1R3M" TargetMode="External"/><Relationship Id="rId187" Type="http://schemas.openxmlformats.org/officeDocument/2006/relationships/hyperlink" Target="consultantplus://offline/ref=9D8161AA42813FF2C5CEF20345109A18045E915A4D486592BF0D91A3DD55F1698951AD87C989255BD5FAED96C0039F654393C4422B6702763792395C742FD69E8CD84C43BB2402B725F63A402DD403E6C1ADE60AF36CdFRFM" TargetMode="External"/><Relationship Id="rId331" Type="http://schemas.openxmlformats.org/officeDocument/2006/relationships/hyperlink" Target="consultantplus://offline/ref=D02EE66CB07978857722770923D4F85F74A0BF02F017B1E57F7824B09B64E7E112737B240DB60F5D39E09DAE66B64693FFCD91E83289A904qFw6O" TargetMode="External"/><Relationship Id="rId352" Type="http://schemas.openxmlformats.org/officeDocument/2006/relationships/header" Target="header7.xml"/><Relationship Id="rId373" Type="http://schemas.openxmlformats.org/officeDocument/2006/relationships/hyperlink" Target="consultantplus://offline/ref=9D8161AA42813FF2C5CEF20345109A18045E915A4D486592BF0D91A3DD55F1698951AD9BC98E255BD5FCED91C70D9338499B9D4E29600D213292d3R9M" TargetMode="External"/><Relationship Id="rId394" Type="http://schemas.openxmlformats.org/officeDocument/2006/relationships/header" Target="header14.xml"/><Relationship Id="rId1" Type="http://schemas.openxmlformats.org/officeDocument/2006/relationships/customXml" Target="../customXml/item1.xml"/><Relationship Id="rId212"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233"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25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28" Type="http://schemas.openxmlformats.org/officeDocument/2006/relationships/hyperlink" Target="consultantplus://offline/ref=9D8161AA42813FF2C5CEF20345109A18045E915A4D486592BF0D91A3DD55F1698951AD87C989255BD5FBE09DC1019F654393C4422B6702763792395C742FD69E8FDD4C4BBB23d1R3M" TargetMode="External"/><Relationship Id="rId49"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114"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275" Type="http://schemas.openxmlformats.org/officeDocument/2006/relationships/hyperlink" Target="consultantplus://offline/ref=9D8161AA42813FF2C5CEF20345109A18045E915A4D486592BF0D91A3DD55F1698951AD87C989255BD5FBE190C6009D654393C4422B6702763792395C742FD79689D44C4BBB23d1R3M" TargetMode="External"/><Relationship Id="rId296"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300"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60"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81"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135"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56" Type="http://schemas.openxmlformats.org/officeDocument/2006/relationships/hyperlink" Target="consultantplus://offline/ref=9D8161AA42813FF2C5CEF20345109A18045E915A4D486592BF0D91A3DD55F1698951AD87C989255BD5FBE893C30799654393C4422B6702763792395C742FD69F8DD54C4BBB23d1R3M" TargetMode="External"/><Relationship Id="rId177" Type="http://schemas.openxmlformats.org/officeDocument/2006/relationships/hyperlink" Target="consultantplus://offline/ref=9D8161AA42813FF2C5CEF20345109A18045E915A4D486592BF0D91A3DD55F1698951AD87C989255BD5FAEA9CC60491654393C4422B6702763792395C742FD69E8CD54C43BB2402B726F13A402CD403E6C1ADE60AF36CdFRFM" TargetMode="External"/><Relationship Id="rId198" Type="http://schemas.openxmlformats.org/officeDocument/2006/relationships/hyperlink" Target="consultantplus://offline/ref=9D8161AA42813FF2C5CEF20345109A18045E915A4D486592BF0D91A3DD55F1698951AD87C989255BD5FAE890CA0099654393C4422B6702763792395C742FD69E8ADB4C43BB2402B726FF3A402FD403E6C2A4E60AF36CdFRFM" TargetMode="External"/><Relationship Id="rId321" Type="http://schemas.openxmlformats.org/officeDocument/2006/relationships/hyperlink" Target="consultantplus://offline/ref=9D8161AA42813FF2C5CEF20345109A18045E915A4D486592BF0D91A3DD55F1698951AD87C989255BD5FBE092C10199654393C4422B6702763792395C742FD49D88DC4C43BB2402B727F63A412BD403E6C2A5E60AF36CdFRFM" TargetMode="External"/><Relationship Id="rId342" Type="http://schemas.openxmlformats.org/officeDocument/2006/relationships/header" Target="header3.xml"/><Relationship Id="rId363" Type="http://schemas.openxmlformats.org/officeDocument/2006/relationships/hyperlink" Target="consultantplus://offline/ref=9D8161AA42813FF2C5CEF20345109A18045E915A4D486592BF0D91A3DD55F1698951AD87C989255BD5FAE991C3029B654393C4422B6702763792395C742FD6978ADF4C4BBB23d1R3M" TargetMode="External"/><Relationship Id="rId384" Type="http://schemas.openxmlformats.org/officeDocument/2006/relationships/hyperlink" Target="consultantplus://offline/ref=9D8161AA42813FF2C5CEF20345109A18045E915A4D486592BF0D91A3DD55F1698951AD87C989255BD5FAE892C3049C654393C4422B6702763792395C7D2EDDCADF98121AE86349BA23E826402AC30ABA92EEdAR9M" TargetMode="External"/><Relationship Id="rId202"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223" Type="http://schemas.openxmlformats.org/officeDocument/2006/relationships/hyperlink" Target="consultantplus://offline/ref=9D8161AA42813FF2C5CEF20345109A18045E915A4D486592BF0D91A3DD55F1698951AD87C989255BD5FAEE90C70D9B654393C4422B6702763792395C742FD69E88D94C43BB2402B726F53A4022D403E6C1ACE60AF36CdFRFM" TargetMode="External"/><Relationship Id="rId244" Type="http://schemas.openxmlformats.org/officeDocument/2006/relationships/hyperlink" Target="consultantplus://offline/ref=9D8161AA42813FF2C5CEF20345109A18045E915A4D486592BF0D91A3DD55F1698951AD87C989255BD5FAEF91C60D9C654393C4422B6702763792395C742ED79A88D71346AE355ABB24E8244535C801E4C2A6B107E1d6RBM" TargetMode="External"/><Relationship Id="rId18"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39"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265" Type="http://schemas.openxmlformats.org/officeDocument/2006/relationships/hyperlink" Target="consultantplus://offline/ref=9D8161AA42813FF2C5CEF20345109A18045E915A4D486592BF0D91A3DD55F1698951AD87C989255BD5FBE092C60399654393C4422B6702763792395C742FD49786DB4C4BBB23d1R3M" TargetMode="External"/><Relationship Id="rId286"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50" Type="http://schemas.openxmlformats.org/officeDocument/2006/relationships/hyperlink" Target="consultantplus://offline/ref=9D8161AA42813FF2C5CEF20345109A18045E915A4D486592BF0D91A3DD55F1698951AD87C989255BD5FAEA9CC60491654393C4422B6702763792395C742FD69E8FDE4C43BB2402B726F03A402CD403E6C1ADE60AF36CdFRFM" TargetMode="External"/><Relationship Id="rId104" Type="http://schemas.openxmlformats.org/officeDocument/2006/relationships/hyperlink" Target="consultantplus://offline/ref=9D8161AA42813FF2C5CEF20345109A18045E915A4D486592BF0D91A3DD55F1698951AD87C989255BD5FAEB9DC7049D654393C4422B6702763792395C742FD69E87D84C43BB2402B724F73A412AD403E6C2A4E60AF36CdFRFM" TargetMode="External"/><Relationship Id="rId125" Type="http://schemas.openxmlformats.org/officeDocument/2006/relationships/hyperlink" Target="consultantplus://offline/ref=9D8161AA42813FF2C5CEF20345109A18045E915A4D486592BF0D91A3DD55F1698951AD87C989255BD5FAE996C40691654393C4422B6702763792395C742FD69F8FD84C4BBB23d1R3M" TargetMode="External"/><Relationship Id="rId146" Type="http://schemas.openxmlformats.org/officeDocument/2006/relationships/hyperlink" Target="consultantplus://offline/ref=9D8161AA42813FF2C5CEF20345109A18045E915A4D486592BF0D91A3DD55F1698951AD87C989255BD5FBE893C30491654393C4422B6702763792395C742FD69E89DB4C4BBB23d1R3M" TargetMode="External"/><Relationship Id="rId16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88" Type="http://schemas.openxmlformats.org/officeDocument/2006/relationships/hyperlink" Target="consultantplus://offline/ref=9D8161AA42813FF2C5CEF20345109A18045E915A4D486592BF0D91A3DD55F1698951AD87C989255BD5FAEF93CB0598654393C4422B6702763792395C742ED69988D71346AE355AB825E8254135C801E4C3A6B107E1d6RBM" TargetMode="External"/><Relationship Id="rId311" Type="http://schemas.openxmlformats.org/officeDocument/2006/relationships/hyperlink" Target="consultantplus://offline/ref=9D8161AA42813FF2C5CEF20345109A18045E915A4D486592BF0D91A3DD55F1698951AD87C989255BD5FBE092C10199654393C4422B6702763792395C742FD7968CD84C43BB2402B727F63A412BD403E6C2A5E60AF36CdFRFM" TargetMode="External"/><Relationship Id="rId332" Type="http://schemas.openxmlformats.org/officeDocument/2006/relationships/header" Target="header1.xml"/><Relationship Id="rId353" Type="http://schemas.openxmlformats.org/officeDocument/2006/relationships/footer" Target="footer13.xml"/><Relationship Id="rId374" Type="http://schemas.openxmlformats.org/officeDocument/2006/relationships/hyperlink" Target="consultantplus://offline/ref=9D8161AA42813FF2C5CEF20345109A18045E915A4D486592BF0D91A3DD55F1698951AD9BC98E255BD5FCEE95C1019338499B9D4E29600D213292d3R9M" TargetMode="External"/><Relationship Id="rId395" Type="http://schemas.openxmlformats.org/officeDocument/2006/relationships/footer" Target="footer25.xml"/><Relationship Id="rId71" Type="http://schemas.openxmlformats.org/officeDocument/2006/relationships/hyperlink" Target="consultantplus://offline/ref=9D8161AA42813FF2C5CEF20345109A18045E915A4D486592BF0D91A3DD55F1698951AD87C989255BD5FAE191C20198654393C4422B6702763792395C742FD69E8EDE4C43BB2402B725F73A4023D403E6C1ACE60AF36CdFRFM" TargetMode="External"/><Relationship Id="rId92" Type="http://schemas.openxmlformats.org/officeDocument/2006/relationships/hyperlink" Target="consultantplus://offline/ref=9D8161AA42813FF2C5CEF20345109A18045E915A4D486592BF0D91A3DD55F1698951AD87C989255BD5FBE092C10199654393C4422B6702763792395C742FD49F8DDA4C43BB2402B727F63A412BD403E6C2A5E60AF36CdFRFM" TargetMode="External"/><Relationship Id="rId213" Type="http://schemas.openxmlformats.org/officeDocument/2006/relationships/hyperlink" Target="consultantplus://offline/ref=9D8161AA42813FF2C5CEF20345109A18045E915A4D486592BF0D91A3DD55F1698951AD87C989255BD5FBE190C6009D654393C4422B6702763792395C742FD69787D84C4BBB23d1R3M" TargetMode="External"/><Relationship Id="rId234" Type="http://schemas.openxmlformats.org/officeDocument/2006/relationships/hyperlink" Target="consultantplus://offline/ref=9D8161AA42813FF2C5CEF20345109A18045E915A4D486592BF0D91A3DD55F1698951AD87C989255BD5FBE092C10199654393C4422B6702763792395C742FD79C8CD44C4BBB23d1R3M" TargetMode="External"/><Relationship Id="rId2" Type="http://schemas.openxmlformats.org/officeDocument/2006/relationships/numbering" Target="numbering.xml"/><Relationship Id="rId29"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255" Type="http://schemas.openxmlformats.org/officeDocument/2006/relationships/hyperlink" Target="consultantplus://offline/ref=9D8161AA42813FF2C5CEF20345109A18045E915A4D486592BF0D91A3DD55F1698951AD87C989255BD5FBE092C10199654393C4422B6702763792395C742FD79A87DC4C4BBB23d1R3M" TargetMode="External"/><Relationship Id="rId276"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29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40" Type="http://schemas.openxmlformats.org/officeDocument/2006/relationships/hyperlink" Target="consultantplus://offline/ref=9D8161AA42813FF2C5CEF20345109A18045E915A4D486592BF0D91A3DD55F1698951AD87C989255BD5FBE09DC5059F654393C4422B6702763792395C742FD69E8FDD4C43BB2402B726F43A412BD403E6C2A4E60AF36CdFRFM" TargetMode="External"/><Relationship Id="rId115" Type="http://schemas.openxmlformats.org/officeDocument/2006/relationships/hyperlink" Target="consultantplus://offline/ref=9D8161AA42813FF2C5CEF20345109A18045E915A4D486592BF0D91A3DD55F1698951AD87C989255BD5FAEF97C4079F654393C4422B6702763792395C7427D19A85881653BF6D55B838F62D5E29CA03E6C8F1BC15dER6M" TargetMode="External"/><Relationship Id="rId136"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57" Type="http://schemas.openxmlformats.org/officeDocument/2006/relationships/hyperlink" Target="consultantplus://offline/ref=9D8161AA42813FF2C5CEF20345109A18045E915A4D486592BF0D91A3DD55F1698951AD87C989255BD5FBE092C10199654393C4422B6702763792395C7428D495D28D04d5R3M" TargetMode="External"/><Relationship Id="rId178" Type="http://schemas.openxmlformats.org/officeDocument/2006/relationships/hyperlink" Target="consultantplus://offline/ref=9D8161AA42813FF2C5CEF20345109A18045E915A4D486592BF0D91A3DD55F1698951AD87C989255BD5FAEA9CC60491654393C4422B6702763792395C742FD69E8DD84C43BB2402B726F13A402CD403E6C1ADE60AF36CdFRFM" TargetMode="External"/><Relationship Id="rId301" Type="http://schemas.openxmlformats.org/officeDocument/2006/relationships/hyperlink" Target="consultantplus://offline/ref=9D8161AA42813FF2C5CEF20345109A18045E915A4D486592BF0D91A3DD55F1698951AD87C989255BD5FAEF91C2059E654393C4422B6702763792395C702BD19F85881653BF6D55B938F7265E29CA03E6C8F1BC15dER6M" TargetMode="External"/><Relationship Id="rId322" Type="http://schemas.openxmlformats.org/officeDocument/2006/relationships/hyperlink" Target="consultantplus://offline/ref=9D8161AA42813FF2C5CEF20345109A18045E915A4D486592BF0D91A3DD55F1698951AD87C989255BD5FAE892C3049C654393C4422B6702763792395C742FD79887DC4C43BB2402B726F43A4022D403E6C2A4E60AF36CdFRFM" TargetMode="External"/><Relationship Id="rId343" Type="http://schemas.openxmlformats.org/officeDocument/2006/relationships/header" Target="header4.xml"/><Relationship Id="rId364" Type="http://schemas.openxmlformats.org/officeDocument/2006/relationships/image" Target="media/image6.emf"/><Relationship Id="rId61"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82"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199" Type="http://schemas.openxmlformats.org/officeDocument/2006/relationships/hyperlink" Target="consultantplus://offline/ref=9D8161AA42813FF2C5CEF20345109A18045E915A4D486592BF0D91A3DD55F1698951AD87C989255BD5FAE892C3049C654393C4422B6702763792395C742FD6968FDF4C43BB2402B726F43A4022D403E6C2A4E60AF36CdFRFM" TargetMode="External"/><Relationship Id="rId203"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385" Type="http://schemas.openxmlformats.org/officeDocument/2006/relationships/hyperlink" Target="consultantplus://offline/ref=9D8161AA42813FF2C5CEF20345109A18045E915A4D486592BF0D91A3DD55F1698951AD87C989255BD5FAE892C3049C654393C4422B6702763792395C7D2EDDCADF98121AE86349BA23E826402AC30ABA92EEdAR9M" TargetMode="External"/><Relationship Id="rId19"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224" Type="http://schemas.openxmlformats.org/officeDocument/2006/relationships/hyperlink" Target="consultantplus://offline/ref=9D8161AA42813FF2C5CEF20345109A18045E915A4D486592BF0D91A3DD55F1698951AD87C989255BD5FAEF91C60D9C654393C4422B6702763792395C742ED69D8ED71346AE355ABA25E8244935C801E4C2A6B107E1d6RBM" TargetMode="External"/><Relationship Id="rId245" Type="http://schemas.openxmlformats.org/officeDocument/2006/relationships/hyperlink" Target="consultantplus://offline/ref=9D8161AA42813FF2C5CEF20345109A18045E915A4D486592BF0D91A3DD55F1698951AD87C989255BD5FAEF91C60D9C654393C4422B6702763792395C742ED79988D71346AE355ABB24E8244535C801E4C2A6B107E1d6RBM" TargetMode="External"/><Relationship Id="rId266" Type="http://schemas.openxmlformats.org/officeDocument/2006/relationships/hyperlink" Target="consultantplus://offline/ref=9D8161AA42813FF2C5CEF20345109A18045E915A4D486592BF0D91A3DD55F1698951AD87C989255BD5FAEC90C20199654393C4422B6702763792395C742FD69D87DD4C43BB2402B727F63A402CD403E6C1ADE60AF36CdFRFM" TargetMode="External"/><Relationship Id="rId28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0" Type="http://schemas.openxmlformats.org/officeDocument/2006/relationships/hyperlink" Target="consultantplus://offline/ref=9D8161AA42813FF2C5CEF20345109A18045E915A4D486592BF0D91A3DD55F1698951AD87C989255BD5FBE09DC1029A654393C4422B6702763792395C742FD69E8FDD4C4BBB23d1R3M" TargetMode="External"/><Relationship Id="rId105" Type="http://schemas.openxmlformats.org/officeDocument/2006/relationships/hyperlink" Target="consultantplus://offline/ref=9D8161AA42813FF2C5CEF20345109A18045E915A4D486592BF0D91A3DD55F1698951AD87C989255BD5FAE191C20198654393C4422B6702763792395C742FD69E8FDE4C43BB2402B726F73A4022D403E6C1ACE60AF36CdFRFM" TargetMode="External"/><Relationship Id="rId126" Type="http://schemas.openxmlformats.org/officeDocument/2006/relationships/hyperlink" Target="consultantplus://offline/ref=9D8161AA42813FF2C5CEF20345109A18045E915A4D486592BF0D91A3DD55F1698951AD87C989255BD5FBE893C30799654393C4422B6702763792395C742FD69C8FDE4C4BBB23d1R3M" TargetMode="External"/><Relationship Id="rId14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6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12" Type="http://schemas.openxmlformats.org/officeDocument/2006/relationships/hyperlink" Target="consultantplus://offline/ref=9D8161AA42813FF2C5CEF20345109A18045E915A4D486592BF0D91A3DD55F1698951AD87C989255BD5FBE092C10199654393C4422B6702763792395C742FD7968CD54C43BB2402B727F63A412BD403E6C2A5E60AF36CdFRFM" TargetMode="External"/><Relationship Id="rId333" Type="http://schemas.openxmlformats.org/officeDocument/2006/relationships/footer" Target="footer3.xml"/><Relationship Id="rId354" Type="http://schemas.openxmlformats.org/officeDocument/2006/relationships/footer" Target="footer14.xml"/><Relationship Id="rId51"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72" Type="http://schemas.openxmlformats.org/officeDocument/2006/relationships/hyperlink" Target="consultantplus://offline/ref=9D8161AA42813FF2C5CEF20345109A18045E915A4D486592BF0D91A3DD55F1698951AD87C989255BD5FAE191C20198654393C4422B6702763792395C742FD69E8EDE4C43BB2402B725F73A4023D403E6C1ACE60AF36CdFRFM" TargetMode="External"/><Relationship Id="rId93" Type="http://schemas.openxmlformats.org/officeDocument/2006/relationships/hyperlink" Target="consultantplus://offline/ref=9D8161AA42813FF2C5CEF20345109A18045E915A4D486592BF0D91A3DD55F1698951AD87C989255BD5FAE892C3049C654393C4422B6702763792395C742AD795DA8D0342E76055A426FF3A422BCB08ED9FFCAEd1R2M" TargetMode="External"/><Relationship Id="rId189" Type="http://schemas.openxmlformats.org/officeDocument/2006/relationships/hyperlink" Target="consultantplus://offline/ref=9D8161AA42813FF2C5CEF20345109A18045E915A4D486592BF0D91A3DD55F1698951AD87C989255BD5FAEF97C4079F654393C4422B6702763792395C742FD5988DD94C43BB2402B725F63A412BD403E6C1ADE60AF36CdFRFM" TargetMode="External"/><Relationship Id="rId375" Type="http://schemas.openxmlformats.org/officeDocument/2006/relationships/header" Target="header11.xml"/><Relationship Id="rId396" Type="http://schemas.openxmlformats.org/officeDocument/2006/relationships/footer" Target="footer26.xml"/><Relationship Id="rId3" Type="http://schemas.openxmlformats.org/officeDocument/2006/relationships/styles" Target="styles.xml"/><Relationship Id="rId214" Type="http://schemas.openxmlformats.org/officeDocument/2006/relationships/hyperlink" Target="consultantplus://offline/ref=9D8161AA42813FF2C5CEF20345109A18045E915A4D486592BF0D91A3DD55F1698951AD87C989255BD5FBE092C10199654393C4422B6702763792395C742FD6968ADD4C4BBB23d1R3M" TargetMode="External"/><Relationship Id="rId235" Type="http://schemas.openxmlformats.org/officeDocument/2006/relationships/hyperlink" Target="consultantplus://offline/ref=9D8161AA42813FF2C5CEF20345109A18045E915A4D486592BF0D91A3DD55F1698951AD87C989255BD5FBE190C6009D654393C4422B6702763792395C742FD29C8ADB4C4BBB23d1R3M" TargetMode="External"/><Relationship Id="rId256" Type="http://schemas.openxmlformats.org/officeDocument/2006/relationships/hyperlink" Target="consultantplus://offline/ref=9D8161AA42813FF2C5CEF20345109A18045E915A4D486592BF0D91A3DD55F1698951AD87C989255BD5FBE092C10199654393C4422B6702763792395C742FD79A87D54C4BBB23d1R3M" TargetMode="External"/><Relationship Id="rId277" Type="http://schemas.openxmlformats.org/officeDocument/2006/relationships/hyperlink" Target="consultantplus://offline/ref=9D8161AA42813FF2C5CEF20345109A18045E915A4D486592BF0D91A3DD55F1698951AD87C989255BD5FBEA9DCA039338499B9D4E29600D2920957050752ED0998ED71B46A9d2R4M" TargetMode="External"/><Relationship Id="rId298"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16"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37" Type="http://schemas.openxmlformats.org/officeDocument/2006/relationships/hyperlink" Target="consultantplus://offline/ref=9D8161AA42813FF2C5CEF20345109A18045E915A4D486592BF0D91A3DD55F1698951AD87C989255BD5FBE09DC1029A654393C4422B6702763792395C742FD69E8EDC4717EA615CE677B5d6R0M" TargetMode="External"/><Relationship Id="rId158" Type="http://schemas.openxmlformats.org/officeDocument/2006/relationships/hyperlink" Target="consultantplus://offline/ref=9D8161AA42813FF2C5CEF20345109A18045E915A4D486592BF0D91A3DD55F1698951AD87C989255BD5FBE893C30491654393C4422B6702763792395C742FD69F8FD54C4BBB23d1R3M" TargetMode="External"/><Relationship Id="rId302" Type="http://schemas.openxmlformats.org/officeDocument/2006/relationships/hyperlink" Target="consultantplus://offline/ref=9D8161AA42813FF2C5CEF20345109A18045E915A4D486592BF0D91A3DD55F1698951AD87C989255BD5FBE092C10199654393C4422B6702763792395C742FD7988EDE4C43BB2402B727F63A412BD403E6C2A5E60AF36CdFRFM" TargetMode="External"/><Relationship Id="rId323"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344" Type="http://schemas.openxmlformats.org/officeDocument/2006/relationships/footer" Target="footer7.xml"/><Relationship Id="rId20"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41"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62"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83"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179" Type="http://schemas.openxmlformats.org/officeDocument/2006/relationships/hyperlink" Target="consultantplus://offline/ref=9D8161AA42813FF2C5CEF20345109A18045E915A4D486592BF0D91A3DD55F1698951AD87C989255BD5FAEA9CC60491654393C4422B6702763792395C742FD69E8ADE4C43BB2402B726F13A402CD403E6C1ADE60AF36CdFRFM" TargetMode="External"/><Relationship Id="rId365" Type="http://schemas.openxmlformats.org/officeDocument/2006/relationships/header" Target="header9.xml"/><Relationship Id="rId386" Type="http://schemas.openxmlformats.org/officeDocument/2006/relationships/header" Target="header13.xml"/><Relationship Id="rId190" Type="http://schemas.openxmlformats.org/officeDocument/2006/relationships/hyperlink" Target="consultantplus://offline/ref=9D8161AA42813FF2C5CEF20345109A18045E915A4D486592BF0D91A3DD55F1698951AD87C989255BD5FAEF93CB0598654393C4422B6702763792395C742ED79C8FD71346AE355AB825E8254135C801E4C3A6B107E1d6RBM" TargetMode="External"/><Relationship Id="rId204"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225" Type="http://schemas.openxmlformats.org/officeDocument/2006/relationships/hyperlink" Target="consultantplus://offline/ref=9D8161AA42813FF2C5CEF20345109A18045E915A4D486592BF0D91A3DD55F1698951AD87C989255BD5FBE092C10199654393C4422B6702763792395C732ADDC2DF9Fd0R3M" TargetMode="External"/><Relationship Id="rId246" Type="http://schemas.openxmlformats.org/officeDocument/2006/relationships/hyperlink" Target="consultantplus://offline/ref=9D8161AA42813FF2C5CEF20345109A18045E915A4D486592BF0D91A3DD55F1698951AD87C989255BD5FBE190C6009D654393C4422B6702763792395C742FD79986DA4C4BBB23d1R3M" TargetMode="External"/><Relationship Id="rId267"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288" Type="http://schemas.openxmlformats.org/officeDocument/2006/relationships/hyperlink" Target="consultantplus://offline/ref=9D8161AA42813FF2C5CEF20345109A18045E915A4D486592BF0D91A3DD55F1698951AD87C989255BD5FBE893C30798654393C4422B6702763792395C742FD69E8BD94C4BBB23d1R3M" TargetMode="External"/><Relationship Id="rId106" Type="http://schemas.openxmlformats.org/officeDocument/2006/relationships/hyperlink" Target="consultantplus://offline/ref=9D8161AA42813FF2C5CEF20345109A18045E915A4D486592BF0D91A3DD55F1698951AD87C989255BD5FAE996C40691654393C4422B6702763792395C742FD69F8EDA4C4BBB23d1R3M" TargetMode="External"/><Relationship Id="rId127"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313" Type="http://schemas.openxmlformats.org/officeDocument/2006/relationships/hyperlink" Target="consultantplus://offline/ref=9D8161AA42813FF2C5CEF20345109A18045E915A4D486592BF0D91A3DD55F1698951AD87C989255BD5FBE190C6009D654393C4422B6702763792395C742FD5988DD94C43BB2402B724F33A412BD403E6C2A5E60AF36CdFRFM" TargetMode="External"/><Relationship Id="rId10" Type="http://schemas.openxmlformats.org/officeDocument/2006/relationships/hyperlink" Target="consultantplus://offline/ref=9D8161AA42813FF2C5CEF20345109A18045E915A4D486592BF0D91A3DD55F1698951AD87C989255BD5FBE092C10199654393C4422B6702763792395C742FD69E8EDE4C4BBB23d1R3M" TargetMode="External"/><Relationship Id="rId31" Type="http://schemas.openxmlformats.org/officeDocument/2006/relationships/hyperlink" Target="consultantplus://offline/ref=9D8161AA42813FF2C5CEF20345109A18045E915A4D486592BF0D91A3DD55F1698951AD87C989255BD5FBE09DC10190654393C4422B6702763792395C742FD69E8FDD4C4BBB23d1R3M" TargetMode="External"/><Relationship Id="rId52" Type="http://schemas.openxmlformats.org/officeDocument/2006/relationships/hyperlink" Target="consultantplus://offline/ref=9D8161AA42813FF2C5CEF20345109A18045E915A4D486592BF0D91A3DD55F1698951AD87C989255BD5FAEA9CCA059C654393C4422B6702763792395C742FD69E8FDE4C43BB2402B726F03A402CD403E6C1ADE60AF36CdFRFM" TargetMode="External"/><Relationship Id="rId73" Type="http://schemas.openxmlformats.org/officeDocument/2006/relationships/hyperlink" Target="consultantplus://offline/ref=9D8161AA42813FF2C5CEF20345109A18045E915A4D486592BF0D91A3DD55F1698951AD87C989255BD5FAE191C20198654393C4422B6702763792395C742FD79988DD4C43BB2402B725F73A4023D403E6C1ACE60AF36CdFRFM" TargetMode="External"/><Relationship Id="rId94"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48" Type="http://schemas.openxmlformats.org/officeDocument/2006/relationships/hyperlink" Target="consultantplus://offline/ref=9D8161AA42813FF2C5CEF20345109A18045E915A4D486592BF0D91A3DD55F1698951AD87C989255BD5FAE892C3049C654393C4422B6702763792395C742FD49F86DF4C43BB2402B726F43A4022D403E6C2A4E60AF36CdFRFM" TargetMode="External"/><Relationship Id="rId169"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334" Type="http://schemas.openxmlformats.org/officeDocument/2006/relationships/footer" Target="footer4.xml"/><Relationship Id="rId355" Type="http://schemas.openxmlformats.org/officeDocument/2006/relationships/header" Target="header8.xml"/><Relationship Id="rId376" Type="http://schemas.openxmlformats.org/officeDocument/2006/relationships/footer" Target="footer19.xml"/><Relationship Id="rId397"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215" Type="http://schemas.openxmlformats.org/officeDocument/2006/relationships/hyperlink" Target="consultantplus://offline/ref=9D8161AA42813FF2C5CEF20345109A18045E915A4D486592BF0D91A3DD55F1698951AD87C989255BD5FBE190C6009D654393C4422B6702763792395C742FD79F8CDB4C4BBB23d1R3M" TargetMode="External"/><Relationship Id="rId236" Type="http://schemas.openxmlformats.org/officeDocument/2006/relationships/hyperlink" Target="consultantplus://offline/ref=9D8161AA42813FF2C5CEF20345109A18045E915A4D486592BF0D91A3DD55F1698951AD87C989255BD5FBE092C10199654393C4422B6702763792395C742FD79D89DF4C4BBB23d1R3M" TargetMode="External"/><Relationship Id="rId257" Type="http://schemas.openxmlformats.org/officeDocument/2006/relationships/hyperlink" Target="consultantplus://offline/ref=9D8161AA42813FF2C5CEF20345109A18045E915A4D486592BF0D91A3DD55F1698951AD87C989255BD5FBE092C10199654393C4422B6702763792395C7728DE95D28D04d5R3M" TargetMode="External"/><Relationship Id="rId278" Type="http://schemas.openxmlformats.org/officeDocument/2006/relationships/hyperlink" Target="consultantplus://offline/ref=9D8161AA42813FF2C5CEF20345109A18045E915A4D486592BF0D91A3DD55F1698951AD87C989255BD5FAE991C30C9B654393C4422B6702763792395C762CD59B85801654dAREM" TargetMode="External"/><Relationship Id="rId303" Type="http://schemas.openxmlformats.org/officeDocument/2006/relationships/hyperlink" Target="consultantplus://offline/ref=9D8161AA42813FF2C5CEF20345109A18045E915A4D486592BF0D91A3DD55F1698951AD87C989255BD5FBE092C10199654393C4422B6702763792395C762DD095D28D04d5R3M" TargetMode="External"/><Relationship Id="rId42" Type="http://schemas.openxmlformats.org/officeDocument/2006/relationships/hyperlink" Target="consultantplus://offline/ref=9D8161AA42813FF2C5CEF20345109A18045E915A4D486592BF0D91A3DD55F1698951AD87C989255BD5FAE994C6039C654393C4422B6702763792395C742FD69E8FDD4C43BB2402B726F43A412BD403E6C2A4E60AF36CdFRFM" TargetMode="External"/><Relationship Id="rId84" Type="http://schemas.openxmlformats.org/officeDocument/2006/relationships/hyperlink" Target="consultantplus://offline/ref=9D8161AA42813FF2C5CEF20345109A18045E915A4D486592BF0D91A3DD55F1698951AD87C989255BD5FBE091C5079A654393C4422B6702763792395C742FD69E8FD94C4BBB23d1R3M" TargetMode="External"/><Relationship Id="rId138"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345" Type="http://schemas.openxmlformats.org/officeDocument/2006/relationships/footer" Target="footer8.xml"/><Relationship Id="rId387" Type="http://schemas.openxmlformats.org/officeDocument/2006/relationships/footer" Target="footer23.xml"/><Relationship Id="rId191" Type="http://schemas.openxmlformats.org/officeDocument/2006/relationships/hyperlink" Target="consultantplus://offline/ref=9D8161AA42813FF2C5CEF20345109A18045E915A4D486592BF0D91A3DD55F1698951AD87C989255BD5FAEB9DC7049D654393C4422B6702763792395C742FD69F8EDB4C43BB2402B725F63A402DD403E6C1ADE60AF36CdFRFM" TargetMode="External"/><Relationship Id="rId205" Type="http://schemas.openxmlformats.org/officeDocument/2006/relationships/hyperlink" Target="consultantplus://offline/ref=9D8161AA42813FF2C5CEF20345109A18045E915A4D486592BF0D91A3DD55F1698951AD87C989255BD5FBE893C30799654393C4422B6702763792395C742FD69F8ADC4C4BBB23d1R3M" TargetMode="External"/><Relationship Id="rId247" Type="http://schemas.openxmlformats.org/officeDocument/2006/relationships/hyperlink" Target="consultantplus://offline/ref=9D8161AA42813FF2C5CEF20345109A18045E915A4D486592BF0D91A3DD55F1698951AD87C989255BD5FBE190C6009D654393C4422B6702763792395C742FD39D88D44C4BBB23d1R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EB788-C55F-423B-9003-2A76F632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125</Pages>
  <Words>44438</Words>
  <Characters>253303</Characters>
  <Application>Microsoft Office Word</Application>
  <DocSecurity>0</DocSecurity>
  <Lines>2110</Lines>
  <Paragraphs>594</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
  <LinksUpToDate>false</LinksUpToDate>
  <CharactersWithSpaces>297147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1</dc:creator>
  <dc:description>Консультант Плюс - Конструктор Договоров</dc:description>
  <cp:lastModifiedBy>1</cp:lastModifiedBy>
  <cp:revision>2</cp:revision>
  <cp:lastPrinted>2023-05-02T09:44:00Z</cp:lastPrinted>
  <dcterms:created xsi:type="dcterms:W3CDTF">2024-03-26T08:36:00Z</dcterms:created>
  <dcterms:modified xsi:type="dcterms:W3CDTF">2024-03-26T08:36:00Z</dcterms:modified>
</cp:coreProperties>
</file>