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FB9" w:rsidRDefault="001B5FB9" w:rsidP="00A85405">
      <w:pPr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B5FB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2493645</wp:posOffset>
            </wp:positionH>
            <wp:positionV relativeFrom="paragraph">
              <wp:posOffset>16510</wp:posOffset>
            </wp:positionV>
            <wp:extent cx="889635" cy="718820"/>
            <wp:effectExtent l="19050" t="0" r="5715" b="0"/>
            <wp:wrapSquare wrapText="bothSides"/>
            <wp:docPr id="2" name="Рисунок 0" descr="стрель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стрельн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40000"/>
                    </a:blip>
                    <a:srcRect l="22966" t="29781" r="23471" b="29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" cy="718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69BB" w:rsidRDefault="005E69BB" w:rsidP="00A85405">
      <w:pPr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E69BB" w:rsidRDefault="005E69BB" w:rsidP="00A85405">
      <w:pPr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B5FB9" w:rsidRDefault="001B5FB9" w:rsidP="00A85405">
      <w:pPr>
        <w:wordWrap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B5FB9" w:rsidRDefault="001B5FB9" w:rsidP="00A85405">
      <w:pPr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B23F6" w:rsidRDefault="00CB23F6" w:rsidP="00CB23F6">
      <w:pPr>
        <w:pStyle w:val="a5"/>
        <w:spacing w:before="0" w:beforeAutospacing="0" w:after="0" w:afterAutospacing="0"/>
        <w:jc w:val="center"/>
        <w:rPr>
          <w:rFonts w:ascii="Arial" w:hAnsi="Arial" w:cs="Arial"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МУНИЦИПАЛЬНЫЙ СОВЕТ </w:t>
      </w:r>
      <w:proofErr w:type="gramStart"/>
      <w:r>
        <w:rPr>
          <w:b/>
          <w:bCs/>
          <w:color w:val="000000"/>
          <w:sz w:val="26"/>
          <w:szCs w:val="26"/>
        </w:rPr>
        <w:t>ВНУТРИГОРОДСКОГО</w:t>
      </w:r>
      <w:proofErr w:type="gramEnd"/>
      <w:r>
        <w:rPr>
          <w:b/>
          <w:bCs/>
          <w:color w:val="000000"/>
          <w:sz w:val="26"/>
          <w:szCs w:val="26"/>
        </w:rPr>
        <w:t> МУНИЦИПАЛЬНОГО</w:t>
      </w:r>
    </w:p>
    <w:p w:rsidR="00CB23F6" w:rsidRDefault="00CB23F6" w:rsidP="00CB23F6">
      <w:pPr>
        <w:pStyle w:val="a5"/>
        <w:spacing w:before="0" w:beforeAutospacing="0" w:after="0" w:afterAutospacing="0"/>
        <w:jc w:val="center"/>
        <w:rPr>
          <w:rFonts w:ascii="Arial" w:hAnsi="Arial" w:cs="Arial"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ОБРАЗОВАНИЯ САНКТ-ПЕТЕРБУРГА ПОСЕЛОК СТРЕЛЬНА</w:t>
      </w:r>
    </w:p>
    <w:p w:rsidR="00CB23F6" w:rsidRDefault="00CB23F6" w:rsidP="00CB23F6">
      <w:pPr>
        <w:pStyle w:val="a5"/>
        <w:pBdr>
          <w:bottom w:val="single" w:sz="12" w:space="1" w:color="000000"/>
        </w:pBdr>
        <w:spacing w:before="0" w:beforeAutospacing="0" w:after="0" w:afterAutospacing="0"/>
        <w:jc w:val="center"/>
        <w:rPr>
          <w:rFonts w:ascii="Arial" w:hAnsi="Arial" w:cs="Arial"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VI СОЗЫВА</w:t>
      </w:r>
    </w:p>
    <w:p w:rsidR="00CB23F6" w:rsidRDefault="00CB23F6" w:rsidP="00CB23F6">
      <w:pPr>
        <w:pStyle w:val="a5"/>
        <w:spacing w:before="0" w:beforeAutospacing="0" w:after="0" w:afterAutospacing="0"/>
        <w:jc w:val="center"/>
        <w:rPr>
          <w:rFonts w:ascii="Arial" w:hAnsi="Arial" w:cs="Arial"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 </w:t>
      </w:r>
    </w:p>
    <w:p w:rsidR="00CB23F6" w:rsidRDefault="00CB23F6" w:rsidP="00CB23F6">
      <w:pPr>
        <w:pStyle w:val="a5"/>
        <w:spacing w:before="0" w:beforeAutospacing="0" w:after="0" w:afterAutospacing="0"/>
        <w:jc w:val="center"/>
        <w:rPr>
          <w:rFonts w:ascii="Arial" w:hAnsi="Arial" w:cs="Arial"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РЕШЕНИЕ</w:t>
      </w:r>
    </w:p>
    <w:p w:rsidR="00CB23F6" w:rsidRDefault="00CB23F6" w:rsidP="00CB23F6">
      <w:pPr>
        <w:pStyle w:val="a5"/>
        <w:spacing w:before="0" w:beforeAutospacing="0" w:after="0" w:afterAutospacing="0"/>
        <w:jc w:val="center"/>
        <w:rPr>
          <w:rFonts w:ascii="Arial" w:hAnsi="Arial" w:cs="Arial"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 </w:t>
      </w:r>
    </w:p>
    <w:p w:rsidR="00CB23F6" w:rsidRDefault="00CB23F6" w:rsidP="00CB23F6">
      <w:pPr>
        <w:pStyle w:val="a5"/>
        <w:spacing w:before="0" w:beforeAutospacing="0" w:after="0" w:afterAutospacing="0"/>
        <w:jc w:val="center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от 29 сентября 2020 года                                                        № 49</w:t>
      </w:r>
    </w:p>
    <w:p w:rsidR="00CB23F6" w:rsidRDefault="00CB23F6" w:rsidP="00CB23F6">
      <w:pPr>
        <w:pStyle w:val="a5"/>
        <w:spacing w:before="0" w:beforeAutospacing="0" w:after="0" w:afterAutospacing="0"/>
        <w:jc w:val="center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</w:t>
      </w:r>
    </w:p>
    <w:p w:rsidR="00CB23F6" w:rsidRDefault="00CB23F6" w:rsidP="00CB23F6">
      <w:pPr>
        <w:pStyle w:val="normalweb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Об утверждении Положения</w:t>
      </w:r>
    </w:p>
    <w:p w:rsidR="00CB23F6" w:rsidRDefault="00CB23F6" w:rsidP="00CB23F6">
      <w:pPr>
        <w:pStyle w:val="normalweb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по </w:t>
      </w:r>
      <w:r>
        <w:rPr>
          <w:b/>
          <w:bCs/>
          <w:color w:val="000000"/>
          <w:spacing w:val="2"/>
          <w:sz w:val="26"/>
          <w:szCs w:val="26"/>
          <w:shd w:val="clear" w:color="auto" w:fill="FFFFFF"/>
        </w:rPr>
        <w:t>участию в реализации мероприятий по охране здоровья граждан</w:t>
      </w:r>
      <w:r>
        <w:rPr>
          <w:color w:val="000000"/>
          <w:sz w:val="26"/>
          <w:szCs w:val="26"/>
        </w:rPr>
        <w:br/>
      </w:r>
      <w:r>
        <w:rPr>
          <w:b/>
          <w:bCs/>
          <w:color w:val="000000"/>
          <w:spacing w:val="2"/>
          <w:sz w:val="26"/>
          <w:szCs w:val="26"/>
          <w:shd w:val="clear" w:color="auto" w:fill="FFFFFF"/>
        </w:rPr>
        <w:t>от воздействия окружающего табачного дыма и последствий</w:t>
      </w:r>
      <w:r>
        <w:rPr>
          <w:color w:val="000000"/>
          <w:sz w:val="26"/>
          <w:szCs w:val="26"/>
        </w:rPr>
        <w:br/>
      </w:r>
      <w:r>
        <w:rPr>
          <w:b/>
          <w:bCs/>
          <w:color w:val="000000"/>
          <w:spacing w:val="2"/>
          <w:sz w:val="26"/>
          <w:szCs w:val="26"/>
          <w:shd w:val="clear" w:color="auto" w:fill="FFFFFF"/>
        </w:rPr>
        <w:t>потребления табака на территории </w:t>
      </w:r>
      <w:r>
        <w:rPr>
          <w:b/>
          <w:bCs/>
          <w:color w:val="000000"/>
          <w:sz w:val="26"/>
          <w:szCs w:val="26"/>
        </w:rPr>
        <w:t>Внутригородского</w:t>
      </w:r>
    </w:p>
    <w:p w:rsidR="00CB23F6" w:rsidRDefault="00CB23F6" w:rsidP="00CB23F6">
      <w:pPr>
        <w:pStyle w:val="normalweb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муниципального образования Санкт-Петербурга поселок Стрельна</w:t>
      </w:r>
    </w:p>
    <w:p w:rsidR="00CB23F6" w:rsidRDefault="00CB23F6" w:rsidP="00CB23F6">
      <w:pPr>
        <w:pStyle w:val="a5"/>
        <w:spacing w:before="120" w:beforeAutospacing="0" w:after="0" w:afterAutospacing="0"/>
        <w:jc w:val="center"/>
        <w:rPr>
          <w:rFonts w:ascii="Arial" w:hAnsi="Arial" w:cs="Arial"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>(в ред. Решения от 08.12.2020 № 79)</w:t>
      </w:r>
    </w:p>
    <w:p w:rsidR="00CB23F6" w:rsidRDefault="00CB23F6" w:rsidP="00CB23F6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</w:t>
      </w:r>
    </w:p>
    <w:p w:rsidR="00CB23F6" w:rsidRDefault="00CB23F6" w:rsidP="00CB23F6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</w:t>
      </w:r>
    </w:p>
    <w:p w:rsidR="00CB23F6" w:rsidRDefault="00CB23F6" w:rsidP="00CB23F6">
      <w:pPr>
        <w:pStyle w:val="htmlpreformatted"/>
        <w:spacing w:before="0" w:beforeAutospacing="0" w:after="0" w:afterAutospacing="0"/>
        <w:ind w:firstLine="709"/>
        <w:jc w:val="both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>
        <w:rPr>
          <w:color w:val="000000"/>
        </w:rPr>
        <w:t>В соответствии с Федеральным законом от 06.10.2003 N 131-ФЗ "Об общих принципах организации местного самоуправления в Российской Федерации", статьей 7 Федерального закона от 23.02.2013 N 15-ФЗ «Об охране здоровья граждан от воздействия окружающего табачного дыма, последствий потребления табака или потребления </w:t>
      </w:r>
      <w:proofErr w:type="spellStart"/>
      <w:r>
        <w:rPr>
          <w:color w:val="000000"/>
        </w:rPr>
        <w:t>никотинсодержащей</w:t>
      </w:r>
      <w:proofErr w:type="spellEnd"/>
      <w:r>
        <w:rPr>
          <w:color w:val="000000"/>
        </w:rPr>
        <w:t> продукции», подпунктом 37 пункта 1 статьи 10 Закона  Санкт-Петербурга от 23.09.2009 N 420-79 "Об организации местного самоуправления в Санкт-Петербурге</w:t>
      </w:r>
      <w:proofErr w:type="gramEnd"/>
      <w:r>
        <w:rPr>
          <w:color w:val="000000"/>
        </w:rPr>
        <w:t>", </w:t>
      </w:r>
      <w:r>
        <w:rPr>
          <w:color w:val="000000"/>
          <w:spacing w:val="-2"/>
        </w:rPr>
        <w:t>Уставом Внутригородского муниципального образования Санкт-Петербурга поселок Стрельна</w:t>
      </w:r>
    </w:p>
    <w:p w:rsidR="00CB23F6" w:rsidRDefault="00CB23F6" w:rsidP="00CB23F6">
      <w:pPr>
        <w:pStyle w:val="htmlpreformatted"/>
        <w:spacing w:before="0" w:beforeAutospacing="0" w:after="0" w:afterAutospacing="0"/>
        <w:ind w:firstLine="709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i/>
          <w:iCs/>
          <w:color w:val="000000"/>
          <w:spacing w:val="-2"/>
        </w:rPr>
        <w:t>(преамбула в ред. Решения от 08.12.2020 № 79)</w:t>
      </w:r>
    </w:p>
    <w:p w:rsidR="00CB23F6" w:rsidRDefault="00CB23F6" w:rsidP="00CB23F6">
      <w:pPr>
        <w:pStyle w:val="htmlpreformatted"/>
        <w:spacing w:before="0" w:beforeAutospacing="0" w:after="0" w:afterAutospacing="0"/>
        <w:ind w:firstLine="709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pacing w:val="-2"/>
        </w:rPr>
        <w:t> </w:t>
      </w:r>
    </w:p>
    <w:p w:rsidR="00CB23F6" w:rsidRDefault="00CB23F6" w:rsidP="00CB23F6">
      <w:pPr>
        <w:pStyle w:val="a5"/>
        <w:spacing w:before="0" w:beforeAutospacing="0" w:after="0" w:afterAutospacing="0"/>
        <w:ind w:firstLine="709"/>
        <w:jc w:val="center"/>
        <w:rPr>
          <w:rFonts w:ascii="Arial" w:hAnsi="Arial" w:cs="Arial"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МУНИЦИПАЛЬНЫЙ СОВЕТ</w:t>
      </w:r>
    </w:p>
    <w:p w:rsidR="00CB23F6" w:rsidRDefault="00CB23F6" w:rsidP="00CB23F6">
      <w:pPr>
        <w:pStyle w:val="a5"/>
        <w:spacing w:before="0" w:beforeAutospacing="0" w:after="0" w:afterAutospacing="0"/>
        <w:ind w:firstLine="709"/>
        <w:jc w:val="center"/>
        <w:rPr>
          <w:rFonts w:ascii="Arial" w:hAnsi="Arial" w:cs="Arial"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РЕШИЛ:</w:t>
      </w:r>
    </w:p>
    <w:p w:rsidR="00CB23F6" w:rsidRDefault="00CB23F6" w:rsidP="00CB23F6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</w:t>
      </w:r>
    </w:p>
    <w:p w:rsidR="00CB23F6" w:rsidRDefault="00CB23F6" w:rsidP="00CB23F6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 Утвердить Положение по </w:t>
      </w:r>
      <w:r>
        <w:rPr>
          <w:color w:val="000000"/>
          <w:spacing w:val="2"/>
          <w:sz w:val="26"/>
          <w:szCs w:val="26"/>
          <w:shd w:val="clear" w:color="auto" w:fill="FFFFFF"/>
        </w:rPr>
        <w:t>участию в реализации мероприятий по охране здоровья граждан от воздействия окружающего табачного дыма и последствий потребления табака на территории </w:t>
      </w:r>
      <w:r>
        <w:rPr>
          <w:color w:val="000000"/>
          <w:sz w:val="26"/>
          <w:szCs w:val="26"/>
        </w:rPr>
        <w:t>Внутригородского муниципального образования Санкт-Петербурга поселок Стрельна согласно приложению 1 к настоящему решению. </w:t>
      </w:r>
    </w:p>
    <w:p w:rsidR="00CB23F6" w:rsidRDefault="00CB23F6" w:rsidP="00CB23F6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2. </w:t>
      </w:r>
      <w:proofErr w:type="gramStart"/>
      <w:r>
        <w:rPr>
          <w:color w:val="000000"/>
          <w:sz w:val="26"/>
          <w:szCs w:val="26"/>
        </w:rPr>
        <w:t>Контроль за</w:t>
      </w:r>
      <w:proofErr w:type="gramEnd"/>
      <w:r>
        <w:rPr>
          <w:color w:val="000000"/>
          <w:sz w:val="26"/>
          <w:szCs w:val="26"/>
        </w:rPr>
        <w:t> исполнением настоящего решения возложить на Главу Муниципального образования, исполняющего полномочия председателя Муниципального Совета </w:t>
      </w:r>
      <w:proofErr w:type="spellStart"/>
      <w:r>
        <w:rPr>
          <w:color w:val="000000"/>
          <w:sz w:val="26"/>
          <w:szCs w:val="26"/>
        </w:rPr>
        <w:t>Беленкова</w:t>
      </w:r>
      <w:proofErr w:type="spellEnd"/>
      <w:r>
        <w:rPr>
          <w:color w:val="000000"/>
          <w:sz w:val="26"/>
          <w:szCs w:val="26"/>
        </w:rPr>
        <w:t> Валерия Николаевича.</w:t>
      </w:r>
    </w:p>
    <w:p w:rsidR="00CB23F6" w:rsidRDefault="00CB23F6" w:rsidP="00CB23F6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 Настоящее решение вступает в силу с момента официального опубликования (обнародования).</w:t>
      </w:r>
    </w:p>
    <w:p w:rsidR="00CB23F6" w:rsidRDefault="00CB23F6" w:rsidP="00CB23F6">
      <w:pPr>
        <w:pStyle w:val="listparagraph"/>
        <w:spacing w:before="0" w:beforeAutospacing="0" w:after="0" w:afterAutospacing="0"/>
        <w:ind w:firstLine="612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> </w:t>
      </w:r>
    </w:p>
    <w:p w:rsidR="00CB23F6" w:rsidRDefault="00CB23F6" w:rsidP="00CB23F6">
      <w:pPr>
        <w:pStyle w:val="a5"/>
        <w:spacing w:before="0" w:beforeAutospacing="0" w:after="0" w:afterAutospacing="0"/>
        <w:ind w:firstLine="612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</w:t>
      </w:r>
    </w:p>
    <w:p w:rsidR="00CB23F6" w:rsidRDefault="00CB23F6" w:rsidP="00CB23F6">
      <w:pPr>
        <w:pStyle w:val="a5"/>
        <w:spacing w:before="0" w:beforeAutospacing="0" w:after="0" w:afterAutospacing="0"/>
        <w:ind w:firstLine="612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>Глава Муниципального образования,</w:t>
      </w:r>
    </w:p>
    <w:p w:rsidR="00CB23F6" w:rsidRDefault="00CB23F6" w:rsidP="00CB23F6">
      <w:pPr>
        <w:pStyle w:val="a5"/>
        <w:spacing w:before="0" w:beforeAutospacing="0" w:after="0" w:afterAutospacing="0"/>
        <w:ind w:firstLine="612"/>
        <w:jc w:val="both"/>
        <w:rPr>
          <w:rFonts w:ascii="Arial" w:hAnsi="Arial" w:cs="Arial"/>
          <w:color w:val="000000"/>
          <w:sz w:val="26"/>
          <w:szCs w:val="26"/>
        </w:rPr>
      </w:pPr>
      <w:proofErr w:type="gramStart"/>
      <w:r>
        <w:rPr>
          <w:color w:val="000000"/>
          <w:spacing w:val="-2"/>
          <w:sz w:val="26"/>
          <w:szCs w:val="26"/>
        </w:rPr>
        <w:lastRenderedPageBreak/>
        <w:t>исполняющий</w:t>
      </w:r>
      <w:proofErr w:type="gramEnd"/>
      <w:r>
        <w:rPr>
          <w:color w:val="000000"/>
          <w:spacing w:val="-2"/>
          <w:sz w:val="26"/>
          <w:szCs w:val="26"/>
        </w:rPr>
        <w:t> полномочия председателя </w:t>
      </w:r>
    </w:p>
    <w:p w:rsidR="00CB23F6" w:rsidRDefault="00CB23F6" w:rsidP="00CB23F6">
      <w:pPr>
        <w:pStyle w:val="a5"/>
        <w:spacing w:before="0" w:beforeAutospacing="0" w:after="0" w:afterAutospacing="0"/>
        <w:ind w:firstLine="612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 xml:space="preserve">Муниципального Совета                                                                              В.Н. </w:t>
      </w:r>
      <w:proofErr w:type="spellStart"/>
      <w:r>
        <w:rPr>
          <w:color w:val="000000"/>
          <w:spacing w:val="-2"/>
          <w:sz w:val="26"/>
          <w:szCs w:val="26"/>
        </w:rPr>
        <w:t>Беленков</w:t>
      </w:r>
      <w:proofErr w:type="spellEnd"/>
    </w:p>
    <w:p w:rsidR="00CB23F6" w:rsidRDefault="00CB23F6" w:rsidP="00CB23F6">
      <w:pPr>
        <w:pStyle w:val="normalweb"/>
        <w:spacing w:before="0" w:beforeAutospacing="0" w:after="0" w:afterAutospacing="0"/>
        <w:ind w:firstLine="612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br w:type="textWrapping" w:clear="all"/>
        <w:t>Приложение 1</w:t>
      </w:r>
    </w:p>
    <w:p w:rsidR="00CB23F6" w:rsidRDefault="00CB23F6" w:rsidP="00CB23F6">
      <w:pPr>
        <w:pStyle w:val="normalweb"/>
        <w:spacing w:before="0" w:beforeAutospacing="0" w:after="0" w:afterAutospacing="0"/>
        <w:ind w:firstLine="612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 Решению МС МО пос. Стрельна</w:t>
      </w:r>
    </w:p>
    <w:p w:rsidR="00CB23F6" w:rsidRDefault="00CB23F6" w:rsidP="00CB23F6">
      <w:pPr>
        <w:pStyle w:val="normalweb"/>
        <w:spacing w:before="0" w:beforeAutospacing="0" w:after="0" w:afterAutospacing="0"/>
        <w:ind w:firstLine="612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от 29 сентября  2020 г.   № 49</w:t>
      </w:r>
    </w:p>
    <w:p w:rsidR="00CB23F6" w:rsidRDefault="00CB23F6" w:rsidP="00CB23F6">
      <w:pPr>
        <w:pStyle w:val="normalweb"/>
        <w:spacing w:before="0" w:beforeAutospacing="0" w:after="0" w:afterAutospacing="0"/>
        <w:ind w:firstLine="612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</w:t>
      </w:r>
    </w:p>
    <w:p w:rsidR="00CB23F6" w:rsidRDefault="00CB23F6" w:rsidP="00CB23F6">
      <w:pPr>
        <w:pStyle w:val="normalweb"/>
        <w:spacing w:before="0" w:beforeAutospacing="0" w:after="0" w:afterAutospacing="0"/>
        <w:ind w:firstLine="612"/>
        <w:jc w:val="center"/>
        <w:rPr>
          <w:color w:val="000000"/>
          <w:sz w:val="26"/>
          <w:szCs w:val="26"/>
        </w:rPr>
      </w:pPr>
      <w:bookmarkStart w:id="0" w:name="P35"/>
      <w:bookmarkEnd w:id="0"/>
      <w:r>
        <w:rPr>
          <w:b/>
          <w:bCs/>
          <w:color w:val="000000"/>
          <w:sz w:val="26"/>
          <w:szCs w:val="26"/>
        </w:rPr>
        <w:t>Положение</w:t>
      </w:r>
    </w:p>
    <w:p w:rsidR="00CB23F6" w:rsidRDefault="00CB23F6" w:rsidP="00CB23F6">
      <w:pPr>
        <w:pStyle w:val="normalweb"/>
        <w:spacing w:before="0" w:beforeAutospacing="0" w:after="0" w:afterAutospacing="0"/>
        <w:ind w:firstLine="612"/>
        <w:jc w:val="center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по </w:t>
      </w:r>
      <w:r>
        <w:rPr>
          <w:b/>
          <w:bCs/>
          <w:color w:val="000000"/>
          <w:spacing w:val="2"/>
          <w:sz w:val="26"/>
          <w:szCs w:val="26"/>
          <w:shd w:val="clear" w:color="auto" w:fill="FFFFFF"/>
        </w:rPr>
        <w:t>участию в реализации мероприятий по охране здоровья граждан от воздействия окружающего табачного дыма и последствий потребления табака на территории </w:t>
      </w:r>
      <w:r>
        <w:rPr>
          <w:b/>
          <w:bCs/>
          <w:color w:val="000000"/>
          <w:sz w:val="26"/>
          <w:szCs w:val="26"/>
        </w:rPr>
        <w:t>Внутригородского муниципального образования Санкт-Петербурга поселок Стрельна</w:t>
      </w:r>
    </w:p>
    <w:p w:rsidR="00CB23F6" w:rsidRDefault="00CB23F6" w:rsidP="00CB23F6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</w:t>
      </w:r>
    </w:p>
    <w:p w:rsidR="00CB23F6" w:rsidRDefault="00CB23F6" w:rsidP="00CB23F6">
      <w:pPr>
        <w:pStyle w:val="htmlpreformatted"/>
        <w:spacing w:before="0" w:beforeAutospacing="0" w:after="0" w:afterAutospacing="0"/>
        <w:ind w:firstLine="709"/>
        <w:jc w:val="both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>
        <w:rPr>
          <w:color w:val="000000"/>
        </w:rPr>
        <w:t>Настоящее Положение разработано в соответствии с Федеральным законом от 23.02.2013 № 15-ФЗ «Об охране здоровья граждан от воздействия окружающего табачного дыма, последствий потребления табака или потребления </w:t>
      </w:r>
      <w:proofErr w:type="spellStart"/>
      <w:r>
        <w:rPr>
          <w:color w:val="000000"/>
        </w:rPr>
        <w:t>никотинсодержащей</w:t>
      </w:r>
      <w:proofErr w:type="spellEnd"/>
      <w:r>
        <w:rPr>
          <w:color w:val="000000"/>
        </w:rPr>
        <w:t> продукции», Законом Санкт-Петербурга от 23.09.2009 № 420-79 «Об организации местного самоуправления в Санкт-Петербурге», </w:t>
      </w:r>
      <w:r>
        <w:rPr>
          <w:color w:val="000000"/>
          <w:spacing w:val="-2"/>
        </w:rPr>
        <w:t>Уставом Внутригородского муниципального образования Санкт-Петербурга поселок Стрельна </w:t>
      </w:r>
      <w:r>
        <w:rPr>
          <w:color w:val="000000"/>
        </w:rPr>
        <w:t>(далее – Устав муниципального образования) и определяет правовые и организационные  основы реализации вопроса местного значения - участие</w:t>
      </w:r>
      <w:proofErr w:type="gramEnd"/>
      <w:r>
        <w:rPr>
          <w:color w:val="000000"/>
        </w:rPr>
        <w:t> в реализации мероприятий по охране здоровья граждан от воздействия окружающего табачного дыма и последствий потребления табака на территории Внутригородского муниципального образования Санкт-Петербурга поселок Стрельна (далее – муниципальное образование).</w:t>
      </w:r>
    </w:p>
    <w:p w:rsidR="00CB23F6" w:rsidRDefault="00CB23F6" w:rsidP="00CB23F6">
      <w:pPr>
        <w:pStyle w:val="htmlpreformatted"/>
        <w:spacing w:before="0" w:beforeAutospacing="0" w:after="0" w:afterAutospacing="0"/>
        <w:ind w:firstLine="709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i/>
          <w:iCs/>
          <w:color w:val="000000"/>
          <w:spacing w:val="-2"/>
        </w:rPr>
        <w:t>(преамбула в ред. Решения от 08.12.2020 № 79)</w:t>
      </w:r>
    </w:p>
    <w:p w:rsidR="00CB23F6" w:rsidRDefault="00CB23F6" w:rsidP="00CB23F6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</w:t>
      </w:r>
    </w:p>
    <w:p w:rsidR="00CB23F6" w:rsidRDefault="00CB23F6" w:rsidP="00CB23F6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1. Общие положения</w:t>
      </w:r>
    </w:p>
    <w:p w:rsidR="00CB23F6" w:rsidRDefault="00CB23F6" w:rsidP="00CB23F6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 </w:t>
      </w:r>
    </w:p>
    <w:p w:rsidR="00CB23F6" w:rsidRDefault="00CB23F6" w:rsidP="00CB23F6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1.1. Реализация вопроса местного значения по участию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 (далее – вопрос местного значения) находится в ведении Местной администрации Муниципального образования поселок Стрельна  (далее – местная администрация).</w:t>
      </w:r>
    </w:p>
    <w:p w:rsidR="00CB23F6" w:rsidRDefault="00CB23F6" w:rsidP="00CB23F6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Оказание муниципальных услуг, выполнение работ, исполнение муниципальных функций в рамках реализации вопроса местного значения может быть передано муниципальному казенному учреждению, подведомственному Местной администрации Муниципального образования поселок Стрельна (далее – МКУ), в соответствии с муниципальным заданием, выданным в порядке, установленном правовым актом Местной администрации Муниципального образования поселок Стрельна.</w:t>
      </w:r>
    </w:p>
    <w:p w:rsidR="00CB23F6" w:rsidRDefault="00CB23F6" w:rsidP="00CB23F6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pacing w:val="-4"/>
          <w:sz w:val="26"/>
          <w:szCs w:val="26"/>
        </w:rPr>
        <w:t>1.2. </w:t>
      </w:r>
      <w:r>
        <w:rPr>
          <w:color w:val="000000"/>
          <w:spacing w:val="-3"/>
          <w:sz w:val="26"/>
          <w:szCs w:val="26"/>
        </w:rPr>
        <w:t>Финансирование мероприятий по </w:t>
      </w:r>
      <w:r>
        <w:rPr>
          <w:color w:val="000000"/>
          <w:sz w:val="26"/>
          <w:szCs w:val="26"/>
        </w:rPr>
        <w:t>решению вопроса местного значения осуществляется Местной администрацией за счет средств бюджета </w:t>
      </w:r>
      <w:r>
        <w:rPr>
          <w:color w:val="000000"/>
          <w:spacing w:val="-5"/>
          <w:sz w:val="26"/>
          <w:szCs w:val="26"/>
        </w:rPr>
        <w:t>муниципального образования на соответствующий финансовый год.</w:t>
      </w:r>
    </w:p>
    <w:p w:rsidR="00CB23F6" w:rsidRDefault="00CB23F6" w:rsidP="00CB23F6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Местная администрация несет ответственность за целевое и эффективное использование бюджетных средств и муниципального имущества при  организации и проведении мероприятий.</w:t>
      </w:r>
    </w:p>
    <w:p w:rsidR="00CB23F6" w:rsidRDefault="00CB23F6" w:rsidP="00CB23F6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pacing w:val="-5"/>
          <w:sz w:val="26"/>
          <w:szCs w:val="26"/>
        </w:rPr>
        <w:lastRenderedPageBreak/>
        <w:t>1.3. Функции </w:t>
      </w:r>
      <w:proofErr w:type="gramStart"/>
      <w:r>
        <w:rPr>
          <w:color w:val="000000"/>
          <w:spacing w:val="-5"/>
          <w:sz w:val="26"/>
          <w:szCs w:val="26"/>
        </w:rPr>
        <w:t>по контролю за </w:t>
      </w:r>
      <w:r>
        <w:rPr>
          <w:color w:val="000000"/>
          <w:sz w:val="26"/>
          <w:szCs w:val="26"/>
        </w:rPr>
        <w:t>участием в установленном порядке в мероприятиях по решению</w:t>
      </w:r>
      <w:proofErr w:type="gramEnd"/>
      <w:r>
        <w:rPr>
          <w:color w:val="000000"/>
          <w:sz w:val="26"/>
          <w:szCs w:val="26"/>
        </w:rPr>
        <w:t> вопроса местного значения </w:t>
      </w:r>
      <w:r>
        <w:rPr>
          <w:color w:val="000000"/>
          <w:spacing w:val="-5"/>
          <w:sz w:val="26"/>
          <w:szCs w:val="26"/>
        </w:rPr>
        <w:t>возлагаются на Муниципальный Совет Муниципального образования поселок Стрельна (далее – Муниципальный Совет).</w:t>
      </w:r>
    </w:p>
    <w:p w:rsidR="00CB23F6" w:rsidRDefault="00CB23F6" w:rsidP="00CB23F6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1.4. При осуществлении на территории муниципального образования мероприятий  по решению вопроса местного значения органы местного самоуправления муниципального образования взаимодействуют с органами исполнительной власти Санкт-Петербурга и подведомственными им  учреждениями.</w:t>
      </w:r>
    </w:p>
    <w:p w:rsidR="00CB23F6" w:rsidRDefault="00CB23F6" w:rsidP="00CB23F6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1.5. Участниками мероприятий являются:</w:t>
      </w:r>
    </w:p>
    <w:p w:rsidR="00CB23F6" w:rsidRDefault="00CB23F6" w:rsidP="00CB23F6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жители муниципального образования;</w:t>
      </w:r>
    </w:p>
    <w:p w:rsidR="00CB23F6" w:rsidRDefault="00CB23F6" w:rsidP="00CB23F6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граждане, работающие в трудовых коллективах, осуществляющих деятельность  на территории муниципального образования;</w:t>
      </w:r>
    </w:p>
    <w:p w:rsidR="00CB23F6" w:rsidRDefault="00CB23F6" w:rsidP="00CB23F6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-учащиеся образовательных организаций и воспитанники дошкольных образовательных организаций, расположенных на территории муниципального образования;</w:t>
      </w:r>
    </w:p>
    <w:p w:rsidR="00CB23F6" w:rsidRDefault="00CB23F6" w:rsidP="00CB23F6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>(абзац четвертый в ред. Решения от 08.12.2020 № 79)</w:t>
      </w:r>
    </w:p>
    <w:p w:rsidR="00CB23F6" w:rsidRDefault="00CB23F6" w:rsidP="00CB23F6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</w:t>
      </w:r>
    </w:p>
    <w:p w:rsidR="00CB23F6" w:rsidRDefault="00CB23F6" w:rsidP="00CB23F6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2. Цели и задачи</w:t>
      </w:r>
    </w:p>
    <w:p w:rsidR="00CB23F6" w:rsidRDefault="00CB23F6" w:rsidP="00CB23F6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</w:t>
      </w:r>
    </w:p>
    <w:p w:rsidR="00CB23F6" w:rsidRDefault="00CB23F6" w:rsidP="00CB23F6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2.1. Основными целями реализации вопроса местного значения на территории муниципального образования являются:</w:t>
      </w:r>
    </w:p>
    <w:p w:rsidR="00CB23F6" w:rsidRDefault="00CB23F6" w:rsidP="00CB23F6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формирование у населения негативного отношения к курению, а также пропаганда здорового образа жизни, занятий спортом;</w:t>
      </w:r>
    </w:p>
    <w:p w:rsidR="00CB23F6" w:rsidRDefault="00CB23F6" w:rsidP="00CB23F6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уменьшение потребления табака среди жителей муниципального образования.</w:t>
      </w:r>
    </w:p>
    <w:p w:rsidR="00CB23F6" w:rsidRDefault="00CB23F6" w:rsidP="00CB23F6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2.2. Для достижения указанных целей необходимо решение следующих задач:</w:t>
      </w:r>
    </w:p>
    <w:p w:rsidR="00CB23F6" w:rsidRDefault="00CB23F6" w:rsidP="00CB23F6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участие в реализации мероприятий по охране здоровья граждан от воздействия окружающего табачного дыма и последствий потребления табака, проводимых территориальными органами федеральных органов исполнительной власти, подразделениями администрации </w:t>
      </w:r>
      <w:proofErr w:type="spellStart"/>
      <w:r>
        <w:rPr>
          <w:color w:val="000000"/>
          <w:sz w:val="26"/>
          <w:szCs w:val="26"/>
        </w:rPr>
        <w:t>Петродворцового</w:t>
      </w:r>
      <w:proofErr w:type="spellEnd"/>
      <w:r>
        <w:rPr>
          <w:color w:val="000000"/>
          <w:sz w:val="26"/>
          <w:szCs w:val="26"/>
        </w:rPr>
        <w:t> района Санкт-Петербурга на территории муниципального образования;</w:t>
      </w:r>
    </w:p>
    <w:p w:rsidR="00CB23F6" w:rsidRDefault="00CB23F6" w:rsidP="00CB23F6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информирование населения о реализуемых и (или) планируемых мероприятиях, направленных на предотвращение воздействия окружающего табачного дыма и сокращение потребления табака.</w:t>
      </w:r>
    </w:p>
    <w:p w:rsidR="00CB23F6" w:rsidRDefault="00CB23F6" w:rsidP="00CB23F6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2.3.    Достижение задач, перечисленных в пункте 2.2 настоящего Положения, обеспечивается путем утверждения планов и программ по реализации вопроса местного значения и организация их выполнения.</w:t>
      </w:r>
    </w:p>
    <w:p w:rsidR="00CB23F6" w:rsidRDefault="00CB23F6" w:rsidP="00CB23F6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</w:t>
      </w:r>
    </w:p>
    <w:p w:rsidR="00CB23F6" w:rsidRDefault="00CB23F6" w:rsidP="00CB23F6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3.Основные виды и формы деятельности.</w:t>
      </w:r>
    </w:p>
    <w:p w:rsidR="00CB23F6" w:rsidRDefault="00CB23F6" w:rsidP="00CB23F6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</w:t>
      </w:r>
    </w:p>
    <w:p w:rsidR="00CB23F6" w:rsidRDefault="00CB23F6" w:rsidP="00CB23F6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3.1. Основными видами и формами деятельности по решению вопроса местного значения являются:</w:t>
      </w:r>
    </w:p>
    <w:p w:rsidR="00CB23F6" w:rsidRDefault="00CB23F6" w:rsidP="00CB23F6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3.1.1. организация и проведение профилактических лекций, семинаров с показом видеофильмов для населения;</w:t>
      </w:r>
    </w:p>
    <w:p w:rsidR="00CB23F6" w:rsidRDefault="00CB23F6" w:rsidP="00CB23F6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3.1.2. проведение конкурсов социальной рекламы,  направленной  на формирование негативного отношения к курению;</w:t>
      </w:r>
    </w:p>
    <w:p w:rsidR="00CB23F6" w:rsidRDefault="00CB23F6" w:rsidP="00CB23F6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3.1.3. проведение конкурсов рисунков, плакатов, молодежных турниров, тематических вечеров по пропаганде здорового образа жизни;</w:t>
      </w:r>
    </w:p>
    <w:p w:rsidR="00CB23F6" w:rsidRDefault="00CB23F6" w:rsidP="00CB23F6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3.1.4.  организация, проведение и участие в организации и проведении спортивных и </w:t>
      </w:r>
      <w:proofErr w:type="spellStart"/>
      <w:r>
        <w:rPr>
          <w:color w:val="000000"/>
          <w:sz w:val="26"/>
          <w:szCs w:val="26"/>
        </w:rPr>
        <w:t>досуговых</w:t>
      </w:r>
      <w:proofErr w:type="spellEnd"/>
      <w:r>
        <w:rPr>
          <w:color w:val="000000"/>
          <w:sz w:val="26"/>
          <w:szCs w:val="26"/>
        </w:rPr>
        <w:t xml:space="preserve"> мероприятий, фестивалей, конкурсов и других акций, способствующих воспитанию здорового образа жизни;</w:t>
      </w:r>
    </w:p>
    <w:p w:rsidR="00CB23F6" w:rsidRDefault="00CB23F6" w:rsidP="00CB23F6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3.1.5.  разработка, изготовление, распространение среди населения информационных материалов о вреде потребления табака и вредном воздействии окружающего табачного дыма и пропаганда здорового образа жизни;</w:t>
      </w:r>
    </w:p>
    <w:p w:rsidR="00CB23F6" w:rsidRDefault="00CB23F6" w:rsidP="00CB23F6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3.1.6. размещение в средствах массовой информации, на официальном сайте муниципального образования в информационно-телекоммуникационной сети Интернет по адресу: https://mo-strelna.ru, на информационных стендах материалов,  направленных на сокращение потребления табака;</w:t>
      </w:r>
    </w:p>
    <w:p w:rsidR="00CB23F6" w:rsidRDefault="00CB23F6" w:rsidP="00CB23F6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3.1.7. участие в мероприятиях по охране здоровья граждан от воздействия окружающего табачного дыма и последствий  потребления  табака в иных формах, предусмотренные законодательством.</w:t>
      </w:r>
    </w:p>
    <w:p w:rsidR="00CB23F6" w:rsidRDefault="00CB23F6" w:rsidP="00CB23F6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</w:t>
      </w:r>
    </w:p>
    <w:p w:rsidR="00CB23F6" w:rsidRDefault="00CB23F6" w:rsidP="00CB23F6">
      <w:pPr>
        <w:pStyle w:val="a5"/>
        <w:spacing w:before="0" w:beforeAutospacing="0" w:after="0" w:afterAutospacing="0" w:line="285" w:lineRule="atLeast"/>
        <w:ind w:firstLine="709"/>
        <w:jc w:val="both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4</w:t>
      </w:r>
      <w:r>
        <w:rPr>
          <w:color w:val="000000"/>
        </w:rPr>
        <w:t>.    </w:t>
      </w:r>
      <w:r>
        <w:rPr>
          <w:b/>
          <w:bCs/>
          <w:color w:val="000000"/>
        </w:rPr>
        <w:t>Порядок разработки и реализации муниципальной программы</w:t>
      </w:r>
    </w:p>
    <w:p w:rsidR="00CB23F6" w:rsidRDefault="00CB23F6" w:rsidP="00CB23F6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</w:t>
      </w:r>
    </w:p>
    <w:p w:rsidR="00CB23F6" w:rsidRDefault="00CB23F6" w:rsidP="00CB23F6">
      <w:pPr>
        <w:pStyle w:val="a5"/>
        <w:spacing w:before="0" w:beforeAutospacing="0" w:after="0" w:afterAutospacing="0" w:line="285" w:lineRule="atLeast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</w:rPr>
        <w:t>4.1. Местная администрация разрабатывает и утверждает муниципальную программу по участию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 (далее </w:t>
      </w:r>
      <w:proofErr w:type="gramStart"/>
      <w:r>
        <w:rPr>
          <w:color w:val="000000"/>
        </w:rPr>
        <w:t>–м</w:t>
      </w:r>
      <w:proofErr w:type="gramEnd"/>
      <w:r>
        <w:rPr>
          <w:color w:val="000000"/>
        </w:rPr>
        <w:t>униципальная программа) и обеспечивает ее исполнение.</w:t>
      </w:r>
    </w:p>
    <w:p w:rsidR="00CB23F6" w:rsidRDefault="00CB23F6" w:rsidP="00CB23F6">
      <w:pPr>
        <w:pStyle w:val="a5"/>
        <w:spacing w:before="0" w:beforeAutospacing="0" w:after="0" w:afterAutospacing="0" w:line="285" w:lineRule="atLeast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</w:rPr>
        <w:t>Порядок принятия решений о разработке, формировании и реализации муниципальной программы устанавливается правовым актом местной администрации.</w:t>
      </w:r>
    </w:p>
    <w:p w:rsidR="00CB23F6" w:rsidRDefault="00CB23F6" w:rsidP="00CB23F6">
      <w:pPr>
        <w:pStyle w:val="a5"/>
        <w:spacing w:before="0" w:beforeAutospacing="0" w:after="0" w:afterAutospacing="0" w:line="285" w:lineRule="atLeast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</w:rPr>
        <w:t>4.2.    Сроки реализации муниципальной программы определяются местной администрацией в устанавливаемом ею порядке.</w:t>
      </w:r>
    </w:p>
    <w:p w:rsidR="00CB23F6" w:rsidRDefault="00CB23F6" w:rsidP="00CB23F6">
      <w:pPr>
        <w:pStyle w:val="a5"/>
        <w:spacing w:before="0" w:beforeAutospacing="0" w:after="0" w:afterAutospacing="0" w:line="285" w:lineRule="atLeast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</w:rPr>
        <w:t>4.3.    Объем бюджетных ассигнований на финансовое обеспечение реализации муниципальной программы утверждается решением Муниципального Совета о бюджете на текущий финансовый год по соответствующей муниципальной программе целевой статье расходов бюджета.</w:t>
      </w:r>
    </w:p>
    <w:p w:rsidR="00CB23F6" w:rsidRDefault="00CB23F6" w:rsidP="00CB23F6">
      <w:pPr>
        <w:pStyle w:val="a5"/>
        <w:spacing w:before="0" w:beforeAutospacing="0" w:after="0" w:afterAutospacing="0" w:line="285" w:lineRule="atLeast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</w:rPr>
        <w:t>4.4.     Финансирование мероприятий производится за счет и в пределах средств, предусмотренных на эти цели ведомственной структурой расходов местного бюджета по соответствующему направлению расходов.</w:t>
      </w:r>
    </w:p>
    <w:p w:rsidR="00CB23F6" w:rsidRDefault="00CB23F6" w:rsidP="00CB23F6">
      <w:pPr>
        <w:pStyle w:val="a5"/>
        <w:spacing w:before="0" w:beforeAutospacing="0" w:after="0" w:afterAutospacing="0" w:line="285" w:lineRule="atLeast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</w:rPr>
        <w:t>4.5.    Муниципальная программа, предлагаемая к реализации начиная с очередного финансового года, а также изменения в ранее утвержденную муниципальную программу подлежат утверждению в сроки, установленные местной администрацией.</w:t>
      </w:r>
    </w:p>
    <w:p w:rsidR="00CB23F6" w:rsidRDefault="00CB23F6" w:rsidP="00CB23F6">
      <w:pPr>
        <w:pStyle w:val="a5"/>
        <w:spacing w:before="0" w:beforeAutospacing="0" w:after="0" w:afterAutospacing="0" w:line="285" w:lineRule="atLeast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</w:rPr>
        <w:t>4.6.     По муниципальной программе ежегодно проводится оценка эффективности ее реализации. Порядок проведения указанной оценки и ее критерии устанавливаются местной администрацией.</w:t>
      </w:r>
    </w:p>
    <w:p w:rsidR="00CB23F6" w:rsidRDefault="00CB23F6" w:rsidP="00CB23F6">
      <w:pPr>
        <w:pStyle w:val="a5"/>
        <w:spacing w:before="0" w:beforeAutospacing="0" w:after="0" w:afterAutospacing="0" w:line="285" w:lineRule="atLeast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</w:rPr>
        <w:t>4.7.    По результатам оценки местной администрацией может быть принято решение о необходимости прекращения или изменении, начиная с очередного финансового года,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программы.</w:t>
      </w:r>
    </w:p>
    <w:p w:rsidR="00CB23F6" w:rsidRDefault="00CB23F6" w:rsidP="00CB23F6">
      <w:pPr>
        <w:pStyle w:val="a5"/>
        <w:spacing w:before="0" w:beforeAutospacing="0" w:after="0" w:afterAutospacing="0" w:line="285" w:lineRule="atLeast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</w:rPr>
        <w:t>4.8.  Проведение мероприятий осуществляется как силами местной администрации, МКУ, так и силами сторонних организаций посредством заключения соответствующих контрактов (договоров), в том числе и через осуществление закупок товаров, работ, услуг для обеспечения муниципальных нужд в соответствии с действующим законодательством.</w:t>
      </w:r>
    </w:p>
    <w:p w:rsidR="00CB23F6" w:rsidRDefault="00CB23F6" w:rsidP="00CB23F6">
      <w:pPr>
        <w:pStyle w:val="a5"/>
        <w:spacing w:before="0" w:beforeAutospacing="0" w:after="0" w:afterAutospacing="0" w:line="285" w:lineRule="atLeast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</w:rPr>
        <w:lastRenderedPageBreak/>
        <w:t>4.9.     К мероприятиям муниципальной программы могут относиться:</w:t>
      </w:r>
    </w:p>
    <w:p w:rsidR="00CB23F6" w:rsidRDefault="00CB23F6" w:rsidP="00CB23F6">
      <w:pPr>
        <w:pStyle w:val="a5"/>
        <w:spacing w:before="0" w:beforeAutospacing="0" w:after="0" w:afterAutospacing="0" w:line="285" w:lineRule="atLeast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</w:rPr>
        <w:t>разработка, издание и распространение тематических памяток, листовок, брошюр, пособий и т.д.;</w:t>
      </w:r>
    </w:p>
    <w:p w:rsidR="00CB23F6" w:rsidRDefault="00CB23F6" w:rsidP="00CB23F6">
      <w:pPr>
        <w:pStyle w:val="a5"/>
        <w:spacing w:before="0" w:beforeAutospacing="0" w:after="0" w:afterAutospacing="0" w:line="285" w:lineRule="atLeast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</w:rPr>
        <w:t>организация и проведение разъяснительной работы в форме лекций, семинаров, "круглых столов", кинолекториев, тематических встреч с различными целевыми группами населения муниципального образования;</w:t>
      </w:r>
    </w:p>
    <w:p w:rsidR="00CB23F6" w:rsidRDefault="00CB23F6" w:rsidP="00CB23F6">
      <w:pPr>
        <w:pStyle w:val="a5"/>
        <w:spacing w:before="0" w:beforeAutospacing="0" w:after="0" w:afterAutospacing="0" w:line="285" w:lineRule="atLeast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</w:rPr>
        <w:t>организация и проведение местных массовых акций, выставок, конкурсов антитабачной направленности;</w:t>
      </w:r>
    </w:p>
    <w:p w:rsidR="00CB23F6" w:rsidRDefault="00CB23F6" w:rsidP="00CB23F6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мероприятия по информированию населения о масштабах потребления табака на территории Санкт-Петербурга, о реализуемых </w:t>
      </w:r>
      <w:proofErr w:type="gramStart"/>
      <w:r>
        <w:rPr>
          <w:color w:val="000000"/>
          <w:sz w:val="26"/>
          <w:szCs w:val="26"/>
        </w:rPr>
        <w:t>и(</w:t>
      </w:r>
      <w:proofErr w:type="gramEnd"/>
      <w:r>
        <w:rPr>
          <w:color w:val="000000"/>
          <w:sz w:val="26"/>
          <w:szCs w:val="26"/>
        </w:rPr>
        <w:t>или) планируемых мероприятиях по сокращению потребления табака;</w:t>
      </w:r>
    </w:p>
    <w:p w:rsidR="00CB23F6" w:rsidRDefault="00CB23F6" w:rsidP="00CB23F6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осуществление антитабачной пропаганды на территории муниципального образования;</w:t>
      </w:r>
    </w:p>
    <w:p w:rsidR="00CB23F6" w:rsidRDefault="00CB23F6" w:rsidP="00CB23F6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участие в мероприятиях по охране здоровья граждан от воздействия окружающего табачного дыма и последствий потребления табака на территории муниципального образования в иных формах, предусмотренных законодательством Санкт-Петербурга.</w:t>
      </w:r>
    </w:p>
    <w:p w:rsidR="00CB23F6" w:rsidRDefault="00CB23F6" w:rsidP="00CB23F6">
      <w:pPr>
        <w:pStyle w:val="a5"/>
        <w:spacing w:before="0" w:beforeAutospacing="0" w:after="0" w:afterAutospacing="0" w:line="285" w:lineRule="atLeast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</w:rPr>
        <w:t>4.10.    План проведения мероприятия (техническое задание) должен содержать:</w:t>
      </w:r>
    </w:p>
    <w:p w:rsidR="00CB23F6" w:rsidRDefault="00CB23F6" w:rsidP="00CB23F6">
      <w:pPr>
        <w:pStyle w:val="a5"/>
        <w:spacing w:before="0" w:beforeAutospacing="0" w:after="0" w:afterAutospacing="0" w:line="285" w:lineRule="atLeast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</w:rPr>
        <w:t>наименование мероприятия, дата, время и место его проведения, продолжительность;</w:t>
      </w:r>
    </w:p>
    <w:p w:rsidR="00CB23F6" w:rsidRDefault="00CB23F6" w:rsidP="00CB23F6">
      <w:pPr>
        <w:pStyle w:val="a5"/>
        <w:spacing w:before="0" w:beforeAutospacing="0" w:after="0" w:afterAutospacing="0" w:line="285" w:lineRule="atLeast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</w:rPr>
        <w:t>перечень организаторов мероприятия (ответственные за проведение мероприятия);</w:t>
      </w:r>
    </w:p>
    <w:p w:rsidR="00CB23F6" w:rsidRDefault="00CB23F6" w:rsidP="00CB23F6">
      <w:pPr>
        <w:pStyle w:val="a5"/>
        <w:spacing w:before="0" w:beforeAutospacing="0" w:after="0" w:afterAutospacing="0" w:line="285" w:lineRule="atLeast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</w:rPr>
        <w:t>цель и порядок проведения мероприятия;</w:t>
      </w:r>
    </w:p>
    <w:p w:rsidR="00CB23F6" w:rsidRDefault="00CB23F6" w:rsidP="00CB23F6">
      <w:pPr>
        <w:pStyle w:val="a5"/>
        <w:spacing w:before="0" w:beforeAutospacing="0" w:after="0" w:afterAutospacing="0" w:line="285" w:lineRule="atLeast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</w:rPr>
        <w:t>состав (требования к участникам мероприятия);</w:t>
      </w:r>
    </w:p>
    <w:p w:rsidR="00CB23F6" w:rsidRDefault="00CB23F6" w:rsidP="00CB23F6">
      <w:pPr>
        <w:pStyle w:val="a5"/>
        <w:spacing w:before="0" w:beforeAutospacing="0" w:after="0" w:afterAutospacing="0" w:line="285" w:lineRule="atLeast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</w:rPr>
        <w:t>вид наградного фонда и порядок его вручения, либо указание на его отсутствие;</w:t>
      </w:r>
    </w:p>
    <w:p w:rsidR="00CB23F6" w:rsidRDefault="00CB23F6" w:rsidP="00CB23F6">
      <w:pPr>
        <w:pStyle w:val="a5"/>
        <w:spacing w:before="0" w:beforeAutospacing="0" w:after="0" w:afterAutospacing="0" w:line="285" w:lineRule="atLeast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</w:rPr>
        <w:t>информационное обеспечение.</w:t>
      </w:r>
    </w:p>
    <w:p w:rsidR="00CB23F6" w:rsidRDefault="00CB23F6" w:rsidP="00CB23F6">
      <w:pPr>
        <w:pStyle w:val="a5"/>
        <w:spacing w:before="0" w:beforeAutospacing="0" w:after="0" w:afterAutospacing="0" w:line="285" w:lineRule="atLeast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</w:rPr>
        <w:t>4.11.   Мероприятия могут проводиться как на открытых площадках, так и по согласованию в учреждениях образования и культуры, в иных учреждениях в зависимости от вида, цели проведения мероприятия и целевой аудитории.</w:t>
      </w:r>
    </w:p>
    <w:p w:rsidR="00CB23F6" w:rsidRDefault="00CB23F6" w:rsidP="00CB23F6">
      <w:pPr>
        <w:pStyle w:val="a5"/>
        <w:spacing w:before="0" w:beforeAutospacing="0" w:after="0" w:afterAutospacing="0" w:line="285" w:lineRule="atLeast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</w:rPr>
        <w:t>4.12.    При организации и проведении мероприятия на открытых площадках, для обеспечения правопорядка и безопасности граждан, в установленном нормативными правовыми актами порядке, информируются правоохранительные органы и органы здравоохранения.</w:t>
      </w:r>
    </w:p>
    <w:p w:rsidR="00CB23F6" w:rsidRDefault="00CB23F6" w:rsidP="00CB23F6">
      <w:pPr>
        <w:pStyle w:val="a5"/>
        <w:spacing w:before="0" w:beforeAutospacing="0" w:after="0" w:afterAutospacing="0" w:line="285" w:lineRule="atLeast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</w:rPr>
        <w:t>4.13.  Обязанность по информированию участников антитабачных мероприятий о правилах поведения, мерах пожарной безопасности и путях эвакуации, проводимых на открытых площадках, возлагается на местную администрацию, или МКУ (если договором или контрактом не предусмотрено иное).</w:t>
      </w:r>
    </w:p>
    <w:p w:rsidR="00CB23F6" w:rsidRDefault="00CB23F6" w:rsidP="00CB23F6">
      <w:pPr>
        <w:pStyle w:val="a5"/>
        <w:spacing w:before="0" w:beforeAutospacing="0" w:after="0" w:afterAutospacing="0" w:line="285" w:lineRule="atLeast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</w:rPr>
        <w:t>4.14.    Информация о проведении мероприятий размещается в муниципальной газете «Вести Стрельны» и (или) на официальном сайте МО пос. Стрельна в информационно-телекоммуникационной сети «Интернет».</w:t>
      </w:r>
    </w:p>
    <w:p w:rsidR="00CB23F6" w:rsidRDefault="00CB23F6" w:rsidP="00CB23F6">
      <w:pPr>
        <w:pStyle w:val="a5"/>
        <w:spacing w:before="0" w:beforeAutospacing="0" w:after="0" w:afterAutospacing="0" w:line="285" w:lineRule="atLeast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</w:rPr>
        <w:t> </w:t>
      </w:r>
    </w:p>
    <w:p w:rsidR="00CB23F6" w:rsidRDefault="00CB23F6" w:rsidP="00CB23F6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5. Порядок расходования денежных средств на организацию и проведение мероприятий</w:t>
      </w:r>
    </w:p>
    <w:p w:rsidR="00CB23F6" w:rsidRDefault="00CB23F6" w:rsidP="00CB23F6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</w:t>
      </w:r>
    </w:p>
    <w:p w:rsidR="00CB23F6" w:rsidRDefault="00CB23F6" w:rsidP="00CB23F6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5.1.  Расходование денежных средств на реализацию муниципальной программы  производится за счет и в пределах средств, предусмотренных на эти цели местным бюджетом на соответствующий финансовый год.</w:t>
      </w:r>
    </w:p>
    <w:p w:rsidR="00CB23F6" w:rsidRDefault="00CB23F6" w:rsidP="00CB23F6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5.2. Под расходами на реализацию муниципальной программы  понимаются следующие виды расходов:</w:t>
      </w:r>
    </w:p>
    <w:p w:rsidR="00CB23F6" w:rsidRDefault="00CB23F6" w:rsidP="00CB23F6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lastRenderedPageBreak/>
        <w:t>- перечисление денежных средств исполнителям, получившим право на оказание услуг по организации и проведению мероприятий для жителей муниципального образования в результате процедур по размещению муниципальной </w:t>
      </w:r>
      <w:proofErr w:type="spellStart"/>
      <w:r>
        <w:rPr>
          <w:color w:val="000000"/>
          <w:sz w:val="26"/>
          <w:szCs w:val="26"/>
        </w:rPr>
        <w:t>закупкидля</w:t>
      </w:r>
      <w:proofErr w:type="spellEnd"/>
      <w:r>
        <w:rPr>
          <w:color w:val="000000"/>
          <w:sz w:val="26"/>
          <w:szCs w:val="26"/>
        </w:rPr>
        <w:t> обеспечения муниципальных нужд в соответствии с Федеральным законом от 05.04.2013 № 44-ФЗ «О контрактной системе в сфере закупок товаров, работ, услуг, для обеспечения государственных и муниципальных нужд»;</w:t>
      </w:r>
      <w:proofErr w:type="gramEnd"/>
    </w:p>
    <w:p w:rsidR="00CB23F6" w:rsidRDefault="00CB23F6" w:rsidP="00CB23F6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-затраты на аренду, подготовку и оформление места проведения мероприятия;</w:t>
      </w:r>
    </w:p>
    <w:p w:rsidR="00CB23F6" w:rsidRDefault="00CB23F6" w:rsidP="00CB23F6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-расходы на аренду оборудования и технических средств, необходимых для подготовки, организации и проведения мероприятий;</w:t>
      </w:r>
    </w:p>
    <w:p w:rsidR="00CB23F6" w:rsidRDefault="00CB23F6" w:rsidP="00CB23F6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-затраты на разработку, приобретение, доставку и распространение памяток, листовок, буклетов и другой наглядной продукции, направленной на формирование негативного отношения к курению;</w:t>
      </w:r>
    </w:p>
    <w:p w:rsidR="00CB23F6" w:rsidRDefault="00CB23F6" w:rsidP="00CB23F6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расходы на приобретение, изготовление, доставку призового фонда, памятных (ценных) подарков;</w:t>
      </w:r>
    </w:p>
    <w:p w:rsidR="00CB23F6" w:rsidRDefault="00CB23F6" w:rsidP="00CB23F6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-прочие необходимые для проведения мероприятий и участия в мероприятиях  расходы.</w:t>
      </w:r>
    </w:p>
    <w:p w:rsidR="00CB23F6" w:rsidRDefault="00CB23F6" w:rsidP="00CB23F6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5.3. В качестве призового (поздравительного) фонда к проводимым антитабачным мероприятиям в форме викторин, конкурсов могут выступать:</w:t>
      </w:r>
    </w:p>
    <w:p w:rsidR="00CB23F6" w:rsidRDefault="00CB23F6" w:rsidP="00CB23F6">
      <w:pPr>
        <w:pStyle w:val="a5"/>
        <w:spacing w:before="0" w:beforeAutospacing="0" w:after="0" w:afterAutospacing="0" w:line="285" w:lineRule="atLeast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</w:rPr>
        <w:t>книга;</w:t>
      </w:r>
    </w:p>
    <w:p w:rsidR="00CB23F6" w:rsidRDefault="00CB23F6" w:rsidP="00CB23F6">
      <w:pPr>
        <w:pStyle w:val="a5"/>
        <w:spacing w:before="0" w:beforeAutospacing="0" w:after="0" w:afterAutospacing="0" w:line="285" w:lineRule="atLeast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</w:rPr>
        <w:t>диплом, грамота, поздравительное и благодарственное письмо и рамки для них;</w:t>
      </w:r>
    </w:p>
    <w:p w:rsidR="00CB23F6" w:rsidRDefault="00CB23F6" w:rsidP="00CB23F6">
      <w:pPr>
        <w:pStyle w:val="a5"/>
        <w:spacing w:before="0" w:beforeAutospacing="0" w:after="0" w:afterAutospacing="0" w:line="285" w:lineRule="atLeast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</w:rPr>
        <w:t>значки, брелоки, наборы конфет, эмблемы, иная сувенирная продукция;</w:t>
      </w:r>
    </w:p>
    <w:p w:rsidR="00CB23F6" w:rsidRDefault="00CB23F6" w:rsidP="00CB23F6">
      <w:pPr>
        <w:pStyle w:val="a5"/>
        <w:spacing w:before="0" w:beforeAutospacing="0" w:after="0" w:afterAutospacing="0" w:line="285" w:lineRule="atLeast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</w:rPr>
        <w:t>канцелярские товары;</w:t>
      </w:r>
    </w:p>
    <w:p w:rsidR="00CB23F6" w:rsidRDefault="00CB23F6" w:rsidP="00CB23F6">
      <w:pPr>
        <w:pStyle w:val="a5"/>
        <w:spacing w:before="0" w:beforeAutospacing="0" w:after="0" w:afterAutospacing="0" w:line="285" w:lineRule="atLeast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</w:rPr>
        <w:t>футболки, кепки;</w:t>
      </w:r>
    </w:p>
    <w:p w:rsidR="00CB23F6" w:rsidRDefault="00CB23F6" w:rsidP="00CB23F6">
      <w:pPr>
        <w:pStyle w:val="a5"/>
        <w:spacing w:before="0" w:beforeAutospacing="0" w:after="0" w:afterAutospacing="0" w:line="285" w:lineRule="atLeast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</w:rPr>
        <w:t>ценные подарки;</w:t>
      </w:r>
    </w:p>
    <w:p w:rsidR="00CB23F6" w:rsidRDefault="00CB23F6" w:rsidP="00CB23F6">
      <w:pPr>
        <w:pStyle w:val="a5"/>
        <w:spacing w:before="0" w:beforeAutospacing="0" w:after="0" w:afterAutospacing="0" w:line="285" w:lineRule="atLeast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</w:rPr>
        <w:t>цветочная продукция;</w:t>
      </w:r>
    </w:p>
    <w:p w:rsidR="00CB23F6" w:rsidRDefault="00CB23F6" w:rsidP="00CB23F6">
      <w:pPr>
        <w:pStyle w:val="a5"/>
        <w:spacing w:before="0" w:beforeAutospacing="0" w:after="0" w:afterAutospacing="0" w:line="285" w:lineRule="atLeast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</w:rPr>
        <w:t>флажки с символикой Российской Федерации, Санкт-Петербурга и муниципального образования.</w:t>
      </w:r>
    </w:p>
    <w:p w:rsidR="00CB23F6" w:rsidRDefault="00CB23F6" w:rsidP="00CB23F6">
      <w:pPr>
        <w:pStyle w:val="a5"/>
        <w:spacing w:before="0" w:beforeAutospacing="0" w:after="0" w:afterAutospacing="0" w:line="285" w:lineRule="atLeast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</w:rPr>
        <w:t>5.4.     Призовой (поздравительный) фонд не подлежит компенсации в денежном эквиваленте.</w:t>
      </w:r>
    </w:p>
    <w:p w:rsidR="00CB23F6" w:rsidRDefault="00CB23F6" w:rsidP="00CB23F6">
      <w:pPr>
        <w:pStyle w:val="a5"/>
        <w:shd w:val="clear" w:color="auto" w:fill="FFFFFF"/>
        <w:spacing w:before="0" w:beforeAutospacing="0" w:after="0" w:afterAutospacing="0" w:line="285" w:lineRule="atLeast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</w:rPr>
        <w:t>5.5.    Стоимость одного подарка (приза) не должна превышать суммы, указанной в пункте 28 статьи 217 Налогового кодекса Российской Федерации.</w:t>
      </w:r>
    </w:p>
    <w:p w:rsidR="00CB23F6" w:rsidRDefault="00CB23F6" w:rsidP="00CB23F6">
      <w:pPr>
        <w:pStyle w:val="a5"/>
        <w:shd w:val="clear" w:color="auto" w:fill="FFFFFF"/>
        <w:spacing w:before="0" w:beforeAutospacing="0" w:after="0" w:afterAutospacing="0" w:line="285" w:lineRule="atLeast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</w:rPr>
        <w:t>5.6.    Доставка участников мероприятия к месту проведения мероприятия, в случае его проведения не на территории муниципального образования, может производиться в организованном порядке.</w:t>
      </w:r>
    </w:p>
    <w:p w:rsidR="00CB23F6" w:rsidRDefault="00CB23F6" w:rsidP="00CB23F6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</w:t>
      </w:r>
    </w:p>
    <w:p w:rsidR="00CB23F6" w:rsidRDefault="00CB23F6" w:rsidP="00CB23F6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6. Заключительные положения</w:t>
      </w:r>
    </w:p>
    <w:p w:rsidR="00CB23F6" w:rsidRDefault="00CB23F6" w:rsidP="00CB23F6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</w:t>
      </w:r>
    </w:p>
    <w:p w:rsidR="00CB23F6" w:rsidRDefault="00CB23F6" w:rsidP="00CB23F6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6.1. Местная администрация ежегодно представляет в Муниципальный Совет вместе с отчётом об исполнении местного бюджета сведения о проведённых мероприятиях, выполненных программах (планах) по данному вопросу и расходовании финансовых средств на их выполнение.</w:t>
      </w:r>
    </w:p>
    <w:p w:rsidR="00CB23F6" w:rsidRDefault="00CB23F6" w:rsidP="00CB23F6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6.2. </w:t>
      </w:r>
      <w:proofErr w:type="gramStart"/>
      <w:r>
        <w:rPr>
          <w:color w:val="000000"/>
          <w:sz w:val="26"/>
          <w:szCs w:val="26"/>
        </w:rPr>
        <w:t>Контроль за</w:t>
      </w:r>
      <w:proofErr w:type="gramEnd"/>
      <w:r>
        <w:rPr>
          <w:color w:val="000000"/>
          <w:sz w:val="26"/>
          <w:szCs w:val="26"/>
        </w:rPr>
        <w:t> соблюдением настоящего Положения осуществляется в соответствии с действующим законодательством и Уставом Внутригородского муниципального образования Санкт-Петербурга поселок Стрельна.</w:t>
      </w:r>
    </w:p>
    <w:p w:rsidR="00CB23F6" w:rsidRDefault="00CB23F6" w:rsidP="00CB23F6">
      <w:pPr>
        <w:pStyle w:val="a5"/>
        <w:spacing w:before="0" w:beforeAutospacing="0" w:after="0" w:afterAutospacing="0"/>
        <w:ind w:firstLine="612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</w:t>
      </w:r>
    </w:p>
    <w:p w:rsidR="00931279" w:rsidRPr="00791920" w:rsidRDefault="00931279" w:rsidP="00CB23F6">
      <w:pPr>
        <w:wordWrap w:val="0"/>
        <w:spacing w:after="0" w:line="240" w:lineRule="auto"/>
        <w:ind w:left="432" w:hanging="432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sectPr w:rsidR="00931279" w:rsidRPr="00791920" w:rsidSect="00CC004F">
      <w:pgSz w:w="11906" w:h="16838"/>
      <w:pgMar w:top="993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46F26"/>
    <w:multiLevelType w:val="hybridMultilevel"/>
    <w:tmpl w:val="4C2C9374"/>
    <w:lvl w:ilvl="0" w:tplc="42E0E3B4">
      <w:start w:val="1"/>
      <w:numFmt w:val="decimal"/>
      <w:lvlText w:val="%1)"/>
      <w:lvlJc w:val="left"/>
      <w:pPr>
        <w:ind w:left="1033" w:hanging="46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C513E55"/>
    <w:multiLevelType w:val="hybridMultilevel"/>
    <w:tmpl w:val="4F8ADB14"/>
    <w:lvl w:ilvl="0" w:tplc="ABD8070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BC73F11"/>
    <w:multiLevelType w:val="hybridMultilevel"/>
    <w:tmpl w:val="4192C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161384"/>
    <w:multiLevelType w:val="hybridMultilevel"/>
    <w:tmpl w:val="A76C741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433042C1"/>
    <w:multiLevelType w:val="hybridMultilevel"/>
    <w:tmpl w:val="F954B8FE"/>
    <w:lvl w:ilvl="0" w:tplc="ABD8070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8900E43"/>
    <w:multiLevelType w:val="hybridMultilevel"/>
    <w:tmpl w:val="1ADCB2B2"/>
    <w:lvl w:ilvl="0" w:tplc="6AA826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6AA4CC6"/>
    <w:multiLevelType w:val="hybridMultilevel"/>
    <w:tmpl w:val="91F85198"/>
    <w:lvl w:ilvl="0" w:tplc="6AA82668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FBA4448"/>
    <w:multiLevelType w:val="multilevel"/>
    <w:tmpl w:val="7286EDF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6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9"/>
  <w:characterSpacingControl w:val="doNotCompress"/>
  <w:compat>
    <w:useFELayout/>
  </w:compat>
  <w:rsids>
    <w:rsidRoot w:val="00516B60"/>
    <w:rsid w:val="00011E0A"/>
    <w:rsid w:val="00025EA4"/>
    <w:rsid w:val="00042348"/>
    <w:rsid w:val="00090344"/>
    <w:rsid w:val="00091CD5"/>
    <w:rsid w:val="000D0D35"/>
    <w:rsid w:val="000E3F5B"/>
    <w:rsid w:val="000E7530"/>
    <w:rsid w:val="000F625A"/>
    <w:rsid w:val="001047DB"/>
    <w:rsid w:val="00105B97"/>
    <w:rsid w:val="0012099D"/>
    <w:rsid w:val="0013508F"/>
    <w:rsid w:val="00156BE6"/>
    <w:rsid w:val="0016095C"/>
    <w:rsid w:val="00191531"/>
    <w:rsid w:val="001A1D71"/>
    <w:rsid w:val="001B20C0"/>
    <w:rsid w:val="001B5FB9"/>
    <w:rsid w:val="001C2EC2"/>
    <w:rsid w:val="001F3B2A"/>
    <w:rsid w:val="0022091B"/>
    <w:rsid w:val="00230309"/>
    <w:rsid w:val="00250A96"/>
    <w:rsid w:val="00253F4D"/>
    <w:rsid w:val="00255F97"/>
    <w:rsid w:val="00262A92"/>
    <w:rsid w:val="00262D38"/>
    <w:rsid w:val="00275276"/>
    <w:rsid w:val="00275532"/>
    <w:rsid w:val="0028098E"/>
    <w:rsid w:val="002A30C5"/>
    <w:rsid w:val="002D0668"/>
    <w:rsid w:val="002D7745"/>
    <w:rsid w:val="0030455F"/>
    <w:rsid w:val="003203EC"/>
    <w:rsid w:val="00320B2D"/>
    <w:rsid w:val="00322A83"/>
    <w:rsid w:val="00325E38"/>
    <w:rsid w:val="0033063D"/>
    <w:rsid w:val="003351EA"/>
    <w:rsid w:val="003360F9"/>
    <w:rsid w:val="00336B33"/>
    <w:rsid w:val="00341F99"/>
    <w:rsid w:val="00366482"/>
    <w:rsid w:val="0037162B"/>
    <w:rsid w:val="00385B0B"/>
    <w:rsid w:val="00391ADA"/>
    <w:rsid w:val="004538E1"/>
    <w:rsid w:val="004615DC"/>
    <w:rsid w:val="00467B20"/>
    <w:rsid w:val="00474950"/>
    <w:rsid w:val="0049187E"/>
    <w:rsid w:val="004B2CCF"/>
    <w:rsid w:val="004C1162"/>
    <w:rsid w:val="00516B60"/>
    <w:rsid w:val="00523AB8"/>
    <w:rsid w:val="0053034B"/>
    <w:rsid w:val="00535743"/>
    <w:rsid w:val="005360EB"/>
    <w:rsid w:val="00545C1C"/>
    <w:rsid w:val="00561002"/>
    <w:rsid w:val="00594741"/>
    <w:rsid w:val="005A44A4"/>
    <w:rsid w:val="005B0E7F"/>
    <w:rsid w:val="005B204E"/>
    <w:rsid w:val="005E69BB"/>
    <w:rsid w:val="00607400"/>
    <w:rsid w:val="00607B90"/>
    <w:rsid w:val="006278A8"/>
    <w:rsid w:val="00637A99"/>
    <w:rsid w:val="006A2BB8"/>
    <w:rsid w:val="006B7C66"/>
    <w:rsid w:val="006C497A"/>
    <w:rsid w:val="006F2007"/>
    <w:rsid w:val="00750440"/>
    <w:rsid w:val="00776565"/>
    <w:rsid w:val="00784F8C"/>
    <w:rsid w:val="00791920"/>
    <w:rsid w:val="007A47E4"/>
    <w:rsid w:val="007B19EF"/>
    <w:rsid w:val="00802E8F"/>
    <w:rsid w:val="00810EB0"/>
    <w:rsid w:val="00815DE6"/>
    <w:rsid w:val="00823369"/>
    <w:rsid w:val="00827011"/>
    <w:rsid w:val="00865111"/>
    <w:rsid w:val="00876838"/>
    <w:rsid w:val="008D657C"/>
    <w:rsid w:val="008F4CD6"/>
    <w:rsid w:val="00900B4F"/>
    <w:rsid w:val="00923C1F"/>
    <w:rsid w:val="00931279"/>
    <w:rsid w:val="00973DB4"/>
    <w:rsid w:val="00994D6D"/>
    <w:rsid w:val="0099569E"/>
    <w:rsid w:val="009B220D"/>
    <w:rsid w:val="009B6019"/>
    <w:rsid w:val="009F5C3C"/>
    <w:rsid w:val="009F68C9"/>
    <w:rsid w:val="00A35446"/>
    <w:rsid w:val="00A558FC"/>
    <w:rsid w:val="00A56554"/>
    <w:rsid w:val="00A62484"/>
    <w:rsid w:val="00A64E54"/>
    <w:rsid w:val="00A85405"/>
    <w:rsid w:val="00AA79C1"/>
    <w:rsid w:val="00AB1D66"/>
    <w:rsid w:val="00AD7F22"/>
    <w:rsid w:val="00AF0475"/>
    <w:rsid w:val="00AF3F34"/>
    <w:rsid w:val="00AF4A23"/>
    <w:rsid w:val="00B15050"/>
    <w:rsid w:val="00B17898"/>
    <w:rsid w:val="00B20B51"/>
    <w:rsid w:val="00B21C65"/>
    <w:rsid w:val="00B26A61"/>
    <w:rsid w:val="00B45327"/>
    <w:rsid w:val="00B646A0"/>
    <w:rsid w:val="00B721EB"/>
    <w:rsid w:val="00B802F8"/>
    <w:rsid w:val="00B909E5"/>
    <w:rsid w:val="00B9751E"/>
    <w:rsid w:val="00BA344B"/>
    <w:rsid w:val="00BA5E47"/>
    <w:rsid w:val="00BC5721"/>
    <w:rsid w:val="00BE300C"/>
    <w:rsid w:val="00BE65F9"/>
    <w:rsid w:val="00BF43E2"/>
    <w:rsid w:val="00BF598F"/>
    <w:rsid w:val="00C45903"/>
    <w:rsid w:val="00C53585"/>
    <w:rsid w:val="00C60494"/>
    <w:rsid w:val="00C67A2E"/>
    <w:rsid w:val="00C7327D"/>
    <w:rsid w:val="00C912BE"/>
    <w:rsid w:val="00C96444"/>
    <w:rsid w:val="00CA1360"/>
    <w:rsid w:val="00CB23F6"/>
    <w:rsid w:val="00CB699F"/>
    <w:rsid w:val="00CC004F"/>
    <w:rsid w:val="00CD3EB4"/>
    <w:rsid w:val="00CD5ADF"/>
    <w:rsid w:val="00D10EBE"/>
    <w:rsid w:val="00D11F95"/>
    <w:rsid w:val="00D20314"/>
    <w:rsid w:val="00D738B8"/>
    <w:rsid w:val="00D77176"/>
    <w:rsid w:val="00DA3946"/>
    <w:rsid w:val="00DD3B0E"/>
    <w:rsid w:val="00DE328A"/>
    <w:rsid w:val="00DF4664"/>
    <w:rsid w:val="00DF5191"/>
    <w:rsid w:val="00E51CA6"/>
    <w:rsid w:val="00E65434"/>
    <w:rsid w:val="00E77F4D"/>
    <w:rsid w:val="00EE6076"/>
    <w:rsid w:val="00F023FD"/>
    <w:rsid w:val="00F06D66"/>
    <w:rsid w:val="00F0759B"/>
    <w:rsid w:val="00F630EB"/>
    <w:rsid w:val="00F706E6"/>
    <w:rsid w:val="00FC7A64"/>
    <w:rsid w:val="00FE04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3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16B60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16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516B60"/>
    <w:rPr>
      <w:strike w:val="0"/>
      <w:dstrike w:val="0"/>
      <w:color w:val="666699"/>
      <w:u w:val="none"/>
      <w:effect w:val="none"/>
    </w:rPr>
  </w:style>
  <w:style w:type="paragraph" w:styleId="HTML">
    <w:name w:val="HTML Preformatted"/>
    <w:basedOn w:val="a"/>
    <w:link w:val="HTML0"/>
    <w:uiPriority w:val="99"/>
    <w:unhideWhenUsed/>
    <w:rsid w:val="00516B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16B6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16B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Emphasis"/>
    <w:basedOn w:val="a0"/>
    <w:uiPriority w:val="20"/>
    <w:qFormat/>
    <w:rsid w:val="00516B60"/>
    <w:rPr>
      <w:i/>
      <w:iCs/>
    </w:rPr>
  </w:style>
  <w:style w:type="character" w:styleId="a8">
    <w:name w:val="Strong"/>
    <w:basedOn w:val="a0"/>
    <w:uiPriority w:val="22"/>
    <w:qFormat/>
    <w:rsid w:val="00516B60"/>
    <w:rPr>
      <w:b/>
      <w:bCs/>
    </w:rPr>
  </w:style>
  <w:style w:type="character" w:customStyle="1" w:styleId="a4">
    <w:name w:val="Абзац списка Знак"/>
    <w:link w:val="a3"/>
    <w:uiPriority w:val="34"/>
    <w:locked/>
    <w:rsid w:val="00516B60"/>
  </w:style>
  <w:style w:type="paragraph" w:customStyle="1" w:styleId="formattext">
    <w:name w:val="formattext"/>
    <w:basedOn w:val="a"/>
    <w:rsid w:val="00516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Гиперссылка1"/>
    <w:basedOn w:val="a0"/>
    <w:rsid w:val="00791920"/>
  </w:style>
  <w:style w:type="paragraph" w:customStyle="1" w:styleId="consplusnormal0">
    <w:name w:val="consplusnormal"/>
    <w:basedOn w:val="a"/>
    <w:rsid w:val="004B2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85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85405"/>
    <w:rPr>
      <w:rFonts w:ascii="Tahoma" w:hAnsi="Tahoma" w:cs="Tahoma"/>
      <w:sz w:val="16"/>
      <w:szCs w:val="16"/>
    </w:rPr>
  </w:style>
  <w:style w:type="paragraph" w:customStyle="1" w:styleId="normalweb">
    <w:name w:val="normalweb"/>
    <w:basedOn w:val="a"/>
    <w:rsid w:val="00CB2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tmlpreformatted">
    <w:name w:val="htmlpreformatted"/>
    <w:basedOn w:val="a"/>
    <w:rsid w:val="00CB2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">
    <w:name w:val="listparagraph"/>
    <w:basedOn w:val="a"/>
    <w:rsid w:val="00CB2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16B60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16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516B60"/>
    <w:rPr>
      <w:strike w:val="0"/>
      <w:dstrike w:val="0"/>
      <w:color w:val="666699"/>
      <w:u w:val="none"/>
      <w:effect w:val="none"/>
    </w:rPr>
  </w:style>
  <w:style w:type="paragraph" w:styleId="HTML">
    <w:name w:val="HTML Preformatted"/>
    <w:basedOn w:val="a"/>
    <w:link w:val="HTML0"/>
    <w:uiPriority w:val="99"/>
    <w:unhideWhenUsed/>
    <w:rsid w:val="00516B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16B6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16B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Emphasis"/>
    <w:basedOn w:val="a0"/>
    <w:uiPriority w:val="20"/>
    <w:qFormat/>
    <w:rsid w:val="00516B60"/>
    <w:rPr>
      <w:i/>
      <w:iCs/>
    </w:rPr>
  </w:style>
  <w:style w:type="character" w:styleId="a8">
    <w:name w:val="Strong"/>
    <w:basedOn w:val="a0"/>
    <w:uiPriority w:val="22"/>
    <w:qFormat/>
    <w:rsid w:val="00516B60"/>
    <w:rPr>
      <w:b/>
      <w:bCs/>
    </w:rPr>
  </w:style>
  <w:style w:type="character" w:customStyle="1" w:styleId="a4">
    <w:name w:val="Абзац списка Знак"/>
    <w:link w:val="a3"/>
    <w:uiPriority w:val="34"/>
    <w:locked/>
    <w:rsid w:val="00516B60"/>
  </w:style>
  <w:style w:type="paragraph" w:customStyle="1" w:styleId="formattext">
    <w:name w:val="formattext"/>
    <w:basedOn w:val="a"/>
    <w:rsid w:val="00516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Гиперссылка1"/>
    <w:basedOn w:val="a0"/>
    <w:rsid w:val="00791920"/>
  </w:style>
  <w:style w:type="paragraph" w:customStyle="1" w:styleId="consplusnormal0">
    <w:name w:val="consplusnormal"/>
    <w:basedOn w:val="a"/>
    <w:rsid w:val="004B2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85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854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24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5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8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9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2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0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2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2215</Words>
  <Characters>12631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4</cp:revision>
  <cp:lastPrinted>2020-04-21T12:40:00Z</cp:lastPrinted>
  <dcterms:created xsi:type="dcterms:W3CDTF">2020-10-12T12:26:00Z</dcterms:created>
  <dcterms:modified xsi:type="dcterms:W3CDTF">2021-09-10T08:33:00Z</dcterms:modified>
</cp:coreProperties>
</file>