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2586241</wp:posOffset>
            </wp:positionH>
            <wp:positionV relativeFrom="paragraph">
              <wp:posOffset>294119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262D38" w:rsidRDefault="001B5FB9" w:rsidP="00A85405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первом чтении изменения и дополнения в Устав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B45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D38" w:rsidRPr="00262D38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5FB9" w:rsidRPr="00A85405" w:rsidRDefault="001B5FB9" w:rsidP="00A854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</w:t>
      </w:r>
      <w:r>
        <w:rPr>
          <w:rFonts w:ascii="Times New Roman" w:eastAsia="Calibri" w:hAnsi="Times New Roman"/>
          <w:spacing w:val="-2"/>
          <w:sz w:val="24"/>
          <w:szCs w:val="24"/>
        </w:rPr>
        <w:t>депутатам Муниципального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="00262D38">
        <w:rPr>
          <w:rFonts w:ascii="Times New Roman" w:eastAsia="Calibri" w:hAnsi="Times New Roman"/>
          <w:spacing w:val="-2"/>
          <w:sz w:val="24"/>
          <w:szCs w:val="24"/>
        </w:rPr>
        <w:t>Г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лаве местной администрации,  общественным организациями, трудовым коллективам и гражданам Муниципального образования поселок Стрельна 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 xml:space="preserve">до </w:t>
      </w:r>
      <w:r w:rsidR="008607D4">
        <w:rPr>
          <w:rFonts w:ascii="Times New Roman" w:eastAsia="Calibri" w:hAnsi="Times New Roman"/>
          <w:spacing w:val="-2"/>
          <w:sz w:val="24"/>
          <w:szCs w:val="24"/>
        </w:rPr>
        <w:t>26 июня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 xml:space="preserve"> 2020 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 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. Муниципальный Совет </w:t>
      </w:r>
      <w:r w:rsidR="00C7327D">
        <w:rPr>
          <w:rFonts w:ascii="Times New Roman" w:eastAsia="Calibri" w:hAnsi="Times New Roman"/>
          <w:spacing w:val="-2"/>
          <w:sz w:val="24"/>
          <w:szCs w:val="24"/>
        </w:rPr>
        <w:t>Муниципального образования поселок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Стрельна или по факсу 421-43-03, 421-39-88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proofErr w:type="gramStart"/>
      <w:r w:rsidRPr="002302B0">
        <w:rPr>
          <w:rFonts w:ascii="Times New Roman" w:eastAsia="Calibri" w:hAnsi="Times New Roman"/>
          <w:spacing w:val="-2"/>
          <w:sz w:val="24"/>
          <w:szCs w:val="24"/>
        </w:rPr>
        <w:t>справки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proofErr w:type="gramStart"/>
      <w:r w:rsidRPr="002302B0">
        <w:rPr>
          <w:rFonts w:ascii="Times New Roman" w:eastAsia="Calibri" w:hAnsi="Times New Roman"/>
          <w:spacing w:val="-2"/>
          <w:sz w:val="24"/>
          <w:szCs w:val="24"/>
        </w:rPr>
        <w:t>по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6" w:history="1"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</w:p>
    <w:p w:rsidR="00FD52A4" w:rsidRDefault="00B45327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3. </w:t>
      </w:r>
      <w:r w:rsidR="0013508F">
        <w:rPr>
          <w:rFonts w:ascii="Times New Roman" w:eastAsia="Calibri" w:hAnsi="Times New Roman"/>
          <w:spacing w:val="-2"/>
          <w:sz w:val="24"/>
          <w:szCs w:val="24"/>
        </w:rPr>
        <w:t>Установить, что участие граждан в обсуждении вносимых в Устав изменений и дополнений осуществляется в форме публичных слушаний.</w:t>
      </w:r>
    </w:p>
    <w:p w:rsidR="008607D4" w:rsidRPr="008607D4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 xml:space="preserve">Публичные слушания провести </w:t>
      </w:r>
      <w:r w:rsidR="008607D4">
        <w:rPr>
          <w:rFonts w:ascii="Times New Roman" w:hAnsi="Times New Roman" w:cs="Times New Roman"/>
          <w:sz w:val="24"/>
          <w:szCs w:val="24"/>
        </w:rPr>
        <w:t xml:space="preserve">03 июля </w:t>
      </w:r>
      <w:r w:rsidR="008607D4" w:rsidRPr="008607D4">
        <w:rPr>
          <w:rFonts w:ascii="Times New Roman" w:hAnsi="Times New Roman" w:cs="Times New Roman"/>
          <w:sz w:val="24"/>
          <w:szCs w:val="24"/>
        </w:rPr>
        <w:t>2020 года в 18 часов 00 минут  в помещении Галереи Льво</w:t>
      </w:r>
      <w:r w:rsidR="008607D4">
        <w:rPr>
          <w:rFonts w:ascii="Times New Roman" w:hAnsi="Times New Roman" w:cs="Times New Roman"/>
          <w:sz w:val="24"/>
          <w:szCs w:val="24"/>
        </w:rPr>
        <w:t>в</w:t>
      </w:r>
      <w:r w:rsidR="008607D4" w:rsidRPr="008607D4">
        <w:rPr>
          <w:rFonts w:ascii="Times New Roman" w:hAnsi="Times New Roman" w:cs="Times New Roman"/>
          <w:sz w:val="24"/>
          <w:szCs w:val="24"/>
        </w:rPr>
        <w:t>ского дворца, по адресу:</w:t>
      </w:r>
      <w:proofErr w:type="gramStart"/>
      <w:r w:rsidR="008607D4" w:rsidRPr="008607D4">
        <w:rPr>
          <w:rFonts w:ascii="Times New Roman" w:eastAsia="Calibri" w:hAnsi="Times New Roman"/>
          <w:spacing w:val="-2"/>
          <w:sz w:val="24"/>
          <w:szCs w:val="24"/>
        </w:rPr>
        <w:t xml:space="preserve"> :</w:t>
      </w:r>
      <w:proofErr w:type="gramEnd"/>
      <w:r w:rsidR="008607D4" w:rsidRPr="008607D4">
        <w:rPr>
          <w:rFonts w:ascii="Times New Roman" w:eastAsia="Calibri" w:hAnsi="Times New Roman"/>
          <w:spacing w:val="-2"/>
          <w:sz w:val="24"/>
          <w:szCs w:val="24"/>
        </w:rPr>
        <w:t xml:space="preserve"> 198515, Санкт-Петербург, пос. Стрельна, Санкт-Петербургское шоссе, д.69, литер А. </w:t>
      </w:r>
    </w:p>
    <w:p w:rsidR="00FD52A4" w:rsidRPr="00FD52A4" w:rsidRDefault="00FD52A4" w:rsidP="00FD52A4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D52A4">
        <w:rPr>
          <w:rFonts w:ascii="Times New Roman" w:hAnsi="Times New Roman" w:cs="Times New Roman"/>
          <w:sz w:val="24"/>
          <w:szCs w:val="24"/>
        </w:rPr>
        <w:t>Информацию о проведении публичных слушаний, проект решения Муниципального Совета Муниципального образования поселок Стрельна «</w:t>
      </w:r>
      <w:r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и дополнений  в Устав Внутригородского   муниципального образования  Санкт-Петербурга поселок Стрельна»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>орядок учета предложений граждан</w:t>
      </w:r>
      <w:r w:rsidR="00002669">
        <w:rPr>
          <w:rFonts w:ascii="Times New Roman" w:hAnsi="Times New Roman" w:cs="Times New Roman"/>
          <w:sz w:val="24"/>
          <w:szCs w:val="24"/>
        </w:rPr>
        <w:t xml:space="preserve"> по</w:t>
      </w:r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r w:rsidR="00002669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002669" w:rsidRPr="00FD52A4">
        <w:rPr>
          <w:rFonts w:ascii="Times New Roman" w:hAnsi="Times New Roman" w:cs="Times New Roman"/>
          <w:sz w:val="24"/>
          <w:szCs w:val="24"/>
        </w:rPr>
        <w:t>решения Муниципального Совета Муниципального образования поселок Стрельна «</w:t>
      </w:r>
      <w:r w:rsidR="00002669"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и дополнений  в Устав Внутригородского   муниципального образования  </w:t>
      </w:r>
      <w:r w:rsidR="00002669" w:rsidRPr="00FD5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Санкт-Петербурга поселок Стрельна»</w:t>
      </w:r>
      <w:r w:rsidRPr="00FD52A4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D52A4">
        <w:rPr>
          <w:rFonts w:ascii="Times New Roman" w:hAnsi="Times New Roman" w:cs="Times New Roman"/>
          <w:sz w:val="24"/>
          <w:szCs w:val="24"/>
        </w:rPr>
        <w:t xml:space="preserve">орядок участия граждан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2A4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FD52A4">
        <w:rPr>
          <w:rFonts w:ascii="Times New Roman" w:hAnsi="Times New Roman" w:cs="Times New Roman"/>
          <w:sz w:val="24"/>
          <w:szCs w:val="24"/>
        </w:rPr>
        <w:t xml:space="preserve"> опубликовать в </w:t>
      </w:r>
      <w:r w:rsidR="008607D4">
        <w:rPr>
          <w:rFonts w:ascii="Times New Roman" w:hAnsi="Times New Roman" w:cs="Times New Roman"/>
          <w:sz w:val="24"/>
          <w:szCs w:val="24"/>
        </w:rPr>
        <w:t>специальном выпуске газеты «Вести Стрельны,</w:t>
      </w:r>
      <w:r w:rsidRPr="00FD52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52A4">
        <w:rPr>
          <w:rFonts w:ascii="Times New Roman" w:hAnsi="Times New Roman" w:cs="Times New Roman"/>
          <w:sz w:val="24"/>
          <w:szCs w:val="24"/>
        </w:rPr>
        <w:t>разместить на официальном сайте</w:t>
      </w:r>
      <w:r w:rsidR="008607D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</w:t>
      </w:r>
      <w:r w:rsidRPr="00FD52A4">
        <w:rPr>
          <w:rFonts w:ascii="Times New Roman" w:hAnsi="Times New Roman" w:cs="Times New Roman"/>
          <w:sz w:val="24"/>
          <w:szCs w:val="24"/>
        </w:rPr>
        <w:t xml:space="preserve"> в сети «Интернет». </w:t>
      </w:r>
    </w:p>
    <w:p w:rsidR="001B5FB9" w:rsidRPr="00B45327" w:rsidRDefault="00B45327" w:rsidP="00B45327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b/>
          <w:i/>
          <w:color w:val="00B050"/>
          <w:spacing w:val="-2"/>
          <w:sz w:val="24"/>
          <w:szCs w:val="24"/>
        </w:rPr>
      </w:pPr>
      <w:r w:rsidRPr="00B45327">
        <w:rPr>
          <w:rFonts w:ascii="Times New Roman" w:eastAsia="Calibri" w:hAnsi="Times New Roman"/>
          <w:spacing w:val="-2"/>
          <w:sz w:val="24"/>
          <w:szCs w:val="24"/>
        </w:rPr>
        <w:t xml:space="preserve">4.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Главе </w:t>
      </w:r>
      <w:r w:rsidR="00C7327D" w:rsidRPr="00B45327">
        <w:rPr>
          <w:rFonts w:ascii="Times New Roman" w:eastAsia="Calibri" w:hAnsi="Times New Roman"/>
          <w:spacing w:val="-2"/>
          <w:sz w:val="24"/>
          <w:szCs w:val="24"/>
        </w:rPr>
        <w:t>М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униципального образования, </w:t>
      </w:r>
      <w:proofErr w:type="gramStart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исполняющ</w:t>
      </w:r>
      <w:r>
        <w:rPr>
          <w:rFonts w:ascii="Times New Roman" w:eastAsia="Calibri" w:hAnsi="Times New Roman"/>
          <w:spacing w:val="-2"/>
          <w:sz w:val="24"/>
          <w:szCs w:val="24"/>
        </w:rPr>
        <w:t>ему</w:t>
      </w:r>
      <w:proofErr w:type="gramEnd"/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B45327" w:rsidRDefault="00B45327" w:rsidP="00FD52A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FD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</w:t>
      </w:r>
      <w:r w:rsidR="008F4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ициальному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опубликованию (обнаро</w:t>
      </w:r>
      <w:r w:rsidR="0047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ванию).</w:t>
      </w:r>
    </w:p>
    <w:p w:rsidR="001B5FB9" w:rsidRPr="00B45327" w:rsidRDefault="00B45327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1B5FB9" w:rsidRPr="000F6F09" w:rsidRDefault="001B5FB9" w:rsidP="00A85405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323CBA" w:rsidRDefault="00262D3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8607D4" w:rsidRDefault="00B27B7D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62D38" w:rsidRPr="00323CBA" w:rsidRDefault="008607D4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262D38" w:rsidRPr="00323CBA" w:rsidRDefault="00B27B7D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2020 г    </w:t>
      </w:r>
      <w:r w:rsid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262D38" w:rsidRPr="00FB12EA" w:rsidRDefault="00262D38" w:rsidP="00C53585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«5) </w:t>
      </w:r>
      <w:r w:rsidRPr="008607D4">
        <w:rPr>
          <w:rFonts w:ascii="Times New Roman" w:eastAsia="Calibri" w:hAnsi="Times New Roman"/>
          <w:sz w:val="24"/>
          <w:szCs w:val="24"/>
        </w:rPr>
        <w:t xml:space="preserve">организация в пределах ведения сбора статистических показателей, характеризующих состояние экономики и социальной сферы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8607D4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«5-1) разработка, утверждение (одобрение) и реализация в пределах ведения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плана мероприятий по реализации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прогноза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 на среднесрочный или долгосрочный период, бюджетного прогноза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 w:cs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 w:cs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«25)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hAnsi="Times New Roman" w:cs="Times New Roman"/>
          <w:sz w:val="24"/>
          <w:szCs w:val="24"/>
        </w:rPr>
        <w:t>5. Подпункт 29 пункта 1 статьи 5 Устава исключить.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Calibri" w:hAnsi="Times New Roman"/>
          <w:sz w:val="24"/>
          <w:szCs w:val="24"/>
        </w:rPr>
        <w:t>6. Подпункт 32 пункта 1 статьи 5 Устава изложить в следующей редакции: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 с законом Санкт-Петербурга</w:t>
      </w: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>;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«32-1)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Санкт-Петербурга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607D4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подпунктом 47-1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r w:rsidR="006278A8" w:rsidRPr="008607D4">
        <w:rPr>
          <w:rFonts w:ascii="Times New Roman" w:hAnsi="Times New Roman" w:cs="Times New Roman"/>
          <w:sz w:val="24"/>
          <w:szCs w:val="24"/>
        </w:rPr>
        <w:t>,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18. Пункт 1 статьи 41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заниматься предпринимательской деятельностью лично или через доверенных лиц;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 w:rsidR="009F5C3C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законом</w:t>
      </w:r>
      <w:r w:rsidR="00523AB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представление на безвозмездной основе интересов </w:t>
      </w:r>
      <w:r w:rsidR="00B45327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совете муниципальных образований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объединениях муниципальных образований, а также в их органах управления;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представление на безвозмездной основе интересов </w:t>
      </w:r>
      <w:r w:rsidR="00B45327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="00B45327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 w:rsidR="00B45327"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иные случаи, предусмотренные федеральными законами;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19. Статью 41 Устава дополнить пунктом 2-5 следующего содержания: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депутату, </w:t>
      </w:r>
      <w:r w:rsidRPr="008607D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881"/>
      <w:bookmarkEnd w:id="0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882"/>
      <w:bookmarkEnd w:id="1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депутата от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лишением права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883"/>
      <w:bookmarkEnd w:id="2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884"/>
      <w:bookmarkEnd w:id="3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B45327" w:rsidRPr="008607D4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885"/>
      <w:bookmarkEnd w:id="4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07D4">
        <w:t>".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8607D4">
        <w:rPr>
          <w:rFonts w:ascii="Times New Roman" w:hAnsi="Times New Roman" w:cs="Times New Roman"/>
          <w:sz w:val="24"/>
          <w:szCs w:val="24"/>
        </w:rPr>
        <w:t>Статью 41 Устава дополнить пунктом 2-6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нарушены».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22. Пункт 3 статьи 50 Устава дополнить словами «и другими федеральными законами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23. Подпункт 6 пункта 2 статьи 55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«6) </w:t>
      </w:r>
      <w:r w:rsidRP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24. Дополнить подпункт</w:t>
      </w:r>
      <w:r w:rsidR="00C60494" w:rsidRPr="008607D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6-1</w:t>
      </w:r>
      <w:r w:rsidR="00C60494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</w:t>
      </w:r>
      <w:r w:rsidR="00C60494" w:rsidRPr="008607D4">
        <w:rPr>
          <w:rFonts w:ascii="Times New Roman" w:hAnsi="Times New Roman" w:cs="Times New Roman"/>
          <w:sz w:val="24"/>
          <w:szCs w:val="24"/>
        </w:rPr>
        <w:t>.</w:t>
      </w:r>
    </w:p>
    <w:p w:rsidR="00C60494" w:rsidRPr="008607D4" w:rsidRDefault="00C60494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25. Дополнить подпунктами 10, 11, 12, 13</w:t>
      </w:r>
      <w:r w:rsidR="000E7530" w:rsidRPr="008607D4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02E8F" w:rsidRPr="008607D4" w:rsidRDefault="00C60494" w:rsidP="00C6049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</w:t>
      </w:r>
      <w:r w:rsidR="00802E8F" w:rsidRPr="008607D4">
        <w:rPr>
          <w:rFonts w:ascii="Times New Roman" w:hAnsi="Times New Roman" w:cs="Times New Roman"/>
          <w:sz w:val="24"/>
          <w:szCs w:val="24"/>
        </w:rPr>
        <w:t xml:space="preserve">) имущество, предназначенное для текущего ремонта и содержания дорог, расположенных в границах </w:t>
      </w:r>
      <w:r w:rsidR="000E7530" w:rsidRPr="008607D4">
        <w:rPr>
          <w:rFonts w:ascii="Times New Roman" w:hAnsi="Times New Roman" w:cs="Times New Roman"/>
          <w:sz w:val="24"/>
          <w:szCs w:val="24"/>
        </w:rPr>
        <w:t>М</w:t>
      </w:r>
      <w:r w:rsidR="00802E8F" w:rsidRPr="008607D4">
        <w:rPr>
          <w:rFonts w:ascii="Times New Roman" w:hAnsi="Times New Roman" w:cs="Times New Roman"/>
          <w:sz w:val="24"/>
          <w:szCs w:val="24"/>
        </w:rPr>
        <w:t>униципального образования, в соответствии с перечнем, утвержденным Правительством Санкт-Петербурга;</w:t>
      </w:r>
    </w:p>
    <w:p w:rsidR="00802E8F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="00802E8F" w:rsidRPr="008607D4">
        <w:rPr>
          <w:rFonts w:ascii="Times New Roman" w:hAnsi="Times New Roman" w:cs="Times New Roman"/>
          <w:sz w:val="24"/>
          <w:szCs w:val="24"/>
        </w:rPr>
        <w:t>.</w:t>
      </w:r>
      <w:r w:rsidR="000E7530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3B2A" w:rsidRPr="008607D4" w:rsidRDefault="001F3B2A" w:rsidP="00A85405">
      <w:pPr>
        <w:jc w:val="center"/>
        <w:rPr>
          <w:b/>
          <w:sz w:val="26"/>
          <w:szCs w:val="26"/>
        </w:rPr>
      </w:pPr>
    </w:p>
    <w:sectPr w:rsidR="001F3B2A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90344"/>
    <w:rsid w:val="00091CD5"/>
    <w:rsid w:val="000D0D35"/>
    <w:rsid w:val="000E382A"/>
    <w:rsid w:val="000E3F5B"/>
    <w:rsid w:val="000E753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685"/>
    <w:rsid w:val="00341F99"/>
    <w:rsid w:val="00366482"/>
    <w:rsid w:val="00385B0B"/>
    <w:rsid w:val="00391ADA"/>
    <w:rsid w:val="003D5B73"/>
    <w:rsid w:val="004538E1"/>
    <w:rsid w:val="00467B20"/>
    <w:rsid w:val="00471C08"/>
    <w:rsid w:val="0049187E"/>
    <w:rsid w:val="004B2CCF"/>
    <w:rsid w:val="004C1162"/>
    <w:rsid w:val="00516B60"/>
    <w:rsid w:val="00521E1F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743CBA"/>
    <w:rsid w:val="00750440"/>
    <w:rsid w:val="00776565"/>
    <w:rsid w:val="00791920"/>
    <w:rsid w:val="007B19EF"/>
    <w:rsid w:val="007F348B"/>
    <w:rsid w:val="00802E8F"/>
    <w:rsid w:val="00810EB0"/>
    <w:rsid w:val="00815DE6"/>
    <w:rsid w:val="00827011"/>
    <w:rsid w:val="008607D4"/>
    <w:rsid w:val="008D657C"/>
    <w:rsid w:val="008F4CD6"/>
    <w:rsid w:val="00900B4F"/>
    <w:rsid w:val="00931279"/>
    <w:rsid w:val="00994D6D"/>
    <w:rsid w:val="0099569E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45903"/>
    <w:rsid w:val="00C53585"/>
    <w:rsid w:val="00C60494"/>
    <w:rsid w:val="00C7327D"/>
    <w:rsid w:val="00CB699F"/>
    <w:rsid w:val="00CC004F"/>
    <w:rsid w:val="00CD3EB4"/>
    <w:rsid w:val="00D10EBE"/>
    <w:rsid w:val="00D11F95"/>
    <w:rsid w:val="00D20314"/>
    <w:rsid w:val="00D77176"/>
    <w:rsid w:val="00DA3946"/>
    <w:rsid w:val="00DD3B0E"/>
    <w:rsid w:val="00DF4664"/>
    <w:rsid w:val="00DF5191"/>
    <w:rsid w:val="00E030BA"/>
    <w:rsid w:val="00E51CA6"/>
    <w:rsid w:val="00E65434"/>
    <w:rsid w:val="00E77F4D"/>
    <w:rsid w:val="00EE6076"/>
    <w:rsid w:val="00F06D66"/>
    <w:rsid w:val="00F0759B"/>
    <w:rsid w:val="00F630EB"/>
    <w:rsid w:val="00F706E6"/>
    <w:rsid w:val="00FD52A4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ovet@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2020-05-15T10:38:00Z</cp:lastPrinted>
  <dcterms:created xsi:type="dcterms:W3CDTF">2020-05-15T10:37:00Z</dcterms:created>
  <dcterms:modified xsi:type="dcterms:W3CDTF">2020-05-20T12:18:00Z</dcterms:modified>
</cp:coreProperties>
</file>