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3CBC1" w14:textId="77777777" w:rsidR="00A51831" w:rsidRPr="009D677A" w:rsidRDefault="00393F60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649EB919" wp14:editId="382FEF6A">
            <wp:simplePos x="0" y="0"/>
            <wp:positionH relativeFrom="column">
              <wp:posOffset>2406015</wp:posOffset>
            </wp:positionH>
            <wp:positionV relativeFrom="paragraph">
              <wp:posOffset>-510540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9C919E" w14:textId="77777777"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778B2074" w14:textId="77777777" w:rsidR="00334762" w:rsidRDefault="00334762" w:rsidP="0033476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14:paraId="2F68FBFA" w14:textId="77777777" w:rsidR="00334762" w:rsidRDefault="00334762" w:rsidP="0033476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14:paraId="699766C8" w14:textId="77777777" w:rsidR="009D677A" w:rsidRPr="009D677A" w:rsidRDefault="00393F60" w:rsidP="009D677A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704EF300" w14:textId="77777777" w:rsidR="00A51831" w:rsidRDefault="00334762" w:rsidP="00334762">
      <w:pPr>
        <w:pStyle w:val="a4"/>
        <w:spacing w:before="0" w:beforeAutospacing="0" w:after="0" w:afterAutospacing="0"/>
      </w:pPr>
      <w:r>
        <w:t xml:space="preserve">от </w:t>
      </w:r>
      <w:r w:rsidR="00393F60">
        <w:t>26 ноября 2020 года</w:t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  <w:t xml:space="preserve">  </w:t>
      </w:r>
      <w:r>
        <w:t>№</w:t>
      </w:r>
      <w:r w:rsidR="009D677A" w:rsidRPr="004321E8">
        <w:t xml:space="preserve"> </w:t>
      </w:r>
      <w:r w:rsidR="00393F60">
        <w:t>70</w:t>
      </w:r>
      <w:r w:rsidR="009D677A" w:rsidRPr="004321E8">
        <w:t xml:space="preserve"> </w:t>
      </w:r>
    </w:p>
    <w:p w14:paraId="1FCD39DE" w14:textId="77777777" w:rsid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F31BEA9" w14:textId="77777777" w:rsidR="00104577" w:rsidRPr="0013728A" w:rsidRDefault="00104577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26C1809" w14:textId="0C9F3C57" w:rsidR="00046D14" w:rsidRPr="0013728A" w:rsidRDefault="00046D14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13728A">
        <w:rPr>
          <w:b/>
          <w:bCs/>
          <w:color w:val="000000"/>
        </w:rPr>
        <w:t>О</w:t>
      </w:r>
      <w:r w:rsidR="005C2844">
        <w:rPr>
          <w:b/>
          <w:bCs/>
          <w:color w:val="000000"/>
        </w:rPr>
        <w:t xml:space="preserve"> </w:t>
      </w:r>
      <w:r w:rsidR="004D6540">
        <w:rPr>
          <w:b/>
          <w:bCs/>
          <w:color w:val="000000"/>
        </w:rPr>
        <w:t xml:space="preserve">внесении изменений в </w:t>
      </w:r>
      <w:r w:rsidR="00F23F63" w:rsidRPr="0013728A">
        <w:rPr>
          <w:b/>
          <w:color w:val="000000"/>
        </w:rPr>
        <w:t>Положени</w:t>
      </w:r>
      <w:r w:rsidR="004D6540">
        <w:rPr>
          <w:b/>
          <w:color w:val="000000"/>
        </w:rPr>
        <w:t>е</w:t>
      </w:r>
      <w:r w:rsidR="00F23F63" w:rsidRPr="0013728A">
        <w:rPr>
          <w:b/>
          <w:color w:val="000000"/>
        </w:rPr>
        <w:t xml:space="preserve"> </w:t>
      </w:r>
      <w:r w:rsidR="002301B7" w:rsidRPr="0013728A">
        <w:rPr>
          <w:b/>
          <w:bCs/>
          <w:color w:val="000000"/>
        </w:rPr>
        <w:t>о порядке реализации вопроса местного значения по</w:t>
      </w:r>
      <w:r w:rsidR="00F23F63" w:rsidRPr="0013728A">
        <w:rPr>
          <w:b/>
          <w:bCs/>
          <w:color w:val="000000"/>
        </w:rPr>
        <w:t xml:space="preserve"> </w:t>
      </w:r>
      <w:r w:rsidR="00F23F63" w:rsidRPr="0013728A">
        <w:rPr>
          <w:b/>
          <w:bCs/>
          <w:iCs/>
        </w:rPr>
        <w:t>осуществлению работ в сфере озеленения на территории</w:t>
      </w:r>
      <w:r w:rsidR="00F23F63" w:rsidRPr="0013728A">
        <w:rPr>
          <w:b/>
          <w:bCs/>
          <w:color w:val="000000"/>
        </w:rPr>
        <w:t xml:space="preserve"> </w:t>
      </w:r>
      <w:r w:rsidR="002301B7" w:rsidRPr="0013728A">
        <w:rPr>
          <w:b/>
          <w:bCs/>
          <w:color w:val="000000"/>
        </w:rPr>
        <w:t>Внутригородского муниципального образования Санкт</w:t>
      </w:r>
      <w:r w:rsidR="00F23F63" w:rsidRPr="0013728A">
        <w:rPr>
          <w:b/>
          <w:bCs/>
          <w:color w:val="000000"/>
        </w:rPr>
        <w:t>-</w:t>
      </w:r>
      <w:r w:rsidR="002301B7" w:rsidRPr="0013728A">
        <w:rPr>
          <w:b/>
          <w:bCs/>
          <w:color w:val="000000"/>
        </w:rPr>
        <w:t>Петербурга поселок Стрельна</w:t>
      </w:r>
      <w:r w:rsidR="004D6540">
        <w:rPr>
          <w:b/>
          <w:bCs/>
          <w:color w:val="000000"/>
        </w:rPr>
        <w:t>, утвержденное решением Муниципального Совета Муниципального образования поселок Стрельна от 18.08.2020 № 33</w:t>
      </w:r>
      <w:r w:rsidR="00F23F63" w:rsidRPr="0013728A">
        <w:rPr>
          <w:b/>
          <w:bCs/>
          <w:color w:val="000000"/>
        </w:rPr>
        <w:t xml:space="preserve">  </w:t>
      </w:r>
    </w:p>
    <w:p w14:paraId="17E2E56B" w14:textId="77777777" w:rsidR="001A7242" w:rsidRPr="0013728A" w:rsidRDefault="007952C6" w:rsidP="00F76CF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23.09.2009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420-79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Санкт-Петербурге»,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7687ECAB" w14:textId="77777777" w:rsidR="001A7242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14:paraId="578F622B" w14:textId="77777777" w:rsidR="00260614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32B5E3D0" w14:textId="77777777" w:rsidR="00260614" w:rsidRPr="0013728A" w:rsidRDefault="00260614" w:rsidP="009D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17463" w14:textId="3E3EC1F2" w:rsidR="004D6540" w:rsidRDefault="00260614" w:rsidP="004D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4D6540" w:rsidRP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6540" w:rsidRPr="004D654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о порядке реализации вопроса местного значения по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540" w:rsidRPr="004D6540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Внутригородского муниципального образования Санкт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Петербурга поселок Стрельна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утвержденное решением Муниципального Совета Муниципального образования поселок Стрельна от 18.08.2020 № 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33</w:t>
      </w:r>
      <w:r w:rsidR="002301B7" w:rsidRPr="0013728A">
        <w:rPr>
          <w:b/>
          <w:bCs/>
          <w:color w:val="000000"/>
        </w:rPr>
        <w:t xml:space="preserve"> (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="009D677A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Положение)</w:t>
      </w:r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 и дополнения:</w:t>
      </w:r>
    </w:p>
    <w:p w14:paraId="780ABAED" w14:textId="793179D3" w:rsidR="00247CA4" w:rsidRDefault="004D6540" w:rsidP="004D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B7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1.3 Положения слова «в пункте» заменить на слова </w:t>
      </w:r>
      <w:r w:rsidR="002301B7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B7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разделе».</w:t>
      </w:r>
      <w:r w:rsidR="0024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B20272" w14:textId="77777777" w:rsidR="00CC0F22" w:rsidRDefault="00247CA4" w:rsidP="004D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C0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3.2 Положения изложить в следующей редакции:</w:t>
      </w:r>
    </w:p>
    <w:p w14:paraId="1E149C11" w14:textId="77777777" w:rsidR="007C2D60" w:rsidRDefault="00CC0F22" w:rsidP="004D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F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C0F22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мероприятий по осуществлению работ в сфере озеленения Местная администрация утверждает </w:t>
      </w:r>
      <w:r w:rsidRPr="00CC0F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программы</w:t>
      </w:r>
      <w:r w:rsidRPr="00CC0F2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Бюджетного кодекса Российской Федерации.</w:t>
      </w:r>
      <w:r w:rsidRPr="00CC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C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решений о разработке муниципальных программ и формирование указанных программ устанавливается муниципальным правовым актом Местной администрации.</w:t>
      </w:r>
    </w:p>
    <w:p w14:paraId="17B40B0D" w14:textId="77777777" w:rsidR="00247CA4" w:rsidRPr="002301B7" w:rsidRDefault="00247CA4" w:rsidP="00247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47CA4">
        <w:rPr>
          <w:rFonts w:ascii="Times New Roman" w:hAnsi="Times New Roman" w:cs="Times New Roman"/>
          <w:sz w:val="24"/>
          <w:szCs w:val="24"/>
        </w:rPr>
        <w:t xml:space="preserve">местном бюджете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</w:t>
      </w:r>
      <w:hyperlink r:id="rId7" w:history="1">
        <w:r w:rsidRPr="002301B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2301B7">
        <w:rPr>
          <w:rFonts w:ascii="Times New Roman" w:hAnsi="Times New Roman" w:cs="Times New Roman"/>
          <w:sz w:val="24"/>
          <w:szCs w:val="24"/>
        </w:rPr>
        <w:t>, установленном Местной администрацией.</w:t>
      </w:r>
    </w:p>
    <w:p w14:paraId="7118A126" w14:textId="77777777" w:rsidR="00CC0F22" w:rsidRDefault="00247CA4" w:rsidP="004E45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1B7">
        <w:rPr>
          <w:rFonts w:ascii="Times New Roman" w:hAnsi="Times New Roman" w:cs="Times New Roman"/>
          <w:sz w:val="24"/>
          <w:szCs w:val="24"/>
        </w:rPr>
        <w:t>Реализация программ производится </w:t>
      </w:r>
      <w:r w:rsidR="00CC0F22" w:rsidRPr="002301B7">
        <w:rPr>
          <w:rFonts w:ascii="Times New Roman" w:hAnsi="Times New Roman" w:cs="Times New Roman"/>
          <w:sz w:val="24"/>
          <w:szCs w:val="24"/>
        </w:rPr>
        <w:t>путем размещени</w:t>
      </w:r>
      <w:r w:rsidR="004E45AD" w:rsidRPr="002301B7">
        <w:rPr>
          <w:rFonts w:ascii="Times New Roman" w:hAnsi="Times New Roman" w:cs="Times New Roman"/>
          <w:sz w:val="24"/>
          <w:szCs w:val="24"/>
        </w:rPr>
        <w:t>я</w:t>
      </w:r>
      <w:r w:rsidR="00CC0F22" w:rsidRPr="002301B7">
        <w:rPr>
          <w:rFonts w:ascii="Times New Roman" w:hAnsi="Times New Roman" w:cs="Times New Roman"/>
          <w:sz w:val="24"/>
          <w:szCs w:val="24"/>
        </w:rPr>
        <w:t xml:space="preserve"> </w:t>
      </w:r>
      <w:r w:rsidRPr="002301B7">
        <w:rPr>
          <w:rFonts w:ascii="Times New Roman" w:hAnsi="Times New Roman" w:cs="Times New Roman"/>
          <w:sz w:val="24"/>
          <w:szCs w:val="24"/>
        </w:rPr>
        <w:t>муниципального</w:t>
      </w:r>
      <w:r w:rsidR="00CC0F22" w:rsidRPr="002301B7">
        <w:rPr>
          <w:rFonts w:ascii="Times New Roman" w:hAnsi="Times New Roman" w:cs="Times New Roman"/>
          <w:sz w:val="24"/>
          <w:szCs w:val="24"/>
        </w:rPr>
        <w:t xml:space="preserve"> заказа в порядке, установленном Федеральным </w:t>
      </w:r>
      <w:hyperlink r:id="rId8" w:history="1">
        <w:r w:rsidR="00CC0F22" w:rsidRPr="002301B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="00CC0F22" w:rsidRPr="002301B7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</w:t>
      </w:r>
      <w:r w:rsidR="00CC0F22" w:rsidRPr="00247CA4">
        <w:rPr>
          <w:rFonts w:ascii="Times New Roman" w:hAnsi="Times New Roman" w:cs="Times New Roman"/>
          <w:sz w:val="24"/>
          <w:szCs w:val="24"/>
        </w:rPr>
        <w:t>я обеспечения государственных и муниципальных нужд"</w:t>
      </w:r>
      <w:r w:rsidRPr="00247CA4">
        <w:rPr>
          <w:rFonts w:ascii="Times New Roman" w:hAnsi="Times New Roman" w:cs="Times New Roman"/>
          <w:sz w:val="24"/>
          <w:szCs w:val="24"/>
        </w:rPr>
        <w:t>.</w:t>
      </w:r>
      <w:r w:rsidR="004E45AD">
        <w:rPr>
          <w:rFonts w:ascii="Times New Roman" w:hAnsi="Times New Roman" w:cs="Times New Roman"/>
          <w:sz w:val="24"/>
          <w:szCs w:val="24"/>
        </w:rPr>
        <w:t>»</w:t>
      </w:r>
    </w:p>
    <w:p w14:paraId="58EB2E2E" w14:textId="77777777" w:rsidR="00BF326A" w:rsidRDefault="00BF326A" w:rsidP="00BF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 поселок Стрельна Беленкова Валерия Николаевича.</w:t>
      </w:r>
    </w:p>
    <w:p w14:paraId="515792D2" w14:textId="77777777" w:rsidR="007C2D60" w:rsidRPr="007C2D60" w:rsidRDefault="00BF326A" w:rsidP="007C2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D60">
        <w:rPr>
          <w:rFonts w:ascii="Times New Roman" w:hAnsi="Times New Roman" w:cs="Times New Roman"/>
          <w:sz w:val="24"/>
          <w:szCs w:val="24"/>
        </w:rPr>
        <w:t>.</w:t>
      </w:r>
      <w:r w:rsidR="007C2D60" w:rsidRPr="007C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D60"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7C2D60">
        <w:rPr>
          <w:rFonts w:ascii="Times New Roman" w:hAnsi="Times New Roman" w:cs="Times New Roman"/>
          <w:sz w:val="24"/>
          <w:szCs w:val="24"/>
        </w:rPr>
        <w:t>его официального опубликования (обнародования).</w:t>
      </w:r>
    </w:p>
    <w:p w14:paraId="27A862A6" w14:textId="77777777" w:rsidR="00F76CF6" w:rsidRDefault="00F76CF6" w:rsidP="00F76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446A" w14:textId="77777777" w:rsidR="00393F60" w:rsidRDefault="00393F60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63C46" w14:textId="77777777" w:rsidR="00F76CF6" w:rsidRDefault="007952C6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14:paraId="3E9311E3" w14:textId="77777777" w:rsidR="007952C6" w:rsidRPr="0013728A" w:rsidRDefault="007952C6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  </w:t>
      </w:r>
    </w:p>
    <w:p w14:paraId="5582B0B6" w14:textId="7A1B846B" w:rsidR="00393F60" w:rsidRDefault="007952C6" w:rsidP="002301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7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Беленков </w:t>
      </w:r>
    </w:p>
    <w:sectPr w:rsidR="00393F60" w:rsidSect="00393F60">
      <w:pgSz w:w="11907" w:h="16839" w:code="9"/>
      <w:pgMar w:top="1134" w:right="9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A2696"/>
    <w:multiLevelType w:val="multilevel"/>
    <w:tmpl w:val="6BBEC92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Arial" w:hint="default"/>
      </w:rPr>
    </w:lvl>
  </w:abstractNum>
  <w:abstractNum w:abstractNumId="2" w15:restartNumberingAfterBreak="0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D14"/>
    <w:rsid w:val="00046D14"/>
    <w:rsid w:val="000A5AC0"/>
    <w:rsid w:val="000D2615"/>
    <w:rsid w:val="00104577"/>
    <w:rsid w:val="00127E5E"/>
    <w:rsid w:val="0013728A"/>
    <w:rsid w:val="0014252B"/>
    <w:rsid w:val="001A47C5"/>
    <w:rsid w:val="001A7242"/>
    <w:rsid w:val="001E6D9E"/>
    <w:rsid w:val="002301B7"/>
    <w:rsid w:val="00247CA4"/>
    <w:rsid w:val="00260614"/>
    <w:rsid w:val="002A439B"/>
    <w:rsid w:val="00334762"/>
    <w:rsid w:val="00386C9C"/>
    <w:rsid w:val="00393F60"/>
    <w:rsid w:val="003A4B02"/>
    <w:rsid w:val="003C5E9C"/>
    <w:rsid w:val="004A08A4"/>
    <w:rsid w:val="004D6540"/>
    <w:rsid w:val="004E45AD"/>
    <w:rsid w:val="00560ABE"/>
    <w:rsid w:val="005C2844"/>
    <w:rsid w:val="006D6987"/>
    <w:rsid w:val="007952C6"/>
    <w:rsid w:val="007C2D60"/>
    <w:rsid w:val="00952FAC"/>
    <w:rsid w:val="009D677A"/>
    <w:rsid w:val="00A01E48"/>
    <w:rsid w:val="00A36106"/>
    <w:rsid w:val="00A46B0A"/>
    <w:rsid w:val="00A51831"/>
    <w:rsid w:val="00B72074"/>
    <w:rsid w:val="00B73646"/>
    <w:rsid w:val="00B946EB"/>
    <w:rsid w:val="00BA4049"/>
    <w:rsid w:val="00BF326A"/>
    <w:rsid w:val="00C03D9C"/>
    <w:rsid w:val="00C52192"/>
    <w:rsid w:val="00CC0F22"/>
    <w:rsid w:val="00D269CD"/>
    <w:rsid w:val="00E020F4"/>
    <w:rsid w:val="00E112BF"/>
    <w:rsid w:val="00E614CC"/>
    <w:rsid w:val="00EB1A3F"/>
    <w:rsid w:val="00EF2F3F"/>
    <w:rsid w:val="00F23F63"/>
    <w:rsid w:val="00F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5C4D"/>
  <w15:docId w15:val="{B0AF4FE5-4562-46C0-A430-0964DBBB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A3546828CD842BFA23B633880B63CEC&amp;req=doc&amp;base=LAW&amp;n=351490&amp;REFFIELD=134&amp;REFDST=100027&amp;REFDOC=217280&amp;REFBASE=LAW&amp;stat=refcode%3D16876%3Bindex%3D49&amp;date=03.11.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0A3546828CD842BFA23B633880B63CEC&amp;req=doc&amp;base=LAW&amp;n=364960&amp;dst=100008&amp;fld=134&amp;REFFIELD=134&amp;REFDST=2507&amp;REFDOC=365260&amp;REFBASE=LAW&amp;stat=refcode%3D16610%3Bdstident%3D100008%3Bindex%3D7157&amp;date=03.11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2F59F-09DD-469E-85EC-AF610E46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8</cp:revision>
  <cp:lastPrinted>2020-11-27T08:52:00Z</cp:lastPrinted>
  <dcterms:created xsi:type="dcterms:W3CDTF">2020-11-03T13:32:00Z</dcterms:created>
  <dcterms:modified xsi:type="dcterms:W3CDTF">2020-12-03T11:06:00Z</dcterms:modified>
</cp:coreProperties>
</file>