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7C23B1" w:rsidRDefault="007C23B1" w:rsidP="007C23B1">
      <w:pPr>
        <w:wordWrap w:val="0"/>
        <w:jc w:val="center"/>
        <w:rPr>
          <w:szCs w:val="24"/>
        </w:rPr>
      </w:pPr>
      <w:r>
        <w:rPr>
          <w:b/>
          <w:bCs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7C23B1" w:rsidRDefault="007C23B1" w:rsidP="007C23B1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>
        <w:rPr>
          <w:b/>
          <w:bCs/>
          <w:szCs w:val="24"/>
        </w:rPr>
        <w:t>V</w:t>
      </w: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 xml:space="preserve"> СОЗЫВА</w:t>
      </w: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  <w:bookmarkStart w:id="0" w:name="_Hlk5124613"/>
      <w:bookmarkStart w:id="1" w:name="_GoBack"/>
    </w:p>
    <w:p w:rsidR="00ED67EA" w:rsidRDefault="00480741" w:rsidP="009B2CF9">
      <w:pPr>
        <w:pStyle w:val="1"/>
        <w:jc w:val="center"/>
      </w:pPr>
      <w:r w:rsidRPr="009B2CF9">
        <w:rPr>
          <w:b/>
          <w:sz w:val="24"/>
          <w:szCs w:val="24"/>
        </w:rPr>
        <w:t>РЕШЕНИЕ</w:t>
      </w:r>
    </w:p>
    <w:p w:rsidR="00F0207C" w:rsidRDefault="00F0207C"/>
    <w:p w:rsidR="005675E1" w:rsidRDefault="007C23B1" w:rsidP="007C23B1">
      <w:pPr>
        <w:ind w:left="432"/>
      </w:pPr>
      <w:r>
        <w:t>О</w:t>
      </w:r>
      <w:r w:rsidR="009B2CF9">
        <w:t>т</w:t>
      </w:r>
      <w:r>
        <w:t xml:space="preserve"> 16 февраля 2021 года</w:t>
      </w:r>
      <w:r w:rsidR="000B6176">
        <w:tab/>
      </w:r>
      <w:r w:rsidR="005675E1">
        <w:t xml:space="preserve">                  </w:t>
      </w:r>
      <w:r w:rsidR="002B0C20">
        <w:t xml:space="preserve">    </w:t>
      </w:r>
      <w:r w:rsidR="00ED67EA">
        <w:t xml:space="preserve"> </w:t>
      </w:r>
      <w:r w:rsidR="00F0207C">
        <w:t xml:space="preserve">     </w:t>
      </w:r>
      <w:r w:rsidR="008C4687">
        <w:tab/>
      </w:r>
      <w:r w:rsidR="008C4687">
        <w:tab/>
      </w:r>
      <w:r w:rsidR="008C4687">
        <w:tab/>
      </w:r>
      <w:r w:rsidR="008C4687">
        <w:tab/>
      </w:r>
      <w:r w:rsidR="008C4687">
        <w:tab/>
      </w:r>
      <w:r w:rsidR="00F0207C">
        <w:t xml:space="preserve"> </w:t>
      </w:r>
      <w:r w:rsidR="005675E1">
        <w:t>№</w:t>
      </w:r>
      <w:r w:rsidR="000B6176">
        <w:t xml:space="preserve"> </w:t>
      </w:r>
      <w:r>
        <w:t>10</w:t>
      </w:r>
    </w:p>
    <w:p w:rsidR="005675E1" w:rsidRDefault="005675E1">
      <w:pPr>
        <w:rPr>
          <w:szCs w:val="24"/>
        </w:rPr>
      </w:pPr>
    </w:p>
    <w:p w:rsidR="00565162" w:rsidRPr="00565162" w:rsidRDefault="00565162" w:rsidP="00565162">
      <w:pPr>
        <w:ind w:firstLine="567"/>
        <w:jc w:val="center"/>
        <w:rPr>
          <w:b/>
          <w:color w:val="000000"/>
          <w:szCs w:val="24"/>
        </w:rPr>
      </w:pPr>
      <w:proofErr w:type="gramStart"/>
      <w:r w:rsidRPr="00565162">
        <w:rPr>
          <w:b/>
          <w:szCs w:val="24"/>
        </w:rPr>
        <w:t>О внесении изменений в решение Муниципального Совета Муниципального образования поселок Стрельна от 05.11.2013 № 53 «</w:t>
      </w:r>
      <w:r w:rsidRPr="00565162">
        <w:rPr>
          <w:b/>
          <w:bCs/>
          <w:color w:val="000000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</w:t>
      </w:r>
      <w:proofErr w:type="gramEnd"/>
      <w:r w:rsidRPr="00565162">
        <w:rPr>
          <w:b/>
          <w:bCs/>
          <w:color w:val="000000"/>
          <w:szCs w:val="24"/>
        </w:rPr>
        <w:t xml:space="preserve"> информации для опубликования</w:t>
      </w:r>
      <w:r w:rsidRPr="00565162">
        <w:rPr>
          <w:b/>
          <w:color w:val="000000"/>
          <w:szCs w:val="24"/>
        </w:rPr>
        <w:t>»</w:t>
      </w:r>
    </w:p>
    <w:bookmarkEnd w:id="0"/>
    <w:bookmarkEnd w:id="1"/>
    <w:p w:rsidR="008C4687" w:rsidRPr="008C4687" w:rsidRDefault="008C4687" w:rsidP="008C4687">
      <w:pPr>
        <w:ind w:firstLine="567"/>
        <w:jc w:val="both"/>
        <w:rPr>
          <w:color w:val="000000"/>
          <w:szCs w:val="24"/>
        </w:rPr>
      </w:pPr>
      <w:r w:rsidRPr="008C4687">
        <w:rPr>
          <w:b/>
          <w:bCs/>
          <w:color w:val="000000"/>
          <w:szCs w:val="24"/>
        </w:rPr>
        <w:t> </w:t>
      </w:r>
    </w:p>
    <w:p w:rsidR="00565162" w:rsidRDefault="008C4687" w:rsidP="00565162">
      <w:pPr>
        <w:suppressAutoHyphens w:val="0"/>
        <w:autoSpaceDE w:val="0"/>
        <w:autoSpaceDN w:val="0"/>
        <w:adjustRightInd w:val="0"/>
        <w:ind w:firstLine="567"/>
        <w:jc w:val="both"/>
        <w:rPr>
          <w:szCs w:val="24"/>
          <w:lang w:eastAsia="ru-RU"/>
        </w:rPr>
      </w:pPr>
      <w:r w:rsidRPr="008C4687">
        <w:rPr>
          <w:color w:val="000000"/>
          <w:szCs w:val="24"/>
        </w:rPr>
        <w:t>В соответствии с Федеральным законом от 25 декабря 2008 г. № 273-ФЗ «О противодействии коррупции», </w:t>
      </w:r>
      <w:r w:rsidR="00565162">
        <w:rPr>
          <w:szCs w:val="24"/>
          <w:lang w:eastAsia="ru-RU"/>
        </w:rPr>
        <w:t>Указом Президента РФ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</w:p>
    <w:p w:rsidR="008C4687" w:rsidRPr="008C4687" w:rsidRDefault="008C4687" w:rsidP="00565162">
      <w:pPr>
        <w:ind w:firstLine="540"/>
        <w:jc w:val="both"/>
        <w:rPr>
          <w:color w:val="000000"/>
          <w:szCs w:val="24"/>
        </w:rPr>
      </w:pPr>
      <w:r w:rsidRPr="008C4687">
        <w:rPr>
          <w:b/>
          <w:bCs/>
          <w:color w:val="000000"/>
          <w:szCs w:val="24"/>
        </w:rPr>
        <w:t> </w:t>
      </w:r>
    </w:p>
    <w:p w:rsidR="008C4687" w:rsidRPr="008C4687" w:rsidRDefault="008C4687" w:rsidP="008C4687">
      <w:pPr>
        <w:ind w:firstLine="567"/>
        <w:jc w:val="center"/>
        <w:rPr>
          <w:color w:val="000000"/>
          <w:szCs w:val="24"/>
        </w:rPr>
      </w:pPr>
      <w:r w:rsidRPr="008C4687">
        <w:rPr>
          <w:b/>
          <w:bCs/>
          <w:color w:val="000000"/>
          <w:szCs w:val="24"/>
        </w:rPr>
        <w:t>МУНИЦИПАЛЬНЫЙ СОВЕТ</w:t>
      </w:r>
    </w:p>
    <w:p w:rsidR="008C4687" w:rsidRPr="008C4687" w:rsidRDefault="008C4687" w:rsidP="008C4687">
      <w:pPr>
        <w:ind w:firstLine="567"/>
        <w:jc w:val="center"/>
        <w:rPr>
          <w:color w:val="000000"/>
          <w:szCs w:val="24"/>
        </w:rPr>
      </w:pPr>
      <w:r w:rsidRPr="008C4687">
        <w:rPr>
          <w:b/>
          <w:bCs/>
          <w:color w:val="000000"/>
          <w:szCs w:val="24"/>
        </w:rPr>
        <w:t>РЕШИЛ:</w:t>
      </w:r>
    </w:p>
    <w:p w:rsidR="008C4687" w:rsidRPr="008C4687" w:rsidRDefault="008C4687" w:rsidP="008C4687">
      <w:pPr>
        <w:ind w:firstLine="567"/>
        <w:jc w:val="both"/>
        <w:rPr>
          <w:color w:val="000000"/>
          <w:szCs w:val="24"/>
        </w:rPr>
      </w:pPr>
      <w:bookmarkStart w:id="2" w:name="sub_1"/>
      <w:r w:rsidRPr="008C4687">
        <w:rPr>
          <w:color w:val="000000"/>
          <w:szCs w:val="24"/>
        </w:rPr>
        <w:t> </w:t>
      </w:r>
      <w:bookmarkEnd w:id="2"/>
    </w:p>
    <w:p w:rsidR="008C4687" w:rsidRDefault="008C4687" w:rsidP="00565162">
      <w:pPr>
        <w:ind w:firstLine="567"/>
        <w:jc w:val="both"/>
        <w:rPr>
          <w:color w:val="000000"/>
          <w:szCs w:val="24"/>
        </w:rPr>
      </w:pPr>
      <w:r w:rsidRPr="008C4687">
        <w:rPr>
          <w:color w:val="000000"/>
          <w:szCs w:val="24"/>
        </w:rPr>
        <w:t>1.               </w:t>
      </w:r>
      <w:proofErr w:type="gramStart"/>
      <w:r w:rsidR="00565162">
        <w:rPr>
          <w:color w:val="000000"/>
          <w:szCs w:val="24"/>
        </w:rPr>
        <w:t>Внести в </w:t>
      </w:r>
      <w:r w:rsidRPr="008C4687">
        <w:rPr>
          <w:color w:val="000000"/>
          <w:szCs w:val="24"/>
        </w:rPr>
        <w:t xml:space="preserve">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</w:r>
      <w:r w:rsidR="00565162">
        <w:rPr>
          <w:color w:val="000000"/>
          <w:szCs w:val="24"/>
        </w:rPr>
        <w:t xml:space="preserve">, утвержденный решением Муниципального Совета Муниципального образования поселок Стрельна </w:t>
      </w:r>
      <w:r w:rsidR="00BF6D43" w:rsidRPr="00BF6D43">
        <w:rPr>
          <w:szCs w:val="24"/>
        </w:rPr>
        <w:t>от 05.11.2013 № 53</w:t>
      </w:r>
      <w:proofErr w:type="gramEnd"/>
      <w:r w:rsidR="00BF6D43" w:rsidRPr="00565162">
        <w:rPr>
          <w:b/>
          <w:szCs w:val="24"/>
        </w:rPr>
        <w:t xml:space="preserve"> </w:t>
      </w:r>
      <w:r w:rsidR="00565162">
        <w:rPr>
          <w:color w:val="000000"/>
          <w:szCs w:val="24"/>
        </w:rPr>
        <w:t>«</w:t>
      </w:r>
      <w:r w:rsidR="00565162" w:rsidRPr="00565162">
        <w:rPr>
          <w:bCs/>
          <w:color w:val="000000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</w:t>
      </w:r>
      <w:proofErr w:type="gramStart"/>
      <w:r w:rsidR="00565162" w:rsidRPr="00565162">
        <w:rPr>
          <w:bCs/>
          <w:color w:val="000000"/>
          <w:szCs w:val="24"/>
        </w:rPr>
        <w:t>предоставлении</w:t>
      </w:r>
      <w:proofErr w:type="gramEnd"/>
      <w:r w:rsidR="00565162" w:rsidRPr="00565162">
        <w:rPr>
          <w:bCs/>
          <w:color w:val="000000"/>
          <w:szCs w:val="24"/>
        </w:rPr>
        <w:t xml:space="preserve"> этих сведений общероссийским средствам массовой информации для опубликования</w:t>
      </w:r>
      <w:r w:rsidR="00565162">
        <w:rPr>
          <w:bCs/>
          <w:color w:val="000000"/>
          <w:szCs w:val="24"/>
        </w:rPr>
        <w:t>»</w:t>
      </w:r>
      <w:r w:rsidRPr="008C4687">
        <w:rPr>
          <w:color w:val="000000"/>
          <w:szCs w:val="24"/>
        </w:rPr>
        <w:t xml:space="preserve"> (далее – Порядок) </w:t>
      </w:r>
      <w:r w:rsidR="00565162">
        <w:rPr>
          <w:color w:val="000000"/>
          <w:szCs w:val="24"/>
        </w:rPr>
        <w:t>следующие изменения:</w:t>
      </w:r>
    </w:p>
    <w:p w:rsidR="00BF6D43" w:rsidRPr="008C4687" w:rsidRDefault="00BF6D43" w:rsidP="00BF6D43">
      <w:pPr>
        <w:ind w:firstLine="540"/>
        <w:jc w:val="both"/>
        <w:rPr>
          <w:color w:val="000000"/>
          <w:szCs w:val="24"/>
        </w:rPr>
      </w:pPr>
      <w:r>
        <w:rPr>
          <w:color w:val="000000"/>
          <w:szCs w:val="24"/>
        </w:rPr>
        <w:t>1.1. Подпункт «г» пункта 2 Порядка изложить в следующей редакции:</w:t>
      </w:r>
    </w:p>
    <w:p w:rsidR="00BF6D43" w:rsidRPr="008C4687" w:rsidRDefault="00BF6D43" w:rsidP="00BF6D43">
      <w:pPr>
        <w:ind w:firstLine="567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«</w:t>
      </w:r>
      <w:r w:rsidRPr="008C4687">
        <w:rPr>
          <w:color w:val="000000"/>
          <w:szCs w:val="24"/>
        </w:rPr>
        <w:t>г) Сведения об источниках получения средств, за счет которых совершены сделки</w:t>
      </w:r>
      <w:r>
        <w:rPr>
          <w:color w:val="000000"/>
          <w:szCs w:val="24"/>
        </w:rPr>
        <w:t xml:space="preserve"> (совершена сделка)</w:t>
      </w:r>
      <w:r w:rsidRPr="008C4687">
        <w:rPr>
          <w:color w:val="000000"/>
          <w:szCs w:val="24"/>
        </w:rPr>
        <w:t xml:space="preserve"> по приобретению земельного участка, другого объекта </w:t>
      </w:r>
      <w:r>
        <w:rPr>
          <w:color w:val="000000"/>
          <w:szCs w:val="24"/>
        </w:rPr>
        <w:t>недвижимого имущества</w:t>
      </w:r>
      <w:r w:rsidRPr="008C4687">
        <w:rPr>
          <w:color w:val="000000"/>
          <w:szCs w:val="24"/>
        </w:rPr>
        <w:t xml:space="preserve">, транспортного средства, ценных бумаг, акций (долей участия, паев в уставных (складочных) капиталах организаций), </w:t>
      </w:r>
      <w:r>
        <w:rPr>
          <w:szCs w:val="24"/>
          <w:lang w:eastAsia="ru-RU"/>
        </w:rPr>
        <w:t xml:space="preserve">цифровых финансовых активов, цифровой валюты, </w:t>
      </w:r>
      <w:r w:rsidRPr="008C4687">
        <w:rPr>
          <w:color w:val="000000"/>
          <w:szCs w:val="24"/>
        </w:rPr>
        <w:t>представленные в соответствии с Федеральным законом от 03.12.2012 № 230-ФЗ «О контроле за соответствием расходов лиц, замещающих государственные должности, и иных лиц</w:t>
      </w:r>
      <w:proofErr w:type="gramEnd"/>
      <w:r w:rsidRPr="008C4687">
        <w:rPr>
          <w:color w:val="000000"/>
          <w:szCs w:val="24"/>
        </w:rPr>
        <w:t xml:space="preserve"> </w:t>
      </w:r>
      <w:proofErr w:type="gramStart"/>
      <w:r w:rsidRPr="008C4687">
        <w:rPr>
          <w:color w:val="000000"/>
          <w:szCs w:val="24"/>
        </w:rPr>
        <w:t xml:space="preserve">их доходам», если общая сумма таких сделок </w:t>
      </w:r>
      <w:r>
        <w:rPr>
          <w:szCs w:val="24"/>
          <w:lang w:eastAsia="ru-RU"/>
        </w:rPr>
        <w:t xml:space="preserve">(сумма такой сделки) </w:t>
      </w:r>
      <w:r w:rsidRPr="008C4687">
        <w:rPr>
          <w:color w:val="000000"/>
          <w:szCs w:val="24"/>
        </w:rPr>
        <w:t xml:space="preserve">превышает общий </w:t>
      </w:r>
      <w:r w:rsidRPr="008C4687">
        <w:rPr>
          <w:color w:val="000000"/>
          <w:szCs w:val="24"/>
        </w:rPr>
        <w:lastRenderedPageBreak/>
        <w:t>доход лица, замещающего должность муниципальной службы, муниципальную должность в Муниципальном Совете Муниципального образования поселок Стрельна, и их супруги (супруга) за три последних года, предшествующих отчетному периоду, размещаются в информационно-телекоммуникационной сети «Интернет» на официальном сайте Муниципального образования поселок Стрельна с соблюдением установленных законодательством Российской Федерации требований о защите персональных</w:t>
      </w:r>
      <w:proofErr w:type="gramEnd"/>
      <w:r w:rsidRPr="008C4687">
        <w:rPr>
          <w:color w:val="000000"/>
          <w:szCs w:val="24"/>
        </w:rPr>
        <w:t xml:space="preserve"> данных</w:t>
      </w:r>
      <w:proofErr w:type="gramStart"/>
      <w:r w:rsidRPr="008C4687">
        <w:rPr>
          <w:color w:val="000000"/>
          <w:szCs w:val="24"/>
        </w:rPr>
        <w:t>.</w:t>
      </w:r>
      <w:r>
        <w:rPr>
          <w:color w:val="000000"/>
          <w:szCs w:val="24"/>
        </w:rPr>
        <w:t>»</w:t>
      </w:r>
      <w:proofErr w:type="gramEnd"/>
    </w:p>
    <w:p w:rsidR="00BF6D43" w:rsidRPr="003665F2" w:rsidRDefault="00BF6D43" w:rsidP="00BF6D43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 w:rsidRPr="003665F2">
        <w:t xml:space="preserve">2. </w:t>
      </w:r>
      <w:proofErr w:type="gramStart"/>
      <w:r w:rsidRPr="003665F2">
        <w:t>Контроль за</w:t>
      </w:r>
      <w:proofErr w:type="gramEnd"/>
      <w:r w:rsidRPr="003665F2">
        <w:t xml:space="preserve"> исполнением настоящего решения возложить на Главу Муниципального образования поселок Стрельна</w:t>
      </w:r>
      <w:r w:rsidRPr="003665F2">
        <w:rPr>
          <w:spacing w:val="-2"/>
        </w:rPr>
        <w:t xml:space="preserve"> Беленкова Валерия Николаевича. </w:t>
      </w:r>
    </w:p>
    <w:p w:rsidR="00BF6D43" w:rsidRPr="003665F2" w:rsidRDefault="00BF6D43" w:rsidP="00BF6D43">
      <w:pPr>
        <w:pStyle w:val="listparagraph"/>
        <w:spacing w:before="0" w:beforeAutospacing="0" w:after="0" w:afterAutospacing="0"/>
        <w:ind w:firstLine="567"/>
        <w:jc w:val="both"/>
      </w:pPr>
      <w:r w:rsidRPr="003665F2">
        <w:rPr>
          <w:spacing w:val="-2"/>
        </w:rPr>
        <w:t xml:space="preserve">3. </w:t>
      </w:r>
      <w:r w:rsidRPr="003665F2">
        <w:t>Настоящее решение вступает в силу с момента его официального опубликования (обнародования).</w:t>
      </w:r>
    </w:p>
    <w:p w:rsidR="00BF6D43" w:rsidRPr="003665F2" w:rsidRDefault="00BF6D43" w:rsidP="00BF6D43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BF6D43" w:rsidRPr="003665F2" w:rsidRDefault="00BF6D43" w:rsidP="00BF6D43">
      <w:pPr>
        <w:pStyle w:val="af0"/>
        <w:spacing w:before="0" w:beforeAutospacing="0" w:after="0" w:afterAutospacing="0"/>
      </w:pPr>
      <w:r w:rsidRPr="003665F2">
        <w:t xml:space="preserve">Глава Муниципального образования, </w:t>
      </w:r>
    </w:p>
    <w:p w:rsidR="00BF6D43" w:rsidRPr="003665F2" w:rsidRDefault="00BF6D43" w:rsidP="00BF6D43">
      <w:pPr>
        <w:pStyle w:val="af0"/>
        <w:spacing w:before="0" w:beforeAutospacing="0" w:after="0" w:afterAutospacing="0"/>
      </w:pPr>
      <w:proofErr w:type="gramStart"/>
      <w:r w:rsidRPr="003665F2">
        <w:t>исполняющий</w:t>
      </w:r>
      <w:proofErr w:type="gramEnd"/>
      <w:r w:rsidRPr="003665F2">
        <w:t xml:space="preserve"> полномочия</w:t>
      </w:r>
    </w:p>
    <w:p w:rsidR="00BF6D43" w:rsidRPr="003665F2" w:rsidRDefault="00BF6D43" w:rsidP="00BF6D43">
      <w:pPr>
        <w:pStyle w:val="af0"/>
        <w:spacing w:before="0" w:beforeAutospacing="0" w:after="0" w:afterAutospacing="0"/>
      </w:pPr>
      <w:r w:rsidRPr="003665F2">
        <w:t>председателя Муниципального Совета                                                              В.Н. Беленков</w:t>
      </w:r>
    </w:p>
    <w:p w:rsidR="000B6176" w:rsidRPr="008C4687" w:rsidRDefault="000B6176" w:rsidP="00BF6D43">
      <w:pPr>
        <w:spacing w:before="120" w:after="120"/>
        <w:ind w:firstLine="720"/>
        <w:jc w:val="both"/>
        <w:rPr>
          <w:rStyle w:val="FontStyle21"/>
          <w:b/>
          <w:sz w:val="24"/>
          <w:szCs w:val="24"/>
        </w:rPr>
      </w:pPr>
    </w:p>
    <w:sectPr w:rsidR="000B6176" w:rsidRPr="008C4687" w:rsidSect="001561A6">
      <w:pgSz w:w="11906" w:h="16838"/>
      <w:pgMar w:top="993" w:right="707" w:bottom="141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B6176"/>
    <w:rsid w:val="000E6BA6"/>
    <w:rsid w:val="0012102D"/>
    <w:rsid w:val="00155365"/>
    <w:rsid w:val="001561A6"/>
    <w:rsid w:val="00175650"/>
    <w:rsid w:val="001F1A51"/>
    <w:rsid w:val="001F5741"/>
    <w:rsid w:val="002172E2"/>
    <w:rsid w:val="00262BA3"/>
    <w:rsid w:val="00286017"/>
    <w:rsid w:val="002B0C20"/>
    <w:rsid w:val="002E77CE"/>
    <w:rsid w:val="00331566"/>
    <w:rsid w:val="00342630"/>
    <w:rsid w:val="00346641"/>
    <w:rsid w:val="00404A0B"/>
    <w:rsid w:val="00480741"/>
    <w:rsid w:val="004E2EE1"/>
    <w:rsid w:val="005374D9"/>
    <w:rsid w:val="00564F51"/>
    <w:rsid w:val="00565162"/>
    <w:rsid w:val="005675E1"/>
    <w:rsid w:val="00583CA5"/>
    <w:rsid w:val="00586EC6"/>
    <w:rsid w:val="00740451"/>
    <w:rsid w:val="007C23B1"/>
    <w:rsid w:val="00807D59"/>
    <w:rsid w:val="008748C9"/>
    <w:rsid w:val="008749A0"/>
    <w:rsid w:val="00893807"/>
    <w:rsid w:val="008C4687"/>
    <w:rsid w:val="008E5D78"/>
    <w:rsid w:val="009B2CF9"/>
    <w:rsid w:val="009B3E81"/>
    <w:rsid w:val="009E6135"/>
    <w:rsid w:val="00AB1B60"/>
    <w:rsid w:val="00BF6D43"/>
    <w:rsid w:val="00BF6E9F"/>
    <w:rsid w:val="00C0074C"/>
    <w:rsid w:val="00C67B73"/>
    <w:rsid w:val="00CE53FD"/>
    <w:rsid w:val="00E12F9B"/>
    <w:rsid w:val="00E8786A"/>
    <w:rsid w:val="00EB4147"/>
    <w:rsid w:val="00ED67EA"/>
    <w:rsid w:val="00F0207C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5162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1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0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65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0">
    <w:name w:val="Normal (Web)"/>
    <w:basedOn w:val="a"/>
    <w:uiPriority w:val="99"/>
    <w:unhideWhenUsed/>
    <w:rsid w:val="00BF6D43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listparagraph">
    <w:name w:val="listparagraph"/>
    <w:basedOn w:val="a"/>
    <w:rsid w:val="00BF6D43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83836-F818-4469-BE8D-04D08A99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5</cp:revision>
  <cp:lastPrinted>2021-02-17T10:11:00Z</cp:lastPrinted>
  <dcterms:created xsi:type="dcterms:W3CDTF">2021-02-15T09:19:00Z</dcterms:created>
  <dcterms:modified xsi:type="dcterms:W3CDTF">2021-02-17T10:12:00Z</dcterms:modified>
</cp:coreProperties>
</file>