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A3" w:rsidRPr="004068A3" w:rsidRDefault="004068A3" w:rsidP="004469D8">
      <w:pPr>
        <w:spacing w:after="0" w:line="240" w:lineRule="auto"/>
        <w:jc w:val="center"/>
        <w:rPr>
          <w:b/>
          <w:szCs w:val="24"/>
        </w:rPr>
      </w:pPr>
    </w:p>
    <w:p w:rsidR="00F739B7" w:rsidRPr="00B1196E" w:rsidRDefault="00F739B7" w:rsidP="0039666B">
      <w:pPr>
        <w:pStyle w:val="listparagraph"/>
        <w:spacing w:before="0" w:beforeAutospacing="0" w:after="0" w:afterAutospacing="0"/>
        <w:ind w:firstLine="567"/>
        <w:jc w:val="both"/>
        <w:rPr>
          <w:color w:val="FF0000"/>
        </w:rPr>
      </w:pPr>
    </w:p>
    <w:p w:rsidR="004469D8" w:rsidRDefault="00847556" w:rsidP="00DA4A58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84755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-219075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A58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B2096" w:rsidRPr="006B789C" w:rsidRDefault="000429D8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0429D8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BC568C">
        <w:rPr>
          <w:b/>
          <w:szCs w:val="24"/>
          <w:lang w:val="en-US"/>
        </w:rPr>
        <w:t>I</w:t>
      </w:r>
      <w:r w:rsidRPr="00BC568C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50265D" w:rsidRPr="0050265D" w:rsidRDefault="000429D8" w:rsidP="0050265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</w:p>
    <w:p w:rsidR="000429D8" w:rsidRDefault="000429D8" w:rsidP="000429D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A80CD7">
        <w:rPr>
          <w:szCs w:val="24"/>
        </w:rPr>
        <w:t>о</w:t>
      </w:r>
      <w:r>
        <w:rPr>
          <w:szCs w:val="24"/>
        </w:rPr>
        <w:t>т</w:t>
      </w:r>
      <w:r w:rsidR="00A80CD7">
        <w:rPr>
          <w:szCs w:val="24"/>
        </w:rPr>
        <w:t xml:space="preserve"> 18 мая 2020г</w:t>
      </w:r>
      <w:r w:rsidR="000429D8">
        <w:rPr>
          <w:szCs w:val="24"/>
        </w:rPr>
        <w:t xml:space="preserve">                   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  </w:t>
      </w:r>
      <w:r w:rsidR="00A80CD7">
        <w:rPr>
          <w:szCs w:val="24"/>
        </w:rPr>
        <w:t xml:space="preserve">                        </w:t>
      </w:r>
      <w:r>
        <w:rPr>
          <w:szCs w:val="24"/>
        </w:rPr>
        <w:t xml:space="preserve"> №</w:t>
      </w:r>
      <w:r w:rsidR="00A80CD7">
        <w:rPr>
          <w:szCs w:val="24"/>
        </w:rPr>
        <w:t>13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Default="0050265D" w:rsidP="003665F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265D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C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О комиссиях по соблюдению требований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к служебному поведению муниципальных служащих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B1196E" w:rsidRPr="00B1196E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665F2" w:rsidRPr="003665F2" w:rsidRDefault="003665F2" w:rsidP="003665F2">
      <w:pPr>
        <w:spacing w:after="0"/>
      </w:pPr>
    </w:p>
    <w:p w:rsidR="0050265D" w:rsidRPr="003665F2" w:rsidRDefault="0001668B" w:rsidP="003665F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>В соответствии со статьей 8-</w:t>
      </w:r>
      <w:r w:rsidR="00B1196E" w:rsidRPr="003665F2">
        <w:rPr>
          <w:color w:val="000000"/>
        </w:rPr>
        <w:t>1 Закона Санкт-Петербурга от 15.02.2000 № 53-8 «О регулировании отдельных вопросов муниципальной службы в Санкт-Петербурге»</w:t>
      </w:r>
      <w:r w:rsidR="00B1196E" w:rsidRPr="003665F2">
        <w:rPr>
          <w:color w:val="000000"/>
          <w:spacing w:val="-2"/>
        </w:rPr>
        <w:t>, Уставом Внутригородского муниципального образования Санкт-Петербурга поселок Стрельна</w:t>
      </w:r>
      <w:proofErr w:type="gramStart"/>
      <w:r w:rsidR="00B1196E" w:rsidRPr="003665F2">
        <w:rPr>
          <w:color w:val="000000"/>
          <w:spacing w:val="-2"/>
        </w:rPr>
        <w:t> </w:t>
      </w:r>
      <w:r w:rsidR="00F9570D" w:rsidRPr="003665F2">
        <w:t>,</w:t>
      </w:r>
      <w:proofErr w:type="gramEnd"/>
      <w:r w:rsidR="00F9570D" w:rsidRPr="003665F2">
        <w:t xml:space="preserve"> рассмотрев письмо Юридического комитета </w:t>
      </w:r>
      <w:r w:rsidR="0039666B" w:rsidRPr="003665F2">
        <w:t xml:space="preserve">Администрации Губернатора </w:t>
      </w:r>
      <w:r w:rsidR="00F9570D" w:rsidRPr="003665F2">
        <w:t xml:space="preserve">Санкт-Петербурга от </w:t>
      </w:r>
      <w:r w:rsidR="00B1196E" w:rsidRPr="003665F2">
        <w:t>13</w:t>
      </w:r>
      <w:r w:rsidR="00F9570D" w:rsidRPr="003665F2">
        <w:t>.0</w:t>
      </w:r>
      <w:r w:rsidR="00B1196E" w:rsidRPr="003665F2">
        <w:t>3</w:t>
      </w:r>
      <w:r w:rsidR="00F9570D" w:rsidRPr="003665F2">
        <w:t>.20</w:t>
      </w:r>
      <w:r w:rsidR="00B1196E" w:rsidRPr="003665F2">
        <w:t>20</w:t>
      </w:r>
      <w:r w:rsidR="00F9570D" w:rsidRPr="003665F2">
        <w:t xml:space="preserve"> № 15-30-</w:t>
      </w:r>
      <w:r w:rsidR="00B1196E" w:rsidRPr="003665F2">
        <w:t>280</w:t>
      </w:r>
      <w:r w:rsidR="00F9570D" w:rsidRPr="003665F2">
        <w:t>/</w:t>
      </w:r>
      <w:r w:rsidR="00B1196E" w:rsidRPr="003665F2">
        <w:t>20</w:t>
      </w:r>
      <w:r w:rsidR="00F9570D" w:rsidRPr="003665F2">
        <w:t>-0-0</w:t>
      </w:r>
    </w:p>
    <w:p w:rsidR="0050265D" w:rsidRPr="003665F2" w:rsidRDefault="0050265D" w:rsidP="0050265D">
      <w:pPr>
        <w:pStyle w:val="211"/>
        <w:spacing w:before="0" w:beforeAutospacing="0" w:after="0" w:afterAutospacing="0"/>
      </w:pPr>
      <w:r w:rsidRPr="003665F2">
        <w:t> 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t> </w:t>
      </w:r>
      <w:r w:rsidRPr="003665F2">
        <w:rPr>
          <w:b/>
          <w:bCs/>
        </w:rPr>
        <w:t>МУНИЦИПАЛЬНЫЙ СОВЕТ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rPr>
          <w:b/>
          <w:bCs/>
        </w:rPr>
        <w:t>РЕШИЛ:</w:t>
      </w:r>
    </w:p>
    <w:p w:rsidR="00942059" w:rsidRPr="003665F2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 w:rsidRPr="003665F2">
        <w:rPr>
          <w:b/>
          <w:bCs/>
        </w:rPr>
        <w:t> </w:t>
      </w:r>
    </w:p>
    <w:p w:rsidR="0050265D" w:rsidRPr="003665F2" w:rsidRDefault="00B1196E" w:rsidP="0001668B">
      <w:pPr>
        <w:pStyle w:val="2"/>
        <w:spacing w:before="0" w:line="240" w:lineRule="auto"/>
        <w:ind w:right="-376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Положение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 комиссиях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образуемых в органах местного самоуправления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7" w:tgtFrame="_blank" w:history="1"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решением Муниципального Совета Муниципального образования поселок Стрельна от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17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.1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.20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20 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  <w:r w:rsidR="00B93E41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25</w:t>
        </w:r>
      </w:hyperlink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служебному поведению муниципальных служащих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далее - Положение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  <w:proofErr w:type="gramEnd"/>
    </w:p>
    <w:p w:rsidR="003F2812" w:rsidRPr="003665F2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t>1.1. </w:t>
      </w:r>
      <w:r w:rsidR="003F2812" w:rsidRPr="003665F2">
        <w:t>Пункт 6 Положения изложить в следующей редакции:</w:t>
      </w:r>
    </w:p>
    <w:p w:rsidR="006F03B5" w:rsidRPr="003665F2" w:rsidRDefault="003F2812" w:rsidP="006F03B5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3665F2">
        <w:t>«</w:t>
      </w:r>
      <w:r w:rsidR="006F03B5" w:rsidRPr="003665F2">
        <w:t xml:space="preserve">6. </w:t>
      </w:r>
      <w:r w:rsidR="006F03B5" w:rsidRPr="003665F2">
        <w:rPr>
          <w:color w:val="000000"/>
        </w:rPr>
        <w:t>Представитель нанимателя (работодатель) и</w:t>
      </w:r>
      <w:r w:rsidR="003665F2" w:rsidRPr="003665F2">
        <w:rPr>
          <w:color w:val="000000"/>
        </w:rPr>
        <w:t xml:space="preserve"> </w:t>
      </w:r>
      <w:r w:rsidR="006F03B5" w:rsidRPr="003665F2">
        <w:rPr>
          <w:color w:val="000000"/>
        </w:rPr>
        <w:t>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6F03B5" w:rsidRPr="003665F2" w:rsidRDefault="006F03B5" w:rsidP="006F03B5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3665F2">
        <w:rPr>
          <w:color w:val="000000"/>
        </w:rPr>
        <w:t>представитель научной или образовательной организации, другой организации, приглашаемый представителем нанимателя (работодателем) в качестве независимого эксперта - специалиста по вопросам, связанным с муниципальной службой, без указания персональных данных эксперта.</w:t>
      </w:r>
    </w:p>
    <w:p w:rsidR="005F3C7F" w:rsidRPr="003665F2" w:rsidRDefault="006F03B5" w:rsidP="005F3C7F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3665F2">
        <w:rPr>
          <w:color w:val="000000"/>
        </w:rPr>
        <w:t xml:space="preserve">В состав комиссии по урегулированию конфликта интересов по согласованию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</w:t>
      </w:r>
      <w:r w:rsidRPr="003665F2">
        <w:rPr>
          <w:color w:val="000000"/>
        </w:rPr>
        <w:lastRenderedPageBreak/>
        <w:t>в установленном порядке в органе местного самоуправления, аппарате избирательной комиссии муниципального образования.»;</w:t>
      </w:r>
      <w:proofErr w:type="gramEnd"/>
    </w:p>
    <w:p w:rsidR="005F3C7F" w:rsidRPr="003665F2" w:rsidRDefault="006F03B5" w:rsidP="005F3C7F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3665F2">
        <w:rPr>
          <w:color w:val="000000"/>
        </w:rPr>
        <w:t xml:space="preserve">1.2. </w:t>
      </w:r>
      <w:r w:rsidR="005F3C7F" w:rsidRPr="003665F2">
        <w:t>А</w:t>
      </w:r>
      <w:r w:rsidRPr="003665F2">
        <w:t>бзац второй подпункта «б» пункта 14 Положения</w:t>
      </w:r>
      <w:r w:rsidR="005F3C7F" w:rsidRPr="003665F2">
        <w:t xml:space="preserve"> изложить в следующей редакции:</w:t>
      </w:r>
    </w:p>
    <w:p w:rsidR="009C107D" w:rsidRPr="003665F2" w:rsidRDefault="005F3C7F" w:rsidP="009C107D">
      <w:pPr>
        <w:pStyle w:val="a8"/>
        <w:spacing w:before="0" w:beforeAutospacing="0" w:after="0" w:afterAutospacing="0"/>
        <w:ind w:firstLine="720"/>
        <w:jc w:val="both"/>
      </w:pPr>
      <w:proofErr w:type="gramStart"/>
      <w:r w:rsidRPr="003665F2">
        <w:t>«обращение гражданина, замещавшего в органе местного самоуправления должность муниципальной службы, включенную в перечень 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 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3665F2">
        <w:t xml:space="preserve"> увольнения с муниципальной службы</w:t>
      </w:r>
      <w:proofErr w:type="gramStart"/>
      <w:r w:rsidRPr="003665F2">
        <w:t>;»</w:t>
      </w:r>
      <w:proofErr w:type="gramEnd"/>
      <w:r w:rsidRPr="003665F2">
        <w:t>;</w:t>
      </w:r>
    </w:p>
    <w:p w:rsidR="005F3C7F" w:rsidRPr="003665F2" w:rsidRDefault="005F3C7F" w:rsidP="009C107D">
      <w:pPr>
        <w:pStyle w:val="a8"/>
        <w:spacing w:before="0" w:beforeAutospacing="0" w:after="0" w:afterAutospacing="0"/>
        <w:ind w:firstLine="720"/>
        <w:jc w:val="both"/>
      </w:pPr>
      <w:r w:rsidRPr="003665F2">
        <w:t xml:space="preserve">1.3. </w:t>
      </w:r>
      <w:r w:rsidR="009C107D" w:rsidRPr="003665F2">
        <w:rPr>
          <w:color w:val="000000"/>
        </w:rPr>
        <w:t>Подпункт «</w:t>
      </w:r>
      <w:proofErr w:type="spellStart"/>
      <w:r w:rsidR="009C107D" w:rsidRPr="003665F2">
        <w:rPr>
          <w:color w:val="000000"/>
        </w:rPr>
        <w:t>д</w:t>
      </w:r>
      <w:proofErr w:type="spellEnd"/>
      <w:r w:rsidR="009C107D" w:rsidRPr="003665F2">
        <w:rPr>
          <w:color w:val="000000"/>
        </w:rPr>
        <w:t>» пункта</w:t>
      </w:r>
      <w:r w:rsidRPr="003665F2">
        <w:rPr>
          <w:color w:val="000000"/>
        </w:rPr>
        <w:t>14</w:t>
      </w:r>
      <w:r w:rsidR="009C107D" w:rsidRPr="003665F2">
        <w:rPr>
          <w:color w:val="000000"/>
        </w:rPr>
        <w:t xml:space="preserve"> Положения изложить в следующей редакции:</w:t>
      </w:r>
    </w:p>
    <w:p w:rsidR="009C107D" w:rsidRPr="003665F2" w:rsidRDefault="009C107D" w:rsidP="005F3C7F">
      <w:pPr>
        <w:pStyle w:val="a8"/>
        <w:spacing w:before="0" w:beforeAutospacing="0" w:after="0" w:afterAutospacing="0"/>
        <w:ind w:firstLine="720"/>
        <w:jc w:val="both"/>
      </w:pPr>
      <w:proofErr w:type="gramStart"/>
      <w:r w:rsidRPr="003665F2">
        <w:t>«</w:t>
      </w:r>
      <w:proofErr w:type="spellStart"/>
      <w:r w:rsidRPr="003665F2">
        <w:t>д</w:t>
      </w:r>
      <w:proofErr w:type="spellEnd"/>
      <w:r w:rsidRPr="003665F2">
        <w:t xml:space="preserve">) поступившее в соответствии с </w:t>
      </w:r>
      <w:hyperlink r:id="rId8" w:history="1">
        <w:r w:rsidRPr="003665F2">
          <w:rPr>
            <w:rStyle w:val="a9"/>
            <w:color w:val="000000"/>
          </w:rPr>
          <w:t>частью 4 статьи 12</w:t>
        </w:r>
      </w:hyperlink>
      <w:r w:rsidRPr="003665F2">
        <w:t xml:space="preserve"> Федерального закона от 25.12.2008  № 273-ФЗ «О противодействии коррупции» и </w:t>
      </w:r>
      <w:hyperlink r:id="rId9" w:history="1">
        <w:r w:rsidRPr="003665F2">
          <w:rPr>
            <w:rStyle w:val="a9"/>
            <w:color w:val="000000"/>
          </w:rPr>
          <w:t>статьей 64.1</w:t>
        </w:r>
      </w:hyperlink>
      <w:r w:rsidRPr="003665F2"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</w:t>
      </w:r>
      <w:r w:rsidRPr="003665F2">
        <w:rPr>
          <w:color w:val="000000"/>
        </w:rPr>
        <w:t>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</w:t>
      </w:r>
      <w:proofErr w:type="gramEnd"/>
      <w:r w:rsidRPr="003665F2">
        <w:rPr>
          <w:color w:val="000000"/>
        </w:rPr>
        <w:t xml:space="preserve"> </w:t>
      </w:r>
      <w:proofErr w:type="gramStart"/>
      <w:r w:rsidRPr="003665F2">
        <w:rPr>
          <w:color w:val="000000"/>
        </w:rPr>
        <w:t>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665F2">
        <w:rPr>
          <w:color w:val="000000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3665F2">
        <w:rPr>
          <w:color w:val="000000"/>
        </w:rPr>
        <w:t>.»;</w:t>
      </w:r>
      <w:proofErr w:type="gramEnd"/>
    </w:p>
    <w:p w:rsidR="009C107D" w:rsidRPr="003665F2" w:rsidRDefault="005F3C7F" w:rsidP="005F3C7F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3665F2">
        <w:rPr>
          <w:color w:val="000000"/>
        </w:rPr>
        <w:t>1.</w:t>
      </w:r>
      <w:r w:rsidR="009C107D" w:rsidRPr="003665F2">
        <w:rPr>
          <w:color w:val="000000"/>
        </w:rPr>
        <w:t>4</w:t>
      </w:r>
      <w:r w:rsidRPr="003665F2">
        <w:rPr>
          <w:color w:val="000000"/>
        </w:rPr>
        <w:t>.</w:t>
      </w:r>
      <w:r w:rsidR="009C107D" w:rsidRPr="003665F2">
        <w:rPr>
          <w:color w:val="000000"/>
        </w:rPr>
        <w:t xml:space="preserve"> Пункт 15.1 Положения изложить в следующей редакции:</w:t>
      </w:r>
    </w:p>
    <w:p w:rsidR="009C107D" w:rsidRPr="003665F2" w:rsidRDefault="009C107D" w:rsidP="009C107D">
      <w:pPr>
        <w:pStyle w:val="a8"/>
        <w:spacing w:before="0" w:beforeAutospacing="0" w:after="0" w:afterAutospacing="0"/>
        <w:ind w:firstLine="720"/>
        <w:jc w:val="both"/>
        <w:rPr>
          <w:color w:val="000000"/>
        </w:rPr>
      </w:pPr>
      <w:r w:rsidRPr="003665F2">
        <w:rPr>
          <w:b/>
          <w:color w:val="000000"/>
        </w:rPr>
        <w:t>«</w:t>
      </w:r>
      <w:r w:rsidRPr="003665F2">
        <w:rPr>
          <w:color w:val="000000"/>
        </w:rPr>
        <w:t>15.1.</w:t>
      </w:r>
      <w:r w:rsidRPr="003665F2">
        <w:rPr>
          <w:b/>
          <w:color w:val="000000"/>
        </w:rPr>
        <w:t xml:space="preserve"> </w:t>
      </w:r>
      <w:r w:rsidRPr="003665F2">
        <w:rPr>
          <w:color w:val="000000"/>
        </w:rPr>
        <w:t>Обращение, указанное в </w:t>
      </w:r>
      <w:hyperlink r:id="rId10" w:anchor="sub_101622" w:history="1">
        <w:r w:rsidRPr="003665F2">
          <w:rPr>
            <w:rStyle w:val="a9"/>
            <w:color w:val="000000"/>
          </w:rPr>
          <w:t>абзаце втором подпункта «б» пункта 1</w:t>
        </w:r>
      </w:hyperlink>
      <w:r w:rsidRPr="003665F2">
        <w:rPr>
          <w:color w:val="000000"/>
        </w:rPr>
        <w:t xml:space="preserve">4 настоящего Положения, подается гражданином, замещавшим должность муниципальной службы в органе местного самоуправления, в отдел кадровой службы органа местного самоуправления. </w:t>
      </w:r>
      <w:proofErr w:type="gramStart"/>
      <w:r w:rsidRPr="003665F2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 в отношении коммерческой или некоммерческой организации, вид договора</w:t>
      </w:r>
      <w:proofErr w:type="gramEnd"/>
      <w:r w:rsidRPr="003665F2">
        <w:rPr>
          <w:color w:val="000000"/>
        </w:rPr>
        <w:t> (трудовой или гражданско-правовой), предполагаемый срок его действия, сумма оплаты за выполнение (оказание) по договору работ (услуг). В отделе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1" w:history="1">
        <w:r w:rsidRPr="003665F2">
          <w:rPr>
            <w:rStyle w:val="a9"/>
            <w:color w:val="000000"/>
          </w:rPr>
          <w:t>статьи 12</w:t>
        </w:r>
      </w:hyperlink>
      <w:r w:rsidRPr="003665F2">
        <w:rPr>
          <w:color w:val="000000"/>
        </w:rPr>
        <w:t> Федерального закона от 25.12.2008 № 273-ФЗ «О противодействии коррупции».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 w:rsidRPr="003665F2">
        <w:t>2</w:t>
      </w:r>
      <w:r w:rsidR="00F9570D" w:rsidRPr="003665F2">
        <w:t xml:space="preserve">. </w:t>
      </w:r>
      <w:proofErr w:type="gramStart"/>
      <w:r w:rsidR="0050265D" w:rsidRPr="003665F2">
        <w:t>Контроль за</w:t>
      </w:r>
      <w:proofErr w:type="gramEnd"/>
      <w:r w:rsidR="0050265D" w:rsidRPr="003665F2">
        <w:t xml:space="preserve"> исполнением настоящего решения возложить на Главу Муниципального образования поселок Стрельна</w:t>
      </w:r>
      <w:r w:rsidR="0050265D" w:rsidRPr="003665F2">
        <w:rPr>
          <w:spacing w:val="-2"/>
        </w:rPr>
        <w:t xml:space="preserve"> Беленкова Валерия Николаевича. 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rPr>
          <w:spacing w:val="-2"/>
        </w:rPr>
        <w:t>3</w:t>
      </w:r>
      <w:r w:rsidR="0050265D" w:rsidRPr="003665F2">
        <w:rPr>
          <w:spacing w:val="-2"/>
        </w:rPr>
        <w:t xml:space="preserve">. </w:t>
      </w:r>
      <w:r w:rsidR="0050265D" w:rsidRPr="003665F2">
        <w:t>Настоящее решение вступает в силу с момента его официального опубликования (обнародования).</w:t>
      </w:r>
    </w:p>
    <w:p w:rsidR="0050265D" w:rsidRPr="003665F2" w:rsidRDefault="0050265D" w:rsidP="003665F2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>председателя Муниципального Совета                                                              В.Н. Беленков</w:t>
      </w:r>
    </w:p>
    <w:p w:rsidR="0050265D" w:rsidRDefault="0050265D" w:rsidP="0050265D">
      <w:pPr>
        <w:spacing w:after="0"/>
      </w:pPr>
    </w:p>
    <w:p w:rsidR="00A80CD7" w:rsidRDefault="00A80CD7" w:rsidP="0050265D">
      <w:pPr>
        <w:spacing w:after="0"/>
        <w:sectPr w:rsidR="00A80CD7" w:rsidSect="0001668B">
          <w:pgSz w:w="12240" w:h="15840"/>
          <w:pgMar w:top="1134" w:right="616" w:bottom="426" w:left="1701" w:header="720" w:footer="720" w:gutter="0"/>
          <w:cols w:space="720"/>
        </w:sectPr>
      </w:pPr>
    </w:p>
    <w:p w:rsidR="00D17A04" w:rsidRPr="00D17A04" w:rsidRDefault="00D17A04" w:rsidP="00A80CD7">
      <w:pPr>
        <w:pStyle w:val="a8"/>
        <w:rPr>
          <w:i/>
          <w:color w:val="1F497D" w:themeColor="text2"/>
        </w:rPr>
      </w:pPr>
    </w:p>
    <w:sectPr w:rsidR="00D17A04" w:rsidRPr="00D17A04" w:rsidSect="00D63F55">
      <w:pgSz w:w="12240" w:h="15840"/>
      <w:pgMar w:top="1134" w:right="850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55358"/>
    <w:rsid w:val="003617FB"/>
    <w:rsid w:val="003665F2"/>
    <w:rsid w:val="00366B10"/>
    <w:rsid w:val="00380ACC"/>
    <w:rsid w:val="00387B6F"/>
    <w:rsid w:val="00395191"/>
    <w:rsid w:val="0039666B"/>
    <w:rsid w:val="003A5545"/>
    <w:rsid w:val="003A7FE2"/>
    <w:rsid w:val="003B5424"/>
    <w:rsid w:val="003C0D2B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4043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E7471"/>
    <w:rsid w:val="006F03B5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1E8C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3EA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107D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80CD7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6118D568-CBDB-4DDE-9292-2004FA88AC0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D01BAC50-CAAC-4FC3-98EB-007E9F9EB16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7B88-E934-47C6-9DCC-478E120D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2020-04-23T07:13:00Z</cp:lastPrinted>
  <dcterms:created xsi:type="dcterms:W3CDTF">2020-04-20T12:47:00Z</dcterms:created>
  <dcterms:modified xsi:type="dcterms:W3CDTF">2020-05-19T10:47:00Z</dcterms:modified>
</cp:coreProperties>
</file>