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74593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0CC6723D" wp14:editId="341938A5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4EB6C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1E871F8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14:paraId="1D68E181" w14:textId="77777777" w:rsidR="00AC52EE" w:rsidRDefault="00AC52EE" w:rsidP="00E521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14:paraId="5B9FE45C" w14:textId="77777777" w:rsidR="00682C56" w:rsidRPr="00735ADB" w:rsidRDefault="00682C56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B359B64" w14:textId="77777777" w:rsidR="007C4ABE" w:rsidRDefault="007C4ABE" w:rsidP="007C4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РЕШЕНИЕ</w:t>
      </w:r>
    </w:p>
    <w:p w14:paraId="200876BD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FBFF7EA" w14:textId="242819DC" w:rsidR="00AC52EE" w:rsidRPr="00735ADB" w:rsidRDefault="007C4ABE" w:rsidP="00735AD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27 февраля 2025 года</w:t>
      </w:r>
      <w:r w:rsidR="00735ADB">
        <w:rPr>
          <w:rFonts w:ascii="Times New Roman" w:hAnsi="Times New Roman" w:cs="Times New Roman"/>
          <w:sz w:val="24"/>
        </w:rPr>
        <w:tab/>
      </w:r>
      <w:r w:rsidR="00735ADB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  <w:t xml:space="preserve">№ </w:t>
      </w:r>
      <w:r>
        <w:rPr>
          <w:rFonts w:ascii="Times New Roman" w:hAnsi="Times New Roman" w:cs="Times New Roman"/>
          <w:sz w:val="24"/>
        </w:rPr>
        <w:t>19</w:t>
      </w:r>
    </w:p>
    <w:p w14:paraId="6CA6B6A3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2B97D8F" w14:textId="77777777" w:rsidR="00AC52EE" w:rsidRPr="00A56A38" w:rsidRDefault="00980EDB" w:rsidP="00A56A38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План нормотворчества Муниципального Совета внутригородского муниципального образования города федерального значения Санкт-Петербурга поселок Стрельна на 2025 год </w:t>
      </w:r>
    </w:p>
    <w:p w14:paraId="3112A88C" w14:textId="77777777" w:rsidR="003A6D97" w:rsidRDefault="003A6D97" w:rsidP="003A6D97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</w:p>
    <w:p w14:paraId="33D8D548" w14:textId="77777777" w:rsidR="003A6D97" w:rsidRPr="00A56A38" w:rsidRDefault="00AC52EE" w:rsidP="00A56A38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C52EE">
        <w:rPr>
          <w:rFonts w:ascii="Times New Roman" w:hAnsi="Times New Roman" w:cs="Times New Roman"/>
          <w:sz w:val="24"/>
        </w:rPr>
        <w:t>В соот</w:t>
      </w:r>
      <w:r>
        <w:rPr>
          <w:rFonts w:ascii="Times New Roman" w:hAnsi="Times New Roman" w:cs="Times New Roman"/>
          <w:sz w:val="24"/>
        </w:rPr>
        <w:t>ветствии</w:t>
      </w:r>
      <w:r w:rsidRPr="00AC52EE">
        <w:rPr>
          <w:rFonts w:ascii="Times New Roman" w:hAnsi="Times New Roman" w:cs="Times New Roman"/>
          <w:sz w:val="24"/>
        </w:rPr>
        <w:t xml:space="preserve"> с </w:t>
      </w:r>
      <w:r w:rsidR="00980EDB">
        <w:rPr>
          <w:rFonts w:ascii="Times New Roman" w:hAnsi="Times New Roman" w:cs="Times New Roman"/>
          <w:sz w:val="24"/>
        </w:rPr>
        <w:t>Уставом внутригородского муниципального образования города федерального значения Санкт-Петербурга поселок Стрельна</w:t>
      </w:r>
    </w:p>
    <w:p w14:paraId="207AFD81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95C093E" w14:textId="77777777" w:rsidR="003A6D97" w:rsidRP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14:paraId="4ADB5F06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14:paraId="5CD9384D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1451DAFC" w14:textId="77777777" w:rsidR="00980EDB" w:rsidRPr="00880C8C" w:rsidRDefault="00980EDB" w:rsidP="00980EDB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980EDB">
        <w:rPr>
          <w:rFonts w:ascii="Times New Roman" w:hAnsi="Times New Roman" w:cs="Times New Roman"/>
          <w:sz w:val="24"/>
          <w:szCs w:val="24"/>
        </w:rPr>
        <w:t>План нормотворчества Муниципального Совета внутригородского муниципального образования города федерального значения Санкт-Петербурга поселок Стрельна на 2025 год</w:t>
      </w:r>
      <w:r>
        <w:rPr>
          <w:rFonts w:ascii="Times New Roman" w:hAnsi="Times New Roman" w:cs="Times New Roman"/>
          <w:sz w:val="24"/>
          <w:szCs w:val="24"/>
        </w:rPr>
        <w:t>, утвержденный решением Муниципального Совета внутригородского муниципального образования города федерального значения поселок Стрельна от 26.12.2024 №</w:t>
      </w:r>
      <w:r w:rsidR="00974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 (далее – План) </w:t>
      </w:r>
      <w:r w:rsidR="00880C8C">
        <w:rPr>
          <w:rFonts w:ascii="Times New Roman" w:hAnsi="Times New Roman" w:cs="Times New Roman"/>
          <w:sz w:val="24"/>
          <w:szCs w:val="24"/>
        </w:rPr>
        <w:t xml:space="preserve">дополнить строками </w:t>
      </w:r>
      <w:r w:rsidR="00236F58">
        <w:rPr>
          <w:rFonts w:ascii="Times New Roman" w:hAnsi="Times New Roman" w:cs="Times New Roman"/>
          <w:sz w:val="24"/>
          <w:szCs w:val="24"/>
        </w:rPr>
        <w:t>29-3</w:t>
      </w:r>
      <w:r w:rsidR="00185D46">
        <w:rPr>
          <w:rFonts w:ascii="Times New Roman" w:hAnsi="Times New Roman" w:cs="Times New Roman"/>
          <w:sz w:val="24"/>
          <w:szCs w:val="24"/>
        </w:rPr>
        <w:t>9</w:t>
      </w:r>
      <w:r w:rsidR="00236F58">
        <w:rPr>
          <w:rFonts w:ascii="Times New Roman" w:hAnsi="Times New Roman" w:cs="Times New Roman"/>
          <w:sz w:val="24"/>
          <w:szCs w:val="24"/>
        </w:rPr>
        <w:t>:</w:t>
      </w:r>
    </w:p>
    <w:p w14:paraId="234AB670" w14:textId="77777777" w:rsidR="00880C8C" w:rsidRDefault="00880C8C" w:rsidP="00880C8C">
      <w:pPr>
        <w:pStyle w:val="a3"/>
        <w:tabs>
          <w:tab w:val="left" w:pos="993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</w:rPr>
      </w:pPr>
    </w:p>
    <w:tbl>
      <w:tblPr>
        <w:tblStyle w:val="a5"/>
        <w:tblW w:w="9355" w:type="dxa"/>
        <w:tblInd w:w="-5" w:type="dxa"/>
        <w:tblLook w:val="04A0" w:firstRow="1" w:lastRow="0" w:firstColumn="1" w:lastColumn="0" w:noHBand="0" w:noVBand="1"/>
      </w:tblPr>
      <w:tblGrid>
        <w:gridCol w:w="993"/>
        <w:gridCol w:w="6520"/>
        <w:gridCol w:w="1842"/>
      </w:tblGrid>
      <w:tr w:rsidR="00880C8C" w14:paraId="50804DB9" w14:textId="77777777" w:rsidTr="00AC00C0">
        <w:tc>
          <w:tcPr>
            <w:tcW w:w="993" w:type="dxa"/>
          </w:tcPr>
          <w:p w14:paraId="0445A5B5" w14:textId="77777777" w:rsidR="00880C8C" w:rsidRPr="00AC00C0" w:rsidRDefault="00880C8C" w:rsidP="00AC00C0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C00C0">
              <w:rPr>
                <w:rFonts w:ascii="Times New Roman" w:hAnsi="Times New Roman" w:cs="Times New Roman"/>
                <w:b/>
                <w:bCs/>
                <w:sz w:val="24"/>
              </w:rPr>
              <w:t>№ п/п</w:t>
            </w:r>
          </w:p>
        </w:tc>
        <w:tc>
          <w:tcPr>
            <w:tcW w:w="6520" w:type="dxa"/>
          </w:tcPr>
          <w:p w14:paraId="7EF2BB03" w14:textId="77777777" w:rsidR="00880C8C" w:rsidRPr="00AC00C0" w:rsidRDefault="00880C8C" w:rsidP="00F632D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C00C0">
              <w:rPr>
                <w:rFonts w:ascii="Times New Roman" w:hAnsi="Times New Roman" w:cs="Times New Roman"/>
                <w:b/>
                <w:bCs/>
                <w:sz w:val="24"/>
              </w:rPr>
              <w:t>Наименование правового акта</w:t>
            </w:r>
          </w:p>
        </w:tc>
        <w:tc>
          <w:tcPr>
            <w:tcW w:w="1842" w:type="dxa"/>
          </w:tcPr>
          <w:p w14:paraId="40FD4D03" w14:textId="77777777" w:rsidR="00880C8C" w:rsidRPr="00AC00C0" w:rsidRDefault="00AC00C0" w:rsidP="00AC00C0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C00C0">
              <w:rPr>
                <w:rFonts w:ascii="Times New Roman" w:hAnsi="Times New Roman" w:cs="Times New Roman"/>
                <w:b/>
                <w:bCs/>
                <w:sz w:val="24"/>
              </w:rPr>
              <w:t>Срок подготовки, рассмотрении, утверждения</w:t>
            </w:r>
          </w:p>
        </w:tc>
      </w:tr>
      <w:tr w:rsidR="00880C8C" w14:paraId="2B47A661" w14:textId="77777777" w:rsidTr="00AC00C0">
        <w:tc>
          <w:tcPr>
            <w:tcW w:w="993" w:type="dxa"/>
          </w:tcPr>
          <w:p w14:paraId="65327FAE" w14:textId="77777777" w:rsidR="00880C8C" w:rsidRDefault="00236F58" w:rsidP="00F632D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</w:t>
            </w:r>
          </w:p>
        </w:tc>
        <w:tc>
          <w:tcPr>
            <w:tcW w:w="6520" w:type="dxa"/>
          </w:tcPr>
          <w:p w14:paraId="5D592F5E" w14:textId="77777777" w:rsidR="00880C8C" w:rsidRPr="0012784E" w:rsidRDefault="002A5459" w:rsidP="00880C8C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784E">
              <w:rPr>
                <w:rFonts w:ascii="Times New Roman" w:hAnsi="Times New Roman" w:cs="Times New Roman"/>
                <w:sz w:val="24"/>
                <w:szCs w:val="28"/>
              </w:rPr>
              <w:t>О принятии проекта решения «</w:t>
            </w:r>
            <w:r w:rsidR="00AC00C0" w:rsidRPr="0012784E">
              <w:rPr>
                <w:rFonts w:ascii="Times New Roman" w:hAnsi="Times New Roman" w:cs="Times New Roman"/>
                <w:sz w:val="24"/>
                <w:szCs w:val="28"/>
              </w:rPr>
              <w:t xml:space="preserve">О </w:t>
            </w:r>
            <w:r w:rsidRPr="0012784E">
              <w:rPr>
                <w:rFonts w:ascii="Times New Roman" w:hAnsi="Times New Roman" w:cs="Times New Roman"/>
                <w:sz w:val="24"/>
                <w:szCs w:val="28"/>
              </w:rPr>
              <w:t>содействии в установленном порядке исполнительным органам государственной власти Санкт-Петербурга в сборе и обмене информацией в области защиты населения и территорий от чрезвычайных ситуаций, а также содействие в информировании населения об угрозе возникновения или о возникновении чрезвычайной ситуации</w:t>
            </w:r>
            <w:r w:rsidR="00AC00C0" w:rsidRPr="0012784E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236F58" w:rsidRPr="0012784E">
              <w:rPr>
                <w:rFonts w:ascii="Times New Roman" w:hAnsi="Times New Roman" w:cs="Times New Roman"/>
                <w:sz w:val="24"/>
                <w:szCs w:val="28"/>
              </w:rPr>
              <w:t xml:space="preserve"> за основу</w:t>
            </w:r>
          </w:p>
        </w:tc>
        <w:tc>
          <w:tcPr>
            <w:tcW w:w="1842" w:type="dxa"/>
          </w:tcPr>
          <w:p w14:paraId="417B1E56" w14:textId="77777777" w:rsidR="00880C8C" w:rsidRDefault="00AC00C0" w:rsidP="00880C8C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</w:tr>
      <w:tr w:rsidR="00236F58" w14:paraId="5135C9F3" w14:textId="77777777" w:rsidTr="00AC00C0">
        <w:tc>
          <w:tcPr>
            <w:tcW w:w="993" w:type="dxa"/>
          </w:tcPr>
          <w:p w14:paraId="76C6A89B" w14:textId="77777777" w:rsidR="00236F58" w:rsidRDefault="00236F58" w:rsidP="00F632D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</w:t>
            </w:r>
          </w:p>
        </w:tc>
        <w:tc>
          <w:tcPr>
            <w:tcW w:w="6520" w:type="dxa"/>
          </w:tcPr>
          <w:p w14:paraId="3E3F4C8D" w14:textId="7BE66909" w:rsidR="00236F58" w:rsidRPr="0012784E" w:rsidRDefault="00236F58" w:rsidP="00880C8C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278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Об утверждении перечня местных праздников, перечня мероприятий по сохранению и развитию местных традиций, перечня городских праздников и памятных дат Санкт-Петербурга, перечня международных, общепризнанных (традиционных) и общероссийских праздников и памятных дат, мероприятия, связанные с проведением которых, могут ежегодно финансироваться за счет средств местного бюджета </w:t>
            </w:r>
            <w:r w:rsidR="00543247" w:rsidRPr="001278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внутригородского м</w:t>
            </w:r>
            <w:r w:rsidRPr="001278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униципально</w:t>
            </w:r>
            <w:r w:rsidR="00543247" w:rsidRPr="001278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го</w:t>
            </w:r>
            <w:r w:rsidRPr="001278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образовани</w:t>
            </w:r>
            <w:r w:rsidR="00543247" w:rsidRPr="001278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я</w:t>
            </w:r>
            <w:r w:rsidRPr="001278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поселок Стрельна</w:t>
            </w:r>
          </w:p>
        </w:tc>
        <w:tc>
          <w:tcPr>
            <w:tcW w:w="1842" w:type="dxa"/>
          </w:tcPr>
          <w:p w14:paraId="1D689C02" w14:textId="77777777" w:rsidR="00236F58" w:rsidRDefault="00236F58" w:rsidP="00880C8C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</w:tr>
      <w:tr w:rsidR="00236F58" w14:paraId="4D5CCEA4" w14:textId="77777777" w:rsidTr="00AC00C0">
        <w:tc>
          <w:tcPr>
            <w:tcW w:w="993" w:type="dxa"/>
          </w:tcPr>
          <w:p w14:paraId="17914539" w14:textId="77777777" w:rsidR="00236F58" w:rsidRDefault="00236F58" w:rsidP="00F632D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31.</w:t>
            </w:r>
          </w:p>
        </w:tc>
        <w:tc>
          <w:tcPr>
            <w:tcW w:w="6520" w:type="dxa"/>
          </w:tcPr>
          <w:p w14:paraId="3B195C4C" w14:textId="77777777" w:rsidR="00236F58" w:rsidRPr="0012784E" w:rsidRDefault="00236F58" w:rsidP="00236F58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2784E">
              <w:rPr>
                <w:rFonts w:ascii="Times New Roman" w:hAnsi="Times New Roman" w:cs="Times New Roman"/>
                <w:sz w:val="24"/>
                <w:szCs w:val="28"/>
              </w:rPr>
              <w:t>О принятии поправок к проекту решения «</w:t>
            </w:r>
            <w:r w:rsidR="002A5459" w:rsidRPr="0012784E">
              <w:rPr>
                <w:rFonts w:ascii="Times New Roman" w:hAnsi="Times New Roman" w:cs="Times New Roman"/>
                <w:sz w:val="24"/>
                <w:szCs w:val="28"/>
              </w:rPr>
              <w:t>О содействии в установленном порядке исполнительным органам государственной власти Санкт-Петербурга в сборе и обмене информацией в области защиты населения и территорий от чрезвычайных ситуаций, а также содействие в информировании населения об угрозе возникновения или о возникновении чрезвычайной ситуации</w:t>
            </w:r>
            <w:r w:rsidRPr="0012784E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</w:p>
        </w:tc>
        <w:tc>
          <w:tcPr>
            <w:tcW w:w="1842" w:type="dxa"/>
          </w:tcPr>
          <w:p w14:paraId="56F6991D" w14:textId="77777777" w:rsidR="00236F58" w:rsidRDefault="00236F58" w:rsidP="00236F58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</w:tr>
      <w:tr w:rsidR="00236F58" w14:paraId="3C420EAF" w14:textId="77777777" w:rsidTr="00AC00C0">
        <w:tc>
          <w:tcPr>
            <w:tcW w:w="993" w:type="dxa"/>
          </w:tcPr>
          <w:p w14:paraId="7C705300" w14:textId="77777777" w:rsidR="00236F58" w:rsidRDefault="00236F58" w:rsidP="00F632D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32.</w:t>
            </w:r>
          </w:p>
        </w:tc>
        <w:tc>
          <w:tcPr>
            <w:tcW w:w="6520" w:type="dxa"/>
          </w:tcPr>
          <w:p w14:paraId="7C2D16A4" w14:textId="28A06319" w:rsidR="00236F58" w:rsidRPr="0012784E" w:rsidRDefault="0012784E" w:rsidP="00236F58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278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 внесении изменений в решение Муниципального Совета Муниципального образования поселок Стрельна от 27.11.2012 №49 </w:t>
            </w:r>
            <w:r w:rsidR="00236F58" w:rsidRPr="001278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«О проведении подготовки и обучения неработающего населения, проживающего на территории Муниципального образования поселок Стрельна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      </w:r>
            <w:r w:rsidRPr="001278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1842" w:type="dxa"/>
          </w:tcPr>
          <w:p w14:paraId="68CA844B" w14:textId="77777777" w:rsidR="00236F58" w:rsidRDefault="00236F58" w:rsidP="00236F58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</w:tr>
      <w:tr w:rsidR="00236F58" w14:paraId="209D975F" w14:textId="77777777" w:rsidTr="00AC00C0">
        <w:tc>
          <w:tcPr>
            <w:tcW w:w="993" w:type="dxa"/>
          </w:tcPr>
          <w:p w14:paraId="4D3A1675" w14:textId="77777777" w:rsidR="00236F58" w:rsidRDefault="00236F58" w:rsidP="00F632D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33.</w:t>
            </w:r>
          </w:p>
        </w:tc>
        <w:tc>
          <w:tcPr>
            <w:tcW w:w="6520" w:type="dxa"/>
          </w:tcPr>
          <w:p w14:paraId="487C59E6" w14:textId="422248C4" w:rsidR="00236F58" w:rsidRPr="0012784E" w:rsidRDefault="00236F58" w:rsidP="00236F58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2784E">
              <w:rPr>
                <w:rFonts w:ascii="Times New Roman" w:hAnsi="Times New Roman" w:cs="Times New Roman"/>
                <w:sz w:val="24"/>
                <w:szCs w:val="28"/>
              </w:rPr>
              <w:t>Об утверждении Положения «</w:t>
            </w:r>
            <w:r w:rsidR="002A5459" w:rsidRPr="0012784E">
              <w:rPr>
                <w:rFonts w:ascii="Times New Roman" w:hAnsi="Times New Roman" w:cs="Times New Roman"/>
                <w:sz w:val="24"/>
                <w:szCs w:val="28"/>
              </w:rPr>
              <w:t>О содействии в установленном порядке исполнительным органам государственной власти Санкт-Петербурга в сборе и обмене информацией в области защиты населения и территорий от чрезвычайных ситуаций, а также содействие в информировании населения об угрозе возникновения или о возникновении чрезвычайной ситуации</w:t>
            </w:r>
            <w:r w:rsidRPr="0012784E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</w:p>
        </w:tc>
        <w:tc>
          <w:tcPr>
            <w:tcW w:w="1842" w:type="dxa"/>
          </w:tcPr>
          <w:p w14:paraId="6591ACC3" w14:textId="77777777" w:rsidR="00236F58" w:rsidRDefault="00236F58" w:rsidP="00236F58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</w:tr>
      <w:tr w:rsidR="00236F58" w14:paraId="22FF638F" w14:textId="77777777" w:rsidTr="00AC00C0">
        <w:tc>
          <w:tcPr>
            <w:tcW w:w="993" w:type="dxa"/>
          </w:tcPr>
          <w:p w14:paraId="58C4EBE1" w14:textId="77777777" w:rsidR="00236F58" w:rsidRDefault="00236F58" w:rsidP="00F632D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34.</w:t>
            </w:r>
          </w:p>
        </w:tc>
        <w:tc>
          <w:tcPr>
            <w:tcW w:w="6520" w:type="dxa"/>
          </w:tcPr>
          <w:p w14:paraId="159A04D0" w14:textId="762F3DE6" w:rsidR="00236F58" w:rsidRPr="0012784E" w:rsidRDefault="00237447" w:rsidP="00236F58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278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 внесении изменений в решение Муниципального Совета Муниципального образования поселок Стрельна от 15.09.2015 №30 </w:t>
            </w:r>
            <w:r w:rsidR="0012784E" w:rsidRPr="001278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</w:t>
            </w:r>
            <w:r w:rsidR="00236F58" w:rsidRPr="001278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Об утверждении Квалификационных требований к уровню профессионального образования, стажу муниципальной службы, стажу работы по специальности, профессиональным знаниям и навыкам, необходимым для замещения должностей муниципальной службы в органах местного самоуправления внутригородского Муниципального образования Санкт-Петербурга поселок Стрельна</w:t>
            </w:r>
            <w:r w:rsidR="0012784E" w:rsidRPr="001278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1842" w:type="dxa"/>
          </w:tcPr>
          <w:p w14:paraId="50B74C85" w14:textId="77777777" w:rsidR="00236F58" w:rsidRDefault="00236F58" w:rsidP="00236F58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</w:tr>
      <w:tr w:rsidR="00236F58" w14:paraId="181A7068" w14:textId="77777777" w:rsidTr="00AC00C0">
        <w:tc>
          <w:tcPr>
            <w:tcW w:w="993" w:type="dxa"/>
          </w:tcPr>
          <w:p w14:paraId="3A9B253D" w14:textId="77777777" w:rsidR="00236F58" w:rsidRDefault="00236F58" w:rsidP="00F632D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35.</w:t>
            </w:r>
          </w:p>
        </w:tc>
        <w:tc>
          <w:tcPr>
            <w:tcW w:w="6520" w:type="dxa"/>
          </w:tcPr>
          <w:p w14:paraId="6CF06927" w14:textId="5B179BEB" w:rsidR="00236F58" w:rsidRPr="00236F58" w:rsidRDefault="00237447" w:rsidP="00236F58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 внесении изменений в решение Муниципального Совета Муниципального образования поселок Стрельна от 20.06.2017 №39 «</w:t>
            </w:r>
            <w:r w:rsidR="00236F58" w:rsidRPr="00236F5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Об утверждении Положения о порядке исполнения органами местного самоуправления вопроса местного значения «участие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 поселок Стрельна, социальную и культурную адаптацию мигрантов, профилактику межнациональных (межэтнических) конфликтов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1842" w:type="dxa"/>
          </w:tcPr>
          <w:p w14:paraId="5DFEEEC2" w14:textId="77777777" w:rsidR="00236F58" w:rsidRDefault="00236F58" w:rsidP="00236F58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июль</w:t>
            </w:r>
          </w:p>
        </w:tc>
      </w:tr>
      <w:tr w:rsidR="00236F58" w14:paraId="542B5332" w14:textId="77777777" w:rsidTr="00AC00C0">
        <w:tc>
          <w:tcPr>
            <w:tcW w:w="993" w:type="dxa"/>
          </w:tcPr>
          <w:p w14:paraId="4956F6C9" w14:textId="77777777" w:rsidR="00236F58" w:rsidRDefault="00236F58" w:rsidP="00F632D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36.</w:t>
            </w:r>
          </w:p>
        </w:tc>
        <w:tc>
          <w:tcPr>
            <w:tcW w:w="6520" w:type="dxa"/>
          </w:tcPr>
          <w:p w14:paraId="28464EEB" w14:textId="0940ADFC" w:rsidR="00236F58" w:rsidRPr="00236F58" w:rsidRDefault="00237447" w:rsidP="00236F58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 внесении изменений в решение Муниципального Совета Муниципального образования поселок Стрельна от 05.09.2017 №57 </w:t>
            </w:r>
            <w:r w:rsidR="001278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</w:t>
            </w:r>
            <w:r w:rsidR="00236F58" w:rsidRPr="00236F5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Об утверждении Положения «Об осуществлении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</w:t>
            </w:r>
            <w:r w:rsidR="00236F58" w:rsidRPr="00236F5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участков, входящих в состав кладбищ; обеспечение сохранности воинских захоронений, расположенных вне земельных участков, входящих в состав кладбищ; восстановление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кладбищ, за исключением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кладбищ, включенных в перечень, утвержденный Правительством Санкт-Петербурга, в отношении которых мероприятия по восстановлению пришедших в негодность осуществляются Правительством Санкт-Петербурга</w:t>
            </w:r>
            <w:r w:rsidR="001278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1842" w:type="dxa"/>
          </w:tcPr>
          <w:p w14:paraId="2C4E554E" w14:textId="77777777" w:rsidR="00236F58" w:rsidRDefault="00236F58" w:rsidP="00236F58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август</w:t>
            </w:r>
          </w:p>
        </w:tc>
      </w:tr>
      <w:tr w:rsidR="002A5459" w14:paraId="3AF8B35C" w14:textId="77777777" w:rsidTr="00AC00C0">
        <w:tc>
          <w:tcPr>
            <w:tcW w:w="993" w:type="dxa"/>
          </w:tcPr>
          <w:p w14:paraId="1D239868" w14:textId="77777777" w:rsidR="002A5459" w:rsidRDefault="002A5459" w:rsidP="00F632D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37.</w:t>
            </w:r>
          </w:p>
        </w:tc>
        <w:tc>
          <w:tcPr>
            <w:tcW w:w="6520" w:type="dxa"/>
          </w:tcPr>
          <w:p w14:paraId="799A8F31" w14:textId="1E310863" w:rsidR="002A5459" w:rsidRPr="00236F58" w:rsidRDefault="002A5459" w:rsidP="00236F58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 принятии проекта решения «Об утверждении Положения «Об организации сбора и вывоза бытовых отходов и мусора с территории </w:t>
            </w:r>
            <w:r w:rsidR="001278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внутригородского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униципального образования</w:t>
            </w:r>
            <w:r w:rsidR="001278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города федерального значения Санкт-Петербурга поселок Стрельна</w:t>
            </w:r>
            <w:r w:rsidR="00185D4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» за основу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1842" w:type="dxa"/>
          </w:tcPr>
          <w:p w14:paraId="39743A98" w14:textId="77777777" w:rsidR="002A5459" w:rsidRDefault="00185D46" w:rsidP="00236F58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</w:tr>
      <w:tr w:rsidR="00185D46" w14:paraId="414FC44A" w14:textId="77777777" w:rsidTr="00AC00C0">
        <w:tc>
          <w:tcPr>
            <w:tcW w:w="993" w:type="dxa"/>
          </w:tcPr>
          <w:p w14:paraId="7205979A" w14:textId="77777777" w:rsidR="00185D46" w:rsidRDefault="00185D46" w:rsidP="00F632D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38.</w:t>
            </w:r>
          </w:p>
        </w:tc>
        <w:tc>
          <w:tcPr>
            <w:tcW w:w="6520" w:type="dxa"/>
          </w:tcPr>
          <w:p w14:paraId="5B95DE36" w14:textId="77777777" w:rsidR="00185D46" w:rsidRDefault="00185D46" w:rsidP="00236F58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 принятии поправок к проекту решения «Об утверждении Положения «Об организации сбора и вывоза бытовых отходов и мусора с территории Муниципального образования» </w:t>
            </w:r>
          </w:p>
        </w:tc>
        <w:tc>
          <w:tcPr>
            <w:tcW w:w="1842" w:type="dxa"/>
          </w:tcPr>
          <w:p w14:paraId="1F7AB3C8" w14:textId="77777777" w:rsidR="00185D46" w:rsidRDefault="00185D46" w:rsidP="00236F58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</w:tr>
      <w:tr w:rsidR="00185D46" w14:paraId="1698E2F5" w14:textId="77777777" w:rsidTr="00AC00C0">
        <w:tc>
          <w:tcPr>
            <w:tcW w:w="993" w:type="dxa"/>
          </w:tcPr>
          <w:p w14:paraId="2C2A3369" w14:textId="77777777" w:rsidR="00185D46" w:rsidRDefault="00185D46" w:rsidP="00F632D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39.</w:t>
            </w:r>
          </w:p>
        </w:tc>
        <w:tc>
          <w:tcPr>
            <w:tcW w:w="6520" w:type="dxa"/>
          </w:tcPr>
          <w:p w14:paraId="6A030587" w14:textId="77777777" w:rsidR="00185D46" w:rsidRDefault="00185D46" w:rsidP="00236F58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Об утверждении Положения «Об организации сбора и вывоза бытовых отходов и мусора с территории Муниципального образования</w:t>
            </w:r>
          </w:p>
        </w:tc>
        <w:tc>
          <w:tcPr>
            <w:tcW w:w="1842" w:type="dxa"/>
          </w:tcPr>
          <w:p w14:paraId="10F809B3" w14:textId="77777777" w:rsidR="00185D46" w:rsidRDefault="00185D46" w:rsidP="00236F58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</w:tr>
    </w:tbl>
    <w:p w14:paraId="02479D0F" w14:textId="77777777" w:rsidR="00980EDB" w:rsidRPr="00980EDB" w:rsidRDefault="00980EDB" w:rsidP="00236F5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06109F1" w14:textId="77777777"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Контроль </w:t>
      </w:r>
      <w:r w:rsidRPr="003A6D97">
        <w:rPr>
          <w:rFonts w:ascii="Times New Roman" w:hAnsi="Times New Roman"/>
          <w:color w:val="000000"/>
          <w:sz w:val="24"/>
          <w:szCs w:val="24"/>
        </w:rPr>
        <w:t>за исполнением настоящего решения возложить на Главу Муниципального образования</w:t>
      </w:r>
      <w:r>
        <w:rPr>
          <w:rFonts w:ascii="Times New Roman" w:hAnsi="Times New Roman"/>
          <w:color w:val="000000"/>
          <w:sz w:val="24"/>
          <w:szCs w:val="24"/>
        </w:rPr>
        <w:t>, исполняющего полномочия председателя Муниципального Совета Климачеву И.А.</w:t>
      </w:r>
    </w:p>
    <w:p w14:paraId="75C70C96" w14:textId="77777777"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 момента его принятия.</w:t>
      </w:r>
    </w:p>
    <w:p w14:paraId="703AC383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96B5D85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14:paraId="46EF8491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14:paraId="6DBD92ED" w14:textId="77777777"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14:paraId="1CBA8FA7" w14:textId="77777777" w:rsidR="00AC52EE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C25AF64" w14:textId="77777777" w:rsidR="003425A7" w:rsidRDefault="003425A7">
      <w:pPr>
        <w:rPr>
          <w:rFonts w:ascii="Times New Roman" w:hAnsi="Times New Roman" w:cs="Times New Roman"/>
          <w:sz w:val="24"/>
          <w:szCs w:val="24"/>
        </w:rPr>
      </w:pPr>
    </w:p>
    <w:sectPr w:rsidR="003425A7" w:rsidSect="003425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26B5226A"/>
    <w:multiLevelType w:val="hybridMultilevel"/>
    <w:tmpl w:val="C4F45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D448F"/>
    <w:multiLevelType w:val="hybridMultilevel"/>
    <w:tmpl w:val="8034D7C2"/>
    <w:lvl w:ilvl="0" w:tplc="70746EAE">
      <w:start w:val="3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DE80729"/>
    <w:multiLevelType w:val="hybridMultilevel"/>
    <w:tmpl w:val="49A0F394"/>
    <w:lvl w:ilvl="0" w:tplc="1DA0D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691735">
    <w:abstractNumId w:val="6"/>
  </w:num>
  <w:num w:numId="2" w16cid:durableId="2107336289">
    <w:abstractNumId w:val="8"/>
  </w:num>
  <w:num w:numId="3" w16cid:durableId="688530601">
    <w:abstractNumId w:val="9"/>
  </w:num>
  <w:num w:numId="4" w16cid:durableId="357119878">
    <w:abstractNumId w:val="0"/>
  </w:num>
  <w:num w:numId="5" w16cid:durableId="1507094436">
    <w:abstractNumId w:val="10"/>
  </w:num>
  <w:num w:numId="6" w16cid:durableId="1882090425">
    <w:abstractNumId w:val="2"/>
  </w:num>
  <w:num w:numId="7" w16cid:durableId="324819201">
    <w:abstractNumId w:val="1"/>
  </w:num>
  <w:num w:numId="8" w16cid:durableId="296187771">
    <w:abstractNumId w:val="5"/>
  </w:num>
  <w:num w:numId="9" w16cid:durableId="376782868">
    <w:abstractNumId w:val="7"/>
  </w:num>
  <w:num w:numId="10" w16cid:durableId="12490726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9173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096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5E"/>
    <w:rsid w:val="0011402B"/>
    <w:rsid w:val="0012784E"/>
    <w:rsid w:val="00185D46"/>
    <w:rsid w:val="00236F58"/>
    <w:rsid w:val="00237447"/>
    <w:rsid w:val="002A5459"/>
    <w:rsid w:val="003425A7"/>
    <w:rsid w:val="003430C0"/>
    <w:rsid w:val="003666A2"/>
    <w:rsid w:val="00377E80"/>
    <w:rsid w:val="003A6D97"/>
    <w:rsid w:val="004E6657"/>
    <w:rsid w:val="00535C8D"/>
    <w:rsid w:val="00543247"/>
    <w:rsid w:val="00646D02"/>
    <w:rsid w:val="00682C56"/>
    <w:rsid w:val="0068566A"/>
    <w:rsid w:val="006B398A"/>
    <w:rsid w:val="00700A0C"/>
    <w:rsid w:val="00735ADB"/>
    <w:rsid w:val="00735E0E"/>
    <w:rsid w:val="0077407E"/>
    <w:rsid w:val="007C38B4"/>
    <w:rsid w:val="007C4ABE"/>
    <w:rsid w:val="00822AD4"/>
    <w:rsid w:val="00880C8C"/>
    <w:rsid w:val="0091589B"/>
    <w:rsid w:val="0097429C"/>
    <w:rsid w:val="00980EDB"/>
    <w:rsid w:val="00A56A38"/>
    <w:rsid w:val="00AC00C0"/>
    <w:rsid w:val="00AC52EE"/>
    <w:rsid w:val="00B710EF"/>
    <w:rsid w:val="00C255CF"/>
    <w:rsid w:val="00D95487"/>
    <w:rsid w:val="00E5215E"/>
    <w:rsid w:val="00E57001"/>
    <w:rsid w:val="00E87270"/>
    <w:rsid w:val="00F044FA"/>
    <w:rsid w:val="00F30F10"/>
    <w:rsid w:val="00F632D3"/>
    <w:rsid w:val="00F772E3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64374"/>
  <w15:docId w15:val="{8B506803-CA23-4DDF-8800-22FD433E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  <w:style w:type="paragraph" w:customStyle="1" w:styleId="Heading">
    <w:name w:val="Heading"/>
    <w:rsid w:val="003425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4476F-43C6-465E-B57F-18F8016BD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2025-02-28T07:52:00Z</cp:lastPrinted>
  <dcterms:created xsi:type="dcterms:W3CDTF">2025-02-28T07:50:00Z</dcterms:created>
  <dcterms:modified xsi:type="dcterms:W3CDTF">2025-02-28T07:52:00Z</dcterms:modified>
</cp:coreProperties>
</file>