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Pr="004D786E" w:rsidRDefault="009B0204" w:rsidP="004D786E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4D786E">
        <w:rPr>
          <w:noProof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D786E" w:rsidRDefault="00CE4A7D" w:rsidP="004D786E">
      <w:pPr>
        <w:spacing w:after="0" w:line="240" w:lineRule="auto"/>
        <w:jc w:val="center"/>
        <w:rPr>
          <w:b/>
          <w:szCs w:val="24"/>
          <w:lang w:eastAsia="ru-RU"/>
        </w:rPr>
      </w:pPr>
      <w:r w:rsidRPr="004D786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D786E">
        <w:rPr>
          <w:b/>
          <w:szCs w:val="24"/>
          <w:lang w:eastAsia="ru-RU"/>
        </w:rPr>
        <w:t>V</w:t>
      </w:r>
      <w:r w:rsidRPr="004D786E">
        <w:rPr>
          <w:b/>
          <w:szCs w:val="24"/>
          <w:lang w:val="en-US" w:eastAsia="ru-RU"/>
        </w:rPr>
        <w:t>I</w:t>
      </w:r>
      <w:r w:rsidRPr="004D786E">
        <w:rPr>
          <w:b/>
          <w:szCs w:val="24"/>
          <w:lang w:eastAsia="ru-RU"/>
        </w:rPr>
        <w:t xml:space="preserve"> СОЗЫВА</w:t>
      </w:r>
    </w:p>
    <w:p w:rsidR="00CE4A7D" w:rsidRPr="004D786E" w:rsidRDefault="00CE4A7D" w:rsidP="004D786E">
      <w:pPr>
        <w:pBdr>
          <w:bottom w:val="single" w:sz="12" w:space="1" w:color="000000"/>
        </w:pBdr>
        <w:wordWrap w:val="0"/>
        <w:spacing w:line="240" w:lineRule="auto"/>
        <w:jc w:val="both"/>
        <w:rPr>
          <w:szCs w:val="24"/>
          <w:lang w:eastAsia="ru-RU"/>
        </w:rPr>
      </w:pPr>
    </w:p>
    <w:p w:rsidR="00CE4A7D" w:rsidRPr="004D786E" w:rsidRDefault="00CE4A7D" w:rsidP="004D786E">
      <w:pPr>
        <w:wordWrap w:val="0"/>
        <w:spacing w:line="240" w:lineRule="auto"/>
        <w:ind w:left="432" w:hanging="432"/>
        <w:jc w:val="center"/>
        <w:outlineLvl w:val="0"/>
        <w:rPr>
          <w:b/>
          <w:bCs/>
          <w:kern w:val="36"/>
          <w:szCs w:val="24"/>
          <w:lang w:eastAsia="ru-RU"/>
        </w:rPr>
      </w:pPr>
      <w:r w:rsidRPr="004D786E">
        <w:rPr>
          <w:b/>
          <w:kern w:val="36"/>
          <w:szCs w:val="24"/>
          <w:lang w:eastAsia="ru-RU"/>
        </w:rPr>
        <w:t>РЕШЕНИЕ</w:t>
      </w:r>
      <w:r w:rsidR="001D7501" w:rsidRPr="004D786E">
        <w:rPr>
          <w:b/>
          <w:kern w:val="36"/>
          <w:szCs w:val="24"/>
          <w:lang w:eastAsia="ru-RU"/>
        </w:rPr>
        <w:t xml:space="preserve"> </w:t>
      </w:r>
    </w:p>
    <w:p w:rsidR="000429D8" w:rsidRPr="004D786E" w:rsidRDefault="00807D82" w:rsidP="004D786E">
      <w:pPr>
        <w:spacing w:after="0" w:line="240" w:lineRule="auto"/>
        <w:jc w:val="both"/>
        <w:rPr>
          <w:szCs w:val="24"/>
        </w:rPr>
      </w:pPr>
      <w:r w:rsidRPr="004D786E">
        <w:rPr>
          <w:szCs w:val="24"/>
        </w:rPr>
        <w:t xml:space="preserve">от </w:t>
      </w:r>
      <w:r w:rsidR="009F6580">
        <w:rPr>
          <w:szCs w:val="24"/>
        </w:rPr>
        <w:t xml:space="preserve">18 июля </w:t>
      </w:r>
      <w:r w:rsidR="001D7501" w:rsidRPr="004D786E">
        <w:rPr>
          <w:szCs w:val="24"/>
        </w:rPr>
        <w:t>2023</w:t>
      </w:r>
      <w:r w:rsidR="008051FA" w:rsidRPr="004D786E">
        <w:rPr>
          <w:szCs w:val="24"/>
        </w:rPr>
        <w:t xml:space="preserve"> </w:t>
      </w:r>
      <w:r w:rsidR="00820853" w:rsidRPr="004D786E">
        <w:rPr>
          <w:szCs w:val="24"/>
        </w:rPr>
        <w:t>года</w:t>
      </w:r>
      <w:r w:rsidR="000429D8" w:rsidRPr="004D786E">
        <w:rPr>
          <w:szCs w:val="24"/>
        </w:rPr>
        <w:t xml:space="preserve">                                                                      </w:t>
      </w:r>
      <w:r w:rsidR="00DC7B12" w:rsidRPr="004D786E">
        <w:rPr>
          <w:szCs w:val="24"/>
        </w:rPr>
        <w:t xml:space="preserve">       </w:t>
      </w:r>
      <w:r w:rsidR="009B0204" w:rsidRPr="004D786E">
        <w:rPr>
          <w:szCs w:val="24"/>
        </w:rPr>
        <w:t xml:space="preserve">                      </w:t>
      </w:r>
      <w:r w:rsidR="008051FA" w:rsidRPr="004D786E">
        <w:rPr>
          <w:szCs w:val="24"/>
        </w:rPr>
        <w:t xml:space="preserve">  </w:t>
      </w:r>
      <w:r w:rsidR="001D7501" w:rsidRPr="004D786E">
        <w:rPr>
          <w:szCs w:val="24"/>
        </w:rPr>
        <w:t xml:space="preserve"> </w:t>
      </w:r>
      <w:r w:rsidR="009F6580">
        <w:rPr>
          <w:szCs w:val="24"/>
        </w:rPr>
        <w:t xml:space="preserve">        </w:t>
      </w:r>
      <w:r w:rsidRPr="004D786E">
        <w:rPr>
          <w:szCs w:val="24"/>
        </w:rPr>
        <w:t xml:space="preserve">№ </w:t>
      </w:r>
      <w:r w:rsidR="009F6580">
        <w:rPr>
          <w:szCs w:val="24"/>
        </w:rPr>
        <w:t>33</w:t>
      </w:r>
    </w:p>
    <w:p w:rsidR="00DC7B12" w:rsidRPr="004D786E" w:rsidRDefault="00DC7B12" w:rsidP="004D786E">
      <w:pPr>
        <w:spacing w:after="0" w:line="240" w:lineRule="auto"/>
        <w:ind w:left="284"/>
        <w:jc w:val="both"/>
        <w:rPr>
          <w:szCs w:val="24"/>
        </w:rPr>
      </w:pPr>
    </w:p>
    <w:p w:rsidR="00820853" w:rsidRPr="004D786E" w:rsidRDefault="00820853" w:rsidP="004D786E">
      <w:pPr>
        <w:spacing w:after="0" w:line="240" w:lineRule="auto"/>
        <w:ind w:left="284"/>
        <w:jc w:val="both"/>
        <w:rPr>
          <w:szCs w:val="24"/>
        </w:rPr>
      </w:pPr>
    </w:p>
    <w:p w:rsidR="00DD77AC" w:rsidRPr="004D786E" w:rsidRDefault="002B11FF" w:rsidP="004D786E">
      <w:pPr>
        <w:pStyle w:val="2"/>
        <w:spacing w:before="0" w:line="240" w:lineRule="auto"/>
        <w:ind w:firstLine="59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C72692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17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AC730D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1</w:t>
      </w:r>
      <w:r w:rsidR="00C72692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0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7AC" w:rsidRPr="004D786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О принятии Положения «О гербе и флаге Муниципального образования поселок Стрельна» в новой редакции</w:t>
      </w:r>
      <w:r w:rsidR="00DD77AC" w:rsidRPr="004D786E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C730D" w:rsidRPr="004D786E" w:rsidRDefault="004D786E" w:rsidP="004D786E">
      <w:pPr>
        <w:pStyle w:val="a8"/>
        <w:ind w:firstLine="672"/>
        <w:jc w:val="both"/>
        <w:rPr>
          <w:color w:val="000000"/>
        </w:rPr>
      </w:pPr>
      <w:r w:rsidRPr="004D786E">
        <w:rPr>
          <w:color w:val="000000"/>
        </w:rPr>
        <w:t>В соответствии с</w:t>
      </w:r>
      <w:r w:rsidR="00B94279" w:rsidRPr="004D786E">
        <w:rPr>
          <w:color w:val="000000"/>
        </w:rPr>
        <w:t> </w:t>
      </w:r>
      <w:r w:rsidR="00C72692" w:rsidRPr="004D786E">
        <w:rPr>
          <w:color w:val="000000"/>
        </w:rPr>
        <w:t>Закон</w:t>
      </w:r>
      <w:r w:rsidRPr="004D786E">
        <w:rPr>
          <w:color w:val="000000"/>
        </w:rPr>
        <w:t>ом</w:t>
      </w:r>
      <w:r w:rsidR="00C72692" w:rsidRPr="004D786E">
        <w:rPr>
          <w:color w:val="000000"/>
        </w:rPr>
        <w:t xml:space="preserve"> Санкт-Петербурга от 13.05.2003 № 165-23 «О детальном описании официальных символов Санкт-Петербурга и порядке их использования», </w:t>
      </w:r>
      <w:r w:rsidR="00AC730D" w:rsidRPr="004D786E">
        <w:rPr>
          <w:color w:val="000000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center"/>
      </w:pPr>
      <w:r w:rsidRPr="004D786E">
        <w:rPr>
          <w:b/>
          <w:bCs/>
          <w:color w:val="000000"/>
        </w:rPr>
        <w:t>МУНИЦИПАЛЬНЫЙ СОВЕТ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center"/>
      </w:pPr>
      <w:r w:rsidRPr="004D786E">
        <w:rPr>
          <w:b/>
          <w:bCs/>
          <w:color w:val="000000"/>
        </w:rPr>
        <w:t>РЕШИЛ: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both"/>
      </w:pPr>
      <w:r w:rsidRPr="004D786E">
        <w:rPr>
          <w:b/>
          <w:bCs/>
          <w:color w:val="000000"/>
        </w:rPr>
        <w:t> </w:t>
      </w:r>
    </w:p>
    <w:p w:rsidR="00E05F6F" w:rsidRPr="004D786E" w:rsidRDefault="002B11FF" w:rsidP="004D786E">
      <w:pPr>
        <w:pStyle w:val="2"/>
        <w:numPr>
          <w:ilvl w:val="0"/>
          <w:numId w:val="43"/>
        </w:numPr>
        <w:spacing w:before="0" w:line="240" w:lineRule="auto"/>
        <w:ind w:left="0" w:firstLine="54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D786E">
        <w:rPr>
          <w:rFonts w:ascii="Times New Roman" w:hAnsi="Times New Roman" w:cs="Times New Roman"/>
          <w:b w:val="0"/>
          <w:color w:val="auto"/>
          <w:sz w:val="24"/>
          <w:szCs w:val="24"/>
        </w:rPr>
        <w:t>Внести в</w:t>
      </w:r>
      <w:r w:rsidR="00E05F6F" w:rsidRPr="004D786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6C4A1A" w:rsidRPr="004D786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решение МС МО пос. Стрельна от </w:t>
      </w:r>
      <w:r w:rsidR="006C4A1A" w:rsidRPr="004D78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17</w:t>
      </w:r>
      <w:r w:rsidR="006C4A1A" w:rsidRPr="004D786E">
        <w:rPr>
          <w:rFonts w:ascii="Times New Roman" w:hAnsi="Times New Roman" w:cs="Times New Roman"/>
          <w:b w:val="0"/>
          <w:color w:val="auto"/>
          <w:sz w:val="24"/>
          <w:szCs w:val="24"/>
        </w:rPr>
        <w:t>.08.20</w:t>
      </w:r>
      <w:r w:rsidR="006C4A1A" w:rsidRPr="004D78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10</w:t>
      </w:r>
      <w:r w:rsidR="006C4A1A" w:rsidRPr="004D786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 58 «О принятии Положения «О гербе и флаге Муниципального образования поселок Стрельна» в новой редакции» </w:t>
      </w:r>
      <w:r w:rsidR="006C4A1A" w:rsidRPr="004D786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05F6F" w:rsidRPr="004D786E">
        <w:rPr>
          <w:rFonts w:ascii="Times New Roman" w:hAnsi="Times New Roman" w:cs="Times New Roman"/>
          <w:b w:val="0"/>
          <w:color w:val="000000"/>
          <w:sz w:val="24"/>
          <w:szCs w:val="24"/>
        </w:rPr>
        <w:t>(далее - Решение) следующие изменения и дополнения:</w:t>
      </w:r>
    </w:p>
    <w:p w:rsidR="006C4A1A" w:rsidRPr="004D786E" w:rsidRDefault="006C4A1A" w:rsidP="004D786E">
      <w:pPr>
        <w:pStyle w:val="a7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786E">
        <w:rPr>
          <w:rFonts w:ascii="Times New Roman" w:hAnsi="Times New Roman" w:cs="Times New Roman"/>
          <w:sz w:val="24"/>
          <w:szCs w:val="24"/>
        </w:rPr>
        <w:t>В наименовании, пункте 1 Решения слова «</w:t>
      </w:r>
      <w:r w:rsidRPr="004D786E">
        <w:rPr>
          <w:rFonts w:ascii="Times New Roman" w:hAnsi="Times New Roman" w:cs="Times New Roman"/>
          <w:bCs/>
          <w:sz w:val="24"/>
          <w:szCs w:val="24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473E57" w:rsidRPr="004D786E" w:rsidRDefault="00473E57" w:rsidP="004D786E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r w:rsidRPr="004D786E">
        <w:rPr>
          <w:bCs/>
          <w:color w:val="000000"/>
        </w:rPr>
        <w:t>Внести</w:t>
      </w:r>
      <w:r w:rsidR="006C4A1A" w:rsidRPr="004D786E">
        <w:rPr>
          <w:bCs/>
          <w:color w:val="000000"/>
        </w:rPr>
        <w:t xml:space="preserve"> в Положение «О гербе и флаге Муниципального образования поселок Стрельна», утвержденное решением </w:t>
      </w:r>
      <w:r w:rsidR="006C4A1A" w:rsidRPr="004D786E">
        <w:t xml:space="preserve">МС МО пос. Стрельна от </w:t>
      </w:r>
      <w:r w:rsidR="006C4A1A" w:rsidRPr="004D786E">
        <w:rPr>
          <w:bCs/>
        </w:rPr>
        <w:t>17</w:t>
      </w:r>
      <w:r w:rsidR="006C4A1A" w:rsidRPr="004D786E">
        <w:t>.08.201</w:t>
      </w:r>
      <w:r w:rsidR="006C4A1A" w:rsidRPr="004D786E">
        <w:rPr>
          <w:bCs/>
        </w:rPr>
        <w:t>0</w:t>
      </w:r>
      <w:r w:rsidR="006C4A1A" w:rsidRPr="004D786E">
        <w:t xml:space="preserve"> № 58 «О принятии Положения «О гербе и флаге Муниципального образования поселок Стрельна» в новой редакции» (далее</w:t>
      </w:r>
      <w:r w:rsidR="004D786E">
        <w:t xml:space="preserve"> </w:t>
      </w:r>
      <w:r w:rsidR="006C4A1A" w:rsidRPr="004D786E">
        <w:t>- Положение) следующие изменения и дополнения</w:t>
      </w:r>
      <w:r w:rsidRPr="004D786E">
        <w:rPr>
          <w:bCs/>
          <w:color w:val="000000"/>
        </w:rPr>
        <w:t>:</w:t>
      </w:r>
    </w:p>
    <w:p w:rsidR="00581296" w:rsidRPr="004D786E" w:rsidRDefault="006C4A1A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D786E">
        <w:rPr>
          <w:bCs/>
          <w:color w:val="000000"/>
        </w:rPr>
        <w:t xml:space="preserve">В наименовании, </w:t>
      </w:r>
      <w:r w:rsidR="00581296" w:rsidRPr="004D786E">
        <w:rPr>
          <w:bCs/>
          <w:color w:val="000000"/>
        </w:rPr>
        <w:t xml:space="preserve">пунктах </w:t>
      </w:r>
      <w:r w:rsidRPr="004D786E">
        <w:rPr>
          <w:bCs/>
          <w:color w:val="000000"/>
        </w:rPr>
        <w:t>1.1</w:t>
      </w:r>
      <w:r w:rsidR="00581296" w:rsidRPr="004D786E">
        <w:rPr>
          <w:bCs/>
          <w:color w:val="000000"/>
        </w:rPr>
        <w:t xml:space="preserve"> - 1.5</w:t>
      </w:r>
      <w:r w:rsidRPr="004D786E">
        <w:rPr>
          <w:bCs/>
          <w:color w:val="000000"/>
        </w:rPr>
        <w:t xml:space="preserve"> </w:t>
      </w:r>
      <w:r w:rsidR="00581296" w:rsidRPr="004D786E">
        <w:rPr>
          <w:bCs/>
          <w:color w:val="000000"/>
        </w:rPr>
        <w:t>части 1, пунктах 2.1, 2.3</w:t>
      </w:r>
      <w:r w:rsidR="007965BB" w:rsidRPr="004D786E">
        <w:rPr>
          <w:bCs/>
          <w:color w:val="000000"/>
        </w:rPr>
        <w:t>, 2.3.1, 2.3.2 части 2</w:t>
      </w:r>
      <w:r w:rsidR="000B5B45" w:rsidRPr="004D786E">
        <w:rPr>
          <w:bCs/>
          <w:color w:val="000000"/>
        </w:rPr>
        <w:t>, пункте 3.2 части 3</w:t>
      </w:r>
      <w:r w:rsidR="00581296" w:rsidRPr="004D786E">
        <w:rPr>
          <w:bCs/>
          <w:color w:val="000000"/>
        </w:rPr>
        <w:t xml:space="preserve"> Положения </w:t>
      </w:r>
      <w:r w:rsidRPr="004D786E">
        <w:rPr>
          <w:bCs/>
          <w:color w:val="000000"/>
        </w:rPr>
        <w:t xml:space="preserve">слова </w:t>
      </w:r>
      <w:r w:rsidR="00581296" w:rsidRPr="004D786E">
        <w:t>«</w:t>
      </w:r>
      <w:r w:rsidR="00581296" w:rsidRPr="004D786E">
        <w:rPr>
          <w:bCs/>
        </w:rPr>
        <w:t>Муниципального образования поселок Стрельна» и 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581296" w:rsidRPr="004D786E" w:rsidRDefault="00581296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D786E">
        <w:rPr>
          <w:bCs/>
          <w:color w:val="000000"/>
        </w:rPr>
        <w:t>Абзац четвертый подпункта 1.4 пункта 1 Положения исключить.</w:t>
      </w:r>
    </w:p>
    <w:p w:rsidR="00581296" w:rsidRPr="004D786E" w:rsidRDefault="00581296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D786E">
        <w:rPr>
          <w:bCs/>
          <w:color w:val="000000"/>
        </w:rPr>
        <w:t>В абзаце пятом подпункта 1.4 пункта 1 Положения слова «, избирательная комиссия» исключить.</w:t>
      </w:r>
    </w:p>
    <w:p w:rsidR="006C4A1A" w:rsidRPr="004D786E" w:rsidRDefault="00581296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D786E">
        <w:rPr>
          <w:bCs/>
          <w:color w:val="000000"/>
        </w:rPr>
        <w:t>В абзаце шестом подпункта 1.4 пункта 1 Положения слова «, председателя избирательной комиссии» исключить.</w:t>
      </w:r>
      <w:r w:rsidR="006C4A1A" w:rsidRPr="004D786E">
        <w:rPr>
          <w:bCs/>
          <w:color w:val="000000"/>
        </w:rPr>
        <w:t xml:space="preserve"> </w:t>
      </w:r>
    </w:p>
    <w:p w:rsidR="007965BB" w:rsidRPr="009A0E5A" w:rsidRDefault="007965BB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D786E">
        <w:rPr>
          <w:bCs/>
          <w:color w:val="000000"/>
        </w:rPr>
        <w:t>В пункте 2.4 части 2 Положения слова «</w:t>
      </w:r>
      <w:r w:rsidRPr="004D786E">
        <w:rPr>
          <w:color w:val="000000"/>
        </w:rPr>
        <w:t>Главы Муниципального образования – председателя Муниципального Совета Муниципального образования поселок Стрельна» заменить словами «Главы Муниципального образования, исполняющего полномочия председателя Муниципального Совета», а слова «флаг Муниципального образования поселок Стрельна» заменить словами «флаг внутригородского муниципального образования города федерального значения Санкт-Петербурга поселок Стрельна».</w:t>
      </w:r>
    </w:p>
    <w:p w:rsidR="009A0E5A" w:rsidRPr="004D786E" w:rsidRDefault="009A0E5A" w:rsidP="009A0E5A">
      <w:pPr>
        <w:pStyle w:val="a8"/>
        <w:spacing w:before="0" w:beforeAutospacing="0" w:after="0" w:afterAutospacing="0"/>
        <w:jc w:val="both"/>
        <w:rPr>
          <w:bCs/>
          <w:color w:val="000000"/>
        </w:rPr>
      </w:pPr>
    </w:p>
    <w:p w:rsidR="007965BB" w:rsidRPr="004D786E" w:rsidRDefault="007965BB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D786E">
        <w:rPr>
          <w:bCs/>
          <w:color w:val="000000"/>
        </w:rPr>
        <w:lastRenderedPageBreak/>
        <w:t>В пункте 3.1части 3 Положения слова «</w:t>
      </w:r>
      <w:r w:rsidRPr="004D786E">
        <w:rPr>
          <w:color w:val="000000"/>
        </w:rPr>
        <w:t>Муниципального образования поселок Стрельна возлагается на Главу Муниципального образования – председателя Муниципального Совета Муниципального образования поселок Стрельна» заменить словами «</w:t>
      </w:r>
      <w:r w:rsidRPr="004D786E">
        <w:rPr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4D786E">
        <w:rPr>
          <w:color w:val="000000"/>
        </w:rPr>
        <w:t xml:space="preserve"> возлагается на Главу Муниципального образования, исполняющего полномочия председателя Муниципального Совета».</w:t>
      </w:r>
    </w:p>
    <w:p w:rsidR="00473E57" w:rsidRPr="004D786E" w:rsidRDefault="00473E57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D786E">
        <w:rPr>
          <w:bCs/>
          <w:color w:val="000000"/>
        </w:rPr>
        <w:t>Пункт 2.5 Положения изложить в новой редакции:</w:t>
      </w:r>
    </w:p>
    <w:p w:rsidR="000B5B45" w:rsidRPr="004D786E" w:rsidRDefault="00473E57" w:rsidP="004D786E">
      <w:pPr>
        <w:pStyle w:val="a8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4D786E">
        <w:rPr>
          <w:bCs/>
          <w:color w:val="000000"/>
        </w:rPr>
        <w:t xml:space="preserve">« </w:t>
      </w:r>
      <w:r w:rsidRPr="004D786E">
        <w:rPr>
          <w:color w:val="000000"/>
        </w:rPr>
        <w:t>2.5.</w:t>
      </w:r>
      <w:r w:rsidR="000B5B45" w:rsidRPr="004D786E">
        <w:rPr>
          <w:color w:val="000000"/>
        </w:rPr>
        <w:t xml:space="preserve"> При одновременном подъеме (размещении) флага внутригородского муниципального образования города федерального значения Санкт-Петербурга поселок Стрельна и Государственного флага Российской Федерации, флаг внутригородского муниципального образования города федерального значения Санкт-Петербурга поселок Стрельна располагается справа от Государственного флага Российской Федерации (с точки зрения стоящего лицом к флагам).</w:t>
      </w:r>
    </w:p>
    <w:p w:rsidR="000B5B45" w:rsidRPr="004D786E" w:rsidRDefault="000B5B45" w:rsidP="004D786E">
      <w:pPr>
        <w:pStyle w:val="a8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4D786E">
        <w:rPr>
          <w:color w:val="000000"/>
        </w:rPr>
        <w:t>При одновременном подъеме (размещении) флага внутригородского муниципального образования города федерального значения Санкт-Петербурга поселок Стрельна и флага Санкт-Петербурга, флаг внутригородского муниципального образования города федерального значения Санкт-Петербурга поселок Стрельна располагается справа от флага Санкт-Петербурга (с точки зрения стоящего лицом к флагам).</w:t>
      </w:r>
    </w:p>
    <w:p w:rsidR="000B5B45" w:rsidRPr="004D786E" w:rsidRDefault="000B5B45" w:rsidP="004D786E">
      <w:pPr>
        <w:pStyle w:val="a8"/>
        <w:spacing w:before="0" w:beforeAutospacing="0" w:after="0" w:afterAutospacing="0"/>
        <w:ind w:firstLine="626"/>
        <w:jc w:val="both"/>
        <w:rPr>
          <w:iCs/>
          <w:color w:val="000000"/>
        </w:rPr>
      </w:pPr>
      <w:r w:rsidRPr="004D786E">
        <w:rPr>
          <w:color w:val="000000"/>
        </w:rPr>
        <w:t>При одновременном подъеме (размещении) флага внутригородского муниципального образования города федерального значения Санкт-Петербурга поселок Стрельна, Государственного флага Российской Федерации и флага Санкт-Петербурга, Государственный флаг Российской Федерации располагается в центре, а флаг внутригородского муниципального образования города федерального значения Санкт-Петербурга поселок Стрельна - слева от центра (с точки зрения стоящего лицом к флагам). </w:t>
      </w:r>
    </w:p>
    <w:p w:rsidR="000B5B45" w:rsidRPr="004D786E" w:rsidRDefault="000B5B45" w:rsidP="004D786E">
      <w:pPr>
        <w:pStyle w:val="a8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4D786E">
        <w:rPr>
          <w:color w:val="000000"/>
        </w:rPr>
        <w:t xml:space="preserve"> При одновременном подъёме (размещении) чётного числа флагов (но более двух), Государственный флаг Российской Федерации располагается слева от центра (если стоять к флагам лицом). Справа от Государственного флага Российской Федерации располагается флаг Санкт-Петербурга, слева от Государственного флага Российской Федерации располага</w:t>
      </w:r>
      <w:r w:rsidRPr="004D786E">
        <w:rPr>
          <w:color w:val="000000"/>
        </w:rPr>
        <w:softHyphen/>
        <w:t>ется флаг внутригородского муниципального образования города федерального значения Санкт-Петербурга поселок Стрельна; справа от флага Санкт-Петербурга располагается флаг иного муниципального образования, общественного объединения, либо предприятия, учреждения или организации.</w:t>
      </w:r>
    </w:p>
    <w:p w:rsidR="000B5B45" w:rsidRPr="004D786E" w:rsidRDefault="000B5B45" w:rsidP="004D786E">
      <w:pPr>
        <w:pStyle w:val="a8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4D786E">
        <w:rPr>
          <w:color w:val="000000"/>
        </w:rPr>
        <w:t xml:space="preserve">Размер </w:t>
      </w:r>
      <w:proofErr w:type="gramStart"/>
      <w:r w:rsidRPr="004D786E">
        <w:rPr>
          <w:color w:val="000000"/>
        </w:rPr>
        <w:t>полотнища флага внутригородского муниципального образования города федерального значения Санкт-Петербурга</w:t>
      </w:r>
      <w:proofErr w:type="gramEnd"/>
      <w:r w:rsidRPr="004D786E">
        <w:rPr>
          <w:color w:val="000000"/>
        </w:rPr>
        <w:t xml:space="preserve"> поселок Стрельна не может превышать размеры полотнищ поднятых (установленных) рядом с ним Государственного флага Российской Федерации (или иного государственного флага), флага Санкт-Петербурга (или флага иного субъекта Российской Федерации).</w:t>
      </w:r>
    </w:p>
    <w:p w:rsidR="000B5B45" w:rsidRPr="004D786E" w:rsidRDefault="000B5B45" w:rsidP="004D786E">
      <w:pPr>
        <w:pStyle w:val="a8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4D786E">
        <w:rPr>
          <w:i/>
          <w:color w:val="000000"/>
        </w:rPr>
        <w:t> </w:t>
      </w:r>
      <w:r w:rsidRPr="004D786E">
        <w:rPr>
          <w:color w:val="000000"/>
        </w:rPr>
        <w:t xml:space="preserve">Флаг внутригородского муниципального образования города федерального значения Санкт-Петербурга поселок Стрельна не может располагаться выше </w:t>
      </w:r>
      <w:proofErr w:type="gramStart"/>
      <w:r w:rsidRPr="004D786E">
        <w:rPr>
          <w:color w:val="000000"/>
        </w:rPr>
        <w:t>поднятых</w:t>
      </w:r>
      <w:proofErr w:type="gramEnd"/>
      <w:r w:rsidRPr="004D786E">
        <w:rPr>
          <w:color w:val="000000"/>
        </w:rPr>
        <w:t xml:space="preserve"> (установленных) рядом с ним Госу</w:t>
      </w:r>
      <w:r w:rsidRPr="004D786E">
        <w:rPr>
          <w:color w:val="000000"/>
        </w:rPr>
        <w:softHyphen/>
        <w:t>дарственного флага Российской Федерации (или иного государственного флага), флага Санкт-Петербурга (или флага иного субъекта Российской Федерации).</w:t>
      </w:r>
      <w:r w:rsidR="00F8698A" w:rsidRPr="004D786E">
        <w:rPr>
          <w:color w:val="000000"/>
        </w:rPr>
        <w:t>».</w:t>
      </w:r>
    </w:p>
    <w:p w:rsidR="00AC730D" w:rsidRPr="004D786E" w:rsidRDefault="00AC730D" w:rsidP="004D786E">
      <w:pPr>
        <w:pStyle w:val="a7"/>
        <w:numPr>
          <w:ilvl w:val="0"/>
          <w:numId w:val="4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786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4D786E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4D786E" w:rsidRDefault="00AC730D" w:rsidP="004D786E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4D786E">
        <w:rPr>
          <w:color w:val="000000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AC730D" w:rsidRPr="004D786E" w:rsidRDefault="00AC730D" w:rsidP="004D786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4D786E">
        <w:rPr>
          <w:color w:val="000000"/>
        </w:rPr>
        <w:t> </w:t>
      </w:r>
    </w:p>
    <w:p w:rsidR="00AC730D" w:rsidRPr="00F8698A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F8698A">
        <w:rPr>
          <w:color w:val="000000"/>
        </w:rPr>
        <w:t> </w:t>
      </w:r>
    </w:p>
    <w:p w:rsidR="00AC730D" w:rsidRPr="00F8698A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F8698A">
        <w:rPr>
          <w:color w:val="000000"/>
        </w:rPr>
        <w:t>Глава Муниципального образования,</w:t>
      </w:r>
    </w:p>
    <w:p w:rsidR="00AC730D" w:rsidRPr="00F8698A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F8698A">
        <w:rPr>
          <w:color w:val="000000"/>
        </w:rPr>
        <w:t>исполняющий</w:t>
      </w:r>
      <w:proofErr w:type="gramEnd"/>
      <w:r w:rsidRPr="00F8698A">
        <w:rPr>
          <w:color w:val="000000"/>
        </w:rPr>
        <w:t xml:space="preserve"> полномочия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F8698A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F8698A">
        <w:rPr>
          <w:color w:val="000000"/>
        </w:rPr>
        <w:t>  </w:t>
      </w:r>
      <w:r w:rsidRPr="00F8698A">
        <w:rPr>
          <w:color w:val="000000"/>
        </w:rPr>
        <w:t> </w:t>
      </w:r>
      <w:r w:rsidR="00B06E98" w:rsidRPr="00F8698A"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sectPr w:rsidR="00AC730D" w:rsidRPr="00ED4A34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5B4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73E57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D786E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1296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4A1A"/>
    <w:rsid w:val="006C7688"/>
    <w:rsid w:val="006D7F33"/>
    <w:rsid w:val="006E2ECC"/>
    <w:rsid w:val="006F1262"/>
    <w:rsid w:val="006F1B95"/>
    <w:rsid w:val="006F4DE9"/>
    <w:rsid w:val="006F6AC4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02A2"/>
    <w:rsid w:val="00794AAD"/>
    <w:rsid w:val="007965BB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FF2"/>
    <w:rsid w:val="008C251E"/>
    <w:rsid w:val="008C7D71"/>
    <w:rsid w:val="008E271F"/>
    <w:rsid w:val="008E3090"/>
    <w:rsid w:val="008E4FE7"/>
    <w:rsid w:val="008F66E5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A0E5A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4F30"/>
    <w:rsid w:val="009F658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2692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5DD1"/>
    <w:rsid w:val="00D267AB"/>
    <w:rsid w:val="00D274D9"/>
    <w:rsid w:val="00D31BCD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05F6F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3A01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698A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CD210-6240-4599-B53B-DA20A34B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2023-07-05T09:35:00Z</cp:lastPrinted>
  <dcterms:created xsi:type="dcterms:W3CDTF">2023-06-09T08:52:00Z</dcterms:created>
  <dcterms:modified xsi:type="dcterms:W3CDTF">2023-07-12T07:48:00Z</dcterms:modified>
</cp:coreProperties>
</file>