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F3E7" w14:textId="77777777"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noProof/>
          <w:sz w:val="24"/>
          <w:lang w:eastAsia="ru-RU"/>
        </w:rPr>
        <w:drawing>
          <wp:inline distT="0" distB="0" distL="0" distR="0" wp14:anchorId="12729BB2" wp14:editId="51CBB835">
            <wp:extent cx="835224" cy="634039"/>
            <wp:effectExtent l="19050" t="0" r="2976" b="0"/>
            <wp:docPr id="1" name="Рисунок 0" descr="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рисунок.png"/>
                    <pic:cNvPicPr/>
                  </pic:nvPicPr>
                  <pic:blipFill>
                    <a:blip r:embed="rId5" cstate="print"/>
                    <a:stretch>
                      <a:fillRect/>
                    </a:stretch>
                  </pic:blipFill>
                  <pic:spPr>
                    <a:xfrm>
                      <a:off x="0" y="0"/>
                      <a:ext cx="835224" cy="634039"/>
                    </a:xfrm>
                    <a:prstGeom prst="rect">
                      <a:avLst/>
                    </a:prstGeom>
                  </pic:spPr>
                </pic:pic>
              </a:graphicData>
            </a:graphic>
          </wp:inline>
        </w:drawing>
      </w:r>
    </w:p>
    <w:p w14:paraId="7525A162" w14:textId="77777777" w:rsidR="00AC52EE" w:rsidRDefault="00AC52EE" w:rsidP="00E5215E">
      <w:pPr>
        <w:spacing w:after="0" w:line="240" w:lineRule="auto"/>
        <w:jc w:val="center"/>
        <w:rPr>
          <w:rFonts w:ascii="Times New Roman" w:hAnsi="Times New Roman" w:cs="Times New Roman"/>
          <w:b/>
          <w:sz w:val="24"/>
        </w:rPr>
      </w:pPr>
    </w:p>
    <w:p w14:paraId="3FAD1CD8" w14:textId="77777777" w:rsidR="00AC52EE" w:rsidRDefault="00AC52EE" w:rsidP="00E5215E">
      <w:pPr>
        <w:spacing w:after="0" w:line="240" w:lineRule="auto"/>
        <w:jc w:val="center"/>
        <w:rPr>
          <w:rFonts w:ascii="Times New Roman" w:hAnsi="Times New Roman" w:cs="Times New Roman"/>
          <w:b/>
          <w:sz w:val="24"/>
        </w:rPr>
      </w:pPr>
      <w:r w:rsidRPr="00AC52EE">
        <w:rPr>
          <w:rFonts w:ascii="Times New Roman" w:hAnsi="Times New Roman" w:cs="Times New Roman"/>
          <w:b/>
          <w:sz w:val="24"/>
        </w:rPr>
        <w:t>МУНИЦИПАЛЬНЫЙ СОВЕТ ВНУТРИГОРОДСКОГО МУНИЦИПАЛЬНОГО ОБРА</w:t>
      </w:r>
      <w:r>
        <w:rPr>
          <w:rFonts w:ascii="Times New Roman" w:hAnsi="Times New Roman" w:cs="Times New Roman"/>
          <w:b/>
          <w:sz w:val="24"/>
        </w:rPr>
        <w:t>ЗОВАНИЯ ГОРОДА ФЕДЕРАЛЬНОГО ЗНАЧЕНИЯ САНКТ-ПЕТЕРБУРГА ПОСЕЛОК СТРЕЛЬНА</w:t>
      </w:r>
    </w:p>
    <w:p w14:paraId="6F386834" w14:textId="77777777"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7 СОЗЫВА</w:t>
      </w:r>
    </w:p>
    <w:p w14:paraId="620275A5" w14:textId="326D97F1" w:rsidR="00AC52EE" w:rsidRPr="00735ADB" w:rsidRDefault="00735ADB" w:rsidP="00E5215E">
      <w:pPr>
        <w:spacing w:after="0" w:line="240" w:lineRule="auto"/>
        <w:jc w:val="center"/>
        <w:rPr>
          <w:rFonts w:ascii="Times New Roman" w:hAnsi="Times New Roman" w:cs="Times New Roman"/>
          <w:b/>
          <w:sz w:val="24"/>
        </w:rPr>
      </w:pPr>
      <w:r w:rsidRPr="00735ADB">
        <w:rPr>
          <w:rFonts w:ascii="Times New Roman" w:hAnsi="Times New Roman" w:cs="Times New Roman"/>
          <w:b/>
          <w:sz w:val="24"/>
        </w:rPr>
        <w:t>_____________________________________________________________________________</w:t>
      </w:r>
    </w:p>
    <w:p w14:paraId="1368245E" w14:textId="77777777" w:rsidR="00AC52EE" w:rsidRDefault="00AC52EE" w:rsidP="00E5215E">
      <w:pPr>
        <w:spacing w:after="0" w:line="240" w:lineRule="auto"/>
        <w:jc w:val="center"/>
        <w:rPr>
          <w:rFonts w:ascii="Times New Roman" w:hAnsi="Times New Roman" w:cs="Times New Roman"/>
          <w:b/>
          <w:sz w:val="24"/>
        </w:rPr>
      </w:pPr>
    </w:p>
    <w:p w14:paraId="6C528F29" w14:textId="3DB883F0" w:rsidR="00AC52EE" w:rsidRPr="00735ADB" w:rsidRDefault="00AC52EE" w:rsidP="00735ADB">
      <w:pPr>
        <w:jc w:val="both"/>
        <w:rPr>
          <w:rFonts w:ascii="Times New Roman" w:hAnsi="Times New Roman" w:cs="Times New Roman"/>
          <w:sz w:val="24"/>
        </w:rPr>
      </w:pPr>
      <w:r>
        <w:rPr>
          <w:rFonts w:ascii="Times New Roman" w:hAnsi="Times New Roman" w:cs="Times New Roman"/>
          <w:sz w:val="24"/>
        </w:rPr>
        <w:t>о</w:t>
      </w:r>
      <w:r w:rsidRPr="00AC52EE">
        <w:rPr>
          <w:rFonts w:ascii="Times New Roman" w:hAnsi="Times New Roman" w:cs="Times New Roman"/>
          <w:sz w:val="24"/>
        </w:rPr>
        <w:t xml:space="preserve">т </w:t>
      </w:r>
      <w:r w:rsidR="00735ADB">
        <w:rPr>
          <w:rFonts w:ascii="Times New Roman" w:hAnsi="Times New Roman" w:cs="Times New Roman"/>
          <w:sz w:val="24"/>
        </w:rPr>
        <w:t>30 января</w:t>
      </w:r>
      <w:r w:rsidRPr="00AC52EE">
        <w:rPr>
          <w:rFonts w:ascii="Times New Roman" w:hAnsi="Times New Roman" w:cs="Times New Roman"/>
          <w:sz w:val="24"/>
        </w:rPr>
        <w:t xml:space="preserve"> 2025 </w:t>
      </w:r>
      <w:r>
        <w:rPr>
          <w:rFonts w:ascii="Times New Roman" w:hAnsi="Times New Roman" w:cs="Times New Roman"/>
          <w:sz w:val="24"/>
        </w:rPr>
        <w:t>года</w:t>
      </w:r>
      <w:r w:rsidR="00735ADB">
        <w:rPr>
          <w:rFonts w:ascii="Times New Roman" w:hAnsi="Times New Roman" w:cs="Times New Roman"/>
          <w:sz w:val="24"/>
        </w:rPr>
        <w:tab/>
      </w:r>
      <w:r w:rsidR="00735ADB">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00735ADB">
        <w:rPr>
          <w:rFonts w:ascii="Times New Roman" w:hAnsi="Times New Roman" w:cs="Times New Roman"/>
          <w:sz w:val="24"/>
        </w:rPr>
        <w:t>05</w:t>
      </w:r>
    </w:p>
    <w:p w14:paraId="364B0DAF" w14:textId="771EC9BF" w:rsidR="00AC52EE" w:rsidRDefault="00AC52EE" w:rsidP="00E5215E">
      <w:pPr>
        <w:spacing w:after="0" w:line="240" w:lineRule="auto"/>
        <w:jc w:val="center"/>
        <w:rPr>
          <w:rFonts w:ascii="Times New Roman" w:hAnsi="Times New Roman" w:cs="Times New Roman"/>
          <w:b/>
          <w:sz w:val="24"/>
        </w:rPr>
      </w:pPr>
      <w:r>
        <w:rPr>
          <w:rFonts w:ascii="Times New Roman" w:hAnsi="Times New Roman" w:cs="Times New Roman"/>
          <w:b/>
          <w:sz w:val="24"/>
        </w:rPr>
        <w:t xml:space="preserve">РЕШЕНИЕ </w:t>
      </w:r>
    </w:p>
    <w:p w14:paraId="7858BABA" w14:textId="77777777" w:rsidR="00AC52EE" w:rsidRDefault="00AC52EE" w:rsidP="00E5215E">
      <w:pPr>
        <w:spacing w:after="0" w:line="240" w:lineRule="auto"/>
        <w:jc w:val="center"/>
        <w:rPr>
          <w:rFonts w:ascii="Times New Roman" w:hAnsi="Times New Roman" w:cs="Times New Roman"/>
          <w:b/>
          <w:sz w:val="24"/>
        </w:rPr>
      </w:pPr>
    </w:p>
    <w:p w14:paraId="7F006EB2" w14:textId="77777777" w:rsidR="003425A7" w:rsidRPr="003425A7" w:rsidRDefault="00AC52EE" w:rsidP="003425A7">
      <w:pPr>
        <w:spacing w:after="0" w:line="240" w:lineRule="auto"/>
        <w:jc w:val="center"/>
        <w:rPr>
          <w:rFonts w:ascii="Times New Roman" w:hAnsi="Times New Roman" w:cs="Times New Roman"/>
          <w:b/>
          <w:sz w:val="24"/>
        </w:rPr>
      </w:pPr>
      <w:r>
        <w:rPr>
          <w:rFonts w:ascii="Times New Roman" w:hAnsi="Times New Roman" w:cs="Times New Roman"/>
          <w:b/>
          <w:sz w:val="24"/>
        </w:rPr>
        <w:t xml:space="preserve">О </w:t>
      </w:r>
      <w:r w:rsidR="006B398A">
        <w:rPr>
          <w:rFonts w:ascii="Times New Roman" w:hAnsi="Times New Roman" w:cs="Times New Roman"/>
          <w:b/>
          <w:sz w:val="24"/>
        </w:rPr>
        <w:t>принятии</w:t>
      </w:r>
      <w:r>
        <w:rPr>
          <w:rFonts w:ascii="Times New Roman" w:hAnsi="Times New Roman" w:cs="Times New Roman"/>
          <w:b/>
          <w:sz w:val="24"/>
        </w:rPr>
        <w:t xml:space="preserve"> проекта решения Муниципального Совета внутригородского муниципального образования города федерального значения Санкт-Петербурга поселок Стрельна «Об утверждении Порядка</w:t>
      </w:r>
      <w:r w:rsidRPr="00E5215E">
        <w:rPr>
          <w:rFonts w:ascii="Times New Roman" w:hAnsi="Times New Roman" w:cs="Times New Roman"/>
          <w:b/>
          <w:sz w:val="24"/>
        </w:rPr>
        <w:t xml:space="preserve"> </w:t>
      </w:r>
      <w:r w:rsidR="003425A7" w:rsidRPr="003425A7">
        <w:rPr>
          <w:rFonts w:ascii="Times New Roman" w:hAnsi="Times New Roman" w:cs="Times New Roman"/>
          <w:b/>
          <w:color w:val="000000"/>
          <w:sz w:val="24"/>
          <w:szCs w:val="24"/>
        </w:rPr>
        <w:t>проведения</w:t>
      </w:r>
      <w:r w:rsidR="003425A7" w:rsidRPr="003425A7">
        <w:rPr>
          <w:rFonts w:ascii="Times New Roman" w:hAnsi="Times New Roman" w:cs="Times New Roman"/>
          <w:color w:val="000000"/>
          <w:sz w:val="24"/>
          <w:szCs w:val="24"/>
        </w:rPr>
        <w:t xml:space="preserve"> </w:t>
      </w:r>
      <w:r w:rsidR="003425A7" w:rsidRPr="003425A7">
        <w:rPr>
          <w:rFonts w:ascii="Times New Roman" w:hAnsi="Times New Roman" w:cs="Times New Roman"/>
          <w:b/>
          <w:color w:val="000000"/>
          <w:sz w:val="24"/>
          <w:szCs w:val="24"/>
        </w:rPr>
        <w:t>тайного голосования</w:t>
      </w:r>
    </w:p>
    <w:p w14:paraId="4EA3B00E" w14:textId="77777777" w:rsidR="00AC52EE" w:rsidRPr="003425A7" w:rsidRDefault="003425A7" w:rsidP="003425A7">
      <w:pPr>
        <w:pStyle w:val="Heading"/>
        <w:jc w:val="center"/>
        <w:rPr>
          <w:rFonts w:ascii="Times New Roman" w:hAnsi="Times New Roman" w:cs="Times New Roman"/>
          <w:sz w:val="24"/>
          <w:szCs w:val="24"/>
        </w:rPr>
      </w:pPr>
      <w:r w:rsidRPr="003425A7">
        <w:rPr>
          <w:rFonts w:ascii="Times New Roman" w:hAnsi="Times New Roman" w:cs="Times New Roman"/>
          <w:color w:val="000000"/>
          <w:sz w:val="24"/>
          <w:szCs w:val="24"/>
        </w:rPr>
        <w:t xml:space="preserve"> </w:t>
      </w:r>
      <w:r w:rsidRPr="003425A7">
        <w:rPr>
          <w:rFonts w:ascii="Times New Roman" w:hAnsi="Times New Roman" w:cs="Times New Roman"/>
          <w:sz w:val="24"/>
          <w:szCs w:val="24"/>
        </w:rPr>
        <w:t>в Муниципальном Совете внутригородского муниципального образования города федерального значения Санкт-Петербурга поселок Стрельна</w:t>
      </w:r>
      <w:r>
        <w:rPr>
          <w:rFonts w:ascii="Times New Roman" w:hAnsi="Times New Roman" w:cs="Times New Roman"/>
          <w:sz w:val="24"/>
          <w:szCs w:val="24"/>
        </w:rPr>
        <w:t xml:space="preserve">» </w:t>
      </w:r>
      <w:r w:rsidR="006B398A">
        <w:rPr>
          <w:rFonts w:ascii="Times New Roman" w:hAnsi="Times New Roman" w:cs="Times New Roman"/>
          <w:sz w:val="24"/>
        </w:rPr>
        <w:t>за основу</w:t>
      </w:r>
    </w:p>
    <w:p w14:paraId="78A5D9A1" w14:textId="77777777" w:rsidR="00AC52EE" w:rsidRDefault="00AC52EE" w:rsidP="00AC52EE">
      <w:pPr>
        <w:spacing w:after="0" w:line="240" w:lineRule="auto"/>
        <w:rPr>
          <w:rFonts w:ascii="Times New Roman" w:hAnsi="Times New Roman" w:cs="Times New Roman"/>
          <w:b/>
          <w:sz w:val="24"/>
        </w:rPr>
      </w:pPr>
    </w:p>
    <w:p w14:paraId="0D9AFFCF" w14:textId="77777777" w:rsidR="003A6D97" w:rsidRDefault="003A6D97" w:rsidP="003A6D97">
      <w:pPr>
        <w:spacing w:after="0" w:line="240" w:lineRule="auto"/>
        <w:ind w:firstLine="567"/>
        <w:rPr>
          <w:rFonts w:ascii="Times New Roman" w:hAnsi="Times New Roman" w:cs="Times New Roman"/>
          <w:sz w:val="24"/>
        </w:rPr>
      </w:pPr>
    </w:p>
    <w:p w14:paraId="0E5467AB" w14:textId="77777777" w:rsidR="00AC52EE" w:rsidRDefault="00AC52EE" w:rsidP="003A6D97">
      <w:pPr>
        <w:spacing w:after="0" w:line="240" w:lineRule="auto"/>
        <w:ind w:firstLine="567"/>
        <w:rPr>
          <w:rFonts w:ascii="Times New Roman" w:hAnsi="Times New Roman" w:cs="Times New Roman"/>
          <w:bCs/>
          <w:sz w:val="24"/>
          <w:szCs w:val="24"/>
          <w:shd w:val="clear" w:color="auto" w:fill="FFFFFF"/>
        </w:rPr>
      </w:pPr>
      <w:r w:rsidRPr="00AC52EE">
        <w:rPr>
          <w:rFonts w:ascii="Times New Roman" w:hAnsi="Times New Roman" w:cs="Times New Roman"/>
          <w:sz w:val="24"/>
        </w:rPr>
        <w:t>В соот</w:t>
      </w:r>
      <w:r>
        <w:rPr>
          <w:rFonts w:ascii="Times New Roman" w:hAnsi="Times New Roman" w:cs="Times New Roman"/>
          <w:sz w:val="24"/>
        </w:rPr>
        <w:t>ветствии</w:t>
      </w:r>
      <w:r w:rsidRPr="00AC52EE">
        <w:rPr>
          <w:rFonts w:ascii="Times New Roman" w:hAnsi="Times New Roman" w:cs="Times New Roman"/>
          <w:sz w:val="24"/>
        </w:rPr>
        <w:t xml:space="preserve"> с </w:t>
      </w:r>
      <w:r>
        <w:rPr>
          <w:rFonts w:ascii="Times New Roman" w:hAnsi="Times New Roman" w:cs="Times New Roman"/>
          <w:sz w:val="24"/>
        </w:rPr>
        <w:t xml:space="preserve">частью 4 статьи 31 Федерального закона от 02.03.2007 №25-ФЗ </w:t>
      </w:r>
      <w:r w:rsidR="003A6D97">
        <w:rPr>
          <w:rFonts w:ascii="Times New Roman" w:hAnsi="Times New Roman" w:cs="Times New Roman"/>
          <w:sz w:val="24"/>
        </w:rPr>
        <w:t>«</w:t>
      </w:r>
      <w:r w:rsidRPr="003A6D97">
        <w:rPr>
          <w:rFonts w:ascii="Times New Roman" w:hAnsi="Times New Roman" w:cs="Times New Roman"/>
          <w:bCs/>
          <w:sz w:val="24"/>
          <w:szCs w:val="24"/>
          <w:shd w:val="clear" w:color="auto" w:fill="FFFFFF"/>
        </w:rPr>
        <w:t>О муниципальной службе в Российской Федерации</w:t>
      </w:r>
      <w:r w:rsidR="003A6D97">
        <w:rPr>
          <w:rFonts w:ascii="Times New Roman" w:hAnsi="Times New Roman" w:cs="Times New Roman"/>
          <w:bCs/>
          <w:sz w:val="24"/>
          <w:szCs w:val="24"/>
          <w:shd w:val="clear" w:color="auto" w:fill="FFFFFF"/>
        </w:rPr>
        <w:t>»</w:t>
      </w:r>
    </w:p>
    <w:p w14:paraId="5719B8D4" w14:textId="77777777" w:rsidR="003A6D97" w:rsidRPr="003A6D97" w:rsidRDefault="003A6D97" w:rsidP="003A6D97">
      <w:pPr>
        <w:spacing w:after="0" w:line="240" w:lineRule="auto"/>
        <w:ind w:firstLine="567"/>
        <w:rPr>
          <w:rFonts w:ascii="Times New Roman" w:hAnsi="Times New Roman" w:cs="Times New Roman"/>
          <w:sz w:val="24"/>
        </w:rPr>
      </w:pPr>
    </w:p>
    <w:p w14:paraId="10D46F37" w14:textId="77777777" w:rsidR="00AC52EE" w:rsidRDefault="00AC52EE" w:rsidP="00E5215E">
      <w:pPr>
        <w:spacing w:after="0" w:line="240" w:lineRule="auto"/>
        <w:jc w:val="center"/>
        <w:rPr>
          <w:rFonts w:ascii="Times New Roman" w:hAnsi="Times New Roman" w:cs="Times New Roman"/>
          <w:b/>
          <w:sz w:val="24"/>
        </w:rPr>
      </w:pPr>
    </w:p>
    <w:p w14:paraId="40BB4E6C" w14:textId="77777777" w:rsidR="003A6D97" w:rsidRP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МУНИЦИПАЛЬНЫЙ СОВЕТ</w:t>
      </w:r>
    </w:p>
    <w:p w14:paraId="6CBC5CF9" w14:textId="77777777" w:rsidR="003A6D97" w:rsidRDefault="003A6D97" w:rsidP="003A6D97">
      <w:pPr>
        <w:pStyle w:val="a3"/>
        <w:ind w:left="0"/>
        <w:jc w:val="center"/>
        <w:rPr>
          <w:rFonts w:ascii="Times New Roman" w:hAnsi="Times New Roman" w:cs="Times New Roman"/>
          <w:b/>
          <w:sz w:val="24"/>
        </w:rPr>
      </w:pPr>
      <w:r w:rsidRPr="003A6D97">
        <w:rPr>
          <w:rFonts w:ascii="Times New Roman" w:hAnsi="Times New Roman" w:cs="Times New Roman"/>
          <w:b/>
          <w:sz w:val="24"/>
        </w:rPr>
        <w:t>РЕШИЛ:</w:t>
      </w:r>
    </w:p>
    <w:p w14:paraId="1147B133" w14:textId="77777777" w:rsidR="003A6D97" w:rsidRDefault="003A6D97" w:rsidP="003A6D97">
      <w:pPr>
        <w:pStyle w:val="a3"/>
        <w:ind w:left="0"/>
        <w:jc w:val="center"/>
        <w:rPr>
          <w:rFonts w:ascii="Times New Roman" w:hAnsi="Times New Roman" w:cs="Times New Roman"/>
          <w:b/>
          <w:sz w:val="24"/>
        </w:rPr>
      </w:pPr>
    </w:p>
    <w:p w14:paraId="0665A502" w14:textId="77777777" w:rsidR="003A6D97" w:rsidRPr="003425A7" w:rsidRDefault="003A6D97" w:rsidP="003425A7">
      <w:pPr>
        <w:pStyle w:val="a3"/>
        <w:numPr>
          <w:ilvl w:val="0"/>
          <w:numId w:val="8"/>
        </w:numPr>
        <w:tabs>
          <w:tab w:val="left" w:pos="993"/>
        </w:tabs>
        <w:spacing w:line="240" w:lineRule="auto"/>
        <w:ind w:left="0" w:firstLine="709"/>
        <w:jc w:val="both"/>
        <w:rPr>
          <w:rFonts w:ascii="Times New Roman" w:hAnsi="Times New Roman" w:cs="Times New Roman"/>
          <w:sz w:val="24"/>
        </w:rPr>
      </w:pPr>
      <w:r w:rsidRPr="003A6D97">
        <w:rPr>
          <w:rFonts w:ascii="Times New Roman" w:hAnsi="Times New Roman" w:cs="Times New Roman"/>
          <w:sz w:val="24"/>
        </w:rPr>
        <w:t>При</w:t>
      </w:r>
      <w:r>
        <w:rPr>
          <w:rFonts w:ascii="Times New Roman" w:hAnsi="Times New Roman" w:cs="Times New Roman"/>
          <w:sz w:val="24"/>
        </w:rPr>
        <w:t xml:space="preserve">нять проект решения </w:t>
      </w:r>
      <w:r w:rsidRPr="003A6D97">
        <w:rPr>
          <w:rFonts w:ascii="Times New Roman" w:hAnsi="Times New Roman" w:cs="Times New Roman"/>
          <w:sz w:val="24"/>
        </w:rPr>
        <w:t xml:space="preserve">Муниципального Совета внутригородского муниципального образования города федерального значения Санкт-Петербурга поселок Стрельна «Об утверждении </w:t>
      </w:r>
      <w:r w:rsidR="003425A7">
        <w:rPr>
          <w:rFonts w:ascii="Times New Roman" w:hAnsi="Times New Roman" w:cs="Times New Roman"/>
          <w:color w:val="000000"/>
          <w:sz w:val="24"/>
          <w:szCs w:val="24"/>
        </w:rPr>
        <w:t>Порядка</w:t>
      </w:r>
      <w:r w:rsidR="003425A7" w:rsidRPr="003425A7">
        <w:rPr>
          <w:rFonts w:ascii="Times New Roman" w:hAnsi="Times New Roman" w:cs="Times New Roman"/>
          <w:color w:val="000000"/>
          <w:sz w:val="24"/>
          <w:szCs w:val="24"/>
        </w:rPr>
        <w:t xml:space="preserve"> проведения тайного голосования</w:t>
      </w:r>
      <w:r w:rsidR="003425A7">
        <w:rPr>
          <w:rFonts w:ascii="Times New Roman" w:hAnsi="Times New Roman" w:cs="Times New Roman"/>
          <w:color w:val="000000"/>
          <w:sz w:val="24"/>
          <w:szCs w:val="24"/>
        </w:rPr>
        <w:t xml:space="preserve"> </w:t>
      </w:r>
      <w:r w:rsidR="003425A7" w:rsidRPr="003425A7">
        <w:rPr>
          <w:rFonts w:ascii="Times New Roman" w:hAnsi="Times New Roman" w:cs="Times New Roman"/>
          <w:sz w:val="24"/>
          <w:szCs w:val="24"/>
        </w:rPr>
        <w:t>в Муниципальном Совете внутригородского муниципального образования города федерального значения Санкт-Петербурга поселок Стрельна</w:t>
      </w:r>
      <w:r w:rsidRPr="003425A7">
        <w:rPr>
          <w:rFonts w:ascii="Times New Roman" w:hAnsi="Times New Roman" w:cs="Times New Roman"/>
          <w:sz w:val="24"/>
        </w:rPr>
        <w:t>» (далее – проект решения)</w:t>
      </w:r>
      <w:r w:rsidR="006B398A" w:rsidRPr="003425A7">
        <w:rPr>
          <w:rFonts w:ascii="Times New Roman" w:hAnsi="Times New Roman" w:cs="Times New Roman"/>
          <w:sz w:val="24"/>
        </w:rPr>
        <w:t xml:space="preserve"> за основу</w:t>
      </w:r>
      <w:r w:rsidRPr="003425A7">
        <w:rPr>
          <w:rFonts w:ascii="Times New Roman" w:hAnsi="Times New Roman" w:cs="Times New Roman"/>
          <w:sz w:val="24"/>
        </w:rPr>
        <w:t>.</w:t>
      </w:r>
    </w:p>
    <w:p w14:paraId="0477E90A" w14:textId="0238E9E5" w:rsidR="003A6D97" w:rsidRPr="0077407E" w:rsidRDefault="003A6D97" w:rsidP="0077407E">
      <w:pPr>
        <w:pStyle w:val="a3"/>
        <w:numPr>
          <w:ilvl w:val="0"/>
          <w:numId w:val="8"/>
        </w:numPr>
        <w:tabs>
          <w:tab w:val="left" w:pos="993"/>
        </w:tabs>
        <w:ind w:left="0" w:firstLine="709"/>
        <w:jc w:val="both"/>
        <w:rPr>
          <w:rFonts w:ascii="Times New Roman" w:hAnsi="Times New Roman" w:cs="Times New Roman"/>
          <w:sz w:val="24"/>
        </w:rPr>
      </w:pPr>
      <w:r w:rsidRPr="003A6D97">
        <w:rPr>
          <w:rFonts w:ascii="Times New Roman" w:hAnsi="Times New Roman"/>
          <w:spacing w:val="-2"/>
          <w:sz w:val="24"/>
          <w:szCs w:val="24"/>
        </w:rPr>
        <w:t xml:space="preserve">Назначить срок внесения поправок </w:t>
      </w:r>
      <w:r w:rsidR="0077407E">
        <w:rPr>
          <w:rFonts w:ascii="Times New Roman" w:hAnsi="Times New Roman"/>
          <w:spacing w:val="-2"/>
          <w:sz w:val="24"/>
          <w:szCs w:val="24"/>
        </w:rPr>
        <w:t xml:space="preserve">к проекту решения </w:t>
      </w:r>
      <w:r w:rsidRPr="0077407E">
        <w:rPr>
          <w:rFonts w:ascii="Times New Roman" w:hAnsi="Times New Roman"/>
          <w:spacing w:val="-2"/>
          <w:sz w:val="24"/>
          <w:szCs w:val="24"/>
        </w:rPr>
        <w:t xml:space="preserve">до </w:t>
      </w:r>
      <w:r w:rsidR="00735ADB">
        <w:rPr>
          <w:rFonts w:ascii="Times New Roman" w:hAnsi="Times New Roman"/>
          <w:spacing w:val="-2"/>
          <w:sz w:val="24"/>
          <w:szCs w:val="24"/>
        </w:rPr>
        <w:t>20.02.</w:t>
      </w:r>
      <w:r w:rsidRPr="0077407E">
        <w:rPr>
          <w:rFonts w:ascii="Times New Roman" w:hAnsi="Times New Roman"/>
          <w:spacing w:val="-2"/>
          <w:sz w:val="24"/>
          <w:szCs w:val="24"/>
        </w:rPr>
        <w:t>2025 года.</w:t>
      </w:r>
    </w:p>
    <w:p w14:paraId="0733D7AA" w14:textId="77777777"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Pr>
          <w:rFonts w:ascii="Times New Roman" w:hAnsi="Times New Roman"/>
          <w:color w:val="000000"/>
          <w:sz w:val="24"/>
          <w:szCs w:val="24"/>
        </w:rPr>
        <w:t xml:space="preserve">Контроль </w:t>
      </w:r>
      <w:r w:rsidRPr="003A6D97">
        <w:rPr>
          <w:rFonts w:ascii="Times New Roman" w:hAnsi="Times New Roman"/>
          <w:color w:val="000000"/>
          <w:sz w:val="24"/>
          <w:szCs w:val="24"/>
        </w:rPr>
        <w:t>за исполнением настоящего решения возложить на Главу Муниципального образования</w:t>
      </w:r>
      <w:r>
        <w:rPr>
          <w:rFonts w:ascii="Times New Roman" w:hAnsi="Times New Roman"/>
          <w:color w:val="000000"/>
          <w:sz w:val="24"/>
          <w:szCs w:val="24"/>
        </w:rPr>
        <w:t>, исполняющего полномочия председателя Муниципального Совета Климачеву И.А.</w:t>
      </w:r>
    </w:p>
    <w:p w14:paraId="6AE53C9E" w14:textId="77777777" w:rsidR="003A6D97" w:rsidRPr="003A6D97" w:rsidRDefault="003A6D97" w:rsidP="003A6D97">
      <w:pPr>
        <w:pStyle w:val="a3"/>
        <w:numPr>
          <w:ilvl w:val="0"/>
          <w:numId w:val="8"/>
        </w:numPr>
        <w:tabs>
          <w:tab w:val="left" w:pos="993"/>
        </w:tabs>
        <w:spacing w:line="240" w:lineRule="auto"/>
        <w:ind w:left="0" w:firstLine="709"/>
        <w:jc w:val="both"/>
        <w:rPr>
          <w:rFonts w:ascii="Times New Roman" w:hAnsi="Times New Roman" w:cs="Times New Roman"/>
          <w:sz w:val="24"/>
        </w:rPr>
      </w:pPr>
      <w:r w:rsidRPr="003A6D97">
        <w:rPr>
          <w:rFonts w:ascii="Times New Roman" w:hAnsi="Times New Roman"/>
          <w:color w:val="000000"/>
          <w:sz w:val="24"/>
          <w:szCs w:val="24"/>
        </w:rPr>
        <w:t>Настоящее решение вступает в силу с момента его принятия.</w:t>
      </w:r>
    </w:p>
    <w:p w14:paraId="77536B83" w14:textId="77777777" w:rsidR="003A6D97" w:rsidRDefault="003A6D97" w:rsidP="003A6D97">
      <w:pPr>
        <w:tabs>
          <w:tab w:val="left" w:pos="993"/>
        </w:tabs>
        <w:spacing w:after="0" w:line="240" w:lineRule="auto"/>
        <w:jc w:val="both"/>
        <w:rPr>
          <w:rFonts w:ascii="Times New Roman" w:hAnsi="Times New Roman" w:cs="Times New Roman"/>
          <w:sz w:val="24"/>
        </w:rPr>
      </w:pPr>
    </w:p>
    <w:p w14:paraId="56507301" w14:textId="77777777"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Глава Муниципального образования,</w:t>
      </w:r>
    </w:p>
    <w:p w14:paraId="6758D549" w14:textId="77777777" w:rsid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исполняющий полномочия председателя</w:t>
      </w:r>
    </w:p>
    <w:p w14:paraId="55FB4F40" w14:textId="77777777" w:rsidR="003A6D97" w:rsidRPr="003A6D97" w:rsidRDefault="003A6D97" w:rsidP="003A6D97">
      <w:pPr>
        <w:tabs>
          <w:tab w:val="left" w:pos="993"/>
        </w:tabs>
        <w:spacing w:after="0" w:line="240" w:lineRule="auto"/>
        <w:jc w:val="both"/>
        <w:rPr>
          <w:rFonts w:ascii="Times New Roman" w:hAnsi="Times New Roman" w:cs="Times New Roman"/>
          <w:sz w:val="24"/>
        </w:rPr>
      </w:pPr>
      <w:r>
        <w:rPr>
          <w:rFonts w:ascii="Times New Roman" w:hAnsi="Times New Roman" w:cs="Times New Roman"/>
          <w:sz w:val="24"/>
        </w:rPr>
        <w:t>Муниципального Совета</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И.А. Климачева</w:t>
      </w:r>
    </w:p>
    <w:p w14:paraId="251C1C26" w14:textId="77777777" w:rsidR="00AC52EE" w:rsidRDefault="00AC52EE" w:rsidP="003A6D97">
      <w:pPr>
        <w:spacing w:after="0" w:line="240" w:lineRule="auto"/>
        <w:jc w:val="center"/>
        <w:rPr>
          <w:rFonts w:ascii="Times New Roman" w:hAnsi="Times New Roman" w:cs="Times New Roman"/>
          <w:b/>
          <w:sz w:val="24"/>
        </w:rPr>
      </w:pPr>
    </w:p>
    <w:p w14:paraId="4270A5BC" w14:textId="77777777" w:rsidR="003425A7" w:rsidRDefault="003425A7">
      <w:pPr>
        <w:rPr>
          <w:rFonts w:ascii="Times New Roman" w:hAnsi="Times New Roman" w:cs="Times New Roman"/>
          <w:sz w:val="24"/>
          <w:szCs w:val="24"/>
        </w:rPr>
      </w:pPr>
      <w:r>
        <w:rPr>
          <w:rFonts w:ascii="Times New Roman" w:hAnsi="Times New Roman" w:cs="Times New Roman"/>
          <w:sz w:val="24"/>
          <w:szCs w:val="24"/>
        </w:rPr>
        <w:br w:type="page"/>
      </w:r>
    </w:p>
    <w:p w14:paraId="76930585" w14:textId="77777777" w:rsidR="003A6D97" w:rsidRPr="003425A7" w:rsidRDefault="003A6D97" w:rsidP="0077407E">
      <w:pPr>
        <w:spacing w:after="0" w:line="240" w:lineRule="auto"/>
        <w:ind w:left="4536"/>
        <w:rPr>
          <w:rFonts w:ascii="Times New Roman" w:hAnsi="Times New Roman" w:cs="Times New Roman"/>
          <w:sz w:val="24"/>
          <w:szCs w:val="24"/>
        </w:rPr>
      </w:pPr>
      <w:r w:rsidRPr="003425A7">
        <w:rPr>
          <w:rFonts w:ascii="Times New Roman" w:hAnsi="Times New Roman" w:cs="Times New Roman"/>
          <w:sz w:val="24"/>
          <w:szCs w:val="24"/>
        </w:rPr>
        <w:lastRenderedPageBreak/>
        <w:t>Приложение 1</w:t>
      </w:r>
    </w:p>
    <w:p w14:paraId="0147B28F" w14:textId="77777777" w:rsidR="0077407E" w:rsidRPr="003425A7" w:rsidRDefault="003A6D97" w:rsidP="0077407E">
      <w:pPr>
        <w:spacing w:after="0" w:line="240" w:lineRule="auto"/>
        <w:ind w:left="4536"/>
        <w:rPr>
          <w:rFonts w:ascii="Times New Roman" w:hAnsi="Times New Roman" w:cs="Times New Roman"/>
          <w:sz w:val="24"/>
          <w:szCs w:val="24"/>
        </w:rPr>
      </w:pPr>
      <w:r w:rsidRPr="003425A7">
        <w:rPr>
          <w:rFonts w:ascii="Times New Roman" w:hAnsi="Times New Roman" w:cs="Times New Roman"/>
          <w:sz w:val="24"/>
          <w:szCs w:val="24"/>
        </w:rPr>
        <w:t>к решению Муниципального Совета</w:t>
      </w:r>
      <w:r w:rsidR="0077407E" w:rsidRPr="003425A7">
        <w:rPr>
          <w:rFonts w:ascii="Times New Roman" w:hAnsi="Times New Roman" w:cs="Times New Roman"/>
          <w:sz w:val="24"/>
          <w:szCs w:val="24"/>
        </w:rPr>
        <w:t xml:space="preserve"> внутригородского муниципального образования города федерального значения Санкт-Петербурга поселок Стрельна</w:t>
      </w:r>
    </w:p>
    <w:p w14:paraId="3699D983" w14:textId="07C222AA" w:rsidR="0077407E" w:rsidRPr="003425A7" w:rsidRDefault="0077407E" w:rsidP="0077407E">
      <w:pPr>
        <w:spacing w:after="0" w:line="240" w:lineRule="auto"/>
        <w:ind w:left="4536"/>
        <w:rPr>
          <w:rFonts w:ascii="Times New Roman" w:hAnsi="Times New Roman" w:cs="Times New Roman"/>
          <w:sz w:val="24"/>
          <w:szCs w:val="24"/>
        </w:rPr>
      </w:pPr>
      <w:r w:rsidRPr="003425A7">
        <w:rPr>
          <w:rFonts w:ascii="Times New Roman" w:hAnsi="Times New Roman" w:cs="Times New Roman"/>
          <w:sz w:val="24"/>
          <w:szCs w:val="24"/>
        </w:rPr>
        <w:t xml:space="preserve">от </w:t>
      </w:r>
      <w:r w:rsidR="00735ADB">
        <w:rPr>
          <w:rFonts w:ascii="Times New Roman" w:hAnsi="Times New Roman" w:cs="Times New Roman"/>
          <w:sz w:val="24"/>
          <w:szCs w:val="24"/>
        </w:rPr>
        <w:t>30.01.</w:t>
      </w:r>
      <w:r w:rsidRPr="003425A7">
        <w:rPr>
          <w:rFonts w:ascii="Times New Roman" w:hAnsi="Times New Roman" w:cs="Times New Roman"/>
          <w:sz w:val="24"/>
          <w:szCs w:val="24"/>
        </w:rPr>
        <w:t>2025 №</w:t>
      </w:r>
      <w:r w:rsidR="00735ADB">
        <w:rPr>
          <w:rFonts w:ascii="Times New Roman" w:hAnsi="Times New Roman" w:cs="Times New Roman"/>
          <w:sz w:val="24"/>
          <w:szCs w:val="24"/>
        </w:rPr>
        <w:t xml:space="preserve"> 05</w:t>
      </w:r>
    </w:p>
    <w:p w14:paraId="473A4DF5" w14:textId="77777777" w:rsidR="003A6D97" w:rsidRPr="003425A7" w:rsidRDefault="003A6D97" w:rsidP="00E5215E">
      <w:pPr>
        <w:spacing w:after="0" w:line="240" w:lineRule="auto"/>
        <w:jc w:val="center"/>
        <w:rPr>
          <w:rFonts w:ascii="Times New Roman" w:hAnsi="Times New Roman" w:cs="Times New Roman"/>
          <w:b/>
          <w:sz w:val="24"/>
          <w:szCs w:val="24"/>
        </w:rPr>
      </w:pPr>
    </w:p>
    <w:p w14:paraId="22CD8D5E" w14:textId="77777777" w:rsidR="003A6D97" w:rsidRPr="003425A7" w:rsidRDefault="003A6D97" w:rsidP="00E5215E">
      <w:pPr>
        <w:spacing w:after="0" w:line="240" w:lineRule="auto"/>
        <w:jc w:val="center"/>
        <w:rPr>
          <w:rFonts w:ascii="Times New Roman" w:hAnsi="Times New Roman" w:cs="Times New Roman"/>
          <w:b/>
          <w:sz w:val="24"/>
          <w:szCs w:val="24"/>
        </w:rPr>
      </w:pPr>
    </w:p>
    <w:p w14:paraId="42B50F10" w14:textId="77777777" w:rsidR="003425A7" w:rsidRDefault="003425A7" w:rsidP="003425A7">
      <w:pPr>
        <w:pStyle w:val="Heading"/>
        <w:jc w:val="center"/>
        <w:rPr>
          <w:rFonts w:ascii="Times New Roman" w:hAnsi="Times New Roman" w:cs="Times New Roman"/>
          <w:color w:val="000000"/>
          <w:sz w:val="24"/>
          <w:szCs w:val="24"/>
        </w:rPr>
      </w:pPr>
      <w:r w:rsidRPr="003425A7">
        <w:rPr>
          <w:rFonts w:ascii="Times New Roman" w:hAnsi="Times New Roman" w:cs="Times New Roman"/>
          <w:color w:val="000000"/>
          <w:sz w:val="24"/>
          <w:szCs w:val="24"/>
        </w:rPr>
        <w:t>Порядок проведения тайного голосования</w:t>
      </w:r>
    </w:p>
    <w:p w14:paraId="370FB054" w14:textId="77777777" w:rsidR="003425A7" w:rsidRPr="003425A7" w:rsidRDefault="003425A7" w:rsidP="003425A7">
      <w:pPr>
        <w:pStyle w:val="Heading"/>
        <w:jc w:val="center"/>
        <w:rPr>
          <w:rFonts w:ascii="Times New Roman" w:hAnsi="Times New Roman" w:cs="Times New Roman"/>
          <w:sz w:val="24"/>
          <w:szCs w:val="24"/>
        </w:rPr>
      </w:pPr>
      <w:r w:rsidRPr="003425A7">
        <w:rPr>
          <w:rFonts w:ascii="Times New Roman" w:hAnsi="Times New Roman" w:cs="Times New Roman"/>
          <w:color w:val="000000"/>
          <w:sz w:val="24"/>
          <w:szCs w:val="24"/>
        </w:rPr>
        <w:t xml:space="preserve"> </w:t>
      </w:r>
      <w:r w:rsidRPr="003425A7">
        <w:rPr>
          <w:rFonts w:ascii="Times New Roman" w:hAnsi="Times New Roman" w:cs="Times New Roman"/>
          <w:sz w:val="24"/>
          <w:szCs w:val="24"/>
        </w:rPr>
        <w:t>в Муниципальном Совете внутригородского муниципального образования города федерального значения Санкт-Петербурга поселок Стрельна</w:t>
      </w:r>
    </w:p>
    <w:p w14:paraId="6FEC6659" w14:textId="77777777" w:rsidR="003425A7" w:rsidRPr="003425A7" w:rsidRDefault="003425A7" w:rsidP="003425A7">
      <w:pPr>
        <w:pStyle w:val="Heading"/>
        <w:jc w:val="center"/>
        <w:rPr>
          <w:rFonts w:ascii="Times New Roman" w:hAnsi="Times New Roman" w:cs="Times New Roman"/>
          <w:color w:val="000000"/>
          <w:sz w:val="24"/>
          <w:szCs w:val="24"/>
        </w:rPr>
      </w:pPr>
    </w:p>
    <w:p w14:paraId="5B1F4A62"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Порядок</w:t>
      </w:r>
      <w:r w:rsidRPr="003425A7">
        <w:rPr>
          <w:rFonts w:ascii="Times New Roman" w:hAnsi="Times New Roman" w:cs="Times New Roman"/>
          <w:sz w:val="24"/>
          <w:szCs w:val="24"/>
        </w:rPr>
        <w:t xml:space="preserve"> проведения тайного голосования (далее - </w:t>
      </w:r>
      <w:r>
        <w:rPr>
          <w:rFonts w:ascii="Times New Roman" w:hAnsi="Times New Roman" w:cs="Times New Roman"/>
          <w:sz w:val="24"/>
          <w:szCs w:val="24"/>
        </w:rPr>
        <w:t>Порядок</w:t>
      </w:r>
      <w:r w:rsidRPr="003425A7">
        <w:rPr>
          <w:rFonts w:ascii="Times New Roman" w:hAnsi="Times New Roman" w:cs="Times New Roman"/>
          <w:sz w:val="24"/>
          <w:szCs w:val="24"/>
        </w:rPr>
        <w:t>) предусматривает процедуру проведения тайного голосования по персональным вопросам.</w:t>
      </w:r>
    </w:p>
    <w:p w14:paraId="5A757ABA"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Персональным считается вопрос избрания, назначения, освобождения от должности (за исключением случаев смерти, отставки по собственному желанию) и иные вопросы, относящиеся к конкретной кандидатуре. При рассмотрении вопросов, требующих выбора из нескольких кандидатур на одно или несколько вакантных мест, вопрос считается персональным в отношении каждой из кандидатур.</w:t>
      </w:r>
    </w:p>
    <w:p w14:paraId="67F20557"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Для организации проведения тайного голосования и подсчета голосов из числа депутатов Муниципального Совета внутригородского муниципального образования города федерального значения Санкт-Петербурга поселок Стрельна (далее – депутат) формируется счетная комиссия в количестве трех человек. Выборы счетной комиссии осуществляются открытым голосованием на заседании Муниципального Совета внутригородского муниципального образования города федерального значения Санкт-Петербурга поселок Стрельна (далее – заседания МС МО пос. Стрельна). Сформированная счетная комиссия считается избранной на срок полномочий Муниципального Совета внутригородского муниципального образования города федерального значения Санкт-Петербурга поселок Стрельна (далее – МС МО пос. Стрельна).</w:t>
      </w:r>
    </w:p>
    <w:p w14:paraId="4AC3B74B"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 В случае отсутствия на заседании МС МО пос. Стрельна депутата (тов), являющегося(щихся) членом(ами) счетной комиссии, осуществляется избрание члена(ов) счетной комиссии на период заседания МС МО пос. Стрельна.</w:t>
      </w:r>
    </w:p>
    <w:p w14:paraId="515B862C"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На первом этапе формирования счетной комиссии осуществляется голосование в отдельности за каждого депутата МС МО пос. Стрельна.</w:t>
      </w:r>
    </w:p>
    <w:p w14:paraId="3F371C3A" w14:textId="77777777" w:rsidR="003425A7" w:rsidRDefault="003425A7" w:rsidP="003425A7">
      <w:pPr>
        <w:tabs>
          <w:tab w:val="left" w:pos="0"/>
        </w:tabs>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 </w:t>
      </w:r>
      <w:r w:rsidRPr="003425A7">
        <w:rPr>
          <w:rFonts w:ascii="Times New Roman" w:hAnsi="Times New Roman" w:cs="Times New Roman"/>
          <w:sz w:val="24"/>
          <w:szCs w:val="24"/>
        </w:rPr>
        <w:tab/>
        <w:t xml:space="preserve">На втором этапе принимается решение в целом о формировании счетной комиссии. При этом решение на первом и втором этапах считается принятым, если за него проголосовало более половины от установленной Уставом внутригородского муниципального образования города федерального значения Санкт-Петербурга посёлок Стрельна (далее – Устав МО пос. Стрельна) </w:t>
      </w:r>
      <w:r>
        <w:rPr>
          <w:rFonts w:ascii="Times New Roman" w:hAnsi="Times New Roman" w:cs="Times New Roman"/>
          <w:sz w:val="24"/>
          <w:szCs w:val="24"/>
        </w:rPr>
        <w:t>численности депутатов</w:t>
      </w:r>
      <w:r w:rsidRPr="003425A7">
        <w:rPr>
          <w:rFonts w:ascii="Times New Roman" w:hAnsi="Times New Roman" w:cs="Times New Roman"/>
          <w:sz w:val="24"/>
          <w:szCs w:val="24"/>
        </w:rPr>
        <w:t xml:space="preserve">. </w:t>
      </w:r>
    </w:p>
    <w:p w14:paraId="4042B988" w14:textId="77777777" w:rsidR="003425A7" w:rsidRPr="003425A7" w:rsidRDefault="003425A7" w:rsidP="003425A7">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425A7">
        <w:rPr>
          <w:rFonts w:ascii="Times New Roman" w:hAnsi="Times New Roman" w:cs="Times New Roman"/>
          <w:sz w:val="24"/>
          <w:szCs w:val="24"/>
        </w:rPr>
        <w:t xml:space="preserve">Депутат вправе взять самоотвод. </w:t>
      </w:r>
    </w:p>
    <w:p w14:paraId="5AD475CA"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Счетная комиссия из своего состава открытым голосованием избирает председателя и секретаря комиссии.</w:t>
      </w:r>
    </w:p>
    <w:p w14:paraId="23B7A8FE"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 xml:space="preserve">На счетную комиссию возлагается обязанность по выдаче бюллетеней для тайного голосования и подсчету голосов. Бюллетени для тайного голосования (далее – бюллетень) изготавливаются Аппаратом МС МО пос. Стрельна под контролем счетной комиссии, по форме согласно приложению 1 к настоящему </w:t>
      </w:r>
      <w:r>
        <w:rPr>
          <w:rFonts w:ascii="Times New Roman" w:hAnsi="Times New Roman" w:cs="Times New Roman"/>
          <w:sz w:val="24"/>
          <w:szCs w:val="24"/>
        </w:rPr>
        <w:t>Порядку</w:t>
      </w:r>
      <w:r w:rsidRPr="003425A7">
        <w:rPr>
          <w:rFonts w:ascii="Times New Roman" w:hAnsi="Times New Roman" w:cs="Times New Roman"/>
          <w:sz w:val="24"/>
          <w:szCs w:val="24"/>
        </w:rPr>
        <w:t xml:space="preserve">, в количестве, соответствующем числу избранных депутатов, и два дополнительных бюллетеня, которые в случае их нереализованности, погашаются счетной комиссией. </w:t>
      </w:r>
    </w:p>
    <w:p w14:paraId="57DACD3F"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О порядке проведения тайного голосования, времени начала и окончания голосования председатель счетной комиссии информирует депутатов перед началом голосования.</w:t>
      </w:r>
    </w:p>
    <w:p w14:paraId="0000D3D7"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lastRenderedPageBreak/>
        <w:t>Голосование проводится в зале заседания МС МО пос. Стрельна, бюллетени опускаются в ящик для голосования, опечатанный председателем счетной комиссии пред началом голосования.</w:t>
      </w:r>
    </w:p>
    <w:p w14:paraId="3ACB8C70"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В ведомость получения бюллетеней для тайного голосования, согласно приложению 2 к настоящему </w:t>
      </w:r>
      <w:r>
        <w:rPr>
          <w:rFonts w:ascii="Times New Roman" w:hAnsi="Times New Roman" w:cs="Times New Roman"/>
          <w:sz w:val="24"/>
          <w:szCs w:val="24"/>
        </w:rPr>
        <w:t>Порядку</w:t>
      </w:r>
      <w:r w:rsidRPr="003425A7">
        <w:rPr>
          <w:rFonts w:ascii="Times New Roman" w:hAnsi="Times New Roman" w:cs="Times New Roman"/>
          <w:sz w:val="24"/>
          <w:szCs w:val="24"/>
        </w:rPr>
        <w:t>, включаются все депутаты.</w:t>
      </w:r>
    </w:p>
    <w:p w14:paraId="2DD77A69"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Депутат лично получает бюллетень у председателя счетной комиссии непосредственно перед тайным голосованием. Каждый депутат, при получении бюллетеня, расписывается в ведомости получения бюллетеней для тайного голосования и получает на руки один бюллетень.</w:t>
      </w:r>
    </w:p>
    <w:p w14:paraId="3E7FC79D"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Г</w:t>
      </w:r>
      <w:r w:rsidRPr="003425A7">
        <w:rPr>
          <w:rFonts w:ascii="Times New Roman" w:hAnsi="Times New Roman" w:cs="Times New Roman"/>
          <w:color w:val="000000"/>
          <w:sz w:val="24"/>
          <w:szCs w:val="24"/>
        </w:rPr>
        <w:t>олосование проводится путем внесения депутатом в бюллетене любого знака в квадрате, относящемся к кандидату, в пользу которого сделан выбор.</w:t>
      </w:r>
    </w:p>
    <w:p w14:paraId="4719B816"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color w:val="000000"/>
          <w:sz w:val="24"/>
          <w:szCs w:val="24"/>
        </w:rPr>
        <w:t>Каждый депутат должен отметить такое количество кандидатов в бюллетене, которое не будет превышать количества избираемых.</w:t>
      </w:r>
    </w:p>
    <w:p w14:paraId="40B80CF8"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 xml:space="preserve">При голосовании счетная комиссия обязана обеспечить тайну волеизъявления депутатов. Недействительными при подсчете голосов депутатов считаются бюллетени не установленной формы, а также бюллетени, по которым невозможно определить волеизъявление депутатов. Также недействительными считаются бюллетени, которые не содержат отметок в квадратах, расположенных напротив фамилий кандидатов и имеющие в бюллетене отмеченных кандидатов более чем необходимо избрать. </w:t>
      </w:r>
    </w:p>
    <w:p w14:paraId="6FD64BED"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Если депутат считает, что при заполнении бюллетеня допустил ошибку, он вправе обратиться за выдачей ему нового бюллетеня взамен испорченного. При выдаче нового бюллетеня делается отметка «выдан новый бюллетень взамен испорченного» в ведомости получения бюллетеня для тайного голосования против фамилии данного депутата. На испорченном бюллетене член счетной комиссии делает запись: «бюллетень испорчен» и ставит свою подпись. </w:t>
      </w:r>
    </w:p>
    <w:p w14:paraId="0B2BA808"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В помещении для голосования и при подсчете голосов имеют право присутствовать представители средств массовой информации, аккредитованные в МС МО пос. Стрельна, депутаты, о чем сообщается председателю счетной комиссии. Вмешательство указанных представителей и иных лиц в работу счетной комиссии не допускается.</w:t>
      </w:r>
    </w:p>
    <w:p w14:paraId="24D9E1CC"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В момент (период) волеизъявления депутатов в помещении для голосования нахождение иных лиц, кроме депутатов, специалистов, обеспечивающих работу МС МО пос. Стрельна и счетной комиссии, не допускается.</w:t>
      </w:r>
    </w:p>
    <w:p w14:paraId="55B80D00"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Перед вскрытием ящика для голосования все неиспользованные бюллетени подсчитываются и погашаются счетной комиссией (отрезается левый нижний угол бюллетеня).</w:t>
      </w:r>
    </w:p>
    <w:p w14:paraId="10D79431"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Ящик для голосования вскрывается председателем счетной комиссии после объявления председателем счетной комиссии об окончании голосования.</w:t>
      </w:r>
    </w:p>
    <w:p w14:paraId="395CD173"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 xml:space="preserve">Счетная комиссия по ведомости получения бюллетеней устанавливает общее количество депутатов, получивших бюллетени. По числу бюллетеней, находящихся в ящике для голосования, комиссия устанавливает общее число депутатов, принявших участие в голосовании. На основании бюллетеней комиссия производит подсчет голосов, поданных отдельно по каждому кандидату, и число бюллетеней, признанных недействительными. При возникновении сомнения в действительности бюллетеня, вопрос решается счетной комиссией путем голосования, </w:t>
      </w:r>
      <w:r w:rsidRPr="003425A7">
        <w:rPr>
          <w:rFonts w:ascii="Times New Roman" w:hAnsi="Times New Roman" w:cs="Times New Roman"/>
          <w:color w:val="000000"/>
          <w:sz w:val="24"/>
          <w:szCs w:val="24"/>
        </w:rPr>
        <w:t>при этом на оборотной стороне бюллетеня указываются причины признания его действительным или недействительным.</w:t>
      </w:r>
    </w:p>
    <w:p w14:paraId="38DC04B7"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color w:val="000000"/>
          <w:sz w:val="24"/>
          <w:szCs w:val="24"/>
        </w:rPr>
        <w:t>Подсчет голосов начинается сразу после окончания времени голосования и проводится без перерыва до установления итогов голосования.</w:t>
      </w:r>
    </w:p>
    <w:p w14:paraId="6BADB572"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3425A7">
        <w:rPr>
          <w:rFonts w:ascii="Times New Roman" w:hAnsi="Times New Roman" w:cs="Times New Roman"/>
          <w:sz w:val="24"/>
          <w:szCs w:val="24"/>
        </w:rPr>
        <w:t xml:space="preserve">Решения счетной комиссии принимаются большинством ее голосов. По итогам подсчета голосов счетная комиссия составляет протокол, где фиксируются результаты голосования, который подписывается всеми членами счетной комиссии и </w:t>
      </w:r>
      <w:r w:rsidRPr="003425A7">
        <w:rPr>
          <w:rFonts w:ascii="Times New Roman" w:hAnsi="Times New Roman" w:cs="Times New Roman"/>
          <w:sz w:val="24"/>
          <w:szCs w:val="24"/>
        </w:rPr>
        <w:lastRenderedPageBreak/>
        <w:t>оглашается на заседании МС МО пос. Стрельна.</w:t>
      </w:r>
    </w:p>
    <w:p w14:paraId="0216D5DF"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Результаты тайного голосования подлежат утверждению решением МС МО пос. Стрельна. Данное решение принимается более чем половиной от установленного Уставом численного состава депутатов.</w:t>
      </w:r>
    </w:p>
    <w:p w14:paraId="41177E70"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Вся документация, связанная с проведением тайного голосования, опечатывается специалистом, обеспечивающим работу МС МО пос. Стрельна (с указанием даты) и в опечатанном виде хранится в МС МО пос. Стрельна. Опечатанная документация может быть вскрыта по решению МС МО пос. Стрельна, которое принимается более чем половиной от установленного Уставом численного состава депутатов. </w:t>
      </w:r>
    </w:p>
    <w:p w14:paraId="3D5A71E5"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Избранным на соответствующую выборную должность считается кандидат, набравший большинство голосов от установленной численности депутатов.</w:t>
      </w:r>
    </w:p>
    <w:p w14:paraId="51D03B8D"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Если ни один кандидат на должность главы муниципального образования, заместителя главы муниципального образования, председателей постоянных комиссии не набрал более половины голосов от установленной численности депутатов, на том же заседании проводится второй тур голосования.</w:t>
      </w:r>
    </w:p>
    <w:p w14:paraId="3C897680"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Во втором туре выбирается депутат на соответствующую муниципальную должность из двух кандидатов набравших наибольшее число голосов в первом туре.</w:t>
      </w:r>
    </w:p>
    <w:p w14:paraId="0093E405"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Избранным на соответствующую должность считается кандидат, набравший более половины голосов от установленной численности депутатов.</w:t>
      </w:r>
    </w:p>
    <w:p w14:paraId="449F4D49"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В случае если во втором туре голосования никто из кандидатов не набрал установленного пунктом 26 настоящего Положения количества голосов, обязанности главы муниципального образования, заместителя главы муниципального образования, председателя постоянной комиссии исполняет до их избрания депутат, набравший во втором туре наибольшее количество голосов.</w:t>
      </w:r>
    </w:p>
    <w:p w14:paraId="2E64CF93"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По результатам тайного голосования об избрании главы муниципального образования, его заместителя, других лиц, председателя постоянной комиссии, МС МО пос. Стрельна принимает соответствующее решение. </w:t>
      </w:r>
    </w:p>
    <w:p w14:paraId="6C7C087A"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Назначение главы местной администрации осуществляется МС МО пос. Стрельна в соответствии с Положением «О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Санкт-Петербурга поселок Стрельна». </w:t>
      </w:r>
    </w:p>
    <w:p w14:paraId="6D5E147F"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В случае выражения мотивированного недоверия лицам, избранным на муниципальные должности, главе местной администрации МС МО пос. Стрельна вправе освободить вышеуказанных лиц от занимаемых должностей в соответствии с Уставом.</w:t>
      </w:r>
    </w:p>
    <w:p w14:paraId="4D4546CB"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Решение о досрочном переизбрании вышеуказанных лиц (удалении главы муниципального образования) принимается двумя третями голосов от   установленной численности депутатов МС МО пос. Стрельна тайным голосованием.</w:t>
      </w:r>
    </w:p>
    <w:p w14:paraId="75B9C0EB"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Количество голосов необходимое для избрания Председателей соответствующих постоянных комиссий устанавливается Положением о постоянных комиссиях внутригородского муниципального образования города федерального значения Санкт-Петербурга поселок Стрельна. </w:t>
      </w:r>
    </w:p>
    <w:p w14:paraId="722AFC24" w14:textId="77777777" w:rsidR="003425A7" w:rsidRPr="003425A7" w:rsidRDefault="003425A7" w:rsidP="003425A7">
      <w:pPr>
        <w:widowControl w:val="0"/>
        <w:numPr>
          <w:ilvl w:val="0"/>
          <w:numId w:val="10"/>
        </w:numPr>
        <w:tabs>
          <w:tab w:val="clear" w:pos="360"/>
          <w:tab w:val="num" w:pos="0"/>
        </w:tabs>
        <w:autoSpaceDE w:val="0"/>
        <w:autoSpaceDN w:val="0"/>
        <w:adjustRightInd w:val="0"/>
        <w:spacing w:after="0" w:line="240" w:lineRule="auto"/>
        <w:ind w:left="0" w:firstLine="567"/>
        <w:jc w:val="both"/>
        <w:rPr>
          <w:rFonts w:ascii="Times New Roman" w:hAnsi="Times New Roman" w:cs="Times New Roman"/>
          <w:sz w:val="24"/>
          <w:szCs w:val="24"/>
        </w:rPr>
      </w:pPr>
      <w:r w:rsidRPr="003425A7">
        <w:rPr>
          <w:rFonts w:ascii="Times New Roman" w:hAnsi="Times New Roman" w:cs="Times New Roman"/>
          <w:sz w:val="24"/>
          <w:szCs w:val="24"/>
        </w:rPr>
        <w:t xml:space="preserve">Порядок избрания Главы Муниципального образования, исполняющего полномочия председателя Муниципального Совета и его заместителя устанавливается </w:t>
      </w:r>
    </w:p>
    <w:p w14:paraId="7617EC2F" w14:textId="77777777" w:rsidR="003425A7" w:rsidRPr="003425A7" w:rsidRDefault="003425A7" w:rsidP="003425A7">
      <w:pPr>
        <w:spacing w:after="0" w:line="240" w:lineRule="auto"/>
        <w:ind w:left="4536"/>
        <w:jc w:val="both"/>
        <w:rPr>
          <w:rFonts w:ascii="Times New Roman" w:hAnsi="Times New Roman" w:cs="Times New Roman"/>
          <w:sz w:val="24"/>
          <w:szCs w:val="24"/>
        </w:rPr>
      </w:pPr>
      <w:r w:rsidRPr="003425A7">
        <w:rPr>
          <w:rFonts w:ascii="Times New Roman" w:hAnsi="Times New Roman" w:cs="Times New Roman"/>
          <w:sz w:val="24"/>
          <w:szCs w:val="24"/>
        </w:rPr>
        <w:br w:type="page"/>
      </w:r>
      <w:r w:rsidRPr="003425A7">
        <w:rPr>
          <w:rFonts w:ascii="Times New Roman" w:hAnsi="Times New Roman" w:cs="Times New Roman"/>
          <w:sz w:val="24"/>
          <w:szCs w:val="24"/>
        </w:rPr>
        <w:lastRenderedPageBreak/>
        <w:t>Приложение 1</w:t>
      </w:r>
    </w:p>
    <w:p w14:paraId="0ECCB1B3" w14:textId="77777777" w:rsidR="003425A7" w:rsidRPr="003425A7" w:rsidRDefault="003425A7" w:rsidP="003425A7">
      <w:pPr>
        <w:spacing w:after="0" w:line="240" w:lineRule="auto"/>
        <w:ind w:left="4536"/>
        <w:jc w:val="both"/>
        <w:rPr>
          <w:rFonts w:ascii="Times New Roman" w:hAnsi="Times New Roman" w:cs="Times New Roman"/>
          <w:sz w:val="24"/>
          <w:szCs w:val="24"/>
        </w:rPr>
      </w:pPr>
      <w:r w:rsidRPr="003425A7">
        <w:rPr>
          <w:rFonts w:ascii="Times New Roman" w:hAnsi="Times New Roman" w:cs="Times New Roman"/>
          <w:sz w:val="24"/>
          <w:szCs w:val="24"/>
        </w:rPr>
        <w:t xml:space="preserve">к </w:t>
      </w:r>
      <w:r>
        <w:rPr>
          <w:rFonts w:ascii="Times New Roman" w:hAnsi="Times New Roman" w:cs="Times New Roman"/>
          <w:sz w:val="24"/>
          <w:szCs w:val="24"/>
        </w:rPr>
        <w:t>Порядку</w:t>
      </w:r>
      <w:r w:rsidRPr="003425A7">
        <w:rPr>
          <w:rFonts w:ascii="Times New Roman" w:hAnsi="Times New Roman" w:cs="Times New Roman"/>
          <w:sz w:val="24"/>
          <w:szCs w:val="24"/>
        </w:rPr>
        <w:t xml:space="preserve"> проведения тайного голосования в Муниципальном Совете внутригородского муниципального образования города федерального значения Санкт-Петербурга поселок Стрельна</w:t>
      </w:r>
    </w:p>
    <w:p w14:paraId="5DC9E5C9" w14:textId="77777777" w:rsidR="003425A7" w:rsidRPr="003425A7" w:rsidRDefault="003425A7" w:rsidP="003425A7">
      <w:pPr>
        <w:rPr>
          <w:rFonts w:ascii="Times New Roman" w:hAnsi="Times New Roman" w:cs="Times New Roman"/>
          <w:sz w:val="24"/>
          <w:szCs w:val="24"/>
        </w:rPr>
      </w:pPr>
    </w:p>
    <w:p w14:paraId="25812DFB"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 xml:space="preserve">Бюллетень для тайного голосования </w:t>
      </w:r>
    </w:p>
    <w:p w14:paraId="67CDC77B"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по _____________________________</w:t>
      </w:r>
    </w:p>
    <w:p w14:paraId="5C6A9698"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p>
    <w:p w14:paraId="0020280E" w14:textId="77777777" w:rsidR="003425A7" w:rsidRPr="003425A7" w:rsidRDefault="003425A7" w:rsidP="003425A7">
      <w:pPr>
        <w:spacing w:after="0" w:line="240" w:lineRule="auto"/>
        <w:ind w:firstLine="225"/>
        <w:jc w:val="center"/>
        <w:rPr>
          <w:rFonts w:ascii="Times New Roman" w:hAnsi="Times New Roman" w:cs="Times New Roman"/>
          <w:sz w:val="24"/>
          <w:szCs w:val="24"/>
        </w:rPr>
      </w:pPr>
    </w:p>
    <w:p w14:paraId="6CAD4499" w14:textId="77777777" w:rsidR="003425A7" w:rsidRPr="003425A7" w:rsidRDefault="003425A7" w:rsidP="003425A7">
      <w:pPr>
        <w:spacing w:after="0" w:line="240" w:lineRule="auto"/>
        <w:jc w:val="both"/>
        <w:rPr>
          <w:rFonts w:ascii="Times New Roman" w:hAnsi="Times New Roman" w:cs="Times New Roman"/>
          <w:b/>
          <w:sz w:val="24"/>
          <w:szCs w:val="24"/>
        </w:rPr>
      </w:pPr>
      <w:r w:rsidRPr="003425A7">
        <w:rPr>
          <w:rFonts w:ascii="Times New Roman" w:hAnsi="Times New Roman" w:cs="Times New Roman"/>
          <w:b/>
          <w:sz w:val="24"/>
          <w:szCs w:val="24"/>
        </w:rPr>
        <w:t>пос. Стрельна                                                                              «___» ___________ 20 __ года</w:t>
      </w:r>
    </w:p>
    <w:p w14:paraId="4E2DA588" w14:textId="77777777" w:rsidR="003425A7" w:rsidRPr="003425A7" w:rsidRDefault="003425A7" w:rsidP="003425A7">
      <w:pPr>
        <w:spacing w:after="0" w:line="240" w:lineRule="auto"/>
        <w:jc w:val="both"/>
        <w:rPr>
          <w:rFonts w:ascii="Times New Roman" w:hAnsi="Times New Roman" w:cs="Times New Roman"/>
          <w:b/>
          <w:sz w:val="24"/>
          <w:szCs w:val="24"/>
        </w:rPr>
      </w:pPr>
    </w:p>
    <w:p w14:paraId="483435B0" w14:textId="1A1B2118" w:rsidR="003425A7" w:rsidRPr="003425A7" w:rsidRDefault="00735ADB" w:rsidP="003425A7">
      <w:pPr>
        <w:spacing w:after="0" w:line="240" w:lineRule="auto"/>
        <w:ind w:left="36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F669A1B" wp14:editId="0E958BA6">
                <wp:simplePos x="0" y="0"/>
                <wp:positionH relativeFrom="column">
                  <wp:posOffset>4246245</wp:posOffset>
                </wp:positionH>
                <wp:positionV relativeFrom="paragraph">
                  <wp:posOffset>170180</wp:posOffset>
                </wp:positionV>
                <wp:extent cx="739140" cy="373380"/>
                <wp:effectExtent l="11430" t="6985" r="11430" b="10160"/>
                <wp:wrapNone/>
                <wp:docPr id="19207253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E13C6" id="Rectangle 2" o:spid="_x0000_s1026" style="position:absolute;margin-left:334.35pt;margin-top:13.4pt;width:58.2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OwCgIAABUEAAAOAAAAZHJzL2Uyb0RvYy54bWysU9tu2zAMfR+wfxD0vjiXZk2NOEWRLsOA&#10;rhvQ7QMYWY6FyaJGKXGyrx+lpGl2eRqmB4EUqaPDQ2p+u++s2GkKBl0lR4OhFNoprI3bVPLrl9Wb&#10;mRQhgqvBotOVPOggbxevX817X+oxtmhrTYJBXCh7X8k2Rl8WRVCt7iAM0GvHwQapg8gubYqaoGf0&#10;zhbj4fBt0SPVnlDpEPj0/hiUi4zfNFrFT00TdBS2kswt5p3yvk57sZhDuSHwrVEnGvAPLDowjh89&#10;Q91DBLEl8wdUZxRhwCYOFHYFNo1ROtfA1YyGv1Xz1ILXuRYWJ/izTOH/warH3ZP/TIl68A+ovgXh&#10;cNmC2+g7IuxbDTU/N0pCFb0P5flCcgJfFev+I9bcWthGzBrsG+oSIFcn9lnqw1lqvY9C8eH15GZ0&#10;xQ1RHJpcTyaz3IoCyufLnkJ8r7ETyagkcSczOOweQkxkoHxOyeTRmnplrM0ObdZLS2IH3PVVXpk/&#10;13iZZp3oK3kzHU8z8i+xcAkxzOtvEJ2JPL7WdJWcnZOgTKq9c3UergjGHm2mbN1JxqRcGtJQrrE+&#10;sIqEx9nkv8RGi/RDip7nspLh+xZIS2E/OO4Ey5Z0i9m5ml6P2aHLyPoyAk4xVCWjFEdzGY/Dv/Vk&#10;Ni2/NMq1O7zj7jUmK/vC6kSWZy8Lfvonabgv/Zz18psXPwEAAP//AwBQSwMEFAAGAAgAAAAhAH3S&#10;oU7fAAAACQEAAA8AAABkcnMvZG93bnJldi54bWxMj0FPg0AQhe8m/ofNmHizSzGlSBkao6mJx5Ze&#10;vC3sCFR2lrBLi/5611M9TubLe9/Lt7PpxZlG11lGWC4iEMS11R03CMdy95CCcF6xVr1lQvgmB9vi&#10;9iZXmbYX3tP54BsRQthlCqH1fsikdHVLRrmFHYjD79OORvlwjo3Uo7qEcNPLOIoSaVTHoaFVA720&#10;VH8dJoNQdfFR/ezLt8g87R79+1yepo9XxPu7+XkDwtPsrzD86Qd1KIJTZSfWTvQISZKuA4oQJ2FC&#10;ANbpagmiQkhXCcgil/8XFL8AAAD//wMAUEsBAi0AFAAGAAgAAAAhALaDOJL+AAAA4QEAABMAAAAA&#10;AAAAAAAAAAAAAAAAAFtDb250ZW50X1R5cGVzXS54bWxQSwECLQAUAAYACAAAACEAOP0h/9YAAACU&#10;AQAACwAAAAAAAAAAAAAAAAAvAQAAX3JlbHMvLnJlbHNQSwECLQAUAAYACAAAACEAijizsAoCAAAV&#10;BAAADgAAAAAAAAAAAAAAAAAuAgAAZHJzL2Uyb0RvYy54bWxQSwECLQAUAAYACAAAACEAfdKhTt8A&#10;AAAJAQAADwAAAAAAAAAAAAAAAABkBAAAZHJzL2Rvd25yZXYueG1sUEsFBgAAAAAEAAQA8wAAAHAF&#10;AAAAAA==&#10;"/>
            </w:pict>
          </mc:Fallback>
        </mc:AlternateContent>
      </w:r>
    </w:p>
    <w:p w14:paraId="15FC6E44" w14:textId="77777777" w:rsidR="003425A7" w:rsidRPr="003425A7" w:rsidRDefault="003425A7" w:rsidP="003425A7">
      <w:pPr>
        <w:spacing w:after="0" w:line="240" w:lineRule="auto"/>
        <w:ind w:left="360"/>
        <w:jc w:val="both"/>
        <w:rPr>
          <w:rFonts w:ascii="Times New Roman" w:hAnsi="Times New Roman" w:cs="Times New Roman"/>
          <w:b/>
          <w:sz w:val="24"/>
          <w:szCs w:val="24"/>
        </w:rPr>
      </w:pPr>
    </w:p>
    <w:p w14:paraId="101EEB91" w14:textId="77777777" w:rsidR="003425A7" w:rsidRPr="003425A7" w:rsidRDefault="003425A7" w:rsidP="003425A7">
      <w:pPr>
        <w:widowControl w:val="0"/>
        <w:numPr>
          <w:ilvl w:val="0"/>
          <w:numId w:val="12"/>
        </w:numPr>
        <w:autoSpaceDE w:val="0"/>
        <w:autoSpaceDN w:val="0"/>
        <w:adjustRightInd w:val="0"/>
        <w:spacing w:after="0" w:line="240" w:lineRule="auto"/>
        <w:ind w:left="0" w:firstLine="0"/>
        <w:jc w:val="both"/>
        <w:rPr>
          <w:rFonts w:ascii="Times New Roman" w:hAnsi="Times New Roman" w:cs="Times New Roman"/>
          <w:b/>
          <w:sz w:val="24"/>
          <w:szCs w:val="24"/>
        </w:rPr>
      </w:pPr>
      <w:r w:rsidRPr="003425A7">
        <w:rPr>
          <w:rFonts w:ascii="Times New Roman" w:hAnsi="Times New Roman" w:cs="Times New Roman"/>
          <w:b/>
          <w:sz w:val="24"/>
          <w:szCs w:val="24"/>
        </w:rPr>
        <w:t>________________________________________________</w:t>
      </w:r>
    </w:p>
    <w:p w14:paraId="0D3FCA62" w14:textId="77777777" w:rsidR="003425A7" w:rsidRPr="003425A7" w:rsidRDefault="003425A7" w:rsidP="003425A7">
      <w:pPr>
        <w:spacing w:after="0" w:line="240" w:lineRule="auto"/>
        <w:ind w:left="709"/>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Фамилия, Имя, Отчество кандидата</w:t>
      </w:r>
    </w:p>
    <w:p w14:paraId="6343C79F" w14:textId="487D6A2D" w:rsidR="003425A7" w:rsidRPr="003425A7" w:rsidRDefault="00735ADB" w:rsidP="003425A7">
      <w:pPr>
        <w:spacing w:after="0" w:line="240" w:lineRule="auto"/>
        <w:ind w:left="709"/>
        <w:rPr>
          <w:rFonts w:ascii="Times New Roman" w:hAnsi="Times New Roman" w:cs="Times New Roman"/>
          <w:sz w:val="24"/>
          <w:szCs w:val="24"/>
          <w:vertAlign w:val="superscript"/>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6E32B0E8" wp14:editId="5050D80E">
                <wp:simplePos x="0" y="0"/>
                <wp:positionH relativeFrom="column">
                  <wp:posOffset>4253865</wp:posOffset>
                </wp:positionH>
                <wp:positionV relativeFrom="paragraph">
                  <wp:posOffset>154940</wp:posOffset>
                </wp:positionV>
                <wp:extent cx="739140" cy="373380"/>
                <wp:effectExtent l="9525" t="6985" r="13335" b="10160"/>
                <wp:wrapNone/>
                <wp:docPr id="137790308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54435" id="Rectangle 3" o:spid="_x0000_s1026" style="position:absolute;margin-left:334.95pt;margin-top:12.2pt;width:58.2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OwCgIAABUEAAAOAAAAZHJzL2Uyb0RvYy54bWysU9tu2zAMfR+wfxD0vjiXZk2NOEWRLsOA&#10;rhvQ7QMYWY6FyaJGKXGyrx+lpGl2eRqmB4EUqaPDQ2p+u++s2GkKBl0lR4OhFNoprI3bVPLrl9Wb&#10;mRQhgqvBotOVPOggbxevX817X+oxtmhrTYJBXCh7X8k2Rl8WRVCt7iAM0GvHwQapg8gubYqaoGf0&#10;zhbj4fBt0SPVnlDpEPj0/hiUi4zfNFrFT00TdBS2kswt5p3yvk57sZhDuSHwrVEnGvAPLDowjh89&#10;Q91DBLEl8wdUZxRhwCYOFHYFNo1ROtfA1YyGv1Xz1ILXuRYWJ/izTOH/warH3ZP/TIl68A+ovgXh&#10;cNmC2+g7IuxbDTU/N0pCFb0P5flCcgJfFev+I9bcWthGzBrsG+oSIFcn9lnqw1lqvY9C8eH15GZ0&#10;xQ1RHJpcTyaz3IoCyufLnkJ8r7ETyagkcSczOOweQkxkoHxOyeTRmnplrM0ObdZLS2IH3PVVXpk/&#10;13iZZp3oK3kzHU8z8i+xcAkxzOtvEJ2JPL7WdJWcnZOgTKq9c3UergjGHm2mbN1JxqRcGtJQrrE+&#10;sIqEx9nkv8RGi/RDip7nspLh+xZIS2E/OO4Ey5Z0i9m5ml6P2aHLyPoyAk4xVCWjFEdzGY/Dv/Vk&#10;Ni2/NMq1O7zj7jUmK/vC6kSWZy8Lfvonabgv/Zz18psXPwEAAP//AwBQSwMEFAAGAAgAAAAhAHjO&#10;G7vfAAAACQEAAA8AAABkcnMvZG93bnJldi54bWxMj0FPg0AQhe8m/ofNmHizi9AgUJbGaGrisaUX&#10;bwOMQGVnCbu06K93PdXj5H1575t8u+hBnGmyvWEFj6sABHFtmp5bBcdy95CAsA65wcEwKfgmC9vi&#10;9ibHrDEX3tP54FrhS9hmqKBzbsyktHVHGu3KjMQ++zSTRufPqZXNhBdfrgcZBkEsNfbsFzoc6aWj&#10;+uswawVVHx7xZ1++BTrdRe59KU/zx6tS93fL8waEo8VdYfjT9+pQeKfKzNxYMSiI4zT1qIJwvQbh&#10;gackjkBUCpIoBFnk8v8HxS8AAAD//wMAUEsBAi0AFAAGAAgAAAAhALaDOJL+AAAA4QEAABMAAAAA&#10;AAAAAAAAAAAAAAAAAFtDb250ZW50X1R5cGVzXS54bWxQSwECLQAUAAYACAAAACEAOP0h/9YAAACU&#10;AQAACwAAAAAAAAAAAAAAAAAvAQAAX3JlbHMvLnJlbHNQSwECLQAUAAYACAAAACEAijizsAoCAAAV&#10;BAAADgAAAAAAAAAAAAAAAAAuAgAAZHJzL2Uyb0RvYy54bWxQSwECLQAUAAYACAAAACEAeM4bu98A&#10;AAAJAQAADwAAAAAAAAAAAAAAAABkBAAAZHJzL2Rvd25yZXYueG1sUEsFBgAAAAAEAAQA8wAAAHAF&#10;AAAAAA==&#10;"/>
            </w:pict>
          </mc:Fallback>
        </mc:AlternateContent>
      </w:r>
    </w:p>
    <w:p w14:paraId="3A4E1D8B" w14:textId="77777777" w:rsidR="003425A7" w:rsidRPr="003425A7" w:rsidRDefault="003425A7" w:rsidP="003425A7">
      <w:pPr>
        <w:spacing w:after="0" w:line="240" w:lineRule="auto"/>
        <w:ind w:left="360"/>
        <w:jc w:val="both"/>
        <w:rPr>
          <w:rFonts w:ascii="Times New Roman" w:hAnsi="Times New Roman" w:cs="Times New Roman"/>
          <w:b/>
          <w:sz w:val="24"/>
          <w:szCs w:val="24"/>
        </w:rPr>
      </w:pPr>
    </w:p>
    <w:p w14:paraId="61D01DDC" w14:textId="77777777" w:rsidR="003425A7" w:rsidRPr="003425A7" w:rsidRDefault="003425A7" w:rsidP="003425A7">
      <w:pPr>
        <w:widowControl w:val="0"/>
        <w:numPr>
          <w:ilvl w:val="0"/>
          <w:numId w:val="12"/>
        </w:numPr>
        <w:autoSpaceDE w:val="0"/>
        <w:autoSpaceDN w:val="0"/>
        <w:adjustRightInd w:val="0"/>
        <w:spacing w:after="0" w:line="240" w:lineRule="auto"/>
        <w:ind w:left="0" w:firstLine="0"/>
        <w:jc w:val="both"/>
        <w:rPr>
          <w:rFonts w:ascii="Times New Roman" w:hAnsi="Times New Roman" w:cs="Times New Roman"/>
          <w:b/>
          <w:sz w:val="24"/>
          <w:szCs w:val="24"/>
        </w:rPr>
      </w:pPr>
      <w:r w:rsidRPr="003425A7">
        <w:rPr>
          <w:rFonts w:ascii="Times New Roman" w:hAnsi="Times New Roman" w:cs="Times New Roman"/>
          <w:b/>
          <w:sz w:val="24"/>
          <w:szCs w:val="24"/>
        </w:rPr>
        <w:t>________________________________________________</w:t>
      </w:r>
    </w:p>
    <w:p w14:paraId="08165BE3" w14:textId="77777777" w:rsidR="003425A7" w:rsidRPr="003425A7" w:rsidRDefault="003425A7" w:rsidP="003425A7">
      <w:pPr>
        <w:spacing w:after="0" w:line="240" w:lineRule="auto"/>
        <w:ind w:left="709"/>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Фамилия, Имя, Отчество кандидата</w:t>
      </w:r>
    </w:p>
    <w:p w14:paraId="5CCFDA92" w14:textId="39B5B7AB" w:rsidR="003425A7" w:rsidRPr="003425A7" w:rsidRDefault="00735ADB" w:rsidP="003425A7">
      <w:pPr>
        <w:spacing w:after="0" w:line="240" w:lineRule="auto"/>
        <w:ind w:left="709"/>
        <w:rPr>
          <w:rFonts w:ascii="Times New Roman" w:hAnsi="Times New Roman" w:cs="Times New Roman"/>
          <w:sz w:val="24"/>
          <w:szCs w:val="24"/>
          <w:vertAlign w:val="superscript"/>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29B9AFD7" wp14:editId="443ED672">
                <wp:simplePos x="0" y="0"/>
                <wp:positionH relativeFrom="column">
                  <wp:posOffset>4276725</wp:posOffset>
                </wp:positionH>
                <wp:positionV relativeFrom="paragraph">
                  <wp:posOffset>109855</wp:posOffset>
                </wp:positionV>
                <wp:extent cx="739140" cy="373380"/>
                <wp:effectExtent l="13335" t="5715" r="9525" b="11430"/>
                <wp:wrapNone/>
                <wp:docPr id="18679180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2887D" id="Rectangle 4" o:spid="_x0000_s1026" style="position:absolute;margin-left:336.75pt;margin-top:8.65pt;width:58.2pt;height:2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OwCgIAABUEAAAOAAAAZHJzL2Uyb0RvYy54bWysU9tu2zAMfR+wfxD0vjiXZk2NOEWRLsOA&#10;rhvQ7QMYWY6FyaJGKXGyrx+lpGl2eRqmB4EUqaPDQ2p+u++s2GkKBl0lR4OhFNoprI3bVPLrl9Wb&#10;mRQhgqvBotOVPOggbxevX817X+oxtmhrTYJBXCh7X8k2Rl8WRVCt7iAM0GvHwQapg8gubYqaoGf0&#10;zhbj4fBt0SPVnlDpEPj0/hiUi4zfNFrFT00TdBS2kswt5p3yvk57sZhDuSHwrVEnGvAPLDowjh89&#10;Q91DBLEl8wdUZxRhwCYOFHYFNo1ROtfA1YyGv1Xz1ILXuRYWJ/izTOH/warH3ZP/TIl68A+ovgXh&#10;cNmC2+g7IuxbDTU/N0pCFb0P5flCcgJfFev+I9bcWthGzBrsG+oSIFcn9lnqw1lqvY9C8eH15GZ0&#10;xQ1RHJpcTyaz3IoCyufLnkJ8r7ETyagkcSczOOweQkxkoHxOyeTRmnplrM0ObdZLS2IH3PVVXpk/&#10;13iZZp3oK3kzHU8z8i+xcAkxzOtvEJ2JPL7WdJWcnZOgTKq9c3UergjGHm2mbN1JxqRcGtJQrrE+&#10;sIqEx9nkv8RGi/RDip7nspLh+xZIS2E/OO4Ey5Z0i9m5ml6P2aHLyPoyAk4xVCWjFEdzGY/Dv/Vk&#10;Ni2/NMq1O7zj7jUmK/vC6kSWZy8Lfvonabgv/Zz18psXPwEAAP//AwBQSwMEFAAGAAgAAAAhAAlI&#10;Nf/eAAAACQEAAA8AAABkcnMvZG93bnJldi54bWxMj8FOg0AQhu8mvsNmTLzZpSVCQZbGaGrisaUX&#10;bwO7AsrOEnZp0ad3POltJv+Xf74pdosdxNlMvnekYL2KQBhqnO6pVXCq9ndbED4gaRwcGQVfxsOu&#10;vL4qMNfuQgdzPoZWcAn5HBV0IYy5lL7pjEW/cqMhzt7dZDHwOrVST3jhcjvITRQl0mJPfKHD0Tx1&#10;pvk8zlZB3W9O+H2oXiKb7ePwulQf89uzUrc3y+MDiGCW8AfDrz6rQ8lOtZtJezEoSNL4nlEO0hgE&#10;A+k2y0DUPCRrkGUh/39Q/gAAAP//AwBQSwECLQAUAAYACAAAACEAtoM4kv4AAADhAQAAEwAAAAAA&#10;AAAAAAAAAAAAAAAAW0NvbnRlbnRfVHlwZXNdLnhtbFBLAQItABQABgAIAAAAIQA4/SH/1gAAAJQB&#10;AAALAAAAAAAAAAAAAAAAAC8BAABfcmVscy8ucmVsc1BLAQItABQABgAIAAAAIQCKOLOwCgIAABUE&#10;AAAOAAAAAAAAAAAAAAAAAC4CAABkcnMvZTJvRG9jLnhtbFBLAQItABQABgAIAAAAIQAJSDX/3gAA&#10;AAkBAAAPAAAAAAAAAAAAAAAAAGQEAABkcnMvZG93bnJldi54bWxQSwUGAAAAAAQABADzAAAAbwUA&#10;AAAA&#10;"/>
            </w:pict>
          </mc:Fallback>
        </mc:AlternateContent>
      </w:r>
    </w:p>
    <w:p w14:paraId="2D00FB57" w14:textId="77777777" w:rsidR="003425A7" w:rsidRPr="003425A7" w:rsidRDefault="003425A7" w:rsidP="003425A7">
      <w:pPr>
        <w:spacing w:after="0" w:line="240" w:lineRule="auto"/>
        <w:ind w:left="360"/>
        <w:jc w:val="both"/>
        <w:rPr>
          <w:rFonts w:ascii="Times New Roman" w:hAnsi="Times New Roman" w:cs="Times New Roman"/>
          <w:b/>
          <w:sz w:val="24"/>
          <w:szCs w:val="24"/>
        </w:rPr>
      </w:pPr>
    </w:p>
    <w:p w14:paraId="19B70C74" w14:textId="77777777" w:rsidR="003425A7" w:rsidRPr="003425A7" w:rsidRDefault="003425A7" w:rsidP="003425A7">
      <w:pPr>
        <w:widowControl w:val="0"/>
        <w:numPr>
          <w:ilvl w:val="0"/>
          <w:numId w:val="12"/>
        </w:numPr>
        <w:autoSpaceDE w:val="0"/>
        <w:autoSpaceDN w:val="0"/>
        <w:adjustRightInd w:val="0"/>
        <w:spacing w:after="0" w:line="240" w:lineRule="auto"/>
        <w:ind w:left="0" w:firstLine="0"/>
        <w:jc w:val="both"/>
        <w:rPr>
          <w:rFonts w:ascii="Times New Roman" w:hAnsi="Times New Roman" w:cs="Times New Roman"/>
          <w:b/>
          <w:sz w:val="24"/>
          <w:szCs w:val="24"/>
        </w:rPr>
      </w:pPr>
      <w:r w:rsidRPr="003425A7">
        <w:rPr>
          <w:rFonts w:ascii="Times New Roman" w:hAnsi="Times New Roman" w:cs="Times New Roman"/>
          <w:b/>
          <w:sz w:val="24"/>
          <w:szCs w:val="24"/>
        </w:rPr>
        <w:t>________________________________________________</w:t>
      </w:r>
    </w:p>
    <w:p w14:paraId="1E657B6F" w14:textId="77777777" w:rsidR="003425A7" w:rsidRDefault="003425A7" w:rsidP="003425A7">
      <w:pPr>
        <w:spacing w:after="0" w:line="240" w:lineRule="auto"/>
        <w:ind w:left="709"/>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Фамилия, Имя, Отчество кандидата</w:t>
      </w:r>
    </w:p>
    <w:p w14:paraId="363D1B21" w14:textId="77777777" w:rsidR="003425A7" w:rsidRPr="003425A7" w:rsidRDefault="003425A7" w:rsidP="003425A7">
      <w:pPr>
        <w:spacing w:after="0" w:line="240" w:lineRule="auto"/>
        <w:ind w:left="709"/>
        <w:rPr>
          <w:rFonts w:ascii="Times New Roman" w:hAnsi="Times New Roman" w:cs="Times New Roman"/>
          <w:sz w:val="24"/>
          <w:szCs w:val="24"/>
          <w:vertAlign w:val="superscript"/>
        </w:rPr>
      </w:pPr>
    </w:p>
    <w:p w14:paraId="6146979B"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Председатель счетной комиссии     ________________________ /____________________/            </w:t>
      </w:r>
    </w:p>
    <w:p w14:paraId="6C32EE3F" w14:textId="77777777" w:rsidR="003425A7" w:rsidRPr="003425A7" w:rsidRDefault="003425A7" w:rsidP="003425A7">
      <w:pPr>
        <w:spacing w:after="0" w:line="240" w:lineRule="auto"/>
        <w:ind w:firstLine="225"/>
        <w:jc w:val="both"/>
        <w:rPr>
          <w:rFonts w:ascii="Times New Roman" w:hAnsi="Times New Roman" w:cs="Times New Roman"/>
          <w:sz w:val="24"/>
          <w:szCs w:val="24"/>
          <w:vertAlign w:val="superscript"/>
        </w:rPr>
      </w:pP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p>
    <w:p w14:paraId="78EAD806"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646E692B"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Секретарь счетной комиссии      </w:t>
      </w:r>
      <w:r w:rsidRPr="003425A7">
        <w:rPr>
          <w:rFonts w:ascii="Times New Roman" w:hAnsi="Times New Roman" w:cs="Times New Roman"/>
          <w:sz w:val="24"/>
          <w:szCs w:val="24"/>
        </w:rPr>
        <w:tab/>
        <w:t xml:space="preserve"> ________________________ /____________________/   </w:t>
      </w:r>
    </w:p>
    <w:p w14:paraId="7AC594B9" w14:textId="77777777" w:rsidR="003425A7" w:rsidRPr="003425A7" w:rsidRDefault="003425A7" w:rsidP="003425A7">
      <w:pPr>
        <w:spacing w:after="0" w:line="240" w:lineRule="auto"/>
        <w:ind w:left="4248" w:firstLine="708"/>
        <w:jc w:val="both"/>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r w:rsidRPr="003425A7">
        <w:rPr>
          <w:rFonts w:ascii="Times New Roman" w:hAnsi="Times New Roman" w:cs="Times New Roman"/>
          <w:sz w:val="24"/>
          <w:szCs w:val="24"/>
        </w:rPr>
        <w:t xml:space="preserve">                 </w:t>
      </w:r>
    </w:p>
    <w:p w14:paraId="08E771F3"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320B2AC1" w14:textId="77777777" w:rsidR="003425A7" w:rsidRPr="003425A7" w:rsidRDefault="003425A7" w:rsidP="003425A7">
      <w:pPr>
        <w:spacing w:after="0" w:line="240" w:lineRule="auto"/>
        <w:ind w:left="2832" w:hanging="2832"/>
        <w:rPr>
          <w:rFonts w:ascii="Times New Roman" w:hAnsi="Times New Roman" w:cs="Times New Roman"/>
          <w:sz w:val="24"/>
          <w:szCs w:val="24"/>
        </w:rPr>
      </w:pPr>
      <w:r w:rsidRPr="003425A7">
        <w:rPr>
          <w:rFonts w:ascii="Times New Roman" w:hAnsi="Times New Roman" w:cs="Times New Roman"/>
          <w:sz w:val="24"/>
          <w:szCs w:val="24"/>
        </w:rPr>
        <w:t>Член счетной комиссии</w:t>
      </w:r>
      <w:r w:rsidRPr="003425A7">
        <w:rPr>
          <w:rFonts w:ascii="Times New Roman" w:hAnsi="Times New Roman" w:cs="Times New Roman"/>
          <w:sz w:val="24"/>
          <w:szCs w:val="24"/>
        </w:rPr>
        <w:tab/>
      </w:r>
      <w:r w:rsidRPr="003425A7">
        <w:rPr>
          <w:rFonts w:ascii="Times New Roman" w:hAnsi="Times New Roman" w:cs="Times New Roman"/>
          <w:sz w:val="24"/>
          <w:szCs w:val="24"/>
        </w:rPr>
        <w:tab/>
        <w:t xml:space="preserve"> _______________________ /____________________/  </w:t>
      </w:r>
    </w:p>
    <w:p w14:paraId="7173FFC8" w14:textId="77777777" w:rsidR="003425A7" w:rsidRPr="003425A7" w:rsidRDefault="003425A7" w:rsidP="003425A7">
      <w:pPr>
        <w:spacing w:after="0" w:line="240" w:lineRule="auto"/>
        <w:ind w:left="4248" w:firstLine="708"/>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r w:rsidRPr="003425A7">
        <w:rPr>
          <w:rFonts w:ascii="Times New Roman" w:hAnsi="Times New Roman" w:cs="Times New Roman"/>
          <w:sz w:val="24"/>
          <w:szCs w:val="24"/>
        </w:rPr>
        <w:t xml:space="preserve">                 </w:t>
      </w:r>
    </w:p>
    <w:p w14:paraId="0A289B6A" w14:textId="77777777" w:rsidR="003425A7" w:rsidRPr="003425A7" w:rsidRDefault="003425A7" w:rsidP="003425A7">
      <w:pPr>
        <w:widowControl w:val="0"/>
        <w:numPr>
          <w:ilvl w:val="0"/>
          <w:numId w:val="11"/>
        </w:numPr>
        <w:tabs>
          <w:tab w:val="clear" w:pos="585"/>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3425A7">
        <w:rPr>
          <w:rFonts w:ascii="Times New Roman" w:hAnsi="Times New Roman" w:cs="Times New Roman"/>
          <w:sz w:val="24"/>
          <w:szCs w:val="24"/>
        </w:rPr>
        <w:t>При голосовании в квадрат, относящийся к кандидату в пользу которого сделан выбор вносится любой знак.</w:t>
      </w:r>
    </w:p>
    <w:p w14:paraId="52DED972" w14:textId="77777777" w:rsidR="003425A7" w:rsidRPr="003425A7" w:rsidRDefault="003425A7" w:rsidP="003425A7">
      <w:pPr>
        <w:widowControl w:val="0"/>
        <w:numPr>
          <w:ilvl w:val="0"/>
          <w:numId w:val="11"/>
        </w:numPr>
        <w:tabs>
          <w:tab w:val="clear" w:pos="585"/>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3425A7">
        <w:rPr>
          <w:rFonts w:ascii="Times New Roman" w:hAnsi="Times New Roman" w:cs="Times New Roman"/>
          <w:sz w:val="24"/>
          <w:szCs w:val="24"/>
        </w:rPr>
        <w:t>Фамилии кандидатов в бюллетене для тайного голосования располагаются в алфавитном порядке.</w:t>
      </w:r>
    </w:p>
    <w:p w14:paraId="4A48BD22" w14:textId="77777777" w:rsidR="003425A7" w:rsidRDefault="003425A7" w:rsidP="003425A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38CAF92" w14:textId="77777777" w:rsidR="003425A7" w:rsidRPr="003425A7" w:rsidRDefault="003425A7" w:rsidP="003425A7">
      <w:pPr>
        <w:spacing w:after="0" w:line="240" w:lineRule="auto"/>
        <w:ind w:left="4536"/>
        <w:jc w:val="both"/>
        <w:rPr>
          <w:rFonts w:ascii="Times New Roman" w:hAnsi="Times New Roman" w:cs="Times New Roman"/>
          <w:sz w:val="24"/>
          <w:szCs w:val="24"/>
        </w:rPr>
      </w:pPr>
      <w:r w:rsidRPr="003425A7">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14:paraId="2738554C" w14:textId="77777777" w:rsidR="003425A7" w:rsidRPr="003425A7" w:rsidRDefault="003425A7" w:rsidP="003425A7">
      <w:pPr>
        <w:spacing w:after="0" w:line="240" w:lineRule="auto"/>
        <w:ind w:left="4536"/>
        <w:jc w:val="both"/>
        <w:rPr>
          <w:rFonts w:ascii="Times New Roman" w:hAnsi="Times New Roman" w:cs="Times New Roman"/>
          <w:sz w:val="24"/>
          <w:szCs w:val="24"/>
        </w:rPr>
      </w:pPr>
      <w:r w:rsidRPr="003425A7">
        <w:rPr>
          <w:rFonts w:ascii="Times New Roman" w:hAnsi="Times New Roman" w:cs="Times New Roman"/>
          <w:sz w:val="24"/>
          <w:szCs w:val="24"/>
        </w:rPr>
        <w:t xml:space="preserve">к </w:t>
      </w:r>
      <w:r>
        <w:rPr>
          <w:rFonts w:ascii="Times New Roman" w:hAnsi="Times New Roman" w:cs="Times New Roman"/>
          <w:sz w:val="24"/>
          <w:szCs w:val="24"/>
        </w:rPr>
        <w:t>Порядку</w:t>
      </w:r>
      <w:r w:rsidRPr="003425A7">
        <w:rPr>
          <w:rFonts w:ascii="Times New Roman" w:hAnsi="Times New Roman" w:cs="Times New Roman"/>
          <w:sz w:val="24"/>
          <w:szCs w:val="24"/>
        </w:rPr>
        <w:t xml:space="preserve"> проведения тайного голосования в Муниципальном Совете внутригородского муниципального образования города федерального значения Санкт-Петербурга поселок Стрельна</w:t>
      </w:r>
    </w:p>
    <w:p w14:paraId="372D159C" w14:textId="77777777" w:rsidR="003425A7" w:rsidRPr="003425A7" w:rsidRDefault="003425A7" w:rsidP="003425A7">
      <w:pPr>
        <w:rPr>
          <w:rFonts w:ascii="Times New Roman" w:hAnsi="Times New Roman" w:cs="Times New Roman"/>
          <w:sz w:val="24"/>
          <w:szCs w:val="24"/>
        </w:rPr>
      </w:pPr>
    </w:p>
    <w:p w14:paraId="57A2C2B5"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ВЕДОМОСТЬ</w:t>
      </w:r>
    </w:p>
    <w:p w14:paraId="1A148D12"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 xml:space="preserve">получения бюллетеня для тайного голосования </w:t>
      </w:r>
    </w:p>
    <w:p w14:paraId="2174B3EC"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p>
    <w:p w14:paraId="15272A0C"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по _____________________________</w:t>
      </w:r>
    </w:p>
    <w:p w14:paraId="1A84C283" w14:textId="77777777" w:rsidR="003425A7" w:rsidRPr="003425A7" w:rsidRDefault="003425A7" w:rsidP="003425A7">
      <w:pPr>
        <w:spacing w:after="0" w:line="240" w:lineRule="auto"/>
        <w:ind w:firstLine="225"/>
        <w:jc w:val="center"/>
        <w:rPr>
          <w:rFonts w:ascii="Times New Roman" w:hAnsi="Times New Roman" w:cs="Times New Roman"/>
          <w:sz w:val="24"/>
          <w:szCs w:val="24"/>
        </w:rPr>
      </w:pPr>
    </w:p>
    <w:p w14:paraId="7226DF3F" w14:textId="77777777" w:rsidR="003425A7" w:rsidRPr="003425A7" w:rsidRDefault="003425A7" w:rsidP="003425A7">
      <w:pPr>
        <w:spacing w:after="0" w:line="240" w:lineRule="auto"/>
        <w:ind w:firstLine="225"/>
        <w:jc w:val="center"/>
        <w:rPr>
          <w:rFonts w:ascii="Times New Roman" w:hAnsi="Times New Roman" w:cs="Times New Roman"/>
          <w:b/>
          <w:sz w:val="24"/>
          <w:szCs w:val="24"/>
        </w:rPr>
      </w:pPr>
      <w:r w:rsidRPr="003425A7">
        <w:rPr>
          <w:rFonts w:ascii="Times New Roman" w:hAnsi="Times New Roman" w:cs="Times New Roman"/>
          <w:b/>
          <w:sz w:val="24"/>
          <w:szCs w:val="24"/>
        </w:rPr>
        <w:t xml:space="preserve"> </w:t>
      </w:r>
    </w:p>
    <w:p w14:paraId="584F74E9" w14:textId="77777777" w:rsidR="003425A7" w:rsidRPr="003425A7" w:rsidRDefault="003425A7" w:rsidP="003425A7">
      <w:pPr>
        <w:spacing w:after="0" w:line="240" w:lineRule="auto"/>
        <w:jc w:val="both"/>
        <w:rPr>
          <w:rFonts w:ascii="Times New Roman" w:hAnsi="Times New Roman" w:cs="Times New Roman"/>
          <w:b/>
          <w:sz w:val="24"/>
          <w:szCs w:val="24"/>
        </w:rPr>
      </w:pPr>
      <w:r w:rsidRPr="003425A7">
        <w:rPr>
          <w:rFonts w:ascii="Times New Roman" w:hAnsi="Times New Roman" w:cs="Times New Roman"/>
          <w:b/>
          <w:sz w:val="24"/>
          <w:szCs w:val="24"/>
        </w:rPr>
        <w:t xml:space="preserve">пос. Стрельна                          </w:t>
      </w:r>
      <w:r w:rsidRPr="003425A7">
        <w:rPr>
          <w:rFonts w:ascii="Times New Roman" w:hAnsi="Times New Roman" w:cs="Times New Roman"/>
          <w:b/>
          <w:sz w:val="24"/>
          <w:szCs w:val="24"/>
        </w:rPr>
        <w:tab/>
      </w:r>
      <w:r w:rsidRPr="003425A7">
        <w:rPr>
          <w:rFonts w:ascii="Times New Roman" w:hAnsi="Times New Roman" w:cs="Times New Roman"/>
          <w:b/>
          <w:sz w:val="24"/>
          <w:szCs w:val="24"/>
        </w:rPr>
        <w:tab/>
      </w:r>
      <w:r w:rsidRPr="003425A7">
        <w:rPr>
          <w:rFonts w:ascii="Times New Roman" w:hAnsi="Times New Roman" w:cs="Times New Roman"/>
          <w:b/>
          <w:sz w:val="24"/>
          <w:szCs w:val="24"/>
        </w:rPr>
        <w:tab/>
        <w:t xml:space="preserve">            «___» ________________ 20__ года</w:t>
      </w:r>
    </w:p>
    <w:p w14:paraId="7B4506C0" w14:textId="77777777" w:rsidR="003425A7" w:rsidRPr="003425A7" w:rsidRDefault="003425A7" w:rsidP="003425A7">
      <w:pPr>
        <w:spacing w:after="0" w:line="240" w:lineRule="auto"/>
        <w:jc w:val="center"/>
        <w:rPr>
          <w:rFonts w:ascii="Times New Roman" w:hAnsi="Times New Roman" w:cs="Times New Roman"/>
          <w:b/>
          <w:sz w:val="24"/>
          <w:szCs w:val="24"/>
        </w:rPr>
      </w:pPr>
    </w:p>
    <w:p w14:paraId="2220FA79"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   </w:t>
      </w:r>
    </w:p>
    <w:p w14:paraId="6635BE35"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Бюллетень для тайного голосования в одном экземпляре получил:</w:t>
      </w:r>
    </w:p>
    <w:p w14:paraId="36CEF7AF" w14:textId="77777777" w:rsidR="003425A7" w:rsidRPr="003425A7" w:rsidRDefault="003425A7" w:rsidP="003425A7">
      <w:pPr>
        <w:spacing w:after="0" w:line="240" w:lineRule="auto"/>
        <w:jc w:val="both"/>
        <w:rPr>
          <w:rFonts w:ascii="Times New Roman" w:hAnsi="Times New Roman" w:cs="Times New Roman"/>
          <w:sz w:val="24"/>
          <w:szCs w:val="24"/>
        </w:rPr>
      </w:pPr>
    </w:p>
    <w:p w14:paraId="3D00B4CA" w14:textId="77777777" w:rsidR="003425A7" w:rsidRPr="003425A7" w:rsidRDefault="003425A7" w:rsidP="003425A7">
      <w:pPr>
        <w:spacing w:after="0" w:line="240" w:lineRule="auto"/>
        <w:jc w:val="both"/>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320"/>
        <w:gridCol w:w="2880"/>
        <w:gridCol w:w="1440"/>
      </w:tblGrid>
      <w:tr w:rsidR="003425A7" w:rsidRPr="003425A7" w14:paraId="0FF69BC7"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5F247668"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 п/п</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4DF697F"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Фамилия, имя, отчество депутата Муниципального Совета внутригородского муниципального образования города федерального значения Санкт-Петербурга поселок Стрельна</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9DEEE53"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 xml:space="preserve">Подпись, </w:t>
            </w:r>
          </w:p>
          <w:p w14:paraId="5869C10A"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расшифровка подписи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C1F8322" w14:textId="77777777" w:rsidR="003425A7" w:rsidRPr="003425A7" w:rsidRDefault="003425A7" w:rsidP="003425A7">
            <w:pPr>
              <w:spacing w:after="0" w:line="240" w:lineRule="auto"/>
              <w:jc w:val="center"/>
              <w:rPr>
                <w:rFonts w:ascii="Times New Roman" w:hAnsi="Times New Roman" w:cs="Times New Roman"/>
                <w:b/>
                <w:sz w:val="24"/>
                <w:szCs w:val="24"/>
              </w:rPr>
            </w:pPr>
            <w:r w:rsidRPr="003425A7">
              <w:rPr>
                <w:rFonts w:ascii="Times New Roman" w:hAnsi="Times New Roman" w:cs="Times New Roman"/>
                <w:b/>
                <w:sz w:val="24"/>
                <w:szCs w:val="24"/>
              </w:rPr>
              <w:t>Дата</w:t>
            </w:r>
          </w:p>
        </w:tc>
      </w:tr>
      <w:tr w:rsidR="003425A7" w:rsidRPr="003425A7" w14:paraId="0ECAB7D3"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02C2CE7B" w14:textId="77777777" w:rsidR="003425A7" w:rsidRPr="003425A7" w:rsidRDefault="003425A7" w:rsidP="003425A7">
            <w:pPr>
              <w:spacing w:after="0" w:line="240" w:lineRule="auto"/>
              <w:jc w:val="center"/>
              <w:rPr>
                <w:rFonts w:ascii="Times New Roman" w:hAnsi="Times New Roman" w:cs="Times New Roman"/>
                <w:sz w:val="24"/>
                <w:szCs w:val="24"/>
              </w:rPr>
            </w:pPr>
            <w:r w:rsidRPr="003425A7">
              <w:rPr>
                <w:rFonts w:ascii="Times New Roman" w:hAnsi="Times New Roman" w:cs="Times New Roman"/>
                <w:sz w:val="24"/>
                <w:szCs w:val="24"/>
              </w:rPr>
              <w:t>1</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677E61B" w14:textId="77777777" w:rsidR="003425A7" w:rsidRPr="003425A7" w:rsidRDefault="003425A7" w:rsidP="003425A7">
            <w:pPr>
              <w:spacing w:after="0" w:line="240" w:lineRule="auto"/>
              <w:jc w:val="center"/>
              <w:rPr>
                <w:rFonts w:ascii="Times New Roman" w:hAnsi="Times New Roman" w:cs="Times New Roman"/>
                <w:sz w:val="24"/>
                <w:szCs w:val="24"/>
              </w:rPr>
            </w:pPr>
            <w:r w:rsidRPr="003425A7">
              <w:rPr>
                <w:rFonts w:ascii="Times New Roman" w:hAnsi="Times New Roman" w:cs="Times New Roman"/>
                <w:sz w:val="24"/>
                <w:szCs w:val="24"/>
              </w:rPr>
              <w:t>2</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40C34DBD" w14:textId="77777777" w:rsidR="003425A7" w:rsidRPr="003425A7" w:rsidRDefault="003425A7" w:rsidP="003425A7">
            <w:pPr>
              <w:spacing w:after="0" w:line="240" w:lineRule="auto"/>
              <w:jc w:val="center"/>
              <w:rPr>
                <w:rFonts w:ascii="Times New Roman" w:hAnsi="Times New Roman" w:cs="Times New Roman"/>
                <w:sz w:val="24"/>
                <w:szCs w:val="24"/>
              </w:rPr>
            </w:pPr>
            <w:r w:rsidRPr="003425A7">
              <w:rPr>
                <w:rFonts w:ascii="Times New Roman" w:hAnsi="Times New Roman" w:cs="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F8A1169" w14:textId="77777777" w:rsidR="003425A7" w:rsidRPr="003425A7" w:rsidRDefault="003425A7" w:rsidP="003425A7">
            <w:pPr>
              <w:spacing w:after="0" w:line="240" w:lineRule="auto"/>
              <w:jc w:val="center"/>
              <w:rPr>
                <w:rFonts w:ascii="Times New Roman" w:hAnsi="Times New Roman" w:cs="Times New Roman"/>
                <w:sz w:val="24"/>
                <w:szCs w:val="24"/>
              </w:rPr>
            </w:pPr>
            <w:r w:rsidRPr="003425A7">
              <w:rPr>
                <w:rFonts w:ascii="Times New Roman" w:hAnsi="Times New Roman" w:cs="Times New Roman"/>
                <w:sz w:val="24"/>
                <w:szCs w:val="24"/>
              </w:rPr>
              <w:t>4</w:t>
            </w:r>
          </w:p>
        </w:tc>
      </w:tr>
      <w:tr w:rsidR="003425A7" w:rsidRPr="003425A7" w14:paraId="5606973E"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11FAC27E"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1.</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C040F06"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2C13C50"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338873" w14:textId="77777777" w:rsidR="003425A7" w:rsidRPr="003425A7" w:rsidRDefault="003425A7" w:rsidP="003425A7">
            <w:pPr>
              <w:spacing w:after="0" w:line="240" w:lineRule="auto"/>
              <w:jc w:val="both"/>
              <w:rPr>
                <w:rFonts w:ascii="Times New Roman" w:hAnsi="Times New Roman" w:cs="Times New Roman"/>
                <w:sz w:val="24"/>
                <w:szCs w:val="24"/>
              </w:rPr>
            </w:pPr>
          </w:p>
        </w:tc>
      </w:tr>
      <w:tr w:rsidR="003425A7" w:rsidRPr="003425A7" w14:paraId="7D9FAA5A"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55E4FBD7"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2…</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4C9E4A89"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F9E4508"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CB26E3" w14:textId="77777777" w:rsidR="003425A7" w:rsidRPr="003425A7" w:rsidRDefault="003425A7" w:rsidP="003425A7">
            <w:pPr>
              <w:spacing w:after="0" w:line="240" w:lineRule="auto"/>
              <w:jc w:val="both"/>
              <w:rPr>
                <w:rFonts w:ascii="Times New Roman" w:hAnsi="Times New Roman" w:cs="Times New Roman"/>
                <w:sz w:val="24"/>
                <w:szCs w:val="24"/>
              </w:rPr>
            </w:pPr>
          </w:p>
        </w:tc>
      </w:tr>
      <w:tr w:rsidR="003425A7" w:rsidRPr="003425A7" w14:paraId="6B9F5F89"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7157415E"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73AAF6"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F7263ED"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705CA8" w14:textId="77777777" w:rsidR="003425A7" w:rsidRPr="003425A7" w:rsidRDefault="003425A7" w:rsidP="003425A7">
            <w:pPr>
              <w:spacing w:after="0" w:line="240" w:lineRule="auto"/>
              <w:jc w:val="both"/>
              <w:rPr>
                <w:rFonts w:ascii="Times New Roman" w:hAnsi="Times New Roman" w:cs="Times New Roman"/>
                <w:sz w:val="24"/>
                <w:szCs w:val="24"/>
              </w:rPr>
            </w:pPr>
          </w:p>
        </w:tc>
      </w:tr>
      <w:tr w:rsidR="003425A7" w:rsidRPr="003425A7" w14:paraId="53DD6355" w14:textId="77777777" w:rsidTr="00AD3E79">
        <w:tc>
          <w:tcPr>
            <w:tcW w:w="828" w:type="dxa"/>
            <w:tcBorders>
              <w:top w:val="single" w:sz="4" w:space="0" w:color="auto"/>
              <w:left w:val="single" w:sz="4" w:space="0" w:color="auto"/>
              <w:bottom w:val="single" w:sz="4" w:space="0" w:color="auto"/>
              <w:right w:val="single" w:sz="4" w:space="0" w:color="auto"/>
            </w:tcBorders>
            <w:shd w:val="clear" w:color="auto" w:fill="auto"/>
          </w:tcPr>
          <w:p w14:paraId="5C21080C"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10.</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A3EA92B"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50ECDDA4" w14:textId="77777777" w:rsidR="003425A7" w:rsidRPr="003425A7" w:rsidRDefault="003425A7" w:rsidP="003425A7">
            <w:pPr>
              <w:spacing w:after="0" w:line="24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9FFC2B5" w14:textId="77777777" w:rsidR="003425A7" w:rsidRPr="003425A7" w:rsidRDefault="003425A7" w:rsidP="003425A7">
            <w:pPr>
              <w:spacing w:after="0" w:line="240" w:lineRule="auto"/>
              <w:jc w:val="both"/>
              <w:rPr>
                <w:rFonts w:ascii="Times New Roman" w:hAnsi="Times New Roman" w:cs="Times New Roman"/>
                <w:sz w:val="24"/>
                <w:szCs w:val="24"/>
              </w:rPr>
            </w:pPr>
          </w:p>
        </w:tc>
      </w:tr>
    </w:tbl>
    <w:p w14:paraId="6F389BF4" w14:textId="77777777" w:rsidR="003425A7" w:rsidRPr="003425A7" w:rsidRDefault="003425A7" w:rsidP="003425A7">
      <w:pPr>
        <w:spacing w:after="0" w:line="240" w:lineRule="auto"/>
        <w:jc w:val="both"/>
        <w:rPr>
          <w:rFonts w:ascii="Times New Roman" w:hAnsi="Times New Roman" w:cs="Times New Roman"/>
          <w:sz w:val="24"/>
          <w:szCs w:val="24"/>
        </w:rPr>
      </w:pPr>
    </w:p>
    <w:p w14:paraId="69C3C4F1" w14:textId="77777777" w:rsidR="003425A7" w:rsidRPr="003425A7" w:rsidRDefault="003425A7" w:rsidP="003425A7">
      <w:pPr>
        <w:spacing w:after="0" w:line="240" w:lineRule="auto"/>
        <w:jc w:val="both"/>
        <w:rPr>
          <w:rFonts w:ascii="Times New Roman" w:hAnsi="Times New Roman" w:cs="Times New Roman"/>
          <w:sz w:val="24"/>
          <w:szCs w:val="24"/>
        </w:rPr>
      </w:pPr>
    </w:p>
    <w:p w14:paraId="16674192" w14:textId="77777777" w:rsidR="003425A7" w:rsidRPr="003425A7" w:rsidRDefault="003425A7" w:rsidP="003425A7">
      <w:pPr>
        <w:spacing w:after="0" w:line="240" w:lineRule="auto"/>
        <w:jc w:val="both"/>
        <w:rPr>
          <w:rFonts w:ascii="Times New Roman" w:hAnsi="Times New Roman" w:cs="Times New Roman"/>
          <w:sz w:val="24"/>
          <w:szCs w:val="24"/>
        </w:rPr>
      </w:pPr>
    </w:p>
    <w:p w14:paraId="124B46B9"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Председатель счетной комиссии     ________________________ /____________________/            </w:t>
      </w:r>
    </w:p>
    <w:p w14:paraId="6CE4E206" w14:textId="77777777" w:rsidR="003425A7" w:rsidRPr="003425A7" w:rsidRDefault="003425A7" w:rsidP="003425A7">
      <w:pPr>
        <w:spacing w:after="0" w:line="240" w:lineRule="auto"/>
        <w:ind w:firstLine="225"/>
        <w:jc w:val="both"/>
        <w:rPr>
          <w:rFonts w:ascii="Times New Roman" w:hAnsi="Times New Roman" w:cs="Times New Roman"/>
          <w:sz w:val="24"/>
          <w:szCs w:val="24"/>
          <w:vertAlign w:val="superscript"/>
        </w:rPr>
      </w:pP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rPr>
        <w:tab/>
      </w: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p>
    <w:p w14:paraId="23BFF093"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157CFC90" w14:textId="77777777" w:rsidR="003425A7" w:rsidRPr="003425A7" w:rsidRDefault="003425A7" w:rsidP="003425A7">
      <w:pPr>
        <w:spacing w:after="0" w:line="240" w:lineRule="auto"/>
        <w:jc w:val="both"/>
        <w:rPr>
          <w:rFonts w:ascii="Times New Roman" w:hAnsi="Times New Roman" w:cs="Times New Roman"/>
          <w:sz w:val="24"/>
          <w:szCs w:val="24"/>
        </w:rPr>
      </w:pPr>
      <w:r w:rsidRPr="003425A7">
        <w:rPr>
          <w:rFonts w:ascii="Times New Roman" w:hAnsi="Times New Roman" w:cs="Times New Roman"/>
          <w:sz w:val="24"/>
          <w:szCs w:val="24"/>
        </w:rPr>
        <w:t xml:space="preserve">Секретарь счетной комиссии      </w:t>
      </w:r>
      <w:r w:rsidRPr="003425A7">
        <w:rPr>
          <w:rFonts w:ascii="Times New Roman" w:hAnsi="Times New Roman" w:cs="Times New Roman"/>
          <w:sz w:val="24"/>
          <w:szCs w:val="24"/>
        </w:rPr>
        <w:tab/>
        <w:t xml:space="preserve"> ________________________ /____________________/   </w:t>
      </w:r>
    </w:p>
    <w:p w14:paraId="76F1ECE3" w14:textId="77777777" w:rsidR="003425A7" w:rsidRPr="003425A7" w:rsidRDefault="003425A7" w:rsidP="003425A7">
      <w:pPr>
        <w:spacing w:after="0" w:line="240" w:lineRule="auto"/>
        <w:ind w:left="4248" w:firstLine="708"/>
        <w:jc w:val="both"/>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r w:rsidRPr="003425A7">
        <w:rPr>
          <w:rFonts w:ascii="Times New Roman" w:hAnsi="Times New Roman" w:cs="Times New Roman"/>
          <w:sz w:val="24"/>
          <w:szCs w:val="24"/>
        </w:rPr>
        <w:t xml:space="preserve">                 </w:t>
      </w:r>
    </w:p>
    <w:p w14:paraId="3A19B2BB"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06EA89ED" w14:textId="77777777" w:rsidR="003425A7" w:rsidRPr="003425A7" w:rsidRDefault="003425A7" w:rsidP="003425A7">
      <w:pPr>
        <w:spacing w:after="0" w:line="240" w:lineRule="auto"/>
        <w:ind w:left="2832" w:hanging="2832"/>
        <w:rPr>
          <w:rFonts w:ascii="Times New Roman" w:hAnsi="Times New Roman" w:cs="Times New Roman"/>
          <w:sz w:val="24"/>
          <w:szCs w:val="24"/>
        </w:rPr>
      </w:pPr>
      <w:r w:rsidRPr="003425A7">
        <w:rPr>
          <w:rFonts w:ascii="Times New Roman" w:hAnsi="Times New Roman" w:cs="Times New Roman"/>
          <w:sz w:val="24"/>
          <w:szCs w:val="24"/>
        </w:rPr>
        <w:t>Член счетной комиссии</w:t>
      </w:r>
      <w:r w:rsidRPr="003425A7">
        <w:rPr>
          <w:rFonts w:ascii="Times New Roman" w:hAnsi="Times New Roman" w:cs="Times New Roman"/>
          <w:sz w:val="24"/>
          <w:szCs w:val="24"/>
        </w:rPr>
        <w:tab/>
      </w:r>
      <w:r w:rsidRPr="003425A7">
        <w:rPr>
          <w:rFonts w:ascii="Times New Roman" w:hAnsi="Times New Roman" w:cs="Times New Roman"/>
          <w:sz w:val="24"/>
          <w:szCs w:val="24"/>
        </w:rPr>
        <w:tab/>
        <w:t xml:space="preserve"> _______________________ /____________________/  </w:t>
      </w:r>
    </w:p>
    <w:p w14:paraId="6EBA0257" w14:textId="77777777" w:rsidR="003425A7" w:rsidRPr="003425A7" w:rsidRDefault="003425A7" w:rsidP="003425A7">
      <w:pPr>
        <w:spacing w:after="0" w:line="240" w:lineRule="auto"/>
        <w:ind w:left="4248" w:firstLine="708"/>
        <w:rPr>
          <w:rFonts w:ascii="Times New Roman" w:hAnsi="Times New Roman" w:cs="Times New Roman"/>
          <w:sz w:val="24"/>
          <w:szCs w:val="24"/>
          <w:vertAlign w:val="superscript"/>
        </w:rPr>
      </w:pPr>
      <w:r w:rsidRPr="003425A7">
        <w:rPr>
          <w:rFonts w:ascii="Times New Roman" w:hAnsi="Times New Roman" w:cs="Times New Roman"/>
          <w:sz w:val="24"/>
          <w:szCs w:val="24"/>
          <w:vertAlign w:val="superscript"/>
        </w:rPr>
        <w:t xml:space="preserve">подпись                           </w:t>
      </w:r>
      <w:r w:rsidRPr="003425A7">
        <w:rPr>
          <w:rFonts w:ascii="Times New Roman" w:hAnsi="Times New Roman" w:cs="Times New Roman"/>
          <w:sz w:val="24"/>
          <w:szCs w:val="24"/>
          <w:vertAlign w:val="superscript"/>
        </w:rPr>
        <w:tab/>
        <w:t>расшифровка подписи</w:t>
      </w:r>
      <w:r w:rsidRPr="003425A7">
        <w:rPr>
          <w:rFonts w:ascii="Times New Roman" w:hAnsi="Times New Roman" w:cs="Times New Roman"/>
          <w:sz w:val="24"/>
          <w:szCs w:val="24"/>
        </w:rPr>
        <w:t xml:space="preserve">                 </w:t>
      </w:r>
    </w:p>
    <w:p w14:paraId="70F8BB1D" w14:textId="77777777" w:rsidR="003425A7" w:rsidRPr="003425A7" w:rsidRDefault="003425A7" w:rsidP="003425A7">
      <w:pPr>
        <w:spacing w:after="0" w:line="240" w:lineRule="auto"/>
        <w:ind w:firstLine="225"/>
        <w:jc w:val="both"/>
        <w:rPr>
          <w:rFonts w:ascii="Times New Roman" w:hAnsi="Times New Roman" w:cs="Times New Roman"/>
          <w:sz w:val="24"/>
          <w:szCs w:val="24"/>
          <w:vertAlign w:val="superscript"/>
        </w:rPr>
      </w:pPr>
    </w:p>
    <w:p w14:paraId="112F3CF3"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5C420207"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6B54B8E2"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2C4596FC"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04BE1625" w14:textId="77777777" w:rsidR="003425A7" w:rsidRPr="003425A7" w:rsidRDefault="003425A7" w:rsidP="003425A7">
      <w:pPr>
        <w:spacing w:after="0" w:line="240" w:lineRule="auto"/>
        <w:ind w:firstLine="225"/>
        <w:jc w:val="both"/>
        <w:rPr>
          <w:rFonts w:ascii="Times New Roman" w:hAnsi="Times New Roman" w:cs="Times New Roman"/>
          <w:sz w:val="24"/>
          <w:szCs w:val="24"/>
        </w:rPr>
      </w:pPr>
    </w:p>
    <w:p w14:paraId="0B643FB1" w14:textId="77777777" w:rsidR="003425A7" w:rsidRPr="003425A7" w:rsidRDefault="003425A7" w:rsidP="003425A7">
      <w:pPr>
        <w:widowControl w:val="0"/>
        <w:numPr>
          <w:ilvl w:val="0"/>
          <w:numId w:val="11"/>
        </w:numPr>
        <w:tabs>
          <w:tab w:val="clear" w:pos="585"/>
          <w:tab w:val="num" w:pos="284"/>
        </w:tabs>
        <w:autoSpaceDE w:val="0"/>
        <w:autoSpaceDN w:val="0"/>
        <w:adjustRightInd w:val="0"/>
        <w:spacing w:after="0" w:line="240" w:lineRule="auto"/>
        <w:ind w:left="0" w:firstLine="0"/>
        <w:jc w:val="both"/>
        <w:rPr>
          <w:rFonts w:ascii="Times New Roman" w:hAnsi="Times New Roman" w:cs="Times New Roman"/>
          <w:sz w:val="24"/>
          <w:szCs w:val="24"/>
        </w:rPr>
      </w:pPr>
      <w:r w:rsidRPr="003425A7">
        <w:rPr>
          <w:rFonts w:ascii="Times New Roman" w:hAnsi="Times New Roman" w:cs="Times New Roman"/>
          <w:sz w:val="24"/>
          <w:szCs w:val="24"/>
        </w:rPr>
        <w:t>Фамилии кандидатов в бюллетене для тайного голосования располагаются в алфавитном порядке.</w:t>
      </w:r>
    </w:p>
    <w:p w14:paraId="1FEC3043" w14:textId="77777777" w:rsidR="003425A7" w:rsidRPr="003425A7" w:rsidRDefault="003425A7" w:rsidP="003425A7">
      <w:pPr>
        <w:spacing w:after="0" w:line="240" w:lineRule="auto"/>
        <w:jc w:val="both"/>
        <w:rPr>
          <w:rFonts w:ascii="Times New Roman" w:hAnsi="Times New Roman" w:cs="Times New Roman"/>
          <w:sz w:val="24"/>
          <w:szCs w:val="24"/>
        </w:rPr>
      </w:pPr>
    </w:p>
    <w:p w14:paraId="43042E57" w14:textId="77777777" w:rsidR="00FF024B" w:rsidRPr="00F30F10" w:rsidRDefault="00FF024B" w:rsidP="003425A7">
      <w:pPr>
        <w:tabs>
          <w:tab w:val="left" w:pos="0"/>
        </w:tabs>
        <w:spacing w:after="0" w:line="240" w:lineRule="auto"/>
        <w:jc w:val="center"/>
        <w:rPr>
          <w:rFonts w:ascii="Times New Roman" w:hAnsi="Times New Roman" w:cs="Times New Roman"/>
          <w:sz w:val="24"/>
        </w:rPr>
      </w:pPr>
    </w:p>
    <w:sectPr w:rsidR="00FF024B" w:rsidRPr="00F30F10" w:rsidSect="003425A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F0B"/>
    <w:multiLevelType w:val="hybridMultilevel"/>
    <w:tmpl w:val="B7164C52"/>
    <w:lvl w:ilvl="0" w:tplc="D5BAB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314C20"/>
    <w:multiLevelType w:val="hybridMultilevel"/>
    <w:tmpl w:val="C48A88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E58EF"/>
    <w:multiLevelType w:val="hybridMultilevel"/>
    <w:tmpl w:val="C27A32C0"/>
    <w:lvl w:ilvl="0" w:tplc="4630FBAC">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15:restartNumberingAfterBreak="0">
    <w:nsid w:val="26B5226A"/>
    <w:multiLevelType w:val="hybridMultilevel"/>
    <w:tmpl w:val="C4F45A5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DDD448F"/>
    <w:multiLevelType w:val="hybridMultilevel"/>
    <w:tmpl w:val="8034D7C2"/>
    <w:lvl w:ilvl="0" w:tplc="70746EAE">
      <w:start w:val="3"/>
      <w:numFmt w:val="bullet"/>
      <w:lvlText w:val=""/>
      <w:lvlJc w:val="left"/>
      <w:pPr>
        <w:tabs>
          <w:tab w:val="num" w:pos="585"/>
        </w:tabs>
        <w:ind w:left="585"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7236B98"/>
    <w:multiLevelType w:val="hybridMultilevel"/>
    <w:tmpl w:val="AA8C5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6237BA"/>
    <w:multiLevelType w:val="hybridMultilevel"/>
    <w:tmpl w:val="BAAE2C18"/>
    <w:lvl w:ilvl="0" w:tplc="03BA39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1E4BC5"/>
    <w:multiLevelType w:val="hybridMultilevel"/>
    <w:tmpl w:val="034278C6"/>
    <w:lvl w:ilvl="0" w:tplc="DF6E0D6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7952D9B"/>
    <w:multiLevelType w:val="hybridMultilevel"/>
    <w:tmpl w:val="E1B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502F19"/>
    <w:multiLevelType w:val="hybridMultilevel"/>
    <w:tmpl w:val="C27A32C0"/>
    <w:lvl w:ilvl="0" w:tplc="4630F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6E087B"/>
    <w:multiLevelType w:val="hybridMultilevel"/>
    <w:tmpl w:val="5AD40A88"/>
    <w:lvl w:ilvl="0" w:tplc="1F22D2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DE80729"/>
    <w:multiLevelType w:val="hybridMultilevel"/>
    <w:tmpl w:val="49A0F394"/>
    <w:lvl w:ilvl="0" w:tplc="1DA0DE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3449795">
    <w:abstractNumId w:val="6"/>
  </w:num>
  <w:num w:numId="2" w16cid:durableId="1859466041">
    <w:abstractNumId w:val="8"/>
  </w:num>
  <w:num w:numId="3" w16cid:durableId="470709033">
    <w:abstractNumId w:val="9"/>
  </w:num>
  <w:num w:numId="4" w16cid:durableId="1669748897">
    <w:abstractNumId w:val="0"/>
  </w:num>
  <w:num w:numId="5" w16cid:durableId="1472019362">
    <w:abstractNumId w:val="10"/>
  </w:num>
  <w:num w:numId="6" w16cid:durableId="421603733">
    <w:abstractNumId w:val="2"/>
  </w:num>
  <w:num w:numId="7" w16cid:durableId="2116123424">
    <w:abstractNumId w:val="1"/>
  </w:num>
  <w:num w:numId="8" w16cid:durableId="1878663102">
    <w:abstractNumId w:val="5"/>
  </w:num>
  <w:num w:numId="9" w16cid:durableId="1766923840">
    <w:abstractNumId w:val="7"/>
  </w:num>
  <w:num w:numId="10" w16cid:durableId="2005817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16519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4043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5E"/>
    <w:rsid w:val="0011402B"/>
    <w:rsid w:val="003425A7"/>
    <w:rsid w:val="003430C0"/>
    <w:rsid w:val="00377E80"/>
    <w:rsid w:val="003A6D97"/>
    <w:rsid w:val="004E6657"/>
    <w:rsid w:val="00535C8D"/>
    <w:rsid w:val="00646D02"/>
    <w:rsid w:val="006B398A"/>
    <w:rsid w:val="00700A0C"/>
    <w:rsid w:val="00735ADB"/>
    <w:rsid w:val="0077407E"/>
    <w:rsid w:val="00822AD4"/>
    <w:rsid w:val="00AC52EE"/>
    <w:rsid w:val="00B710EF"/>
    <w:rsid w:val="00C255CF"/>
    <w:rsid w:val="00E5215E"/>
    <w:rsid w:val="00E87270"/>
    <w:rsid w:val="00F30F10"/>
    <w:rsid w:val="00F772E3"/>
    <w:rsid w:val="00FF0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FCD9F57"/>
  <w15:docId w15:val="{A5BBE0D7-33A1-4052-8651-96DEB2E7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C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215E"/>
    <w:pPr>
      <w:ind w:left="720"/>
      <w:contextualSpacing/>
    </w:pPr>
  </w:style>
  <w:style w:type="table" w:styleId="a5">
    <w:name w:val="Table Grid"/>
    <w:basedOn w:val="a1"/>
    <w:uiPriority w:val="59"/>
    <w:rsid w:val="00F30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C52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52EE"/>
    <w:rPr>
      <w:rFonts w:ascii="Tahoma" w:hAnsi="Tahoma" w:cs="Tahoma"/>
      <w:sz w:val="16"/>
      <w:szCs w:val="16"/>
    </w:rPr>
  </w:style>
  <w:style w:type="character" w:styleId="a8">
    <w:name w:val="Hyperlink"/>
    <w:basedOn w:val="a0"/>
    <w:uiPriority w:val="99"/>
    <w:semiHidden/>
    <w:unhideWhenUsed/>
    <w:rsid w:val="00AC52EE"/>
    <w:rPr>
      <w:color w:val="0000FF"/>
      <w:u w:val="single"/>
    </w:rPr>
  </w:style>
  <w:style w:type="character" w:customStyle="1" w:styleId="a4">
    <w:name w:val="Абзац списка Знак"/>
    <w:link w:val="a3"/>
    <w:uiPriority w:val="34"/>
    <w:locked/>
    <w:rsid w:val="003A6D97"/>
  </w:style>
  <w:style w:type="paragraph" w:customStyle="1" w:styleId="Heading">
    <w:name w:val="Heading"/>
    <w:rsid w:val="003425A7"/>
    <w:pPr>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2034</Words>
  <Characters>11594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2025-01-31T06:40:00Z</dcterms:created>
  <dcterms:modified xsi:type="dcterms:W3CDTF">2025-01-31T06:40:00Z</dcterms:modified>
</cp:coreProperties>
</file>