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-273685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1831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4559" w:rsidRPr="009D677A" w:rsidRDefault="00A54559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108FD" w:rsidRPr="0094271E" w:rsidRDefault="009108FD" w:rsidP="00910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94271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9108FD" w:rsidRPr="0094271E" w:rsidRDefault="009108FD" w:rsidP="009108FD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8FD" w:rsidRPr="00323CBA" w:rsidRDefault="009108FD" w:rsidP="009108FD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9108FD" w:rsidRDefault="009108FD" w:rsidP="009108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4A4B9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294852" w:rsidRPr="00294852" w:rsidRDefault="00294852" w:rsidP="009108FD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 </w:t>
      </w:r>
      <w:r w:rsidR="00027F2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14 ноября </w:t>
      </w:r>
      <w:r w:rsidR="00E019C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9108F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2023 года</w:t>
      </w: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</w:t>
      </w:r>
      <w:r w:rsidR="004A4B9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             </w:t>
      </w: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№ </w:t>
      </w:r>
      <w:r w:rsidR="00027F2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67</w:t>
      </w:r>
    </w:p>
    <w:p w:rsidR="00650C68" w:rsidRPr="00334360" w:rsidRDefault="00294852" w:rsidP="00650C68">
      <w:pPr>
        <w:pStyle w:val="a4"/>
        <w:shd w:val="clear" w:color="auto" w:fill="FFFFFF"/>
        <w:spacing w:before="274" w:beforeAutospacing="0" w:after="0" w:afterAutospacing="0" w:line="278" w:lineRule="atLeast"/>
        <w:ind w:right="2" w:firstLine="567"/>
        <w:jc w:val="center"/>
        <w:rPr>
          <w:color w:val="000000"/>
        </w:rPr>
      </w:pPr>
      <w:r w:rsidRPr="00334360">
        <w:rPr>
          <w:b/>
          <w:bCs/>
          <w:color w:val="000000"/>
        </w:rPr>
        <w:t>О</w:t>
      </w:r>
      <w:r w:rsidR="00760D38" w:rsidRPr="00334360">
        <w:rPr>
          <w:b/>
          <w:bCs/>
          <w:color w:val="000000"/>
        </w:rPr>
        <w:t>б</w:t>
      </w:r>
      <w:r w:rsidR="00BE5277" w:rsidRPr="00334360">
        <w:rPr>
          <w:b/>
          <w:bCs/>
          <w:color w:val="000000"/>
        </w:rPr>
        <w:t xml:space="preserve"> </w:t>
      </w:r>
      <w:r w:rsidR="00760D38" w:rsidRPr="00334360">
        <w:rPr>
          <w:b/>
          <w:bCs/>
          <w:color w:val="000000"/>
        </w:rPr>
        <w:t>утверждении</w:t>
      </w:r>
      <w:r w:rsidR="00BE5277" w:rsidRPr="00334360">
        <w:rPr>
          <w:b/>
          <w:bCs/>
          <w:color w:val="000000"/>
        </w:rPr>
        <w:t xml:space="preserve"> </w:t>
      </w:r>
      <w:r w:rsidRPr="00334360">
        <w:rPr>
          <w:b/>
          <w:bCs/>
          <w:color w:val="000000"/>
        </w:rPr>
        <w:t> </w:t>
      </w:r>
      <w:r w:rsidR="00650C68" w:rsidRPr="00334360">
        <w:rPr>
          <w:b/>
          <w:bCs/>
          <w:color w:val="000000"/>
        </w:rPr>
        <w:t>Положения «Об организации и проведении досуговых мероприятий для жителей внутригородского муниципального образования города федерального значения Санкт–Петербурга поселок Стрельна»</w:t>
      </w:r>
    </w:p>
    <w:p w:rsidR="00294852" w:rsidRPr="00334360" w:rsidRDefault="00650C68" w:rsidP="00650C6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3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294852" w:rsidRPr="00334360" w:rsidRDefault="00294852" w:rsidP="00294852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Закон</w:t>
      </w:r>
      <w:r w:rsidR="00650C68"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Санкт-Петербурга от 23.09.2009 </w:t>
      </w:r>
      <w:r w:rsidR="00650C68"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420-79 «</w:t>
      </w:r>
      <w:r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местного са</w:t>
      </w:r>
      <w:r w:rsidR="00650C68"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моуправления в Санкт-Петербурге»</w:t>
      </w:r>
      <w:r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50C68"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Уставом внутригородского муниципального образования города федерального значения Санкт-Петербурга поселок Стрельна</w:t>
      </w:r>
    </w:p>
    <w:p w:rsidR="00294852" w:rsidRPr="00334360" w:rsidRDefault="00294852" w:rsidP="002948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3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СОВЕТ</w:t>
      </w:r>
    </w:p>
    <w:p w:rsidR="00294852" w:rsidRPr="00334360" w:rsidRDefault="00294852" w:rsidP="002948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3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РЕШИЛ:</w:t>
      </w:r>
    </w:p>
    <w:p w:rsidR="00294852" w:rsidRPr="00334360" w:rsidRDefault="00760D38" w:rsidP="00294852">
      <w:pPr>
        <w:numPr>
          <w:ilvl w:val="0"/>
          <w:numId w:val="16"/>
        </w:numPr>
        <w:spacing w:before="10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</w:t>
      </w:r>
      <w:r w:rsidR="00294852"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50C68" w:rsidRPr="00334360">
        <w:rPr>
          <w:rFonts w:ascii="Times New Roman" w:hAnsi="Times New Roman" w:cs="Times New Roman"/>
          <w:bCs/>
          <w:color w:val="000000"/>
          <w:sz w:val="24"/>
          <w:szCs w:val="24"/>
        </w:rPr>
        <w:t>Положение об организации и проведении досуговых мероприятий для жителей внутригородского муниципального образования города федерального значения Санкт–Петербурга поселок Стрельна</w:t>
      </w:r>
      <w:r w:rsidR="00294852"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</w:t>
      </w:r>
      <w:r w:rsidR="00650C68"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294852"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риложением к настоящему решению.</w:t>
      </w:r>
    </w:p>
    <w:p w:rsidR="00E019C7" w:rsidRPr="00334360" w:rsidRDefault="00E019C7" w:rsidP="00E019C7">
      <w:pPr>
        <w:wordWrap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33436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         2. </w:t>
      </w:r>
      <w:proofErr w:type="gramStart"/>
      <w:r w:rsidRPr="0033436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Контроль за</w:t>
      </w:r>
      <w:proofErr w:type="gramEnd"/>
      <w:r w:rsidRPr="0033436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E019C7" w:rsidRPr="00334360" w:rsidRDefault="00E019C7" w:rsidP="00E019C7">
      <w:pPr>
        <w:wordWrap w:val="0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33436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         3.  Настоящее Решение вступает в силу  с момента  официального опубликования (обнародования).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18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исполняющий</w:t>
      </w:r>
      <w:proofErr w:type="gramEnd"/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полномочия председателя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Муниципального </w:t>
      </w:r>
      <w:r w:rsidR="004A4B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Совета</w:t>
      </w: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                                                              </w:t>
      </w:r>
      <w:r w:rsidR="004A4B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                            </w:t>
      </w: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В.Н. Беленков</w:t>
      </w:r>
    </w:p>
    <w:p w:rsidR="00650C68" w:rsidRDefault="00294852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650C68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1843" w:rsidRDefault="00751843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AC2" w:rsidRDefault="00142AC2" w:rsidP="009108FD">
      <w:pPr>
        <w:shd w:val="clear" w:color="auto" w:fill="FFFFFF"/>
        <w:spacing w:after="0" w:line="240" w:lineRule="auto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142AC2" w:rsidRDefault="00142AC2" w:rsidP="009108FD">
      <w:pPr>
        <w:shd w:val="clear" w:color="auto" w:fill="FFFFFF"/>
        <w:spacing w:after="0" w:line="240" w:lineRule="auto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142AC2" w:rsidRDefault="00142AC2" w:rsidP="009108FD">
      <w:pPr>
        <w:shd w:val="clear" w:color="auto" w:fill="FFFFFF"/>
        <w:spacing w:after="0" w:line="240" w:lineRule="auto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9108FD" w:rsidRPr="000824E4" w:rsidRDefault="009108FD" w:rsidP="009108FD">
      <w:pPr>
        <w:shd w:val="clear" w:color="auto" w:fill="FFFFFF"/>
        <w:spacing w:after="0" w:line="240" w:lineRule="auto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  <w:r w:rsidRPr="000824E4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Приложение </w:t>
      </w:r>
    </w:p>
    <w:p w:rsidR="009108FD" w:rsidRPr="000824E4" w:rsidRDefault="009108FD" w:rsidP="009108FD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к решению Муниципального </w:t>
      </w:r>
      <w:proofErr w:type="gramStart"/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Совета </w:t>
      </w:r>
      <w:r w:rsidRPr="000824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внутригородского</w:t>
      </w:r>
      <w:r w:rsidRPr="000824E4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города федерального значения Санкт-Петербурга</w:t>
      </w:r>
      <w:proofErr w:type="gramEnd"/>
      <w:r w:rsidRPr="000824E4">
        <w:rPr>
          <w:rFonts w:ascii="Times New Roman" w:hAnsi="Times New Roman" w:cs="Times New Roman"/>
          <w:sz w:val="20"/>
          <w:szCs w:val="20"/>
        </w:rPr>
        <w:t xml:space="preserve"> поселок Стрельна</w:t>
      </w: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</w:t>
      </w:r>
    </w:p>
    <w:p w:rsidR="009108FD" w:rsidRPr="000824E4" w:rsidRDefault="009108FD" w:rsidP="009108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</w:t>
      </w: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  от </w:t>
      </w:r>
      <w:r w:rsidR="004A4B9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27F20">
        <w:rPr>
          <w:rFonts w:ascii="Times New Roman" w:hAnsi="Times New Roman" w:cs="Times New Roman"/>
          <w:color w:val="000000"/>
          <w:sz w:val="20"/>
          <w:szCs w:val="20"/>
        </w:rPr>
        <w:t xml:space="preserve">14 ноября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824E4">
        <w:rPr>
          <w:rFonts w:ascii="Times New Roman" w:hAnsi="Times New Roman" w:cs="Times New Roman"/>
          <w:color w:val="000000"/>
          <w:sz w:val="20"/>
          <w:szCs w:val="20"/>
        </w:rPr>
        <w:t>2023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г.  </w:t>
      </w: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№ </w:t>
      </w:r>
      <w:r w:rsidR="00027F20">
        <w:rPr>
          <w:rFonts w:ascii="Times New Roman" w:hAnsi="Times New Roman" w:cs="Times New Roman"/>
          <w:color w:val="000000"/>
          <w:sz w:val="20"/>
          <w:szCs w:val="20"/>
        </w:rPr>
        <w:t>67</w:t>
      </w:r>
    </w:p>
    <w:p w:rsidR="00294852" w:rsidRPr="00294852" w:rsidRDefault="00294852" w:rsidP="00294852">
      <w:pPr>
        <w:spacing w:before="100"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0C68" w:rsidRDefault="00650C68" w:rsidP="00650C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0C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Положение </w:t>
      </w:r>
    </w:p>
    <w:p w:rsidR="00294852" w:rsidRDefault="00650C68" w:rsidP="00650C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0C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организации и проведении досуговых мероприятий для жителей внутригородского муниципального образования города федерального значения Санкт–Петербурга поселок Стрельна</w:t>
      </w:r>
    </w:p>
    <w:p w:rsidR="00650C68" w:rsidRPr="00650C68" w:rsidRDefault="00650C68" w:rsidP="00650C6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94852" w:rsidRPr="00650C68" w:rsidRDefault="00650C68" w:rsidP="00650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650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650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94852" w:rsidRPr="00650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Общие</w:t>
      </w:r>
      <w:proofErr w:type="gramEnd"/>
      <w:r w:rsidR="00294852" w:rsidRPr="00650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положения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F7945" w:rsidRPr="00751843" w:rsidRDefault="00294852" w:rsidP="0029485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gramStart"/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разработано в соответствии с Закон</w:t>
      </w:r>
      <w:r w:rsidR="00650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Санкт-Пет</w:t>
      </w:r>
      <w:r w:rsidR="00650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ербурга от 23.09.2009 № 420-79 «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местного са</w:t>
      </w:r>
      <w:r w:rsidR="00650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моуправления в Санкт-Петербурге»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определяет правовые и организационные основы </w:t>
      </w:r>
      <w:r w:rsidR="00650C68" w:rsidRPr="00751843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организации и проведения досуговых мероприятий для жителей внутригородского муниципального образования города федерального значения Санкт–Петербурга поселок Стрельна</w:t>
      </w:r>
      <w:r w:rsidR="00650C68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муниципальное образование) в реализации вопроса местного значения </w:t>
      </w:r>
      <w:bookmarkStart w:id="0" w:name="sub_51025"/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bookmarkEnd w:id="0"/>
      <w:r w:rsidR="00650C68" w:rsidRPr="00751843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</w:t>
      </w:r>
      <w:r w:rsidR="000F7945" w:rsidRPr="00751843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="00650C68" w:rsidRPr="007518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проведени</w:t>
      </w:r>
      <w:r w:rsidR="000F7945" w:rsidRPr="00751843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650C68" w:rsidRPr="007518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досуговых мероприятий для жителей </w:t>
      </w:r>
      <w:r w:rsidR="000F7945" w:rsidRPr="00751843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 образования.</w:t>
      </w:r>
      <w:proofErr w:type="gramEnd"/>
    </w:p>
    <w:p w:rsidR="00294852" w:rsidRPr="00294852" w:rsidRDefault="00650C68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4852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gramStart"/>
      <w:r w:rsidR="00294852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вопроса местного значения по </w:t>
      </w:r>
      <w:r w:rsidR="000F7945" w:rsidRPr="00751843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организации и проведении досуговых мероприятий для жителей муниципального образования</w:t>
      </w:r>
      <w:r w:rsidR="00294852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вопрос местного значения) находится в ведении Местной администрации </w:t>
      </w:r>
      <w:r w:rsidR="000F7945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r w:rsidR="000F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4852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поселок Стрельна (далее – местная администрация).</w:t>
      </w:r>
      <w:proofErr w:type="gramEnd"/>
    </w:p>
    <w:p w:rsidR="00294852" w:rsidRPr="00294852" w:rsidRDefault="00294852" w:rsidP="0029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муниципальных услуг, выполнение работ, исполнение муниципальных функций в рамках реализации вопроса местного значения может быть передано муниципальному казенному учреждению, подведомственному местной администрации (далее – МКУ), в соответствии с порядк</w:t>
      </w:r>
      <w:r w:rsidR="000F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ом, установленным правовым актом местной администрации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4852" w:rsidRPr="00751843" w:rsidRDefault="00294852" w:rsidP="00751843">
      <w:pPr>
        <w:pStyle w:val="a6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</w:p>
    <w:p w:rsidR="00294852" w:rsidRPr="00294852" w:rsidRDefault="00294852" w:rsidP="00294852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F7945" w:rsidRDefault="00294852" w:rsidP="000F7945">
      <w:pPr>
        <w:pStyle w:val="a4"/>
        <w:shd w:val="clear" w:color="auto" w:fill="FFFFFF"/>
        <w:spacing w:before="274" w:beforeAutospacing="0" w:after="0" w:afterAutospacing="0" w:line="274" w:lineRule="atLeast"/>
        <w:ind w:right="2" w:firstLine="567"/>
        <w:jc w:val="both"/>
        <w:rPr>
          <w:rFonts w:ascii="Arial" w:hAnsi="Arial" w:cs="Arial"/>
          <w:color w:val="000000"/>
        </w:rPr>
      </w:pPr>
      <w:r w:rsidRPr="00294852">
        <w:rPr>
          <w:color w:val="000000"/>
        </w:rPr>
        <w:t>2.1. </w:t>
      </w:r>
      <w:r w:rsidR="000F7945">
        <w:rPr>
          <w:color w:val="000000"/>
        </w:rPr>
        <w:t>Основными целями и задачами организации и проведения досуговых мероприятий</w:t>
      </w:r>
      <w:r w:rsidR="000F7945">
        <w:rPr>
          <w:rFonts w:ascii="Arial" w:hAnsi="Arial" w:cs="Arial"/>
          <w:color w:val="000000"/>
        </w:rPr>
        <w:t xml:space="preserve"> </w:t>
      </w:r>
      <w:r w:rsidR="000F7945">
        <w:rPr>
          <w:color w:val="000000"/>
        </w:rPr>
        <w:t>для жителей муниципального образования являются:</w:t>
      </w:r>
    </w:p>
    <w:p w:rsidR="000F7945" w:rsidRDefault="000F7945" w:rsidP="000F7945">
      <w:pPr>
        <w:pStyle w:val="a4"/>
        <w:shd w:val="clear" w:color="auto" w:fill="FFFFFF"/>
        <w:spacing w:before="0" w:beforeAutospacing="0" w:after="0" w:afterAutospacing="0" w:line="274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осуществление единой культурной политики на территории муниципального образования;</w:t>
      </w:r>
    </w:p>
    <w:p w:rsidR="000F7945" w:rsidRDefault="000F7945" w:rsidP="000F7945">
      <w:pPr>
        <w:pStyle w:val="a4"/>
        <w:shd w:val="clear" w:color="auto" w:fill="FFFFFF"/>
        <w:spacing w:before="0" w:beforeAutospacing="0" w:after="0" w:afterAutospacing="0" w:line="274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 сохранение, создание, распространение и освоение культурных ценностей, предоставление культурных благ населению в различных формах и видах;</w:t>
      </w:r>
    </w:p>
    <w:p w:rsidR="000F7945" w:rsidRDefault="000F7945" w:rsidP="000F7945">
      <w:pPr>
        <w:pStyle w:val="a4"/>
        <w:shd w:val="clear" w:color="auto" w:fill="FFFFFF"/>
        <w:spacing w:before="0" w:beforeAutospacing="0" w:after="0" w:afterAutospacing="0" w:line="276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              создание условий для обеспечения жителей муниципального образования по организации досуговыми мероприятиями;</w:t>
      </w:r>
    </w:p>
    <w:p w:rsidR="000F7945" w:rsidRDefault="000F7945" w:rsidP="000F7945">
      <w:pPr>
        <w:pStyle w:val="a4"/>
        <w:shd w:val="clear" w:color="auto" w:fill="FFFFFF"/>
        <w:spacing w:before="0" w:beforeAutospacing="0" w:after="0" w:afterAutospacing="0" w:line="276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</w:t>
      </w:r>
      <w:r>
        <w:rPr>
          <w:color w:val="000000"/>
        </w:rPr>
        <w:t>оказание организационной, информационно-методической помощи и иное содействие в решении вопроса местного значения по созданию условий для организации и проведению досуговых мероприятий для жителей муниципального образования;</w:t>
      </w:r>
    </w:p>
    <w:p w:rsidR="000F7945" w:rsidRDefault="000F7945" w:rsidP="000F7945">
      <w:pPr>
        <w:pStyle w:val="a4"/>
        <w:shd w:val="clear" w:color="auto" w:fill="FFFFFF"/>
        <w:spacing w:before="2" w:beforeAutospacing="0" w:after="0" w:afterAutospacing="0" w:line="276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</w:t>
      </w:r>
      <w:r>
        <w:rPr>
          <w:color w:val="000000"/>
          <w:spacing w:val="-1"/>
        </w:rPr>
        <w:t>содействие развитию образовательного, культурного и духовного потенциала жителей </w:t>
      </w:r>
      <w:r>
        <w:rPr>
          <w:color w:val="000000"/>
        </w:rPr>
        <w:t>муниципального образования</w:t>
      </w:r>
      <w:proofErr w:type="gramStart"/>
      <w:r>
        <w:rPr>
          <w:color w:val="000000"/>
        </w:rPr>
        <w:t xml:space="preserve"> ;</w:t>
      </w:r>
      <w:proofErr w:type="gramEnd"/>
    </w:p>
    <w:p w:rsidR="000F7945" w:rsidRDefault="000F7945" w:rsidP="000F7945">
      <w:pPr>
        <w:pStyle w:val="a4"/>
        <w:shd w:val="clear" w:color="auto" w:fill="FFFFFF"/>
        <w:spacing w:before="2" w:beforeAutospacing="0" w:after="0" w:afterAutospacing="0" w:line="276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              формирование творческой активности, познавательного интереса у жителей муниципального образования, выявление и развитие у них способностей к различным видам художественного творчества;</w:t>
      </w:r>
    </w:p>
    <w:p w:rsidR="000F7945" w:rsidRPr="00751843" w:rsidRDefault="000F7945" w:rsidP="000F7945">
      <w:pPr>
        <w:pStyle w:val="a4"/>
        <w:shd w:val="clear" w:color="auto" w:fill="FFFFFF"/>
        <w:spacing w:before="0" w:beforeAutospacing="0" w:after="0" w:afterAutospacing="0" w:line="276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-              приобщение детей и подростков к художественной и музыкальной </w:t>
      </w:r>
      <w:r w:rsidRPr="00751843">
        <w:rPr>
          <w:color w:val="000000"/>
        </w:rPr>
        <w:t>культуре;</w:t>
      </w:r>
    </w:p>
    <w:p w:rsidR="000F7945" w:rsidRPr="00751843" w:rsidRDefault="000F7945" w:rsidP="000F7945">
      <w:pPr>
        <w:pStyle w:val="a4"/>
        <w:shd w:val="clear" w:color="auto" w:fill="FFFFFF"/>
        <w:spacing w:before="0" w:beforeAutospacing="0" w:after="0" w:afterAutospacing="0" w:line="276" w:lineRule="atLeast"/>
        <w:ind w:right="2" w:firstLine="567"/>
        <w:jc w:val="both"/>
        <w:rPr>
          <w:rFonts w:ascii="Arial" w:hAnsi="Arial" w:cs="Arial"/>
          <w:color w:val="000000"/>
        </w:rPr>
      </w:pPr>
      <w:r w:rsidRPr="00751843">
        <w:rPr>
          <w:color w:val="000000"/>
          <w:spacing w:val="-1"/>
        </w:rPr>
        <w:lastRenderedPageBreak/>
        <w:t>2.2. Достижение целей и задач обеспечивается выполнением мероприятий по следующим </w:t>
      </w:r>
      <w:r w:rsidRPr="00751843">
        <w:rPr>
          <w:color w:val="000000"/>
        </w:rPr>
        <w:t>направлениям:</w:t>
      </w:r>
    </w:p>
    <w:p w:rsidR="000F7945" w:rsidRDefault="000F7945" w:rsidP="000F7945">
      <w:pPr>
        <w:pStyle w:val="a4"/>
        <w:shd w:val="clear" w:color="auto" w:fill="FFFFFF"/>
        <w:spacing w:before="7" w:beforeAutospacing="0" w:after="0" w:afterAutospacing="0" w:line="276" w:lineRule="atLeast"/>
        <w:ind w:right="2" w:firstLine="567"/>
        <w:jc w:val="both"/>
        <w:rPr>
          <w:rFonts w:ascii="Arial" w:hAnsi="Arial" w:cs="Arial"/>
          <w:color w:val="000000"/>
        </w:rPr>
      </w:pPr>
      <w:r w:rsidRPr="00751843">
        <w:rPr>
          <w:color w:val="000000"/>
        </w:rPr>
        <w:t>-              организация</w:t>
      </w:r>
      <w:r>
        <w:rPr>
          <w:color w:val="000000"/>
        </w:rPr>
        <w:t xml:space="preserve"> экскурсий (в том числе этнографические и краеведческие музеи);</w:t>
      </w:r>
    </w:p>
    <w:p w:rsidR="000F7945" w:rsidRDefault="000F7945" w:rsidP="000F7945">
      <w:pPr>
        <w:pStyle w:val="a4"/>
        <w:shd w:val="clear" w:color="auto" w:fill="FFFFFF"/>
        <w:spacing w:before="0" w:beforeAutospacing="0" w:after="0" w:afterAutospacing="0" w:line="276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</w:t>
      </w:r>
      <w:r>
        <w:rPr>
          <w:color w:val="000000"/>
        </w:rPr>
        <w:t>организация, либо участие в конкурсах творчества;</w:t>
      </w:r>
    </w:p>
    <w:p w:rsidR="000F7945" w:rsidRDefault="000F7945" w:rsidP="000F7945">
      <w:pPr>
        <w:pStyle w:val="a4"/>
        <w:shd w:val="clear" w:color="auto" w:fill="FFFFFF"/>
        <w:spacing w:before="0" w:beforeAutospacing="0" w:after="0" w:afterAutospacing="0" w:line="276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</w:t>
      </w:r>
      <w:r>
        <w:rPr>
          <w:color w:val="000000"/>
        </w:rPr>
        <w:t>организация тематических вечеров, вечеров отдыха, циклов творческих встреч, других форм просветительской деятельности;</w:t>
      </w:r>
    </w:p>
    <w:p w:rsidR="000F7945" w:rsidRDefault="000F7945" w:rsidP="000F7945">
      <w:pPr>
        <w:pStyle w:val="a4"/>
        <w:shd w:val="clear" w:color="auto" w:fill="FFFFFF"/>
        <w:spacing w:before="0" w:beforeAutospacing="0" w:after="0" w:afterAutospacing="0" w:line="276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</w:t>
      </w:r>
      <w:r>
        <w:rPr>
          <w:color w:val="000000"/>
        </w:rPr>
        <w:t>организация, либо участие в проведении фестивалей, сборов, историко-краеведческих конкурсов;</w:t>
      </w:r>
    </w:p>
    <w:p w:rsidR="000F7945" w:rsidRDefault="000F7945" w:rsidP="000F7945">
      <w:pPr>
        <w:pStyle w:val="a4"/>
        <w:shd w:val="clear" w:color="auto" w:fill="FFFFFF"/>
        <w:spacing w:before="0" w:beforeAutospacing="0" w:after="0" w:afterAutospacing="0" w:line="276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</w:t>
      </w:r>
      <w:r>
        <w:rPr>
          <w:color w:val="000000"/>
          <w:spacing w:val="-1"/>
        </w:rPr>
        <w:t>приобретение билетов в театры, кино, музеи, цирк, дельфинарий, аквапарк, на выставки, </w:t>
      </w:r>
      <w:r>
        <w:rPr>
          <w:color w:val="000000"/>
        </w:rPr>
        <w:t>концерты и другие зрелищные мероприятия района или города;</w:t>
      </w:r>
    </w:p>
    <w:p w:rsidR="000F7945" w:rsidRDefault="000F7945" w:rsidP="000F7945">
      <w:pPr>
        <w:pStyle w:val="a4"/>
        <w:shd w:val="clear" w:color="auto" w:fill="FFFFFF"/>
        <w:spacing w:before="0" w:beforeAutospacing="0" w:after="0" w:afterAutospacing="0" w:line="276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</w:t>
      </w:r>
      <w:r>
        <w:rPr>
          <w:color w:val="000000"/>
        </w:rPr>
        <w:t>предоставление автотранспорта к месту проведения мероприятия и обратно;</w:t>
      </w:r>
    </w:p>
    <w:p w:rsidR="000F7945" w:rsidRDefault="000F7945" w:rsidP="000F7945">
      <w:pPr>
        <w:pStyle w:val="a4"/>
        <w:shd w:val="clear" w:color="auto" w:fill="FFFFFF"/>
        <w:spacing w:before="0" w:beforeAutospacing="0" w:after="0" w:afterAutospacing="0" w:line="276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</w:t>
      </w:r>
      <w:r>
        <w:rPr>
          <w:color w:val="000000"/>
        </w:rPr>
        <w:t>иные виды мероприятий в рамках муниципальных программ.</w:t>
      </w:r>
    </w:p>
    <w:p w:rsidR="00294852" w:rsidRPr="00294852" w:rsidRDefault="00294852" w:rsidP="000F794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 Достижение задач, перечисленных в пункте 2.2 настоящего Положения, обеспечивается путем утверждения планов и </w:t>
      </w:r>
      <w:r w:rsidR="000F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муниципальных 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 w:rsidR="000F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(подпрограмм)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реализации вопроса местного значения и организация их выполнения</w:t>
      </w:r>
      <w:r w:rsidR="000F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утвержденной правовым актом местной администрации, на основании решения Муниципального Совета муниципального образования.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4852" w:rsidRPr="00751843" w:rsidRDefault="00294852" w:rsidP="00751843">
      <w:pPr>
        <w:pStyle w:val="a6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Полномочия местной администрации по решению вопроса местного значения</w:t>
      </w:r>
    </w:p>
    <w:p w:rsidR="00294852" w:rsidRPr="00294852" w:rsidRDefault="00294852" w:rsidP="00294852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Местная администрация осуществляет следующие полномочия в рамках реализации вопроса местного значения: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и обеспечивает реализацию муниципальной программы </w:t>
      </w:r>
      <w:r w:rsidR="000F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(подпрограммы) 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0F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вопросу местного значения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муниципальная программа);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проведение мероприятий в рамках утвержденной муниципальной программы, в том числе через осуществление закупок товаров, работ, услуг для обеспечения муниципальных нужд в соответствии с действующим законодательством Российской Федерации о контрактной системе в сфере закупок;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финансирование мероприятий по реализации вопроса местного значения в соответствии с федеральным законодательством и законодательством Санкт-Петербурга;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 эффективность реализации муниципальной программы.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4852" w:rsidRPr="00751843" w:rsidRDefault="00294852" w:rsidP="00751843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разработки и реализации муниципальной программы</w:t>
      </w:r>
    </w:p>
    <w:p w:rsidR="00294852" w:rsidRPr="00294852" w:rsidRDefault="00294852" w:rsidP="00294852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Порядок принятия решений о разработке, формировании и реализации муниципальной программы устанавливается правовым актом местной администрации.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Сроки реализации муниципальной программы определяются местной администрацией в устанавливаемом ею порядке.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 Объем бюджетных ассигнований на финансовое обеспечение реализации муниципальной программы утверждается решением </w:t>
      </w:r>
      <w:r w:rsidR="00B87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униципального </w:t>
      </w:r>
      <w:r w:rsidR="00B87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овета</w:t>
      </w:r>
      <w:r w:rsidR="00B87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бюджете на текущий финансовый год</w:t>
      </w:r>
      <w:r w:rsidR="00B87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7410" w:rsidRPr="00493CB3">
        <w:rPr>
          <w:rFonts w:ascii="Times New Roman" w:hAnsi="Times New Roman" w:cs="Times New Roman"/>
          <w:color w:val="000000"/>
        </w:rPr>
        <w:t>и плановый период</w:t>
      </w:r>
      <w:r w:rsidR="00B87410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соответствующей муниципальной программе целевой статье расходов бюджета.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Финансирование мероприятий производится за счет и в пределах средств, предусмотренных на эти цели ведомственной структурой расходов местного бюджета по соответствующему направлению расходов.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Муниципальная программа, предлагаемая к реализации начиная с очередного финансового года, а также изменения в ранее утвержденную муниципальную программу подлежат утверждению в сроки, установленные местной администрацией.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4.6. По муниципальной программе ежегодно проводится оценка эффективности ее реализации. Порядок проведения указанной оценки и ее критерии устанавливаются местной администрацией.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 По результатам оценки местной администрацией может быть принято решение о необходимости прекращения или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 Проведение мероприятий осуществляется как силами местной администрации, так и силами сторонних организаций посредством заключения соответствующих контрактов (договоров), в том числе и через осуществление закупок товаров, работ, услуг для обеспечения муниципальных нужд в соответствии с действующим законодательством.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 При формировании перечня мероприятий муниципальной программы учитываются обращения органов государственной власти Санкт-Петербурга, правоохранительных органов, прокуратуры, а также граждан, проживающих на территории муниципального образования. Порядок проведения мероприятий определяется планом мероприятия или техническим заданием к муниципальному контракту (договору).</w:t>
      </w:r>
    </w:p>
    <w:p w:rsidR="00B87410" w:rsidRPr="00751843" w:rsidRDefault="00B87410" w:rsidP="00B87410">
      <w:pPr>
        <w:pStyle w:val="a4"/>
        <w:shd w:val="clear" w:color="auto" w:fill="FFFFFF"/>
        <w:spacing w:before="5" w:beforeAutospacing="0" w:after="0" w:afterAutospacing="0" w:line="274" w:lineRule="atLeast"/>
        <w:ind w:right="2" w:firstLine="567"/>
        <w:jc w:val="both"/>
        <w:rPr>
          <w:color w:val="000000"/>
        </w:rPr>
      </w:pPr>
      <w:r w:rsidRPr="00751843">
        <w:rPr>
          <w:color w:val="000000"/>
        </w:rPr>
        <w:t xml:space="preserve">4.10. </w:t>
      </w:r>
      <w:r w:rsidRPr="00751843">
        <w:rPr>
          <w:color w:val="000000"/>
          <w:spacing w:val="-1"/>
        </w:rPr>
        <w:t>При поступлении предложений от инициативных групп граждан, домовых комитетов, ТСЖ, отдельных граждан о проведении дополнительных мероприятий, не включенных в </w:t>
      </w:r>
      <w:r w:rsidRPr="00751843">
        <w:rPr>
          <w:color w:val="000000"/>
        </w:rPr>
        <w:t xml:space="preserve"> муниципальную программу на очередной финансовый год и плановый период, местная администрация рассматривает данное предложение, с участием инициаторов и принимает решение о проведении данного мероприятия или отклонении инициативы.</w:t>
      </w:r>
    </w:p>
    <w:p w:rsidR="00B87410" w:rsidRPr="00751843" w:rsidRDefault="00B87410" w:rsidP="00B87410">
      <w:pPr>
        <w:pStyle w:val="a4"/>
        <w:shd w:val="clear" w:color="auto" w:fill="FFFFFF"/>
        <w:spacing w:before="0" w:beforeAutospacing="0" w:after="0" w:afterAutospacing="0" w:line="274" w:lineRule="atLeast"/>
        <w:ind w:right="2" w:firstLine="567"/>
        <w:jc w:val="both"/>
        <w:rPr>
          <w:color w:val="000000"/>
        </w:rPr>
      </w:pPr>
      <w:r w:rsidRPr="00751843">
        <w:rPr>
          <w:color w:val="000000"/>
          <w:spacing w:val="-1"/>
        </w:rPr>
        <w:t>Отклонение инициативы возможно по следующим основаниям:</w:t>
      </w:r>
    </w:p>
    <w:p w:rsidR="00B87410" w:rsidRPr="00751843" w:rsidRDefault="00B87410" w:rsidP="00B87410">
      <w:pPr>
        <w:pStyle w:val="a4"/>
        <w:shd w:val="clear" w:color="auto" w:fill="FFFFFF"/>
        <w:spacing w:before="0" w:beforeAutospacing="0" w:after="0" w:afterAutospacing="0" w:line="274" w:lineRule="atLeast"/>
        <w:ind w:right="2" w:firstLine="567"/>
        <w:jc w:val="both"/>
        <w:rPr>
          <w:color w:val="000000"/>
        </w:rPr>
      </w:pPr>
      <w:r w:rsidRPr="00751843">
        <w:rPr>
          <w:color w:val="000000"/>
        </w:rPr>
        <w:t>-              </w:t>
      </w:r>
      <w:r w:rsidRPr="00751843">
        <w:rPr>
          <w:color w:val="000000"/>
          <w:spacing w:val="-2"/>
        </w:rPr>
        <w:t>отсутствие необходимых бюджетных ассигнований для проведения предложенного </w:t>
      </w:r>
      <w:r w:rsidRPr="00751843">
        <w:rPr>
          <w:color w:val="000000"/>
        </w:rPr>
        <w:t>мероприятия;</w:t>
      </w:r>
    </w:p>
    <w:p w:rsidR="00B87410" w:rsidRPr="00751843" w:rsidRDefault="00B87410" w:rsidP="00B87410">
      <w:pPr>
        <w:pStyle w:val="a4"/>
        <w:shd w:val="clear" w:color="auto" w:fill="FFFFFF"/>
        <w:spacing w:before="0" w:beforeAutospacing="0" w:after="0" w:afterAutospacing="0" w:line="274" w:lineRule="atLeast"/>
        <w:ind w:right="2" w:firstLine="567"/>
        <w:jc w:val="both"/>
        <w:rPr>
          <w:color w:val="000000"/>
        </w:rPr>
      </w:pPr>
      <w:r w:rsidRPr="00751843">
        <w:rPr>
          <w:color w:val="000000"/>
        </w:rPr>
        <w:t>- мероприятие не является массовым и не относится к досуговой или культурной деятельности.</w:t>
      </w:r>
    </w:p>
    <w:p w:rsidR="00B87410" w:rsidRPr="00751843" w:rsidRDefault="00B87410" w:rsidP="00B874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843">
        <w:rPr>
          <w:rFonts w:ascii="Times New Roman" w:hAnsi="Times New Roman" w:cs="Times New Roman"/>
          <w:color w:val="000000"/>
          <w:sz w:val="24"/>
          <w:szCs w:val="24"/>
        </w:rPr>
        <w:t>При отсутствии указанных оснований, местная администрация принимает постановление о внесении изменений или дополнений в муниципальную целевую </w:t>
      </w:r>
      <w:r w:rsidRPr="007518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программу с включением предложенного досугового мероприятия, с указанием объема </w:t>
      </w:r>
      <w:r w:rsidRPr="00751843">
        <w:rPr>
          <w:rFonts w:ascii="Times New Roman" w:hAnsi="Times New Roman" w:cs="Times New Roman"/>
          <w:color w:val="000000"/>
          <w:sz w:val="24"/>
          <w:szCs w:val="24"/>
        </w:rPr>
        <w:t>финансирования, осуществляемого за счет бюджета муниципального образования.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 План проведения мероприятия (техническое задание) должен содержать: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наименование мероприятия, дата, время и место его проведения, продолжительность;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перечень организаторов мероприятия (ответственные за проведение мероприятия);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цель и порядок проведения мероприятия;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состав (требования к участникам мероприятия);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вид наградного фонда и порядок его вручения, либо указание на его отсутствие;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информационное обеспечение.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 Мероприятия могут проводиться как на открытых площадках, так и по согласованию в учреждениях образования и культуры, в иных учреждениях в зависимости от вида, цели проведения мероприятия и целевой аудитории. </w:t>
      </w: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Мероприятия могут проводиться как на территории муниципального образования, так и за его пределами.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4.13. При организации и проведении мероприятия на открытых площадках, для обеспечения правопорядка и безопасности граждан, в установленном нормативными правовыми актами порядке, информируются правоохранительные органы и органы здравоохранения.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4.14. Обязанность по информированию участников мероприятий о правилах поведения, мерах пожарной безопасности и путях эвакуации, проводимых на открытых площадках, возлагается на </w:t>
      </w:r>
      <w:r w:rsidR="00B87410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организатора мероприятия </w:t>
      </w: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(если договором или контрактом не предусмотрено иное).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4.15. Информация о проведении мероприятий размещается в муниципальной газете «Вести Стрельны» и (или) на официальном сайте </w:t>
      </w:r>
      <w:r w:rsidR="00B87410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информационно-телекоммуникационной се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«Интернет».</w:t>
      </w:r>
    </w:p>
    <w:p w:rsidR="001E1DA8" w:rsidRDefault="00294852" w:rsidP="001E1DA8">
      <w:pPr>
        <w:pStyle w:val="a4"/>
        <w:shd w:val="clear" w:color="auto" w:fill="FFFFFF"/>
        <w:spacing w:before="274" w:beforeAutospacing="0" w:after="0" w:afterAutospacing="0"/>
        <w:ind w:right="2" w:firstLine="567"/>
        <w:jc w:val="both"/>
        <w:rPr>
          <w:rFonts w:ascii="Arial" w:hAnsi="Arial" w:cs="Arial"/>
          <w:color w:val="000000"/>
        </w:rPr>
      </w:pPr>
      <w:r w:rsidRPr="00294852">
        <w:rPr>
          <w:color w:val="000000"/>
        </w:rPr>
        <w:t> </w:t>
      </w:r>
      <w:r w:rsidR="001E1DA8">
        <w:rPr>
          <w:b/>
          <w:bCs/>
          <w:color w:val="000000"/>
        </w:rPr>
        <w:t>5. Имущество, используемое для решения вопроса местного значения</w:t>
      </w:r>
    </w:p>
    <w:p w:rsidR="001E1DA8" w:rsidRDefault="001E1DA8" w:rsidP="001E1DA8">
      <w:pPr>
        <w:pStyle w:val="a4"/>
        <w:shd w:val="clear" w:color="auto" w:fill="FFFFFF"/>
        <w:spacing w:before="274" w:beforeAutospacing="0" w:after="0" w:afterAutospacing="0" w:line="274" w:lineRule="atLeast"/>
        <w:ind w:right="2" w:firstLine="567"/>
        <w:jc w:val="both"/>
        <w:rPr>
          <w:color w:val="000000"/>
        </w:rPr>
      </w:pPr>
      <w:r>
        <w:rPr>
          <w:color w:val="000000"/>
          <w:spacing w:val="-12"/>
        </w:rPr>
        <w:t>5.1.</w:t>
      </w:r>
      <w:r>
        <w:rPr>
          <w:color w:val="000000"/>
        </w:rPr>
        <w:t>              В целях решения вопроса местного значения в муниципальном образовании досуговым группам, созданным по интересам жителей муниципального образования, может предоставляться муниципальное имущество для ведения культурной и досуговой деятельности.</w:t>
      </w:r>
    </w:p>
    <w:p w:rsidR="001E1DA8" w:rsidRDefault="001E1DA8" w:rsidP="001E1DA8">
      <w:pPr>
        <w:pStyle w:val="a4"/>
        <w:shd w:val="clear" w:color="auto" w:fill="FFFFFF"/>
        <w:spacing w:before="288" w:beforeAutospacing="0" w:after="0" w:afterAutospacing="0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6</w:t>
      </w:r>
      <w:r>
        <w:rPr>
          <w:b/>
          <w:bCs/>
          <w:color w:val="000000"/>
        </w:rPr>
        <w:t>. Финансовое обеспечение решения вопроса местного значения</w:t>
      </w:r>
    </w:p>
    <w:p w:rsidR="00294852" w:rsidRPr="00294852" w:rsidRDefault="00294852" w:rsidP="00294852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94852" w:rsidRDefault="001E1DA8" w:rsidP="002948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94852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Финансирование мероприятий по реализации вопроса местного значения производится за счет и в пределах средств, предусмотренных на эти цели ведомственной структурой расходов местного бюджета по соответствующему направлению расходов.</w:t>
      </w:r>
    </w:p>
    <w:p w:rsidR="001E1DA8" w:rsidRDefault="001E1DA8" w:rsidP="001E1DA8">
      <w:pPr>
        <w:pStyle w:val="a4"/>
        <w:shd w:val="clear" w:color="auto" w:fill="FFFFFF"/>
        <w:spacing w:before="0" w:beforeAutospacing="0" w:after="0" w:afterAutospacing="0" w:line="278" w:lineRule="atLeast"/>
        <w:ind w:right="2" w:firstLine="567"/>
        <w:jc w:val="both"/>
        <w:rPr>
          <w:i/>
          <w:iCs/>
          <w:color w:val="000000"/>
        </w:rPr>
      </w:pPr>
      <w:r>
        <w:rPr>
          <w:color w:val="000000"/>
        </w:rPr>
        <w:t>6.2. Финансирование мероприятий по реализации вопроса местного значения осуществляется местной администрацией за счет средств местного бюджета муниципального образования на очередной финансовый год и плановый период</w:t>
      </w:r>
      <w:r>
        <w:rPr>
          <w:color w:val="000000"/>
          <w:spacing w:val="-1"/>
        </w:rPr>
        <w:t>. </w:t>
      </w:r>
    </w:p>
    <w:p w:rsidR="001E1DA8" w:rsidRDefault="001E1DA8" w:rsidP="001E1DA8">
      <w:pPr>
        <w:pStyle w:val="a4"/>
        <w:shd w:val="clear" w:color="auto" w:fill="FFFFFF"/>
        <w:spacing w:before="0" w:beforeAutospacing="0" w:after="0" w:afterAutospacing="0" w:line="278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-1"/>
        </w:rPr>
        <w:t>6.3. Финансирование мероприятий по организации и проведению досуговых мероприятий </w:t>
      </w:r>
      <w:r>
        <w:rPr>
          <w:color w:val="000000"/>
        </w:rPr>
        <w:t>для жителей муниципального образования, может осуществляться за счет предоставленных субсидий бюджету муниципального образования из бюджета Санкт-Петербурга.</w:t>
      </w:r>
    </w:p>
    <w:p w:rsidR="00294852" w:rsidRPr="00294852" w:rsidRDefault="001E1DA8" w:rsidP="0029485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94852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94852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Участие граждан в мероприятиях, организуемых и проводимых местной администрацией за счет средств местного бюджета, является бесплатным.</w:t>
      </w:r>
    </w:p>
    <w:p w:rsidR="00751843" w:rsidRPr="00751843" w:rsidRDefault="001E1DA8" w:rsidP="00751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751843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.5. </w:t>
      </w:r>
      <w:r w:rsidR="00294852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Доставка участников мероприятия к месту проведения мероприятия может производиться в организованном порядке.</w:t>
      </w:r>
    </w:p>
    <w:p w:rsidR="00294852" w:rsidRPr="00751843" w:rsidRDefault="00751843" w:rsidP="00751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6.6. </w:t>
      </w:r>
      <w:r w:rsidR="00294852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Должностное лицо, ответственное за проведение мероприятий, предоставляет в местную администрацию, следующие отчетные документы: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план проведения мероприятия (техническое задание);</w:t>
      </w:r>
    </w:p>
    <w:p w:rsidR="00294852" w:rsidRPr="00751843" w:rsidRDefault="00294852" w:rsidP="007518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договор (контракт), счет, акт выполненных услуг (работ), иные документы</w:t>
      </w:r>
      <w:r w:rsidRPr="007518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оплате услуг сторонних организаций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организации мероприятий и при самостоятельном исполнении мероприятия местной администрацией, списки участников либо документы их заменяющие, прочие необходимые для отчета документы.</w:t>
      </w:r>
    </w:p>
    <w:p w:rsidR="00751843" w:rsidRDefault="00751843" w:rsidP="00751843">
      <w:pPr>
        <w:pStyle w:val="a4"/>
        <w:shd w:val="clear" w:color="auto" w:fill="FFFFFF"/>
        <w:spacing w:before="288" w:beforeAutospacing="0" w:after="0" w:afterAutospacing="0"/>
        <w:ind w:right="2"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7. Заключительные положения</w:t>
      </w:r>
    </w:p>
    <w:p w:rsidR="00751843" w:rsidRDefault="00751843" w:rsidP="00751843">
      <w:pPr>
        <w:pStyle w:val="a4"/>
        <w:shd w:val="clear" w:color="auto" w:fill="FFFFFF"/>
        <w:spacing w:before="266" w:beforeAutospacing="0" w:after="0" w:afterAutospacing="0" w:line="274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-9"/>
        </w:rPr>
        <w:t>7.1.</w:t>
      </w:r>
      <w:r>
        <w:rPr>
          <w:b/>
          <w:bCs/>
          <w:color w:val="000000"/>
        </w:rPr>
        <w:t>              </w:t>
      </w:r>
      <w:proofErr w:type="gramStart"/>
      <w:r>
        <w:rPr>
          <w:color w:val="000000"/>
          <w:spacing w:val="-1"/>
        </w:rPr>
        <w:t>Контроль за</w:t>
      </w:r>
      <w:proofErr w:type="gramEnd"/>
      <w:r>
        <w:rPr>
          <w:color w:val="000000"/>
          <w:spacing w:val="-1"/>
        </w:rPr>
        <w:t> соблюдением настоящего положения осуществляется в соответствии с </w:t>
      </w:r>
      <w:r>
        <w:rPr>
          <w:color w:val="000000"/>
        </w:rPr>
        <w:t>действующим законодательством.</w:t>
      </w:r>
    </w:p>
    <w:p w:rsidR="00751843" w:rsidRDefault="00751843" w:rsidP="00751843">
      <w:pPr>
        <w:pStyle w:val="a4"/>
        <w:shd w:val="clear" w:color="auto" w:fill="FFFFFF"/>
        <w:spacing w:before="0" w:beforeAutospacing="0" w:after="0" w:afterAutospacing="0" w:line="274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-8"/>
        </w:rPr>
        <w:t>7.2.</w:t>
      </w:r>
      <w:r>
        <w:rPr>
          <w:color w:val="000000"/>
        </w:rPr>
        <w:t>              Вопросы, не урегулированные настоящим положением и действующим законодательством, регулируются отдельными правовыми актами органов местного самоуправления муниципального образования.</w:t>
      </w:r>
    </w:p>
    <w:p w:rsidR="00EB1A3F" w:rsidRDefault="00EB1A3F" w:rsidP="00294852">
      <w:pPr>
        <w:spacing w:after="0" w:line="240" w:lineRule="auto"/>
        <w:ind w:firstLine="567"/>
        <w:jc w:val="center"/>
      </w:pPr>
    </w:p>
    <w:sectPr w:rsidR="00EB1A3F" w:rsidSect="00A54559">
      <w:pgSz w:w="11907" w:h="16839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C1324"/>
    <w:multiLevelType w:val="multilevel"/>
    <w:tmpl w:val="FC4465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108FB"/>
    <w:multiLevelType w:val="multilevel"/>
    <w:tmpl w:val="6C766D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D28EA"/>
    <w:multiLevelType w:val="multilevel"/>
    <w:tmpl w:val="AC6A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6">
    <w:nsid w:val="17EE36CA"/>
    <w:multiLevelType w:val="multilevel"/>
    <w:tmpl w:val="416C2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11122F"/>
    <w:multiLevelType w:val="multilevel"/>
    <w:tmpl w:val="91B2F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DB26AF"/>
    <w:multiLevelType w:val="multilevel"/>
    <w:tmpl w:val="70FA9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1">
    <w:nsid w:val="446515A7"/>
    <w:multiLevelType w:val="hybridMultilevel"/>
    <w:tmpl w:val="FC388F06"/>
    <w:lvl w:ilvl="0" w:tplc="9C18E97C">
      <w:start w:val="1"/>
      <w:numFmt w:val="decimal"/>
      <w:lvlText w:val="%1."/>
      <w:lvlJc w:val="left"/>
      <w:pPr>
        <w:ind w:left="927" w:hanging="360"/>
      </w:pPr>
      <w:rPr>
        <w:rFonts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3">
    <w:nsid w:val="4CE41A8A"/>
    <w:multiLevelType w:val="hybridMultilevel"/>
    <w:tmpl w:val="44225808"/>
    <w:lvl w:ilvl="0" w:tplc="EFDA1472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4">
    <w:nsid w:val="50F333CF"/>
    <w:multiLevelType w:val="multilevel"/>
    <w:tmpl w:val="71E49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1406FD"/>
    <w:multiLevelType w:val="multilevel"/>
    <w:tmpl w:val="AD1A51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CD4AB4"/>
    <w:multiLevelType w:val="multilevel"/>
    <w:tmpl w:val="1CCACA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E94999"/>
    <w:multiLevelType w:val="hybridMultilevel"/>
    <w:tmpl w:val="30DA7BA4"/>
    <w:lvl w:ilvl="0" w:tplc="DF0A1FD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A487DF3"/>
    <w:multiLevelType w:val="multilevel"/>
    <w:tmpl w:val="293C6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FA0C0A"/>
    <w:multiLevelType w:val="multilevel"/>
    <w:tmpl w:val="25F6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16"/>
  </w:num>
  <w:num w:numId="5">
    <w:abstractNumId w:val="17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5"/>
  </w:num>
  <w:num w:numId="11">
    <w:abstractNumId w:val="6"/>
  </w:num>
  <w:num w:numId="12">
    <w:abstractNumId w:val="9"/>
  </w:num>
  <w:num w:numId="13">
    <w:abstractNumId w:val="14"/>
  </w:num>
  <w:num w:numId="14">
    <w:abstractNumId w:val="15"/>
  </w:num>
  <w:num w:numId="15">
    <w:abstractNumId w:val="1"/>
  </w:num>
  <w:num w:numId="16">
    <w:abstractNumId w:val="22"/>
  </w:num>
  <w:num w:numId="17">
    <w:abstractNumId w:val="3"/>
  </w:num>
  <w:num w:numId="18">
    <w:abstractNumId w:val="2"/>
  </w:num>
  <w:num w:numId="19">
    <w:abstractNumId w:val="7"/>
  </w:num>
  <w:num w:numId="20">
    <w:abstractNumId w:val="21"/>
  </w:num>
  <w:num w:numId="21">
    <w:abstractNumId w:val="18"/>
  </w:num>
  <w:num w:numId="22">
    <w:abstractNumId w:val="11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D14"/>
    <w:rsid w:val="0002248E"/>
    <w:rsid w:val="00027F20"/>
    <w:rsid w:val="00046D14"/>
    <w:rsid w:val="000F7945"/>
    <w:rsid w:val="00132735"/>
    <w:rsid w:val="0014252B"/>
    <w:rsid w:val="00142AC2"/>
    <w:rsid w:val="001A0F44"/>
    <w:rsid w:val="001A7242"/>
    <w:rsid w:val="001E1DA8"/>
    <w:rsid w:val="002259E6"/>
    <w:rsid w:val="002377C7"/>
    <w:rsid w:val="00260614"/>
    <w:rsid w:val="00294852"/>
    <w:rsid w:val="00317FCD"/>
    <w:rsid w:val="00334360"/>
    <w:rsid w:val="003B47A6"/>
    <w:rsid w:val="003D34F3"/>
    <w:rsid w:val="00410C74"/>
    <w:rsid w:val="004629F9"/>
    <w:rsid w:val="004633F8"/>
    <w:rsid w:val="004A4B97"/>
    <w:rsid w:val="00560ABE"/>
    <w:rsid w:val="005D073B"/>
    <w:rsid w:val="005D2D0B"/>
    <w:rsid w:val="00601950"/>
    <w:rsid w:val="00650C68"/>
    <w:rsid w:val="006D6987"/>
    <w:rsid w:val="00727CEF"/>
    <w:rsid w:val="00751843"/>
    <w:rsid w:val="00760D38"/>
    <w:rsid w:val="007952C6"/>
    <w:rsid w:val="007C28E1"/>
    <w:rsid w:val="007C3AC6"/>
    <w:rsid w:val="007F1397"/>
    <w:rsid w:val="009108FD"/>
    <w:rsid w:val="00912D3B"/>
    <w:rsid w:val="0091355B"/>
    <w:rsid w:val="00952FAC"/>
    <w:rsid w:val="009D677A"/>
    <w:rsid w:val="00A1023E"/>
    <w:rsid w:val="00A12144"/>
    <w:rsid w:val="00A22009"/>
    <w:rsid w:val="00A51831"/>
    <w:rsid w:val="00A54559"/>
    <w:rsid w:val="00AB65F2"/>
    <w:rsid w:val="00B2050D"/>
    <w:rsid w:val="00B55410"/>
    <w:rsid w:val="00B73646"/>
    <w:rsid w:val="00B87410"/>
    <w:rsid w:val="00B946EB"/>
    <w:rsid w:val="00BE5277"/>
    <w:rsid w:val="00BF2DC0"/>
    <w:rsid w:val="00C36A9E"/>
    <w:rsid w:val="00C520E4"/>
    <w:rsid w:val="00D44453"/>
    <w:rsid w:val="00DF75CE"/>
    <w:rsid w:val="00E019C7"/>
    <w:rsid w:val="00EB1A3F"/>
    <w:rsid w:val="00EF2F3F"/>
    <w:rsid w:val="00F332F6"/>
    <w:rsid w:val="00F43D15"/>
    <w:rsid w:val="00FD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  <w:style w:type="paragraph" w:customStyle="1" w:styleId="default">
    <w:name w:val="default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2D0A7-75D5-425E-BA8B-43021CF67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9</cp:revision>
  <cp:lastPrinted>2023-10-04T07:01:00Z</cp:lastPrinted>
  <dcterms:created xsi:type="dcterms:W3CDTF">2023-09-14T09:18:00Z</dcterms:created>
  <dcterms:modified xsi:type="dcterms:W3CDTF">2023-11-15T06:17:00Z</dcterms:modified>
</cp:coreProperties>
</file>