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8E" w:rsidRPr="00BA02B9" w:rsidRDefault="00951C8E" w:rsidP="00951C8E">
      <w:pPr>
        <w:jc w:val="center"/>
      </w:pPr>
      <w:r w:rsidRPr="00BA02B9">
        <w:rPr>
          <w:b/>
        </w:rPr>
        <w:t xml:space="preserve">Протокол № </w:t>
      </w:r>
      <w:r w:rsidR="00507D38">
        <w:rPr>
          <w:b/>
        </w:rPr>
        <w:t>2</w:t>
      </w:r>
    </w:p>
    <w:p w:rsidR="00951C8E" w:rsidRPr="00BA02B9" w:rsidRDefault="00951C8E" w:rsidP="00951C8E">
      <w:pPr>
        <w:jc w:val="center"/>
      </w:pPr>
      <w:r w:rsidRPr="00BA02B9"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951C8E" w:rsidRPr="00BA02B9" w:rsidRDefault="00951C8E" w:rsidP="00951C8E">
      <w:pPr>
        <w:jc w:val="center"/>
      </w:pPr>
      <w:r w:rsidRPr="00BA02B9">
        <w:t xml:space="preserve"> </w:t>
      </w:r>
    </w:p>
    <w:tbl>
      <w:tblPr>
        <w:tblW w:w="0" w:type="auto"/>
        <w:tblLook w:val="01E0"/>
      </w:tblPr>
      <w:tblGrid>
        <w:gridCol w:w="4781"/>
        <w:gridCol w:w="4790"/>
      </w:tblGrid>
      <w:tr w:rsidR="00951C8E" w:rsidRPr="00BA02B9" w:rsidTr="00293D2D">
        <w:tc>
          <w:tcPr>
            <w:tcW w:w="4927" w:type="dxa"/>
          </w:tcPr>
          <w:p w:rsidR="00951C8E" w:rsidRPr="00BA02B9" w:rsidRDefault="00951C8E" w:rsidP="00293D2D">
            <w:r w:rsidRPr="00BA02B9">
              <w:t>п</w:t>
            </w:r>
            <w:r w:rsidR="00F3753B">
              <w:t>ос</w:t>
            </w:r>
            <w:r w:rsidRPr="00BA02B9">
              <w:t>. Стрельна</w:t>
            </w:r>
          </w:p>
        </w:tc>
        <w:tc>
          <w:tcPr>
            <w:tcW w:w="4928" w:type="dxa"/>
          </w:tcPr>
          <w:p w:rsidR="00951C8E" w:rsidRPr="00BA02B9" w:rsidRDefault="00951C8E" w:rsidP="00293D2D">
            <w:pPr>
              <w:jc w:val="right"/>
            </w:pPr>
            <w:r w:rsidRPr="00BA02B9">
              <w:t>«</w:t>
            </w:r>
            <w:r>
              <w:t>22</w:t>
            </w:r>
            <w:r w:rsidRPr="00BA02B9">
              <w:t>»</w:t>
            </w:r>
            <w:r>
              <w:t xml:space="preserve">ноября </w:t>
            </w:r>
            <w:r w:rsidRPr="00BA02B9">
              <w:t>202</w:t>
            </w:r>
            <w:r>
              <w:t>1</w:t>
            </w:r>
            <w:r w:rsidRPr="00BA02B9">
              <w:t xml:space="preserve"> г.</w:t>
            </w:r>
          </w:p>
          <w:p w:rsidR="00951C8E" w:rsidRPr="00BA02B9" w:rsidRDefault="00951C8E" w:rsidP="00293D2D">
            <w:pPr>
              <w:jc w:val="right"/>
            </w:pPr>
          </w:p>
        </w:tc>
      </w:tr>
      <w:tr w:rsidR="00951C8E" w:rsidRPr="00BA02B9" w:rsidTr="00293D2D">
        <w:tc>
          <w:tcPr>
            <w:tcW w:w="4927" w:type="dxa"/>
          </w:tcPr>
          <w:p w:rsidR="00951C8E" w:rsidRPr="00BA02B9" w:rsidRDefault="00951C8E" w:rsidP="00293D2D">
            <w:pPr>
              <w:rPr>
                <w:b/>
              </w:rPr>
            </w:pPr>
            <w:r w:rsidRPr="00BA02B9">
              <w:rPr>
                <w:b/>
              </w:rPr>
              <w:t>Место проведения:</w:t>
            </w:r>
          </w:p>
        </w:tc>
        <w:tc>
          <w:tcPr>
            <w:tcW w:w="4928" w:type="dxa"/>
          </w:tcPr>
          <w:p w:rsidR="00951C8E" w:rsidRDefault="00951C8E" w:rsidP="00293D2D">
            <w:pPr>
              <w:jc w:val="center"/>
            </w:pPr>
            <w:r w:rsidRPr="00BA02B9">
              <w:t>г. Санкт-Петербург, п</w:t>
            </w:r>
            <w:r w:rsidR="00F3753B">
              <w:t>ос</w:t>
            </w:r>
            <w:r w:rsidRPr="00BA02B9">
              <w:t>. Стрельна, Санкт-Петербургское шоссе д. 69</w:t>
            </w:r>
          </w:p>
          <w:p w:rsidR="00951C8E" w:rsidRPr="00BA02B9" w:rsidRDefault="00951C8E" w:rsidP="00293D2D">
            <w:pPr>
              <w:jc w:val="center"/>
            </w:pPr>
          </w:p>
        </w:tc>
      </w:tr>
    </w:tbl>
    <w:p w:rsidR="00951C8E" w:rsidRDefault="00951C8E" w:rsidP="00951C8E">
      <w:pPr>
        <w:ind w:firstLine="567"/>
        <w:jc w:val="both"/>
        <w:rPr>
          <w:lang w:eastAsia="ru-RU"/>
        </w:rPr>
      </w:pPr>
      <w:proofErr w:type="gramStart"/>
      <w:r w:rsidRPr="00BA02B9">
        <w:t xml:space="preserve">В соответствии с </w:t>
      </w:r>
      <w:r w:rsidRPr="00BA02B9">
        <w:rPr>
          <w:lang w:eastAsia="ru-RU"/>
        </w:rPr>
        <w:t xml:space="preserve">Положением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</w:t>
      </w:r>
      <w:r w:rsidRPr="00BA02B9">
        <w:rPr>
          <w:spacing w:val="-2"/>
          <w:lang w:eastAsia="ru-RU"/>
        </w:rPr>
        <w:t>Внутригородского муниципального образования Санкт-Петербурга поселок Стрельна</w:t>
      </w:r>
      <w:r w:rsidRPr="00BA02B9">
        <w:rPr>
          <w:lang w:eastAsia="ru-RU"/>
        </w:rPr>
        <w:t>»</w:t>
      </w:r>
      <w:r>
        <w:rPr>
          <w:lang w:eastAsia="ru-RU"/>
        </w:rPr>
        <w:t xml:space="preserve"> (далее - Положение)</w:t>
      </w:r>
      <w:r w:rsidRPr="00BA02B9">
        <w:rPr>
          <w:lang w:eastAsia="ru-RU"/>
        </w:rPr>
        <w:t>, утвержденным решением МС МО пос. Стрельна от 17.12.2019</w:t>
      </w:r>
      <w:r>
        <w:rPr>
          <w:lang w:eastAsia="ru-RU"/>
        </w:rPr>
        <w:t xml:space="preserve">, Постановлением МА МО пос. Стрельна </w:t>
      </w:r>
      <w:r w:rsidRPr="006C1EAB">
        <w:rPr>
          <w:lang w:eastAsia="ru-RU"/>
        </w:rPr>
        <w:t xml:space="preserve">от </w:t>
      </w:r>
      <w:r>
        <w:rPr>
          <w:lang w:eastAsia="ru-RU"/>
        </w:rPr>
        <w:t>08</w:t>
      </w:r>
      <w:r w:rsidRPr="006C1EAB">
        <w:rPr>
          <w:lang w:eastAsia="ru-RU"/>
        </w:rPr>
        <w:t>.1</w:t>
      </w:r>
      <w:r>
        <w:rPr>
          <w:lang w:eastAsia="ru-RU"/>
        </w:rPr>
        <w:t>1</w:t>
      </w:r>
      <w:r w:rsidRPr="006C1EAB">
        <w:rPr>
          <w:lang w:eastAsia="ru-RU"/>
        </w:rPr>
        <w:t>.202</w:t>
      </w:r>
      <w:r>
        <w:rPr>
          <w:lang w:eastAsia="ru-RU"/>
        </w:rPr>
        <w:t>1</w:t>
      </w:r>
      <w:r w:rsidRPr="006C1EAB">
        <w:rPr>
          <w:lang w:eastAsia="ru-RU"/>
        </w:rPr>
        <w:t xml:space="preserve"> № </w:t>
      </w:r>
      <w:r>
        <w:rPr>
          <w:lang w:eastAsia="ru-RU"/>
        </w:rPr>
        <w:t>185 «</w:t>
      </w:r>
      <w:r w:rsidRPr="00BA02B9">
        <w:t xml:space="preserve">О формировании </w:t>
      </w:r>
      <w:r w:rsidRPr="00BA02B9">
        <w:rPr>
          <w:lang w:eastAsia="ru-RU"/>
        </w:rPr>
        <w:t>комиссии по соблюдению требований к служебному поведению муниципальных служащих Местной администрации</w:t>
      </w:r>
      <w:proofErr w:type="gramEnd"/>
      <w:r w:rsidRPr="00BA02B9">
        <w:rPr>
          <w:lang w:eastAsia="ru-RU"/>
        </w:rPr>
        <w:t xml:space="preserve"> М</w:t>
      </w:r>
      <w:r w:rsidRPr="00BA02B9">
        <w:rPr>
          <w:spacing w:val="-2"/>
        </w:rPr>
        <w:t xml:space="preserve">униципального образования  поселок Стрельна </w:t>
      </w:r>
      <w:r w:rsidRPr="00BA02B9">
        <w:rPr>
          <w:lang w:eastAsia="ru-RU"/>
        </w:rPr>
        <w:t>и урегулированию конфликта интересов</w:t>
      </w:r>
      <w:r>
        <w:rPr>
          <w:lang w:eastAsia="ru-RU"/>
        </w:rPr>
        <w:t xml:space="preserve">» в состав комиссии входит 6 человек. </w:t>
      </w:r>
    </w:p>
    <w:p w:rsidR="00951C8E" w:rsidRPr="00371616" w:rsidRDefault="00951C8E" w:rsidP="00951C8E">
      <w:pPr>
        <w:ind w:firstLine="720"/>
        <w:jc w:val="both"/>
        <w:rPr>
          <w:lang w:eastAsia="ru-RU"/>
        </w:rPr>
      </w:pPr>
      <w:r>
        <w:rPr>
          <w:lang w:eastAsia="ru-RU"/>
        </w:rPr>
        <w:t xml:space="preserve">В соответствии с пунктом 12 Положения  </w:t>
      </w:r>
      <w:bookmarkStart w:id="0" w:name="sub_1014"/>
      <w:r w:rsidRPr="00371616">
        <w:rPr>
          <w:lang w:eastAsia="ru-RU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  <w:bookmarkEnd w:id="0"/>
    </w:p>
    <w:p w:rsidR="00951C8E" w:rsidRPr="00371616" w:rsidRDefault="00951C8E" w:rsidP="00951C8E">
      <w:pPr>
        <w:ind w:firstLine="720"/>
        <w:rPr>
          <w:lang w:eastAsia="ru-RU"/>
        </w:rPr>
      </w:pPr>
      <w:bookmarkStart w:id="1" w:name="sub_1021"/>
      <w:r>
        <w:rPr>
          <w:lang w:eastAsia="ru-RU"/>
        </w:rPr>
        <w:t>В соответствии с пунктом 19 Положения ч</w:t>
      </w:r>
      <w:r w:rsidRPr="00371616">
        <w:rPr>
          <w:lang w:eastAsia="ru-RU"/>
        </w:rPr>
        <w:t>лены комиссии и лица, участвовавшие в ее заседании, не вправе разглашать сведения, ставшие им известными в ходе работы комиссии.</w:t>
      </w:r>
      <w:bookmarkEnd w:id="1"/>
    </w:p>
    <w:p w:rsidR="00951C8E" w:rsidRPr="00371616" w:rsidRDefault="00951C8E" w:rsidP="00951C8E">
      <w:pPr>
        <w:ind w:firstLine="720"/>
        <w:jc w:val="both"/>
        <w:rPr>
          <w:lang w:eastAsia="ru-RU"/>
        </w:rPr>
      </w:pPr>
    </w:p>
    <w:p w:rsidR="00951C8E" w:rsidRDefault="00951C8E" w:rsidP="00951C8E">
      <w:pPr>
        <w:rPr>
          <w:b/>
        </w:rPr>
      </w:pPr>
      <w:r w:rsidRPr="00CC13AE">
        <w:rPr>
          <w:b/>
        </w:rPr>
        <w:t>Присутствовали:</w:t>
      </w:r>
    </w:p>
    <w:p w:rsidR="0023512D" w:rsidRPr="00CC13AE" w:rsidRDefault="0023512D" w:rsidP="00951C8E">
      <w:pPr>
        <w:rPr>
          <w:b/>
        </w:rPr>
      </w:pPr>
    </w:p>
    <w:p w:rsidR="00951C8E" w:rsidRPr="00CC13AE" w:rsidRDefault="00951C8E" w:rsidP="00951C8E">
      <w:r w:rsidRPr="00CC13AE">
        <w:t xml:space="preserve">Председатель комиссии – заместитель Главы МА МО пос. Стрельна    </w:t>
      </w:r>
      <w:r>
        <w:t>Печаткина Н.Ю.</w:t>
      </w:r>
    </w:p>
    <w:p w:rsidR="00951C8E" w:rsidRPr="00CC13AE" w:rsidRDefault="00951C8E" w:rsidP="00951C8E">
      <w:r w:rsidRPr="00CC13AE">
        <w:t xml:space="preserve">Члены Комиссии:  - главный специалист – юрисконсульт </w:t>
      </w:r>
      <w:proofErr w:type="spellStart"/>
      <w:r w:rsidRPr="00CC13AE">
        <w:t>Трухачева</w:t>
      </w:r>
      <w:proofErr w:type="spellEnd"/>
      <w:r w:rsidRPr="00CC13AE">
        <w:t xml:space="preserve"> Т.Б.</w:t>
      </w:r>
      <w:r w:rsidRPr="00CC13AE">
        <w:rPr>
          <w:color w:val="000000"/>
        </w:rPr>
        <w:t>;</w:t>
      </w:r>
    </w:p>
    <w:p w:rsidR="00951C8E" w:rsidRPr="00CC13AE" w:rsidRDefault="00951C8E" w:rsidP="00951C8E">
      <w:r w:rsidRPr="00CC13AE">
        <w:tab/>
      </w:r>
      <w:r w:rsidRPr="00CC13AE">
        <w:tab/>
        <w:t xml:space="preserve">       - Председатель общественной организации </w:t>
      </w:r>
    </w:p>
    <w:p w:rsidR="00951C8E" w:rsidRPr="00CC13AE" w:rsidRDefault="00951C8E" w:rsidP="00951C8E">
      <w:pPr>
        <w:rPr>
          <w:color w:val="000000"/>
        </w:rPr>
      </w:pPr>
      <w:r w:rsidRPr="00CC13AE">
        <w:t xml:space="preserve">                                  «Жители блокадного Ленинграда» - </w:t>
      </w:r>
      <w:proofErr w:type="spellStart"/>
      <w:r w:rsidRPr="00CC13AE">
        <w:t>Доро</w:t>
      </w:r>
      <w:r w:rsidR="00F62316">
        <w:t>г</w:t>
      </w:r>
      <w:r w:rsidRPr="00CC13AE">
        <w:t>ова</w:t>
      </w:r>
      <w:proofErr w:type="spellEnd"/>
      <w:r w:rsidRPr="00CC13AE">
        <w:t xml:space="preserve"> В.В.</w:t>
      </w:r>
      <w:r w:rsidRPr="00CC13AE">
        <w:rPr>
          <w:color w:val="000000"/>
        </w:rPr>
        <w:t xml:space="preserve">; </w:t>
      </w:r>
    </w:p>
    <w:p w:rsidR="00951C8E" w:rsidRPr="00CC13AE" w:rsidRDefault="00951C8E" w:rsidP="00951C8E">
      <w:pPr>
        <w:ind w:left="1985"/>
      </w:pPr>
    </w:p>
    <w:p w:rsidR="00951C8E" w:rsidRPr="00CC13AE" w:rsidRDefault="00951C8E" w:rsidP="00951C8E">
      <w:r w:rsidRPr="00CC13AE">
        <w:t xml:space="preserve">Секретарь Комиссии – главный специалист </w:t>
      </w:r>
      <w:proofErr w:type="spellStart"/>
      <w:r w:rsidRPr="00CC13AE">
        <w:t>Вознюк</w:t>
      </w:r>
      <w:proofErr w:type="spellEnd"/>
      <w:r w:rsidRPr="00CC13AE">
        <w:t xml:space="preserve"> Н.С.</w:t>
      </w:r>
    </w:p>
    <w:p w:rsidR="00951C8E" w:rsidRPr="00CC13AE" w:rsidRDefault="00951C8E" w:rsidP="00951C8E"/>
    <w:p w:rsidR="00951C8E" w:rsidRPr="00CC13AE" w:rsidRDefault="00951C8E" w:rsidP="00951C8E">
      <w:r w:rsidRPr="00CC13AE">
        <w:t xml:space="preserve">Представитель Прокуратуры </w:t>
      </w:r>
      <w:proofErr w:type="spellStart"/>
      <w:r w:rsidRPr="00CC13AE">
        <w:t>Петродворцового</w:t>
      </w:r>
      <w:proofErr w:type="spellEnd"/>
      <w:r w:rsidRPr="00CC13AE">
        <w:t xml:space="preserve"> района Санкт-Петербург -  </w:t>
      </w:r>
      <w:r w:rsidRPr="00CC13AE">
        <w:rPr>
          <w:lang w:eastAsia="ru-RU"/>
        </w:rPr>
        <w:t xml:space="preserve">помощник </w:t>
      </w:r>
      <w:r>
        <w:rPr>
          <w:lang w:eastAsia="ru-RU"/>
        </w:rPr>
        <w:t xml:space="preserve"> </w:t>
      </w:r>
      <w:r w:rsidRPr="00CC13AE">
        <w:rPr>
          <w:lang w:eastAsia="ru-RU"/>
        </w:rPr>
        <w:t xml:space="preserve">прокурора Петракова А.В. (в соответствии с </w:t>
      </w:r>
      <w:proofErr w:type="spellStart"/>
      <w:r w:rsidRPr="00CC13AE">
        <w:rPr>
          <w:lang w:eastAsia="ru-RU"/>
        </w:rPr>
        <w:t>пп</w:t>
      </w:r>
      <w:proofErr w:type="spellEnd"/>
      <w:r w:rsidRPr="00CC13AE">
        <w:rPr>
          <w:lang w:eastAsia="ru-RU"/>
        </w:rPr>
        <w:t xml:space="preserve">. б п. 11 Положения) </w:t>
      </w:r>
      <w:r w:rsidRPr="00CC13AE">
        <w:rPr>
          <w:color w:val="000000"/>
        </w:rPr>
        <w:t xml:space="preserve">  </w:t>
      </w:r>
    </w:p>
    <w:p w:rsidR="00951C8E" w:rsidRDefault="00951C8E" w:rsidP="00951C8E"/>
    <w:p w:rsidR="00951C8E" w:rsidRDefault="00951C8E" w:rsidP="00951C8E">
      <w:pPr>
        <w:ind w:firstLine="720"/>
        <w:jc w:val="both"/>
        <w:rPr>
          <w:lang w:eastAsia="ru-RU"/>
        </w:rPr>
      </w:pPr>
      <w:r w:rsidRPr="008D1733">
        <w:t>Муниципальны</w:t>
      </w:r>
      <w:r>
        <w:t>й</w:t>
      </w:r>
      <w:r w:rsidRPr="008D1733">
        <w:t xml:space="preserve"> служащи</w:t>
      </w:r>
      <w:r>
        <w:t xml:space="preserve">й </w:t>
      </w:r>
      <w:r w:rsidR="00134E01">
        <w:t>Чуркина О.Н</w:t>
      </w:r>
      <w:r>
        <w:t>.</w:t>
      </w:r>
      <w:r w:rsidRPr="008D1733">
        <w:t>, в отношении котор</w:t>
      </w:r>
      <w:r>
        <w:t>ого</w:t>
      </w:r>
      <w:r w:rsidRPr="008D1733">
        <w:t xml:space="preserve"> рассматрива</w:t>
      </w:r>
      <w:r>
        <w:t>ю</w:t>
      </w:r>
      <w:r w:rsidRPr="008D1733">
        <w:t>тся вопросы, указанные в повестке заседания комиссии</w:t>
      </w:r>
      <w:r>
        <w:rPr>
          <w:sz w:val="28"/>
          <w:szCs w:val="28"/>
        </w:rPr>
        <w:t xml:space="preserve"> </w:t>
      </w:r>
      <w:r w:rsidRPr="00371616">
        <w:rPr>
          <w:lang w:eastAsia="ru-RU"/>
        </w:rPr>
        <w:t>надлежащим образом извещенны</w:t>
      </w:r>
      <w:r>
        <w:rPr>
          <w:lang w:eastAsia="ru-RU"/>
        </w:rPr>
        <w:t>й</w:t>
      </w:r>
      <w:r w:rsidRPr="00371616">
        <w:rPr>
          <w:lang w:eastAsia="ru-RU"/>
        </w:rPr>
        <w:t xml:space="preserve"> о времени и месте </w:t>
      </w:r>
      <w:r>
        <w:rPr>
          <w:lang w:eastAsia="ru-RU"/>
        </w:rPr>
        <w:t>ее</w:t>
      </w:r>
      <w:r w:rsidRPr="00371616">
        <w:rPr>
          <w:lang w:eastAsia="ru-RU"/>
        </w:rPr>
        <w:t xml:space="preserve"> проведения, н</w:t>
      </w:r>
      <w:r>
        <w:rPr>
          <w:lang w:eastAsia="ru-RU"/>
        </w:rPr>
        <w:t>е явилась на заседание комиссии, представила письменные объяснения.</w:t>
      </w:r>
    </w:p>
    <w:p w:rsidR="0023512D" w:rsidRDefault="0023512D" w:rsidP="00951C8E">
      <w:pPr>
        <w:ind w:firstLine="720"/>
        <w:jc w:val="both"/>
        <w:rPr>
          <w:lang w:eastAsia="ru-RU"/>
        </w:rPr>
      </w:pPr>
    </w:p>
    <w:tbl>
      <w:tblPr>
        <w:tblW w:w="0" w:type="auto"/>
        <w:tblLook w:val="01E0"/>
      </w:tblPr>
      <w:tblGrid>
        <w:gridCol w:w="4804"/>
        <w:gridCol w:w="4767"/>
      </w:tblGrid>
      <w:tr w:rsidR="00951C8E" w:rsidRPr="00404990" w:rsidTr="00134E01">
        <w:tc>
          <w:tcPr>
            <w:tcW w:w="4804" w:type="dxa"/>
          </w:tcPr>
          <w:p w:rsidR="00951C8E" w:rsidRDefault="00951C8E" w:rsidP="00293D2D">
            <w:pPr>
              <w:jc w:val="both"/>
              <w:rPr>
                <w:b/>
              </w:rPr>
            </w:pPr>
          </w:p>
          <w:p w:rsidR="00951C8E" w:rsidRPr="00404990" w:rsidRDefault="00951C8E" w:rsidP="00293D2D">
            <w:pPr>
              <w:jc w:val="both"/>
            </w:pPr>
            <w:r w:rsidRPr="00404990">
              <w:rPr>
                <w:b/>
              </w:rPr>
              <w:t>Повестка заседания комиссии:</w:t>
            </w:r>
          </w:p>
        </w:tc>
        <w:tc>
          <w:tcPr>
            <w:tcW w:w="4767" w:type="dxa"/>
          </w:tcPr>
          <w:p w:rsidR="00951C8E" w:rsidRPr="00404990" w:rsidRDefault="00951C8E" w:rsidP="00293D2D">
            <w:pPr>
              <w:jc w:val="center"/>
              <w:rPr>
                <w:color w:val="FF0000"/>
              </w:rPr>
            </w:pPr>
          </w:p>
        </w:tc>
      </w:tr>
    </w:tbl>
    <w:p w:rsidR="00951C8E" w:rsidRPr="00404990" w:rsidRDefault="00951C8E" w:rsidP="00951C8E">
      <w:pPr>
        <w:jc w:val="both"/>
        <w:rPr>
          <w:b/>
        </w:rPr>
      </w:pPr>
    </w:p>
    <w:p w:rsidR="00951C8E" w:rsidRDefault="00951C8E" w:rsidP="00951C8E">
      <w:pPr>
        <w:ind w:firstLine="720"/>
        <w:jc w:val="both"/>
      </w:pPr>
      <w:r>
        <w:rPr>
          <w:sz w:val="28"/>
          <w:szCs w:val="28"/>
        </w:rPr>
        <w:t xml:space="preserve">1. </w:t>
      </w:r>
      <w:r w:rsidRPr="002A75CF">
        <w:t>О рассмотрении</w:t>
      </w:r>
      <w:r w:rsidRPr="00FF6367">
        <w:rPr>
          <w:sz w:val="28"/>
          <w:szCs w:val="28"/>
        </w:rPr>
        <w:t xml:space="preserve"> </w:t>
      </w:r>
      <w:r>
        <w:rPr>
          <w:lang w:eastAsia="ru-RU"/>
        </w:rPr>
        <w:t xml:space="preserve">материалов проверки в отношении муниципального служащего </w:t>
      </w:r>
      <w:proofErr w:type="gramStart"/>
      <w:r>
        <w:rPr>
          <w:lang w:eastAsia="ru-RU"/>
        </w:rPr>
        <w:t>–М</w:t>
      </w:r>
      <w:proofErr w:type="gramEnd"/>
      <w:r>
        <w:rPr>
          <w:lang w:eastAsia="ru-RU"/>
        </w:rPr>
        <w:t xml:space="preserve">А МО пос. Стрельна </w:t>
      </w:r>
      <w:r w:rsidR="00134E01">
        <w:rPr>
          <w:lang w:eastAsia="ru-RU"/>
        </w:rPr>
        <w:t>Чуркиной О.Н.</w:t>
      </w:r>
      <w:r>
        <w:rPr>
          <w:lang w:eastAsia="ru-RU"/>
        </w:rPr>
        <w:t xml:space="preserve">.  </w:t>
      </w:r>
      <w:r>
        <w:rPr>
          <w:u w:val="single"/>
          <w:lang w:eastAsia="ru-RU"/>
        </w:rPr>
        <w:t xml:space="preserve">(согласно </w:t>
      </w:r>
      <w:r w:rsidRPr="002A75CF">
        <w:rPr>
          <w:u w:val="single"/>
          <w:lang w:eastAsia="ru-RU"/>
        </w:rPr>
        <w:t>абзац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перв</w:t>
      </w:r>
      <w:r>
        <w:rPr>
          <w:u w:val="single"/>
          <w:lang w:eastAsia="ru-RU"/>
        </w:rPr>
        <w:t>о</w:t>
      </w:r>
      <w:r w:rsidRPr="002A75CF">
        <w:rPr>
          <w:u w:val="single"/>
          <w:lang w:eastAsia="ru-RU"/>
        </w:rPr>
        <w:t>м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подпункта «а»</w:t>
      </w:r>
      <w:r>
        <w:rPr>
          <w:u w:val="single"/>
          <w:lang w:eastAsia="ru-RU"/>
        </w:rPr>
        <w:t xml:space="preserve"> пункта 14 </w:t>
      </w:r>
      <w:r w:rsidRPr="002A75CF">
        <w:rPr>
          <w:u w:val="single"/>
          <w:lang w:eastAsia="ru-RU"/>
        </w:rPr>
        <w:t>Положения</w:t>
      </w:r>
      <w:r>
        <w:rPr>
          <w:lang w:eastAsia="ru-RU"/>
        </w:rPr>
        <w:t xml:space="preserve"> - на основании представления</w:t>
      </w:r>
      <w:r w:rsidRPr="00371616">
        <w:rPr>
          <w:lang w:eastAsia="ru-RU"/>
        </w:rPr>
        <w:t xml:space="preserve"> руководителем органа местного самоуправления в соответствии с Законом Санкт-Петербурга от 12.07.2012 № 371-68 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</w:t>
      </w:r>
      <w:r w:rsidRPr="00371616">
        <w:rPr>
          <w:lang w:eastAsia="ru-RU"/>
        </w:rPr>
        <w:lastRenderedPageBreak/>
        <w:t xml:space="preserve">и муниципальными служащими в Санкт-Петербурге, и </w:t>
      </w:r>
      <w:proofErr w:type="gramStart"/>
      <w:r w:rsidRPr="00371616">
        <w:rPr>
          <w:lang w:eastAsia="ru-RU"/>
        </w:rPr>
        <w:t xml:space="preserve">соблюдения муниципальными служащими в Санкт-Петербурге требований к служебному поведению», </w:t>
      </w:r>
      <w:r w:rsidRPr="00AC6B84">
        <w:rPr>
          <w:u w:val="single"/>
          <w:lang w:eastAsia="ru-RU"/>
        </w:rPr>
        <w:t>материалов проверки</w:t>
      </w:r>
      <w:r>
        <w:rPr>
          <w:lang w:eastAsia="ru-RU"/>
        </w:rPr>
        <w:t xml:space="preserve">, свидетельствующих </w:t>
      </w:r>
      <w:r w:rsidRPr="00371616">
        <w:rPr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 соответствии с федеральными законами и иными нормативными правовыми актами Российской Федерации</w:t>
      </w:r>
      <w:r>
        <w:rPr>
          <w:lang w:eastAsia="ru-RU"/>
        </w:rPr>
        <w:t xml:space="preserve">, по материалам, указанным в  </w:t>
      </w:r>
      <w:r w:rsidRPr="002A75CF">
        <w:t>представлени</w:t>
      </w:r>
      <w:r>
        <w:t>и</w:t>
      </w:r>
      <w:r w:rsidRPr="002A75CF">
        <w:t xml:space="preserve"> Прокуратуры </w:t>
      </w:r>
      <w:proofErr w:type="spellStart"/>
      <w:r w:rsidRPr="002A75CF">
        <w:t>Петродворцового</w:t>
      </w:r>
      <w:proofErr w:type="spellEnd"/>
      <w:r w:rsidRPr="002A75CF">
        <w:t xml:space="preserve"> района Санкт-Петербурга</w:t>
      </w:r>
      <w:r>
        <w:t xml:space="preserve"> от 29.10.2021 № 235-7/01-2021) .</w:t>
      </w:r>
      <w:proofErr w:type="gramEnd"/>
    </w:p>
    <w:p w:rsidR="00951C8E" w:rsidRPr="002A75CF" w:rsidRDefault="00951C8E" w:rsidP="00951C8E">
      <w:pPr>
        <w:ind w:firstLine="720"/>
        <w:jc w:val="both"/>
        <w:rPr>
          <w:sz w:val="28"/>
          <w:szCs w:val="28"/>
        </w:rPr>
      </w:pPr>
      <w:r w:rsidRPr="002A75CF">
        <w:t>С повесткой дня заседания комиссии ознакомила</w:t>
      </w:r>
      <w:r w:rsidRPr="00FF6367">
        <w:rPr>
          <w:sz w:val="28"/>
          <w:szCs w:val="28"/>
        </w:rPr>
        <w:t xml:space="preserve"> </w:t>
      </w:r>
      <w:r>
        <w:t xml:space="preserve">Председатель комиссии – </w:t>
      </w:r>
      <w:r w:rsidRPr="00C52315">
        <w:rPr>
          <w:lang w:eastAsia="ru-RU"/>
        </w:rPr>
        <w:t xml:space="preserve">Заместитель Главы местной администрации Муниципального образования поселок Стрельна </w:t>
      </w:r>
      <w:r>
        <w:rPr>
          <w:lang w:eastAsia="ru-RU"/>
        </w:rPr>
        <w:t>Печаткина Наталья Юрьевна.</w:t>
      </w:r>
    </w:p>
    <w:p w:rsidR="00951C8E" w:rsidRPr="002A75CF" w:rsidRDefault="00951C8E" w:rsidP="00951C8E">
      <w:pPr>
        <w:ind w:firstLine="720"/>
        <w:jc w:val="both"/>
        <w:rPr>
          <w:lang w:eastAsia="ru-RU"/>
        </w:rPr>
      </w:pPr>
    </w:p>
    <w:p w:rsidR="00951C8E" w:rsidRPr="002A75CF" w:rsidRDefault="00951C8E" w:rsidP="00951C8E">
      <w:pPr>
        <w:jc w:val="both"/>
      </w:pPr>
      <w:r w:rsidRPr="00FF6367">
        <w:rPr>
          <w:b/>
          <w:bCs/>
          <w:sz w:val="28"/>
          <w:szCs w:val="28"/>
        </w:rPr>
        <w:t>  </w:t>
      </w:r>
      <w:r w:rsidRPr="002A75CF">
        <w:rPr>
          <w:b/>
          <w:bCs/>
        </w:rPr>
        <w:t>Комиссия решила</w:t>
      </w:r>
      <w:r w:rsidRPr="002A75CF">
        <w:t>: принять повестку заседания комиссии.</w:t>
      </w:r>
    </w:p>
    <w:p w:rsidR="00951C8E" w:rsidRPr="002A75CF" w:rsidRDefault="00951C8E" w:rsidP="00951C8E">
      <w:pPr>
        <w:jc w:val="both"/>
      </w:pPr>
    </w:p>
    <w:p w:rsidR="00951C8E" w:rsidRPr="002A75CF" w:rsidRDefault="00951C8E" w:rsidP="00951C8E">
      <w:pPr>
        <w:jc w:val="both"/>
        <w:rPr>
          <w:u w:val="single"/>
        </w:rPr>
      </w:pPr>
      <w:r w:rsidRPr="002A75CF">
        <w:rPr>
          <w:b/>
          <w:bCs/>
        </w:rPr>
        <w:t>  Открытие заседания</w:t>
      </w:r>
    </w:p>
    <w:p w:rsidR="00951C8E" w:rsidRDefault="00951C8E" w:rsidP="00951C8E">
      <w:pPr>
        <w:pStyle w:val="a3"/>
        <w:jc w:val="both"/>
      </w:pPr>
      <w:r w:rsidRPr="002A75CF">
        <w:rPr>
          <w:bCs/>
        </w:rPr>
        <w:t>П</w:t>
      </w:r>
      <w:r w:rsidR="00134E01">
        <w:rPr>
          <w:bCs/>
        </w:rPr>
        <w:t xml:space="preserve">ечаткина Н.Ю. </w:t>
      </w:r>
      <w:r w:rsidRPr="002A75CF">
        <w:t xml:space="preserve">– </w:t>
      </w:r>
      <w:r>
        <w:t xml:space="preserve">объявила о том, что </w:t>
      </w:r>
      <w:r w:rsidRPr="002A75CF">
        <w:t xml:space="preserve">заседание комиссии считать открытым, общий состав комиссии </w:t>
      </w:r>
      <w:r>
        <w:t>5</w:t>
      </w:r>
      <w:r w:rsidRPr="002A75CF">
        <w:t xml:space="preserve"> человек. Заседание комиссии считать правомочным.</w:t>
      </w:r>
    </w:p>
    <w:p w:rsidR="00951C8E" w:rsidRPr="0071762E" w:rsidRDefault="00951C8E" w:rsidP="00951C8E">
      <w:pPr>
        <w:pStyle w:val="a3"/>
        <w:jc w:val="both"/>
        <w:rPr>
          <w:rStyle w:val="a4"/>
        </w:rPr>
      </w:pPr>
      <w:r w:rsidRPr="0071762E">
        <w:rPr>
          <w:color w:val="000000"/>
        </w:rPr>
        <w:t> </w:t>
      </w:r>
      <w:r w:rsidRPr="0071762E">
        <w:rPr>
          <w:rStyle w:val="a4"/>
        </w:rPr>
        <w:t>Слушали:</w:t>
      </w:r>
    </w:p>
    <w:p w:rsidR="00951C8E" w:rsidRDefault="00951C8E" w:rsidP="00951C8E">
      <w:pPr>
        <w:pStyle w:val="a3"/>
        <w:jc w:val="both"/>
        <w:rPr>
          <w:rStyle w:val="a4"/>
        </w:rPr>
      </w:pPr>
      <w:r>
        <w:rPr>
          <w:rStyle w:val="a4"/>
        </w:rPr>
        <w:t>- Печаткину Н.Ю.</w:t>
      </w:r>
    </w:p>
    <w:p w:rsidR="00951C8E" w:rsidRDefault="00951C8E" w:rsidP="00951C8E">
      <w:pPr>
        <w:pStyle w:val="a3"/>
        <w:spacing w:before="0" w:beforeAutospacing="0" w:after="0" w:afterAutospacing="0"/>
        <w:ind w:firstLine="567"/>
        <w:jc w:val="both"/>
      </w:pPr>
      <w:r>
        <w:t>Печаткина Н.Ю.</w:t>
      </w:r>
      <w:r w:rsidRPr="0071762E">
        <w:t xml:space="preserve"> </w:t>
      </w:r>
      <w:r>
        <w:t xml:space="preserve">представила для ознакомления </w:t>
      </w:r>
      <w:r w:rsidRPr="00371616">
        <w:t>материа</w:t>
      </w:r>
      <w:r>
        <w:t>лы проверки, в которых указан</w:t>
      </w:r>
      <w:r w:rsidRPr="00371616">
        <w:t xml:space="preserve">о </w:t>
      </w:r>
      <w:r>
        <w:t xml:space="preserve">на </w:t>
      </w:r>
      <w:r w:rsidRPr="00371616">
        <w:t>представлени</w:t>
      </w:r>
      <w:r>
        <w:t>е</w:t>
      </w:r>
      <w:r w:rsidRPr="00371616">
        <w:t xml:space="preserve"> муниципальным служащим </w:t>
      </w:r>
      <w:r w:rsidR="00134E01">
        <w:t xml:space="preserve">Чуркиной О.Н. </w:t>
      </w:r>
      <w:r>
        <w:t xml:space="preserve"> </w:t>
      </w:r>
      <w:r w:rsidRPr="00371616">
        <w:t>недостоверных или неполных сведений о доходах, об имуществе и обязательствах имущественного характера</w:t>
      </w:r>
      <w:r>
        <w:t xml:space="preserve">. </w:t>
      </w:r>
    </w:p>
    <w:p w:rsidR="00951C8E" w:rsidRDefault="00951C8E" w:rsidP="00951C8E">
      <w:pPr>
        <w:pStyle w:val="a3"/>
        <w:spacing w:before="0" w:beforeAutospacing="0" w:after="0" w:afterAutospacing="0"/>
        <w:ind w:firstLine="567"/>
        <w:jc w:val="both"/>
      </w:pPr>
      <w:r>
        <w:t>Представила для ознакомления</w:t>
      </w:r>
      <w:r w:rsidRPr="0071762E">
        <w:t xml:space="preserve"> </w:t>
      </w:r>
      <w:r w:rsidRPr="002A75CF">
        <w:t>представлени</w:t>
      </w:r>
      <w:r w:rsidR="00134E01">
        <w:t>е</w:t>
      </w:r>
      <w:r w:rsidRPr="002A75CF">
        <w:t xml:space="preserve"> Прокуратуры </w:t>
      </w:r>
      <w:proofErr w:type="spellStart"/>
      <w:r w:rsidRPr="002A75CF">
        <w:t>Петродворцового</w:t>
      </w:r>
      <w:proofErr w:type="spellEnd"/>
      <w:r w:rsidRPr="002A75CF">
        <w:t xml:space="preserve"> района Санкт-Петербурга</w:t>
      </w:r>
      <w:r>
        <w:t xml:space="preserve"> от 29.10.2021 № 235-7/01-2021</w:t>
      </w:r>
      <w:r w:rsidRPr="0071762E">
        <w:t xml:space="preserve"> </w:t>
      </w:r>
      <w:r>
        <w:t>.</w:t>
      </w:r>
    </w:p>
    <w:p w:rsidR="00951C8E" w:rsidRDefault="00951C8E" w:rsidP="00951C8E">
      <w:pPr>
        <w:pStyle w:val="a3"/>
        <w:jc w:val="both"/>
      </w:pPr>
      <w:r w:rsidRPr="00E65D5D">
        <w:rPr>
          <w:b/>
        </w:rPr>
        <w:t>Решили:</w:t>
      </w:r>
      <w:r>
        <w:t xml:space="preserve"> Информацию Печаткиной Н.Ю. принять к сведению.</w:t>
      </w:r>
    </w:p>
    <w:p w:rsidR="00951C8E" w:rsidRDefault="00951C8E" w:rsidP="00951C8E">
      <w:pPr>
        <w:pStyle w:val="a3"/>
        <w:jc w:val="both"/>
        <w:rPr>
          <w:b/>
        </w:rPr>
      </w:pPr>
      <w:r>
        <w:rPr>
          <w:b/>
        </w:rPr>
        <w:t xml:space="preserve">- </w:t>
      </w:r>
      <w:proofErr w:type="spellStart"/>
      <w:r w:rsidRPr="0071762E">
        <w:rPr>
          <w:b/>
        </w:rPr>
        <w:t>Вознюк</w:t>
      </w:r>
      <w:proofErr w:type="spellEnd"/>
      <w:r w:rsidRPr="0071762E">
        <w:rPr>
          <w:b/>
        </w:rPr>
        <w:t xml:space="preserve"> Н.С.</w:t>
      </w:r>
    </w:p>
    <w:p w:rsidR="00951C8E" w:rsidRPr="00E54EB4" w:rsidRDefault="00951C8E" w:rsidP="00951C8E">
      <w:pPr>
        <w:jc w:val="both"/>
        <w:rPr>
          <w:color w:val="000000"/>
          <w:lang w:eastAsia="ru-RU"/>
        </w:rPr>
      </w:pPr>
      <w:proofErr w:type="spellStart"/>
      <w:r w:rsidRPr="00E54EB4">
        <w:rPr>
          <w:b/>
        </w:rPr>
        <w:t>Вознюк</w:t>
      </w:r>
      <w:proofErr w:type="spellEnd"/>
      <w:r w:rsidRPr="00E54EB4">
        <w:rPr>
          <w:b/>
        </w:rPr>
        <w:t xml:space="preserve"> Н.С</w:t>
      </w:r>
      <w:r w:rsidRPr="00E54EB4">
        <w:t xml:space="preserve">. сообщила, что в МА МО пос. Стрельна </w:t>
      </w:r>
      <w:r w:rsidRPr="00E54EB4">
        <w:rPr>
          <w:color w:val="000000"/>
          <w:lang w:eastAsia="ru-RU"/>
        </w:rPr>
        <w:t>в 202</w:t>
      </w:r>
      <w:r>
        <w:rPr>
          <w:color w:val="000000"/>
          <w:lang w:eastAsia="ru-RU"/>
        </w:rPr>
        <w:t>1</w:t>
      </w:r>
      <w:r w:rsidRPr="00E54EB4">
        <w:rPr>
          <w:color w:val="000000"/>
          <w:lang w:eastAsia="ru-RU"/>
        </w:rPr>
        <w:t xml:space="preserve"> году организована работа по реализации лицами, для которых установлена обязанность ежегодно представлять сведения о доходах, расходах, об имуществе и обязательствах имущественного характера, требований федерального законодательства, в том числе федеральных законов и муниципальных правовых актов:</w:t>
      </w:r>
    </w:p>
    <w:p w:rsidR="00951C8E" w:rsidRPr="00620895" w:rsidRDefault="00951C8E" w:rsidP="00951C8E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20895">
        <w:t xml:space="preserve">- </w:t>
      </w:r>
      <w:hyperlink r:id="rId4" w:tgtFrame="_blank" w:history="1">
        <w:r w:rsidRPr="00620895">
          <w:t>Постановление Местной администрации Муниципального образования поселок Стрельна от 11.03.2015 №22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Pr="00620895">
        <w:t>;</w:t>
      </w:r>
      <w:proofErr w:type="gramEnd"/>
    </w:p>
    <w:p w:rsidR="00951C8E" w:rsidRPr="006D6B37" w:rsidRDefault="00951C8E" w:rsidP="00951C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620895">
        <w:t xml:space="preserve">- </w:t>
      </w:r>
      <w:hyperlink r:id="rId5" w:tgtFrame="_blank" w:history="1">
        <w:r w:rsidRPr="006D6B37">
          <w:rPr>
            <w:rStyle w:val="a6"/>
            <w:color w:val="000000" w:themeColor="text1"/>
            <w:shd w:val="clear" w:color="auto" w:fill="FFFFFF"/>
          </w:rPr>
          <w:t>Постановление Местной администрации Муниципального образования поселок Стрельна от 19.08.2013 №</w:t>
        </w:r>
        <w:r>
          <w:rPr>
            <w:rStyle w:val="a6"/>
            <w:color w:val="000000" w:themeColor="text1"/>
            <w:shd w:val="clear" w:color="auto" w:fill="FFFFFF"/>
          </w:rPr>
          <w:t xml:space="preserve"> </w:t>
        </w:r>
        <w:r w:rsidRPr="006D6B37">
          <w:rPr>
            <w:rStyle w:val="a6"/>
            <w:color w:val="000000" w:themeColor="text1"/>
            <w:shd w:val="clear" w:color="auto" w:fill="FFFFFF"/>
          </w:rPr>
          <w:t>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r w:rsidRPr="006D6B37">
        <w:rPr>
          <w:color w:val="000000" w:themeColor="text1"/>
        </w:rPr>
        <w:t>.</w:t>
      </w:r>
      <w:proofErr w:type="gramEnd"/>
    </w:p>
    <w:p w:rsidR="00951C8E" w:rsidRDefault="00951C8E" w:rsidP="00951C8E">
      <w:pPr>
        <w:ind w:firstLine="567"/>
        <w:jc w:val="both"/>
      </w:pPr>
      <w:r>
        <w:lastRenderedPageBreak/>
        <w:t>С</w:t>
      </w:r>
      <w:r w:rsidRPr="000D157E">
        <w:t>ведени</w:t>
      </w:r>
      <w:r>
        <w:t>я</w:t>
      </w:r>
      <w:r w:rsidRPr="000D157E">
        <w:t xml:space="preserve"> о доходах, расходах, об имуществе и обязательствах имущественного характера</w:t>
      </w:r>
      <w:r>
        <w:t xml:space="preserve"> (далее </w:t>
      </w:r>
      <w:proofErr w:type="gramStart"/>
      <w:r>
        <w:t>–с</w:t>
      </w:r>
      <w:proofErr w:type="gramEnd"/>
      <w:r>
        <w:t xml:space="preserve">ведения о доходах)  за отчетный 2020 год представлены с использованием специального программного обеспечения «Справки БК». При предоставлении сведений о доходах, муниципальные  служащие МА МО пос. Стрельна руководствовались </w:t>
      </w:r>
      <w:r w:rsidRPr="000D157E">
        <w:t>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t>1</w:t>
      </w:r>
      <w:r w:rsidRPr="000D157E">
        <w:t xml:space="preserve"> году (за отчетный 20</w:t>
      </w:r>
      <w:r>
        <w:t>20</w:t>
      </w:r>
      <w:r w:rsidRPr="000D157E">
        <w:t xml:space="preserve"> год)</w:t>
      </w:r>
      <w:r>
        <w:t>.</w:t>
      </w:r>
    </w:p>
    <w:p w:rsidR="00951C8E" w:rsidRPr="000D157E" w:rsidRDefault="00951C8E" w:rsidP="00951C8E">
      <w:pPr>
        <w:suppressAutoHyphens w:val="0"/>
        <w:ind w:firstLine="567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1)В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установленный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период,</w:t>
      </w:r>
      <w:r>
        <w:rPr>
          <w:color w:val="000000"/>
          <w:lang w:eastAsia="ru-RU"/>
        </w:rPr>
        <w:t xml:space="preserve"> определенный законодательством, осуществлялся прием сведений о </w:t>
      </w:r>
      <w:r w:rsidRPr="000D157E">
        <w:rPr>
          <w:color w:val="000000"/>
          <w:lang w:eastAsia="ru-RU"/>
        </w:rPr>
        <w:t>доходах от указанных лиц, который включал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следующие этапы: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консультирование служащих;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проверка правильности заполнения справки, при необходимости возврат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справки для устранения замечаний;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анализ справки с учетом материалов личного дела на предмет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правильности указания персональных данных, выявления случаев выбытия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имущества, неучтенных доходов, банковских счетов, наличия уведомлений о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proofErr w:type="gramStart"/>
      <w:r w:rsidRPr="000D157E">
        <w:rPr>
          <w:color w:val="000000"/>
          <w:lang w:eastAsia="ru-RU"/>
        </w:rPr>
        <w:t>выполнении</w:t>
      </w:r>
      <w:proofErr w:type="gramEnd"/>
      <w:r w:rsidRPr="000D157E">
        <w:rPr>
          <w:color w:val="000000"/>
          <w:lang w:eastAsia="ru-RU"/>
        </w:rPr>
        <w:t xml:space="preserve"> иной оплачиваемой работы и др.;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получение при необходимости пояснений о выявленных расхождениях,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возврат справки для устранения выявленных нарушений;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прием справки;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2)заполнялась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форма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сведений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доходах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для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размещения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на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оф</w:t>
      </w:r>
      <w:r>
        <w:rPr>
          <w:color w:val="000000"/>
          <w:lang w:eastAsia="ru-RU"/>
        </w:rPr>
        <w:t xml:space="preserve">ициальных сайтах </w:t>
      </w:r>
      <w:r w:rsidRPr="006C1EAB">
        <w:rPr>
          <w:lang w:eastAsia="ru-RU"/>
        </w:rPr>
        <w:t xml:space="preserve">органов </w:t>
      </w:r>
      <w:proofErr w:type="gramStart"/>
      <w:r w:rsidRPr="006C1EAB">
        <w:rPr>
          <w:lang w:eastAsia="ru-RU"/>
        </w:rPr>
        <w:t>власти</w:t>
      </w:r>
      <w:proofErr w:type="gramEnd"/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и обеспечивалось её своевременное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 xml:space="preserve">размещение на </w:t>
      </w:r>
      <w:r>
        <w:rPr>
          <w:color w:val="000000"/>
          <w:lang w:eastAsia="ru-RU"/>
        </w:rPr>
        <w:t>официальной странице МО пос. Стрельна</w:t>
      </w:r>
      <w:r w:rsidRPr="00E65D5D">
        <w:rPr>
          <w:color w:val="FF0000"/>
          <w:lang w:eastAsia="ru-RU"/>
        </w:rPr>
        <w:t>;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3) уточняющих сведений о дохода</w:t>
      </w:r>
      <w:r>
        <w:rPr>
          <w:color w:val="000000"/>
          <w:lang w:eastAsia="ru-RU"/>
        </w:rPr>
        <w:t>х не поступало</w:t>
      </w:r>
      <w:r w:rsidRPr="000D157E">
        <w:rPr>
          <w:color w:val="000000"/>
          <w:lang w:eastAsia="ru-RU"/>
        </w:rPr>
        <w:t>;</w:t>
      </w:r>
    </w:p>
    <w:p w:rsidR="00951C8E" w:rsidRPr="000D157E" w:rsidRDefault="00951C8E" w:rsidP="00951C8E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4) сведения о доходах приобщались к материалам личных дел.</w:t>
      </w:r>
    </w:p>
    <w:p w:rsidR="00951C8E" w:rsidRDefault="00951C8E" w:rsidP="00951C8E">
      <w:pPr>
        <w:suppressAutoHyphens w:val="0"/>
        <w:jc w:val="both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 xml:space="preserve">По результатам проведения анализа сведений о доходах </w:t>
      </w:r>
      <w:r>
        <w:rPr>
          <w:color w:val="000000"/>
          <w:lang w:eastAsia="ru-RU"/>
        </w:rPr>
        <w:t xml:space="preserve">муниципальных </w:t>
      </w:r>
      <w:r w:rsidRPr="000D157E">
        <w:rPr>
          <w:color w:val="000000"/>
          <w:lang w:eastAsia="ru-RU"/>
        </w:rPr>
        <w:t xml:space="preserve">служащих, представленных в </w:t>
      </w:r>
      <w:r>
        <w:rPr>
          <w:color w:val="000000"/>
          <w:lang w:eastAsia="ru-RU"/>
        </w:rPr>
        <w:t>МА МО пос. Стрельна</w:t>
      </w:r>
      <w:r w:rsidRPr="000D157E">
        <w:rPr>
          <w:color w:val="000000"/>
          <w:lang w:eastAsia="ru-RU"/>
        </w:rPr>
        <w:t>, осуществленного 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соответствии с методическими рекомендациями по проведению анализа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о доходах, расходах, об имуществе и обязательствах имущественного характера</w:t>
      </w:r>
      <w:r>
        <w:rPr>
          <w:color w:val="000000"/>
          <w:lang w:eastAsia="ru-RU"/>
        </w:rPr>
        <w:t xml:space="preserve"> изначально </w:t>
      </w:r>
      <w:r w:rsidRPr="00E65D5D">
        <w:rPr>
          <w:color w:val="000000"/>
          <w:lang w:eastAsia="ru-RU"/>
        </w:rPr>
        <w:t>не выявлены признаки ошибочных,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неточных и не достоверных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в справках муниципальных служащих.</w:t>
      </w:r>
    </w:p>
    <w:p w:rsidR="0023512D" w:rsidRPr="00E65D5D" w:rsidRDefault="0023512D" w:rsidP="00951C8E">
      <w:pPr>
        <w:suppressAutoHyphens w:val="0"/>
        <w:jc w:val="both"/>
        <w:rPr>
          <w:color w:val="000000"/>
          <w:lang w:eastAsia="ru-RU"/>
        </w:rPr>
      </w:pPr>
    </w:p>
    <w:p w:rsidR="00951C8E" w:rsidRDefault="00951C8E" w:rsidP="00951C8E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</w:t>
      </w:r>
      <w:proofErr w:type="spellStart"/>
      <w:r>
        <w:t>Вознюк</w:t>
      </w:r>
      <w:proofErr w:type="spellEnd"/>
      <w:r>
        <w:t xml:space="preserve"> Н.С. принять к сведению.</w:t>
      </w:r>
    </w:p>
    <w:p w:rsidR="0023512D" w:rsidRDefault="0023512D" w:rsidP="00951C8E">
      <w:pPr>
        <w:pStyle w:val="a3"/>
        <w:shd w:val="clear" w:color="auto" w:fill="FFFFFF"/>
        <w:spacing w:before="0" w:beforeAutospacing="0" w:after="0" w:afterAutospacing="0"/>
      </w:pPr>
    </w:p>
    <w:p w:rsidR="0023512D" w:rsidRDefault="00951C8E" w:rsidP="00951C8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F30935">
        <w:rPr>
          <w:b/>
          <w:color w:val="000000" w:themeColor="text1"/>
        </w:rPr>
        <w:t xml:space="preserve">Слушали помощника прокурора </w:t>
      </w:r>
      <w:proofErr w:type="spellStart"/>
      <w:r w:rsidRPr="00F30935">
        <w:rPr>
          <w:b/>
          <w:color w:val="000000" w:themeColor="text1"/>
        </w:rPr>
        <w:t>Петродворцового</w:t>
      </w:r>
      <w:proofErr w:type="spellEnd"/>
      <w:r w:rsidRPr="00F30935">
        <w:rPr>
          <w:b/>
          <w:color w:val="000000" w:themeColor="text1"/>
        </w:rPr>
        <w:t xml:space="preserve"> района Санкт-Петербурга</w:t>
      </w:r>
    </w:p>
    <w:p w:rsidR="0023512D" w:rsidRDefault="00951C8E" w:rsidP="00951C8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F30935">
        <w:rPr>
          <w:b/>
          <w:color w:val="000000" w:themeColor="text1"/>
        </w:rPr>
        <w:t xml:space="preserve"> </w:t>
      </w:r>
    </w:p>
    <w:p w:rsidR="00951C8E" w:rsidRPr="00F30935" w:rsidRDefault="00951C8E" w:rsidP="00951C8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F30935">
        <w:rPr>
          <w:b/>
          <w:color w:val="000000" w:themeColor="text1"/>
        </w:rPr>
        <w:t>Петракову А.В.:</w:t>
      </w:r>
    </w:p>
    <w:p w:rsidR="00951C8E" w:rsidRDefault="00951C8E" w:rsidP="00951C8E">
      <w:pPr>
        <w:pStyle w:val="Style3"/>
        <w:spacing w:line="240" w:lineRule="auto"/>
        <w:ind w:firstLine="567"/>
        <w:jc w:val="both"/>
        <w:rPr>
          <w:color w:val="000000" w:themeColor="text1"/>
        </w:rPr>
      </w:pPr>
      <w:r w:rsidRPr="00F30935">
        <w:rPr>
          <w:color w:val="000000" w:themeColor="text1"/>
        </w:rPr>
        <w:t xml:space="preserve">Представитель Прокуратуры </w:t>
      </w:r>
      <w:proofErr w:type="spellStart"/>
      <w:r w:rsidRPr="00F30935">
        <w:rPr>
          <w:color w:val="000000" w:themeColor="text1"/>
        </w:rPr>
        <w:t>Петродворцового</w:t>
      </w:r>
      <w:proofErr w:type="spellEnd"/>
      <w:r w:rsidRPr="00F30935">
        <w:rPr>
          <w:color w:val="000000" w:themeColor="text1"/>
        </w:rPr>
        <w:t xml:space="preserve"> района Петракова А.В. поддержала </w:t>
      </w:r>
      <w:proofErr w:type="gramStart"/>
      <w:r>
        <w:rPr>
          <w:color w:val="000000" w:themeColor="text1"/>
        </w:rPr>
        <w:t>нарушения</w:t>
      </w:r>
      <w:proofErr w:type="gramEnd"/>
      <w:r>
        <w:rPr>
          <w:color w:val="000000" w:themeColor="text1"/>
        </w:rPr>
        <w:t xml:space="preserve"> </w:t>
      </w:r>
      <w:r w:rsidRPr="00F30935">
        <w:rPr>
          <w:color w:val="000000" w:themeColor="text1"/>
        </w:rPr>
        <w:t>выявленные в ходе проверки  сведений  о доходах, расходах, об имуществе и обязательствах имущественного характера за отчетный 20</w:t>
      </w:r>
      <w:r>
        <w:rPr>
          <w:color w:val="000000" w:themeColor="text1"/>
        </w:rPr>
        <w:t>20</w:t>
      </w:r>
      <w:r w:rsidRPr="00F30935">
        <w:rPr>
          <w:color w:val="000000" w:themeColor="text1"/>
        </w:rPr>
        <w:t xml:space="preserve"> год, в отношении муниципального служащего  </w:t>
      </w:r>
      <w:r w:rsidR="00134E01">
        <w:rPr>
          <w:color w:val="000000" w:themeColor="text1"/>
        </w:rPr>
        <w:t>Чуркиной О.Н.</w:t>
      </w:r>
      <w:r>
        <w:rPr>
          <w:color w:val="000000" w:themeColor="text1"/>
        </w:rPr>
        <w:t>, ее супруга</w:t>
      </w:r>
      <w:r w:rsidR="00134E01">
        <w:rPr>
          <w:color w:val="000000" w:themeColor="text1"/>
        </w:rPr>
        <w:t>.</w:t>
      </w:r>
    </w:p>
    <w:p w:rsidR="0023512D" w:rsidRPr="00F30935" w:rsidRDefault="0023512D" w:rsidP="00951C8E">
      <w:pPr>
        <w:pStyle w:val="Style3"/>
        <w:spacing w:line="240" w:lineRule="auto"/>
        <w:ind w:firstLine="567"/>
        <w:jc w:val="both"/>
        <w:rPr>
          <w:color w:val="000000" w:themeColor="text1"/>
        </w:rPr>
      </w:pPr>
    </w:p>
    <w:p w:rsidR="00951C8E" w:rsidRDefault="00951C8E" w:rsidP="00951C8E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- Печаткина Н.Ю.</w:t>
      </w:r>
    </w:p>
    <w:p w:rsidR="0023512D" w:rsidRDefault="0023512D" w:rsidP="00951C8E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51C8E" w:rsidRDefault="00951C8E" w:rsidP="00951C8E">
      <w:pPr>
        <w:pStyle w:val="a3"/>
        <w:shd w:val="clear" w:color="auto" w:fill="FFFFFF"/>
        <w:spacing w:before="0" w:beforeAutospacing="0" w:after="0" w:afterAutospacing="0"/>
        <w:rPr>
          <w:lang w:eastAsia="ar-SA"/>
        </w:rPr>
      </w:pPr>
      <w:r>
        <w:t xml:space="preserve">Печаткина Н.Ю. </w:t>
      </w:r>
      <w:r w:rsidRPr="00D72247">
        <w:t>зачитала</w:t>
      </w:r>
      <w:r>
        <w:rPr>
          <w:b/>
          <w:lang w:eastAsia="ar-SA"/>
        </w:rPr>
        <w:t xml:space="preserve"> </w:t>
      </w:r>
      <w:r w:rsidRPr="00D72247">
        <w:rPr>
          <w:lang w:eastAsia="ar-SA"/>
        </w:rPr>
        <w:t>письменные</w:t>
      </w:r>
      <w:r w:rsidRPr="00D72247">
        <w:rPr>
          <w:b/>
          <w:lang w:eastAsia="ar-SA"/>
        </w:rPr>
        <w:t xml:space="preserve"> </w:t>
      </w:r>
      <w:r>
        <w:rPr>
          <w:lang w:eastAsia="ar-SA"/>
        </w:rPr>
        <w:t xml:space="preserve">объяснения муниципального служащего </w:t>
      </w:r>
      <w:r w:rsidR="00134E01">
        <w:rPr>
          <w:lang w:eastAsia="ar-SA"/>
        </w:rPr>
        <w:t>Чуркиной О.Н.</w:t>
      </w:r>
      <w:r>
        <w:rPr>
          <w:lang w:eastAsia="ar-SA"/>
        </w:rPr>
        <w:t xml:space="preserve">  и представила их на ознакомление каждому члену комиссии.</w:t>
      </w:r>
    </w:p>
    <w:p w:rsidR="00951C8E" w:rsidRPr="00371616" w:rsidRDefault="00951C8E" w:rsidP="00951C8E">
      <w:pPr>
        <w:rPr>
          <w:lang w:eastAsia="ru-RU"/>
        </w:rPr>
      </w:pPr>
      <w:r>
        <w:t xml:space="preserve">Печаткина Н.Ю. разъяснила присутствующим, что в соответствии с пунктом </w:t>
      </w:r>
      <w:r>
        <w:rPr>
          <w:lang w:eastAsia="ru-RU"/>
        </w:rPr>
        <w:t>20 Положения</w:t>
      </w:r>
      <w:r w:rsidRPr="00371616">
        <w:rPr>
          <w:lang w:eastAsia="ru-RU"/>
        </w:rPr>
        <w:t xml:space="preserve"> </w:t>
      </w:r>
      <w:r>
        <w:rPr>
          <w:lang w:eastAsia="ru-RU"/>
        </w:rPr>
        <w:t>п</w:t>
      </w:r>
      <w:r w:rsidRPr="00371616">
        <w:rPr>
          <w:lang w:eastAsia="ru-RU"/>
        </w:rPr>
        <w:t xml:space="preserve">о итогам рассмотрения вопроса, указанного в </w:t>
      </w:r>
      <w:hyperlink r:id="rId6" w:anchor="sub_101612" w:history="1">
        <w:r w:rsidRPr="00371616">
          <w:rPr>
            <w:color w:val="000000"/>
            <w:u w:val="single"/>
            <w:lang w:eastAsia="ru-RU"/>
          </w:rPr>
          <w:t>абзаце втором подпункта «а» пункта 1</w:t>
        </w:r>
      </w:hyperlink>
      <w:r w:rsidRPr="00371616">
        <w:rPr>
          <w:lang w:eastAsia="ru-RU"/>
        </w:rPr>
        <w:t>4 Положения, комиссия принимает одно из следующих решений:</w:t>
      </w:r>
    </w:p>
    <w:p w:rsidR="00951C8E" w:rsidRPr="00371616" w:rsidRDefault="00951C8E" w:rsidP="00951C8E">
      <w:pPr>
        <w:ind w:firstLine="720"/>
        <w:rPr>
          <w:lang w:eastAsia="ru-RU"/>
        </w:rPr>
      </w:pPr>
      <w:r w:rsidRPr="00371616">
        <w:rPr>
          <w:lang w:eastAsia="ru-RU"/>
        </w:rPr>
        <w:t>а) установить, что сведения, представленные муниципальным служащим, являются достоверными и полными;</w:t>
      </w:r>
    </w:p>
    <w:p w:rsidR="00951C8E" w:rsidRDefault="00951C8E" w:rsidP="00951C8E">
      <w:pPr>
        <w:ind w:firstLine="720"/>
        <w:rPr>
          <w:lang w:eastAsia="ru-RU"/>
        </w:rPr>
      </w:pPr>
      <w:r w:rsidRPr="00371616">
        <w:rPr>
          <w:lang w:eastAsia="ru-RU"/>
        </w:rPr>
        <w:t xml:space="preserve"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</w:t>
      </w:r>
      <w:r w:rsidRPr="00371616">
        <w:rPr>
          <w:lang w:eastAsia="ru-RU"/>
        </w:rPr>
        <w:lastRenderedPageBreak/>
        <w:t>органа местного самоуправления применить к муниципальному служащему конкретную меру ответственности.</w:t>
      </w:r>
    </w:p>
    <w:p w:rsidR="00951C8E" w:rsidRDefault="00951C8E" w:rsidP="00951C8E">
      <w:pPr>
        <w:ind w:firstLine="720"/>
        <w:rPr>
          <w:lang w:eastAsia="ru-RU"/>
        </w:rPr>
      </w:pPr>
      <w:r>
        <w:rPr>
          <w:lang w:eastAsia="ru-RU"/>
        </w:rPr>
        <w:t xml:space="preserve">Также, в соответствии с пунктом 24 Положения </w:t>
      </w:r>
      <w:r w:rsidRPr="00371616">
        <w:rPr>
          <w:lang w:eastAsia="ru-RU"/>
        </w:rPr>
        <w:t xml:space="preserve"> </w:t>
      </w:r>
      <w:r>
        <w:rPr>
          <w:lang w:eastAsia="ru-RU"/>
        </w:rPr>
        <w:t>п</w:t>
      </w:r>
      <w:r w:rsidRPr="00371616">
        <w:rPr>
          <w:lang w:eastAsia="ru-RU"/>
        </w:rPr>
        <w:t xml:space="preserve">о итогам рассмотрения вопросов, указанных </w:t>
      </w:r>
      <w:r w:rsidRPr="00371616">
        <w:rPr>
          <w:color w:val="000000"/>
          <w:lang w:eastAsia="ru-RU"/>
        </w:rPr>
        <w:t xml:space="preserve">в </w:t>
      </w:r>
      <w:r w:rsidRPr="00371616">
        <w:rPr>
          <w:color w:val="000000"/>
          <w:u w:val="single"/>
          <w:lang w:eastAsia="ru-RU"/>
        </w:rPr>
        <w:t>подпунктах «а»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«б»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«г»</w:t>
      </w:r>
      <w:r w:rsidRPr="00371616">
        <w:rPr>
          <w:color w:val="000000"/>
          <w:lang w:eastAsia="ru-RU"/>
        </w:rPr>
        <w:t xml:space="preserve"> и </w:t>
      </w:r>
      <w:hyperlink r:id="rId7" w:anchor="sub_10165" w:history="1">
        <w:r w:rsidRPr="00371616">
          <w:rPr>
            <w:color w:val="000000"/>
            <w:u w:val="single"/>
            <w:lang w:eastAsia="ru-RU"/>
          </w:rPr>
          <w:t>«</w:t>
        </w:r>
        <w:proofErr w:type="spellStart"/>
        <w:r w:rsidRPr="00371616">
          <w:rPr>
            <w:color w:val="000000"/>
            <w:u w:val="single"/>
            <w:lang w:eastAsia="ru-RU"/>
          </w:rPr>
          <w:t>д</w:t>
        </w:r>
        <w:proofErr w:type="spellEnd"/>
        <w:r w:rsidRPr="00371616">
          <w:rPr>
            <w:color w:val="000000"/>
            <w:u w:val="single"/>
            <w:lang w:eastAsia="ru-RU"/>
          </w:rPr>
          <w:t>» пункта 1</w:t>
        </w:r>
      </w:hyperlink>
      <w:r w:rsidRPr="00371616">
        <w:rPr>
          <w:lang w:eastAsia="ru-RU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8" w:anchor="sub_1022" w:history="1">
        <w:r w:rsidRPr="00371616">
          <w:rPr>
            <w:color w:val="000000"/>
            <w:u w:val="single"/>
            <w:lang w:eastAsia="ru-RU"/>
          </w:rPr>
          <w:t>пунктами 20 - 2</w:t>
        </w:r>
      </w:hyperlink>
      <w:r w:rsidRPr="00371616">
        <w:rPr>
          <w:lang w:eastAsia="ru-RU"/>
        </w:rPr>
        <w:t xml:space="preserve">3, </w:t>
      </w:r>
      <w:hyperlink r:id="rId9" w:anchor="sub_1251" w:history="1">
        <w:r w:rsidRPr="00371616">
          <w:rPr>
            <w:color w:val="000000"/>
            <w:u w:val="single"/>
            <w:lang w:eastAsia="ru-RU"/>
          </w:rPr>
          <w:t>23.1 - 23.3</w:t>
        </w:r>
      </w:hyperlink>
      <w:r w:rsidRPr="00371616">
        <w:rPr>
          <w:lang w:eastAsia="ru-RU"/>
        </w:rPr>
        <w:t xml:space="preserve"> и </w:t>
      </w:r>
      <w:hyperlink r:id="rId10" w:anchor="sub_10261" w:history="1">
        <w:r w:rsidRPr="00371616">
          <w:rPr>
            <w:color w:val="000000"/>
            <w:u w:val="single"/>
            <w:lang w:eastAsia="ru-RU"/>
          </w:rPr>
          <w:t>24.1</w:t>
        </w:r>
      </w:hyperlink>
      <w:r w:rsidRPr="00371616">
        <w:rPr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51C8E" w:rsidRDefault="00951C8E" w:rsidP="00951C8E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51C8E" w:rsidRDefault="00951C8E" w:rsidP="00951C8E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Печаткиной Н.Ю. принять к сведению.</w:t>
      </w:r>
    </w:p>
    <w:p w:rsidR="0023512D" w:rsidRDefault="0023512D" w:rsidP="00951C8E">
      <w:pPr>
        <w:pStyle w:val="a3"/>
        <w:shd w:val="clear" w:color="auto" w:fill="FFFFFF"/>
        <w:spacing w:before="0" w:beforeAutospacing="0" w:after="0" w:afterAutospacing="0"/>
      </w:pPr>
    </w:p>
    <w:p w:rsidR="00F3753B" w:rsidRDefault="001257A8" w:rsidP="001257A8">
      <w:pPr>
        <w:ind w:firstLine="720"/>
        <w:jc w:val="both"/>
        <w:rPr>
          <w:color w:val="000000"/>
        </w:rPr>
      </w:pPr>
      <w:r>
        <w:rPr>
          <w:b/>
          <w:color w:val="000000"/>
          <w:lang w:eastAsia="ru-RU"/>
        </w:rPr>
        <w:t xml:space="preserve"> Члены комиссии  </w:t>
      </w:r>
      <w:r>
        <w:rPr>
          <w:color w:val="000000"/>
          <w:lang w:eastAsia="ru-RU"/>
        </w:rPr>
        <w:t xml:space="preserve">рассмотрели письменные объяснения </w:t>
      </w:r>
      <w:r>
        <w:rPr>
          <w:b/>
          <w:i/>
          <w:color w:val="000000"/>
          <w:lang w:eastAsia="ru-RU"/>
        </w:rPr>
        <w:t>Чуркиной О.Н.</w:t>
      </w:r>
      <w:r>
        <w:rPr>
          <w:color w:val="000000"/>
          <w:lang w:eastAsia="ru-RU"/>
        </w:rPr>
        <w:t xml:space="preserve">, представление прокуратуры </w:t>
      </w:r>
      <w:proofErr w:type="spellStart"/>
      <w:r>
        <w:rPr>
          <w:color w:val="000000"/>
          <w:lang w:eastAsia="ru-RU"/>
        </w:rPr>
        <w:t>Петродворцового</w:t>
      </w:r>
      <w:proofErr w:type="spellEnd"/>
      <w:r>
        <w:rPr>
          <w:color w:val="000000"/>
          <w:lang w:eastAsia="ru-RU"/>
        </w:rPr>
        <w:t xml:space="preserve"> района Санкт-Петербурга и с</w:t>
      </w:r>
      <w:r w:rsidRPr="00DA4C44">
        <w:rPr>
          <w:color w:val="000000"/>
          <w:lang w:eastAsia="ru-RU"/>
        </w:rPr>
        <w:t>прав</w:t>
      </w:r>
      <w:r>
        <w:rPr>
          <w:color w:val="000000"/>
          <w:lang w:eastAsia="ru-RU"/>
        </w:rPr>
        <w:t xml:space="preserve">ки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 за отчетный 20</w:t>
      </w:r>
      <w:r w:rsidR="00951C8E">
        <w:rPr>
          <w:color w:val="000000"/>
        </w:rPr>
        <w:t>20</w:t>
      </w:r>
      <w:r>
        <w:rPr>
          <w:color w:val="000000"/>
        </w:rPr>
        <w:t xml:space="preserve"> год за </w:t>
      </w:r>
      <w:r w:rsidR="00951C8E">
        <w:rPr>
          <w:color w:val="000000"/>
        </w:rPr>
        <w:t>супруга Чуркина В.В</w:t>
      </w:r>
      <w:r w:rsidR="00F3753B">
        <w:rPr>
          <w:color w:val="000000"/>
        </w:rPr>
        <w:t>.</w:t>
      </w:r>
    </w:p>
    <w:p w:rsidR="00951C8E" w:rsidRDefault="001257A8" w:rsidP="001257A8">
      <w:pPr>
        <w:ind w:firstLine="720"/>
        <w:jc w:val="both"/>
        <w:rPr>
          <w:color w:val="000000"/>
        </w:rPr>
      </w:pPr>
      <w:r w:rsidRPr="002C298C">
        <w:t xml:space="preserve">Из письменных пояснений Чуркиной О.Н. следует, что </w:t>
      </w:r>
      <w:r w:rsidR="00951C8E">
        <w:t>в п. 1 раздела 1 Справки</w:t>
      </w:r>
      <w:r w:rsidR="00951C8E" w:rsidRPr="00951C8E">
        <w:rPr>
          <w:color w:val="000000"/>
        </w:rPr>
        <w:t xml:space="preserve"> </w:t>
      </w:r>
      <w:r w:rsidR="00951C8E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951C8E">
        <w:rPr>
          <w:color w:val="000000"/>
        </w:rPr>
        <w:t xml:space="preserve"> за отчетный 2020 год величина дохода по основному месту работы супруга Чуркина В.В. была указана на основании справки 2 НДФЛ, полученной из организации, где Чуркин В.В. работает по </w:t>
      </w:r>
      <w:proofErr w:type="spellStart"/>
      <w:proofErr w:type="gramStart"/>
      <w:r w:rsidR="00951C8E">
        <w:rPr>
          <w:color w:val="000000"/>
        </w:rPr>
        <w:t>по</w:t>
      </w:r>
      <w:proofErr w:type="spellEnd"/>
      <w:proofErr w:type="gramEnd"/>
      <w:r w:rsidR="00951C8E">
        <w:rPr>
          <w:color w:val="000000"/>
        </w:rPr>
        <w:t xml:space="preserve"> трудовому договору. Справка 2 НДФЛ на супруга Чуркина В.В. предоставлена на рассмотрение комиссии. </w:t>
      </w:r>
    </w:p>
    <w:p w:rsidR="004F0269" w:rsidRDefault="004F0269" w:rsidP="001257A8">
      <w:pPr>
        <w:ind w:firstLine="720"/>
        <w:jc w:val="both"/>
      </w:pPr>
      <w:r>
        <w:rPr>
          <w:color w:val="000000"/>
        </w:rPr>
        <w:t>Супруг фактически проживает по месту регистрации.</w:t>
      </w:r>
      <w:r w:rsidR="00507D38" w:rsidRPr="00507D38">
        <w:t xml:space="preserve"> </w:t>
      </w:r>
      <w:r w:rsidR="00507D38">
        <w:t>Фактическим местом проживания Чуркина В.В. является место регистрации, указанное на титульном листе Справки, а также в разделе 3 Справки указана собственность на данный объект (по месту регистрации).</w:t>
      </w:r>
      <w:r w:rsidR="00507D38">
        <w:rPr>
          <w:color w:val="000000"/>
        </w:rPr>
        <w:t xml:space="preserve"> </w:t>
      </w:r>
    </w:p>
    <w:p w:rsidR="001257A8" w:rsidRDefault="001257A8" w:rsidP="001257A8">
      <w:pPr>
        <w:ind w:firstLine="72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Уточненную </w:t>
      </w:r>
      <w:r w:rsidRPr="00FD120D">
        <w:rPr>
          <w:color w:val="000000"/>
        </w:rPr>
        <w:t>справк</w:t>
      </w:r>
      <w:r>
        <w:rPr>
          <w:color w:val="000000"/>
        </w:rPr>
        <w:t>у</w:t>
      </w:r>
      <w:r w:rsidRPr="00FD120D">
        <w:rPr>
          <w:color w:val="000000"/>
        </w:rPr>
        <w:t xml:space="preserve"> о доходах, расходах, об имуществе и обязательствах имущественного характера</w:t>
      </w:r>
      <w:r>
        <w:rPr>
          <w:color w:val="000000"/>
        </w:rPr>
        <w:t xml:space="preserve">, </w:t>
      </w:r>
      <w:r>
        <w:rPr>
          <w:color w:val="000000"/>
          <w:lang w:eastAsia="ru-RU"/>
        </w:rPr>
        <w:t>Чуркина О.Н. в отношении своего супруга представила на заседание комиссии.</w:t>
      </w:r>
    </w:p>
    <w:p w:rsidR="0023512D" w:rsidRDefault="0023512D" w:rsidP="001257A8">
      <w:pPr>
        <w:ind w:firstLine="720"/>
        <w:jc w:val="both"/>
      </w:pPr>
    </w:p>
    <w:p w:rsidR="001257A8" w:rsidRDefault="001257A8" w:rsidP="001257A8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Слушали </w:t>
      </w:r>
      <w:proofErr w:type="spellStart"/>
      <w:r>
        <w:rPr>
          <w:b/>
          <w:color w:val="000000"/>
        </w:rPr>
        <w:t>Трухачеву</w:t>
      </w:r>
      <w:proofErr w:type="spellEnd"/>
      <w:r>
        <w:rPr>
          <w:b/>
          <w:color w:val="000000"/>
        </w:rPr>
        <w:t xml:space="preserve"> Т.Б.:</w:t>
      </w:r>
    </w:p>
    <w:p w:rsidR="0023512D" w:rsidRDefault="0023512D" w:rsidP="001257A8">
      <w:pPr>
        <w:ind w:firstLine="567"/>
        <w:jc w:val="both"/>
        <w:rPr>
          <w:b/>
          <w:color w:val="000000"/>
        </w:rPr>
      </w:pPr>
    </w:p>
    <w:p w:rsidR="001257A8" w:rsidRDefault="001257A8" w:rsidP="001257A8">
      <w:pPr>
        <w:pStyle w:val="ConsPlusNormal"/>
        <w:ind w:firstLine="540"/>
        <w:jc w:val="both"/>
      </w:pPr>
      <w:proofErr w:type="gramStart"/>
      <w:r>
        <w:t>В соответствии с подпунктом «б» пункта 2 Письма</w:t>
      </w:r>
      <w:r w:rsidRPr="00A135FA">
        <w:t xml:space="preserve"> Минтруда России </w:t>
      </w:r>
      <w:r>
        <w:t>от 21.03.2016 № 18-2/10/П-1526 «</w:t>
      </w:r>
      <w:r w:rsidRPr="00A135FA">
        <w:t xml:space="preserve">О критериях привлечения к ответственности </w:t>
      </w:r>
      <w:r>
        <w:t>за коррупционные правонарушения»</w:t>
      </w:r>
      <w:r w:rsidRPr="00A135FA">
        <w:t xml:space="preserve"> (вместе с "Обзором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</w:t>
      </w:r>
      <w:r>
        <w:t>) (далее – Письмо Минтруда) не образует коррупционного</w:t>
      </w:r>
      <w:proofErr w:type="gramEnd"/>
      <w:r>
        <w:t xml:space="preserve"> </w:t>
      </w:r>
      <w:proofErr w:type="gramStart"/>
      <w:r>
        <w:t>проступка если,  ошибочное (неточное) указание сведений в справке о доходах, расходах, об имуществе и обязательствах имущественного характера (далее - Справка) вследствие ошибок и неточностей, допущенных государственным органом или иной организацией в выданных служащему документах (выписках), на основании которых им заполнялась Справка (ошибка в справке 2-НДФЛ, выписке по счету, выданной кредитной организацией и т.п.), а также иных причин, когда неточность в</w:t>
      </w:r>
      <w:proofErr w:type="gramEnd"/>
      <w:r>
        <w:t xml:space="preserve"> представленных </w:t>
      </w:r>
      <w:proofErr w:type="gramStart"/>
      <w:r>
        <w:t>сведениях</w:t>
      </w:r>
      <w:proofErr w:type="gramEnd"/>
      <w:r>
        <w:t xml:space="preserve"> возникла по причинам, независящим от служащего.</w:t>
      </w:r>
    </w:p>
    <w:p w:rsidR="001257A8" w:rsidRDefault="001257A8" w:rsidP="001257A8">
      <w:pPr>
        <w:shd w:val="clear" w:color="auto" w:fill="FFFFFF"/>
        <w:suppressAutoHyphens w:val="0"/>
        <w:ind w:firstLine="567"/>
        <w:jc w:val="both"/>
      </w:pPr>
      <w:r>
        <w:t xml:space="preserve">При этом </w:t>
      </w:r>
      <w:r w:rsidRPr="00C373CD">
        <w:rPr>
          <w:b/>
        </w:rPr>
        <w:t xml:space="preserve">обстоятельства, указанные в </w:t>
      </w:r>
      <w:hyperlink w:anchor="Par31" w:tooltip="а) ненадлежащее соблюдение запрета, неисполнение обязанности вследствие непреодолимой силы, то есть чрезвычайных и непредотвратимых при данных условиях обстоятельств (пожар, наводнение, военные действия и т.д.), которые объективно препятствуют представлению св" w:history="1">
        <w:r w:rsidRPr="00C373CD">
          <w:rPr>
            <w:b/>
            <w:color w:val="0000FF"/>
          </w:rPr>
          <w:t>подпунктах "а"</w:t>
        </w:r>
      </w:hyperlink>
      <w:r w:rsidRPr="00C373CD">
        <w:rPr>
          <w:b/>
        </w:rPr>
        <w:t xml:space="preserve"> и </w:t>
      </w:r>
      <w:hyperlink w:anchor="Par32" w:tooltip="б) ошибочное (неточное) указание сведений в справке о доходах, расходах, об имуществе и обязательствах имущественного характера (далее - Справка) вследствие ошибок и неточностей, допущенных государственным органом или иной организацией в выданных служащему док" w:history="1">
        <w:r w:rsidRPr="00C373CD">
          <w:rPr>
            <w:b/>
            <w:color w:val="0000FF"/>
          </w:rPr>
          <w:t>"б" пункта 2</w:t>
        </w:r>
      </w:hyperlink>
      <w:r w:rsidRPr="00C373CD">
        <w:rPr>
          <w:b/>
        </w:rPr>
        <w:t>, отражаются в письменных пояснениях служащего,</w:t>
      </w:r>
      <w:r>
        <w:t xml:space="preserve"> представляемых в подразделение по профилактике коррупционных и иных правонарушений, или подтверждаются иными документами.</w:t>
      </w:r>
    </w:p>
    <w:p w:rsidR="001257A8" w:rsidRPr="00F3753B" w:rsidRDefault="001257A8" w:rsidP="00F3753B">
      <w:pPr>
        <w:suppressAutoHyphens w:val="0"/>
        <w:autoSpaceDE w:val="0"/>
        <w:autoSpaceDN w:val="0"/>
        <w:adjustRightInd w:val="0"/>
        <w:ind w:firstLine="540"/>
        <w:jc w:val="both"/>
      </w:pPr>
      <w:r>
        <w:t xml:space="preserve">Согласно п.10 Письма Минтруда практика применения взысканий показывает, что в отдельных случаях впервые совершенных несущественных проступков, обзор которых приведен в </w:t>
      </w:r>
      <w:hyperlink w:anchor="Par144" w:tooltip="ОБЗОР" w:history="1">
        <w:r>
          <w:rPr>
            <w:color w:val="0000FF"/>
          </w:rPr>
          <w:t>приложении N 3</w:t>
        </w:r>
      </w:hyperlink>
      <w:r>
        <w:t xml:space="preserve">, и при отсутствии отягчающих обстоятельств взыскания не </w:t>
      </w:r>
      <w:proofErr w:type="spellStart"/>
      <w:r>
        <w:lastRenderedPageBreak/>
        <w:t>применялись</w:t>
      </w:r>
      <w:proofErr w:type="gramStart"/>
      <w:r>
        <w:t>.</w:t>
      </w:r>
      <w:r w:rsidR="004F0269">
        <w:rPr>
          <w:rFonts w:eastAsiaTheme="minorHAnsi"/>
          <w:lang w:eastAsia="en-US"/>
        </w:rPr>
        <w:t>Р</w:t>
      </w:r>
      <w:proofErr w:type="gramEnd"/>
      <w:r w:rsidR="004F0269">
        <w:rPr>
          <w:rFonts w:eastAsiaTheme="minorHAnsi"/>
          <w:lang w:eastAsia="en-US"/>
        </w:rPr>
        <w:t>азница</w:t>
      </w:r>
      <w:proofErr w:type="spellEnd"/>
      <w:r w:rsidR="004F0269">
        <w:rPr>
          <w:rFonts w:eastAsiaTheme="minorHAnsi"/>
          <w:lang w:eastAsia="en-US"/>
        </w:rPr>
        <w:t xml:space="preserve"> при суммировании всех доходов в </w:t>
      </w:r>
      <w:hyperlink r:id="rId11" w:history="1">
        <w:r w:rsidR="004F0269">
          <w:rPr>
            <w:rFonts w:eastAsiaTheme="minorHAnsi"/>
            <w:color w:val="0000FF"/>
            <w:lang w:eastAsia="en-US"/>
          </w:rPr>
          <w:t>разделе 1</w:t>
        </w:r>
      </w:hyperlink>
      <w:r w:rsidR="004F0269">
        <w:rPr>
          <w:rFonts w:eastAsiaTheme="minorHAnsi"/>
          <w:lang w:eastAsia="en-US"/>
        </w:rPr>
        <w:t xml:space="preserve"> Справки не превышает 10 000 рублей от фактически полученного дохода.</w:t>
      </w:r>
    </w:p>
    <w:p w:rsidR="00507D38" w:rsidRDefault="00507D38" w:rsidP="00507D3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п. 6</w:t>
      </w:r>
      <w:r w:rsidRPr="00102F5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Письма Минтруда России от 29.12.2020 N 18-2/10/В-12837 "Методические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год)" (дале</w:t>
      </w:r>
      <w:proofErr w:type="gramStart"/>
      <w:r>
        <w:rPr>
          <w:rFonts w:eastAsiaTheme="minorHAnsi"/>
          <w:lang w:eastAsia="en-US"/>
        </w:rPr>
        <w:t>е-</w:t>
      </w:r>
      <w:proofErr w:type="gramEnd"/>
      <w:r>
        <w:rPr>
          <w:rFonts w:eastAsiaTheme="minorHAnsi"/>
          <w:lang w:eastAsia="en-US"/>
        </w:rPr>
        <w:t xml:space="preserve">  Письмо Минтруда России от 29.12.2020 N 18-2/10/В-12837) адрес места регистрации указывается по состоянию на дату представления </w:t>
      </w:r>
      <w:hyperlink r:id="rId12" w:history="1">
        <w:r>
          <w:rPr>
            <w:rFonts w:eastAsiaTheme="minorHAnsi"/>
            <w:color w:val="0000FF"/>
            <w:lang w:eastAsia="en-US"/>
          </w:rPr>
          <w:t>справки</w:t>
        </w:r>
      </w:hyperlink>
      <w:r>
        <w:rPr>
          <w:rFonts w:eastAsiaTheme="minorHAnsi"/>
          <w:lang w:eastAsia="en-US"/>
        </w:rPr>
        <w:t xml:space="preserve"> на основании записи в паспорте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индекс). При наличии временной регистрации ее адрес указывается в СПО "Справки БК" - в графе "доп. раздел". При отсутствии постоянной регистрации указывается </w:t>
      </w:r>
      <w:proofErr w:type="gramStart"/>
      <w:r>
        <w:rPr>
          <w:rFonts w:eastAsiaTheme="minorHAnsi"/>
          <w:lang w:eastAsia="en-US"/>
        </w:rPr>
        <w:t>временная</w:t>
      </w:r>
      <w:proofErr w:type="gramEnd"/>
      <w:r>
        <w:rPr>
          <w:rFonts w:eastAsiaTheme="minorHAnsi"/>
          <w:lang w:eastAsia="en-US"/>
        </w:rPr>
        <w:t xml:space="preserve"> (по паспорту). В случае если служащий (работник), гражданин, член семьи не проживает по адресу места регистрации, в СПО "Справки БК" - в графе "доп. раздел" указывается адрес фактического проживания.</w:t>
      </w:r>
    </w:p>
    <w:p w:rsidR="00507D38" w:rsidRPr="004F72E9" w:rsidRDefault="00507D38" w:rsidP="00507D3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п.143 подраздела 6.1</w:t>
      </w:r>
      <w:r w:rsidRPr="004F72E9">
        <w:rPr>
          <w:rFonts w:eastAsiaTheme="minorHAnsi"/>
          <w:b/>
          <w:bCs/>
          <w:lang w:eastAsia="en-US"/>
        </w:rPr>
        <w:t xml:space="preserve"> </w:t>
      </w:r>
      <w:r w:rsidRPr="004F72E9">
        <w:rPr>
          <w:rFonts w:eastAsiaTheme="minorHAnsi"/>
          <w:bCs/>
          <w:lang w:eastAsia="en-US"/>
        </w:rPr>
        <w:t>Объекты недвижимого имущества, находящиеся в пользовании</w:t>
      </w:r>
      <w:r>
        <w:rPr>
          <w:rFonts w:eastAsiaTheme="minorHAnsi"/>
          <w:lang w:eastAsia="en-US"/>
        </w:rPr>
        <w:t xml:space="preserve"> раздела 6 Письма Минтруда России от 29.12.2020 № 18-2/10/В-12837 в данном </w:t>
      </w:r>
      <w:hyperlink r:id="rId13" w:history="1">
        <w:r>
          <w:rPr>
            <w:rFonts w:eastAsiaTheme="minorHAnsi"/>
            <w:color w:val="0000FF"/>
            <w:lang w:eastAsia="en-US"/>
          </w:rPr>
          <w:t>подразделе</w:t>
        </w:r>
      </w:hyperlink>
      <w:r>
        <w:rPr>
          <w:rFonts w:eastAsiaTheme="minorHAnsi"/>
          <w:lang w:eastAsia="en-US"/>
        </w:rPr>
        <w:t xml:space="preserve">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</w:t>
      </w:r>
      <w:proofErr w:type="gramEnd"/>
    </w:p>
    <w:p w:rsidR="00507D38" w:rsidRDefault="00507D38" w:rsidP="00507D3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п. 144</w:t>
      </w:r>
      <w:r w:rsidRPr="004F72E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подраздела 6.1</w:t>
      </w:r>
      <w:r w:rsidRPr="004F72E9">
        <w:rPr>
          <w:rFonts w:eastAsiaTheme="minorHAnsi"/>
          <w:b/>
          <w:bCs/>
          <w:lang w:eastAsia="en-US"/>
        </w:rPr>
        <w:t xml:space="preserve"> </w:t>
      </w:r>
      <w:r w:rsidRPr="004F72E9">
        <w:rPr>
          <w:rFonts w:eastAsiaTheme="minorHAnsi"/>
          <w:bCs/>
          <w:lang w:eastAsia="en-US"/>
        </w:rPr>
        <w:t>Объекты недвижимого имущества, находящиеся в пользовании</w:t>
      </w:r>
      <w:r>
        <w:rPr>
          <w:rFonts w:eastAsiaTheme="minorHAnsi"/>
          <w:lang w:eastAsia="en-US"/>
        </w:rPr>
        <w:t xml:space="preserve"> раздела 6 Письма Минтруда России от 29.12.2020 № 18-2/10/В-12837  при заполнении данного </w:t>
      </w:r>
      <w:hyperlink r:id="rId14" w:history="1">
        <w:r>
          <w:rPr>
            <w:rFonts w:eastAsiaTheme="minorHAnsi"/>
            <w:color w:val="0000FF"/>
            <w:lang w:eastAsia="en-US"/>
          </w:rPr>
          <w:t>подраздела</w:t>
        </w:r>
      </w:hyperlink>
      <w:r>
        <w:rPr>
          <w:rFonts w:eastAsiaTheme="minorHAnsi"/>
          <w:lang w:eastAsia="en-US"/>
        </w:rPr>
        <w:t xml:space="preserve"> требуется указывать объекты недвижимого имущества, которые непосредственно находятся в пользовании служащего (работника) и (или) его супруги (супруга), несовершеннолетнего ребенка на основании заключенных договоров (аренда, безвозмездное пользование и т.д.) или в результате фактического предоставления в</w:t>
      </w:r>
      <w:proofErr w:type="gramEnd"/>
      <w:r>
        <w:rPr>
          <w:rFonts w:eastAsiaTheme="minorHAnsi"/>
          <w:lang w:eastAsia="en-US"/>
        </w:rPr>
        <w:t xml:space="preserve"> пользование.</w:t>
      </w:r>
    </w:p>
    <w:p w:rsidR="00507D38" w:rsidRDefault="00507D38" w:rsidP="00507D3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 требуется в данном </w:t>
      </w:r>
      <w:hyperlink r:id="rId15" w:history="1">
        <w:r>
          <w:rPr>
            <w:rFonts w:eastAsiaTheme="minorHAnsi"/>
            <w:color w:val="0000FF"/>
            <w:lang w:eastAsia="en-US"/>
          </w:rPr>
          <w:t>подразделе</w:t>
        </w:r>
      </w:hyperlink>
      <w:r>
        <w:rPr>
          <w:rFonts w:eastAsiaTheme="minorHAnsi"/>
          <w:lang w:eastAsia="en-US"/>
        </w:rPr>
        <w:t xml:space="preserve"> справки одного из супругов указывать все объекты недвижимости, находящиеся в собственности другого супруга, при следующих условиях:</w:t>
      </w:r>
    </w:p>
    <w:p w:rsidR="00507D38" w:rsidRDefault="00507D38" w:rsidP="00507D3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отсутствует фактическое пользование этим объектом супругом;</w:t>
      </w:r>
    </w:p>
    <w:p w:rsidR="00507D38" w:rsidRDefault="00507D38" w:rsidP="00507D3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эти объекты указаны в </w:t>
      </w:r>
      <w:hyperlink r:id="rId16" w:history="1">
        <w:r>
          <w:rPr>
            <w:rFonts w:eastAsiaTheme="minorHAnsi"/>
            <w:color w:val="0000FF"/>
            <w:lang w:eastAsia="en-US"/>
          </w:rPr>
          <w:t>подразделе 3.1</w:t>
        </w:r>
      </w:hyperlink>
      <w:r>
        <w:rPr>
          <w:rFonts w:eastAsiaTheme="minorHAnsi"/>
          <w:lang w:eastAsia="en-US"/>
        </w:rPr>
        <w:t xml:space="preserve"> соответствующей справки</w:t>
      </w:r>
    </w:p>
    <w:p w:rsidR="00507D38" w:rsidRDefault="00507D38" w:rsidP="00507D38">
      <w:pPr>
        <w:ind w:firstLine="720"/>
        <w:jc w:val="both"/>
      </w:pPr>
      <w:r>
        <w:t>Нарушений в предоставлении сведений о фактическом месте проживании супруга Чуркина В.В. не усматривается, так как фактическим местом проживания указанного лица является место регистрации, указанное на титульном листе Справки, а также в разделе 3 Справки указана собственность на данный объект (по месту регистрации</w:t>
      </w:r>
      <w:proofErr w:type="gramStart"/>
      <w:r>
        <w:t xml:space="preserve"> </w:t>
      </w:r>
      <w:r w:rsidR="00F3753B">
        <w:t>)</w:t>
      </w:r>
      <w:proofErr w:type="gramEnd"/>
      <w:r w:rsidR="00F3753B">
        <w:t>.</w:t>
      </w:r>
    </w:p>
    <w:p w:rsidR="00507D38" w:rsidRDefault="00507D38" w:rsidP="00507D38">
      <w:pPr>
        <w:suppressAutoHyphens w:val="0"/>
        <w:autoSpaceDE w:val="0"/>
        <w:autoSpaceDN w:val="0"/>
        <w:adjustRightInd w:val="0"/>
        <w:ind w:firstLine="540"/>
        <w:jc w:val="both"/>
      </w:pPr>
    </w:p>
    <w:p w:rsidR="001257A8" w:rsidRDefault="00951C8E" w:rsidP="001257A8">
      <w:pPr>
        <w:shd w:val="clear" w:color="auto" w:fill="FFFFFF"/>
        <w:suppressAutoHyphens w:val="0"/>
        <w:ind w:firstLine="567"/>
        <w:jc w:val="both"/>
      </w:pPr>
      <w:r>
        <w:rPr>
          <w:b/>
        </w:rPr>
        <w:t xml:space="preserve">Печаткина Н.Ю. </w:t>
      </w:r>
      <w:r w:rsidR="001257A8">
        <w:t>Учитывая смягчающие обстоятельства: безукоризненное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коррупции,</w:t>
      </w:r>
      <w:r w:rsidR="001257A8" w:rsidRPr="003051CB">
        <w:t xml:space="preserve"> </w:t>
      </w:r>
      <w:r w:rsidR="001257A8">
        <w:t>содействие проверяемого осуществляемым в ходе проверки мероприятиям, направленным на всестороннее изучение предмета проверки</w:t>
      </w:r>
      <w:r w:rsidR="001257A8" w:rsidRPr="00CC4623">
        <w:t xml:space="preserve">,  </w:t>
      </w:r>
      <w:r>
        <w:t>Печатки</w:t>
      </w:r>
      <w:r w:rsidR="004F0269">
        <w:t xml:space="preserve">на Н.Ю. </w:t>
      </w:r>
      <w:r w:rsidR="001257A8">
        <w:t>рекомендовала комиссии м</w:t>
      </w:r>
      <w:r w:rsidR="001257A8" w:rsidRPr="00030A39">
        <w:t>еры дисциплинарной ответственности к муниципальному служащему не применять</w:t>
      </w:r>
      <w:r w:rsidR="001257A8">
        <w:t>,</w:t>
      </w:r>
    </w:p>
    <w:p w:rsidR="0023512D" w:rsidRDefault="0023512D" w:rsidP="001257A8">
      <w:pPr>
        <w:shd w:val="clear" w:color="auto" w:fill="FFFFFF"/>
        <w:suppressAutoHyphens w:val="0"/>
        <w:ind w:firstLine="567"/>
        <w:jc w:val="both"/>
      </w:pPr>
    </w:p>
    <w:p w:rsidR="001257A8" w:rsidRDefault="001257A8" w:rsidP="001257A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C11E8">
        <w:rPr>
          <w:b/>
          <w:color w:val="000000"/>
          <w:lang w:eastAsia="ru-RU"/>
        </w:rPr>
        <w:t xml:space="preserve">Комиссия </w:t>
      </w:r>
      <w:r>
        <w:rPr>
          <w:b/>
          <w:color w:val="000000"/>
          <w:lang w:eastAsia="ru-RU"/>
        </w:rPr>
        <w:t>г</w:t>
      </w:r>
      <w:r w:rsidRPr="00FD120D">
        <w:rPr>
          <w:b/>
          <w:color w:val="000000"/>
          <w:lang w:eastAsia="ru-RU"/>
        </w:rPr>
        <w:t>олосовал</w:t>
      </w:r>
      <w:r>
        <w:rPr>
          <w:b/>
          <w:color w:val="000000"/>
          <w:lang w:eastAsia="ru-RU"/>
        </w:rPr>
        <w:t>а</w:t>
      </w:r>
      <w:r w:rsidRPr="00FD120D">
        <w:rPr>
          <w:b/>
          <w:color w:val="000000"/>
          <w:lang w:eastAsia="ru-RU"/>
        </w:rPr>
        <w:t>:</w:t>
      </w:r>
      <w:r>
        <w:rPr>
          <w:color w:val="000000"/>
          <w:lang w:eastAsia="ru-RU"/>
        </w:rPr>
        <w:t xml:space="preserve"> </w:t>
      </w:r>
    </w:p>
    <w:p w:rsidR="0023512D" w:rsidRDefault="0023512D" w:rsidP="001257A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</w:p>
    <w:p w:rsidR="001257A8" w:rsidRDefault="001257A8" w:rsidP="001257A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DA4C44">
        <w:rPr>
          <w:color w:val="000000"/>
          <w:lang w:eastAsia="ru-RU"/>
        </w:rPr>
        <w:t xml:space="preserve">Установить, что сведения, представленные </w:t>
      </w:r>
      <w:r>
        <w:rPr>
          <w:color w:val="000000"/>
          <w:lang w:eastAsia="ru-RU"/>
        </w:rPr>
        <w:t xml:space="preserve">муниципальным </w:t>
      </w:r>
      <w:r w:rsidRPr="00DA4C44">
        <w:rPr>
          <w:color w:val="000000"/>
          <w:lang w:eastAsia="ru-RU"/>
        </w:rPr>
        <w:t>служащим</w:t>
      </w:r>
      <w:r>
        <w:rPr>
          <w:color w:val="000000"/>
          <w:lang w:eastAsia="ru-RU"/>
        </w:rPr>
        <w:t xml:space="preserve"> Чуркиной О.Н. </w:t>
      </w:r>
      <w:r w:rsidRPr="00DA4C44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DA4C44">
        <w:rPr>
          <w:color w:val="000000"/>
          <w:lang w:eastAsia="ru-RU"/>
        </w:rPr>
        <w:t>являются не</w:t>
      </w:r>
      <w:r>
        <w:rPr>
          <w:color w:val="000000"/>
          <w:lang w:eastAsia="ru-RU"/>
        </w:rPr>
        <w:t>полными (недостоверными)</w:t>
      </w:r>
      <w:r w:rsidRPr="00DA4C44">
        <w:rPr>
          <w:color w:val="000000"/>
          <w:lang w:eastAsia="ru-RU"/>
        </w:rPr>
        <w:t>.</w:t>
      </w:r>
    </w:p>
    <w:p w:rsidR="0023512D" w:rsidRDefault="0023512D" w:rsidP="001257A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</w:p>
    <w:p w:rsidR="0023512D" w:rsidRDefault="0023512D" w:rsidP="001257A8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</w:p>
    <w:p w:rsidR="001257A8" w:rsidRDefault="001257A8" w:rsidP="001257A8">
      <w:pPr>
        <w:shd w:val="clear" w:color="auto" w:fill="FFFFFF"/>
        <w:suppressAutoHyphens w:val="0"/>
        <w:ind w:firstLine="567"/>
        <w:jc w:val="both"/>
        <w:rPr>
          <w:b/>
          <w:color w:val="000000"/>
          <w:u w:val="single"/>
          <w:lang w:eastAsia="ru-RU"/>
        </w:rPr>
      </w:pPr>
      <w:r w:rsidRPr="00CC11E8">
        <w:rPr>
          <w:b/>
          <w:color w:val="000000"/>
          <w:u w:val="single"/>
          <w:lang w:eastAsia="ru-RU"/>
        </w:rPr>
        <w:t>Рекомендовать:</w:t>
      </w:r>
    </w:p>
    <w:p w:rsidR="001257A8" w:rsidRDefault="001257A8" w:rsidP="001257A8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Учитывая смягчающиеся обстоятельства, м</w:t>
      </w:r>
      <w:r w:rsidRPr="00030A39">
        <w:rPr>
          <w:lang w:eastAsia="ru-RU"/>
        </w:rPr>
        <w:t>еры дисциплинарной ответственности к муниципальному служа</w:t>
      </w:r>
      <w:r>
        <w:rPr>
          <w:lang w:eastAsia="ru-RU"/>
        </w:rPr>
        <w:t>щему Чуркиной О.Н. не применять, в связи с тем, что указанный проступок считать несущественным.</w:t>
      </w:r>
      <w:r w:rsidRPr="00030A39">
        <w:t xml:space="preserve"> </w:t>
      </w:r>
      <w:r w:rsidRPr="00030A39">
        <w:rPr>
          <w:lang w:eastAsia="ru-RU"/>
        </w:rPr>
        <w:t>Указать на недопустимость нарушения норм законодательства о противодействии</w:t>
      </w:r>
      <w:r w:rsidRPr="00030A39">
        <w:t xml:space="preserve"> </w:t>
      </w:r>
      <w:r w:rsidRPr="00030A39">
        <w:rPr>
          <w:lang w:eastAsia="ru-RU"/>
        </w:rPr>
        <w:t>коррупции</w:t>
      </w:r>
      <w:r>
        <w:rPr>
          <w:lang w:eastAsia="ru-RU"/>
        </w:rPr>
        <w:t>.</w:t>
      </w:r>
    </w:p>
    <w:p w:rsidR="00CC13AE" w:rsidRDefault="00CC13AE" w:rsidP="00CC13AE">
      <w:pPr>
        <w:shd w:val="clear" w:color="auto" w:fill="FFFFFF"/>
        <w:suppressAutoHyphens w:val="0"/>
        <w:ind w:firstLine="567"/>
        <w:jc w:val="both"/>
        <w:rPr>
          <w:lang w:eastAsia="ru-RU"/>
        </w:rPr>
      </w:pP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  <w:r w:rsidRPr="00543AC1">
        <w:rPr>
          <w:color w:val="000000"/>
        </w:rPr>
        <w:t xml:space="preserve">Голосовали «ЗА» - </w:t>
      </w:r>
      <w:r w:rsidR="002B7201">
        <w:rPr>
          <w:color w:val="000000"/>
        </w:rPr>
        <w:t>5</w:t>
      </w:r>
      <w:r w:rsidR="004F0269">
        <w:rPr>
          <w:color w:val="000000"/>
        </w:rPr>
        <w:t>_</w:t>
      </w:r>
      <w:r w:rsidRPr="00543AC1">
        <w:rPr>
          <w:color w:val="000000"/>
        </w:rPr>
        <w:t xml:space="preserve">  , «ПРОТИВ» -  </w:t>
      </w:r>
      <w:r w:rsidR="002B7201">
        <w:rPr>
          <w:color w:val="000000"/>
        </w:rPr>
        <w:t>0</w:t>
      </w:r>
      <w:r w:rsidR="004F0269">
        <w:rPr>
          <w:color w:val="000000"/>
        </w:rPr>
        <w:t>_</w:t>
      </w:r>
      <w:r w:rsidRPr="00543AC1">
        <w:rPr>
          <w:color w:val="000000"/>
        </w:rPr>
        <w:t xml:space="preserve">, «ВОЗДЕРЖАЛИСЬ» - </w:t>
      </w:r>
      <w:r w:rsidR="002B7201">
        <w:rPr>
          <w:color w:val="000000"/>
        </w:rPr>
        <w:t>0</w:t>
      </w:r>
      <w:r w:rsidR="004F0269">
        <w:rPr>
          <w:color w:val="000000"/>
        </w:rPr>
        <w:t>_</w:t>
      </w:r>
      <w:r w:rsidRPr="00543AC1">
        <w:rPr>
          <w:color w:val="000000"/>
        </w:rPr>
        <w:t xml:space="preserve">  </w:t>
      </w: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CC13AE" w:rsidRPr="00543AC1" w:rsidRDefault="00CC13AE" w:rsidP="00CC13AE">
      <w:pPr>
        <w:tabs>
          <w:tab w:val="left" w:pos="1134"/>
        </w:tabs>
        <w:ind w:firstLine="708"/>
        <w:jc w:val="both"/>
      </w:pPr>
      <w:r w:rsidRPr="00543AC1">
        <w:rPr>
          <w:bCs/>
          <w:iCs/>
        </w:rPr>
        <w:t>Протокол подписан в установленном порядке всеми членами комиссии, присутствовавшими на заседании.</w:t>
      </w:r>
    </w:p>
    <w:p w:rsidR="00CC13AE" w:rsidRPr="00543AC1" w:rsidRDefault="00CC13AE" w:rsidP="00CC13AE">
      <w:pPr>
        <w:pStyle w:val="a5"/>
        <w:widowControl w:val="0"/>
        <w:jc w:val="both"/>
        <w:rPr>
          <w:bCs/>
          <w:iCs/>
          <w:szCs w:val="24"/>
        </w:rPr>
      </w:pPr>
    </w:p>
    <w:tbl>
      <w:tblPr>
        <w:tblW w:w="10073" w:type="dxa"/>
        <w:tblLook w:val="04A0"/>
      </w:tblPr>
      <w:tblGrid>
        <w:gridCol w:w="4361"/>
        <w:gridCol w:w="5712"/>
      </w:tblGrid>
      <w:tr w:rsidR="00CC13AE" w:rsidRPr="00543AC1" w:rsidTr="003E4F5B">
        <w:trPr>
          <w:trHeight w:val="465"/>
        </w:trPr>
        <w:tc>
          <w:tcPr>
            <w:tcW w:w="4361" w:type="dxa"/>
            <w:hideMark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Председатель комиссии:           </w:t>
            </w:r>
          </w:p>
        </w:tc>
        <w:tc>
          <w:tcPr>
            <w:tcW w:w="5712" w:type="dxa"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___________________  (</w:t>
            </w:r>
            <w:r w:rsidR="004F0269">
              <w:rPr>
                <w:rFonts w:eastAsia="Calibri"/>
                <w:lang w:eastAsia="en-US"/>
              </w:rPr>
              <w:t>Н.Ю. Печаткина</w:t>
            </w:r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C13AE" w:rsidRPr="00543AC1" w:rsidTr="003E4F5B">
        <w:trPr>
          <w:trHeight w:val="1728"/>
        </w:trPr>
        <w:tc>
          <w:tcPr>
            <w:tcW w:w="4361" w:type="dxa"/>
            <w:hideMark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Члены комиссии:</w:t>
            </w:r>
          </w:p>
        </w:tc>
        <w:tc>
          <w:tcPr>
            <w:tcW w:w="5712" w:type="dxa"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(Т.Б. </w:t>
            </w:r>
            <w:proofErr w:type="spellStart"/>
            <w:r w:rsidRPr="00543AC1">
              <w:rPr>
                <w:rFonts w:eastAsia="Calibri"/>
                <w:lang w:eastAsia="en-US"/>
              </w:rPr>
              <w:t>Трухачева</w:t>
            </w:r>
            <w:proofErr w:type="spellEnd"/>
            <w:r w:rsidRPr="00543AC1">
              <w:rPr>
                <w:rFonts w:eastAsia="Calibri"/>
                <w:lang w:eastAsia="en-US"/>
              </w:rPr>
              <w:t>)</w:t>
            </w:r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(В.В. </w:t>
            </w:r>
            <w:proofErr w:type="spellStart"/>
            <w:r w:rsidRPr="00543AC1">
              <w:rPr>
                <w:rFonts w:eastAsia="Calibri"/>
                <w:lang w:eastAsia="en-US"/>
              </w:rPr>
              <w:t>Доро</w:t>
            </w:r>
            <w:r w:rsidR="00F62316">
              <w:rPr>
                <w:rFonts w:eastAsia="Calibri"/>
                <w:lang w:eastAsia="en-US"/>
              </w:rPr>
              <w:t>г</w:t>
            </w:r>
            <w:r w:rsidRPr="00543AC1">
              <w:rPr>
                <w:rFonts w:eastAsia="Calibri"/>
                <w:lang w:eastAsia="en-US"/>
              </w:rPr>
              <w:t>ова</w:t>
            </w:r>
            <w:proofErr w:type="spellEnd"/>
            <w:r w:rsidRPr="00543AC1">
              <w:rPr>
                <w:rFonts w:eastAsia="Calibri"/>
                <w:lang w:eastAsia="en-US"/>
              </w:rPr>
              <w:t>)</w:t>
            </w:r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CC13AE" w:rsidRPr="00543AC1" w:rsidTr="003E4F5B">
        <w:trPr>
          <w:trHeight w:val="465"/>
        </w:trPr>
        <w:tc>
          <w:tcPr>
            <w:tcW w:w="4361" w:type="dxa"/>
            <w:hideMark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Секретарь комиссии:                </w:t>
            </w:r>
          </w:p>
        </w:tc>
        <w:tc>
          <w:tcPr>
            <w:tcW w:w="5712" w:type="dxa"/>
            <w:hideMark/>
          </w:tcPr>
          <w:p w:rsidR="00CC13AE" w:rsidRPr="00543AC1" w:rsidRDefault="00CC13AE" w:rsidP="003E4F5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(Н.С. </w:t>
            </w:r>
            <w:proofErr w:type="spellStart"/>
            <w:r w:rsidRPr="00543AC1">
              <w:rPr>
                <w:rFonts w:eastAsia="Calibri"/>
                <w:lang w:eastAsia="en-US"/>
              </w:rPr>
              <w:t>Вознюк</w:t>
            </w:r>
            <w:proofErr w:type="spellEnd"/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CC13AE" w:rsidRPr="00543AC1" w:rsidRDefault="00CC13AE" w:rsidP="003E4F5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</w:tc>
      </w:tr>
    </w:tbl>
    <w:p w:rsidR="00CC13AE" w:rsidRPr="00543AC1" w:rsidRDefault="00CC13AE" w:rsidP="00CC13AE">
      <w:pPr>
        <w:autoSpaceDE w:val="0"/>
        <w:autoSpaceDN w:val="0"/>
        <w:adjustRightInd w:val="0"/>
        <w:ind w:firstLine="540"/>
        <w:jc w:val="both"/>
      </w:pP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CC13AE" w:rsidRPr="00543AC1" w:rsidRDefault="00CC13AE" w:rsidP="00CC13AE">
      <w:pPr>
        <w:jc w:val="both"/>
        <w:rPr>
          <w:rFonts w:eastAsia="Calibri"/>
          <w:lang w:eastAsia="en-US"/>
        </w:rPr>
      </w:pPr>
      <w:r w:rsidRPr="00543AC1">
        <w:rPr>
          <w:color w:val="000000"/>
          <w:lang w:eastAsia="ru-RU"/>
        </w:rPr>
        <w:t xml:space="preserve">Представитель прокуратуры                     </w:t>
      </w:r>
      <w:r w:rsidRPr="00543AC1">
        <w:rPr>
          <w:rFonts w:eastAsia="Calibri"/>
          <w:lang w:eastAsia="en-US"/>
        </w:rPr>
        <w:t>___________________  (А.В. Петракова</w:t>
      </w:r>
      <w:proofErr w:type="gramStart"/>
      <w:r w:rsidRPr="00543AC1">
        <w:rPr>
          <w:rFonts w:eastAsia="Calibri"/>
          <w:lang w:eastAsia="en-US"/>
        </w:rPr>
        <w:t xml:space="preserve"> )</w:t>
      </w:r>
      <w:proofErr w:type="gramEnd"/>
    </w:p>
    <w:p w:rsidR="00CC13AE" w:rsidRPr="00543AC1" w:rsidRDefault="00CC13AE" w:rsidP="00CC13AE">
      <w:pPr>
        <w:jc w:val="center"/>
        <w:rPr>
          <w:color w:val="000000"/>
          <w:lang w:eastAsia="ru-RU"/>
        </w:rPr>
      </w:pPr>
      <w:r w:rsidRPr="00543AC1">
        <w:t xml:space="preserve">                   (подпись)</w:t>
      </w:r>
    </w:p>
    <w:p w:rsidR="00CC13AE" w:rsidRPr="00543AC1" w:rsidRDefault="00CC13AE" w:rsidP="00CC13AE">
      <w:pPr>
        <w:jc w:val="center"/>
        <w:rPr>
          <w:b/>
        </w:rPr>
      </w:pPr>
    </w:p>
    <w:p w:rsidR="00CC13AE" w:rsidRPr="00543AC1" w:rsidRDefault="00CC13AE" w:rsidP="00CC13AE">
      <w:pPr>
        <w:jc w:val="center"/>
        <w:rPr>
          <w:b/>
        </w:rPr>
      </w:pPr>
    </w:p>
    <w:p w:rsidR="00CC13AE" w:rsidRDefault="00CC13AE"/>
    <w:sectPr w:rsidR="00CC13AE" w:rsidSect="0092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C13AE"/>
    <w:rsid w:val="001257A8"/>
    <w:rsid w:val="00134E01"/>
    <w:rsid w:val="00144640"/>
    <w:rsid w:val="0022641A"/>
    <w:rsid w:val="0023512D"/>
    <w:rsid w:val="002B7201"/>
    <w:rsid w:val="00351491"/>
    <w:rsid w:val="004F0269"/>
    <w:rsid w:val="00507D38"/>
    <w:rsid w:val="00565D7F"/>
    <w:rsid w:val="006A2DA5"/>
    <w:rsid w:val="00844A68"/>
    <w:rsid w:val="009209AE"/>
    <w:rsid w:val="00951C8E"/>
    <w:rsid w:val="00CC13AE"/>
    <w:rsid w:val="00E34BD7"/>
    <w:rsid w:val="00F3753B"/>
    <w:rsid w:val="00F6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3A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uiPriority w:val="22"/>
    <w:qFormat/>
    <w:rsid w:val="00CC13AE"/>
    <w:rPr>
      <w:b/>
      <w:bCs/>
    </w:rPr>
  </w:style>
  <w:style w:type="paragraph" w:styleId="a5">
    <w:name w:val="List Paragraph"/>
    <w:basedOn w:val="a"/>
    <w:uiPriority w:val="34"/>
    <w:qFormat/>
    <w:rsid w:val="00CC13AE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6">
    <w:name w:val="Hyperlink"/>
    <w:basedOn w:val="a0"/>
    <w:uiPriority w:val="99"/>
    <w:unhideWhenUsed/>
    <w:rsid w:val="00CC13AE"/>
    <w:rPr>
      <w:color w:val="0000FF"/>
      <w:u w:val="single"/>
    </w:rPr>
  </w:style>
  <w:style w:type="paragraph" w:customStyle="1" w:styleId="ConsPlusNormal">
    <w:name w:val="ConsPlusNormal"/>
    <w:rsid w:val="00CC1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C13AE"/>
    <w:pPr>
      <w:widowControl w:val="0"/>
      <w:suppressAutoHyphens w:val="0"/>
      <w:autoSpaceDE w:val="0"/>
      <w:autoSpaceDN w:val="0"/>
      <w:adjustRightInd w:val="0"/>
      <w:spacing w:line="322" w:lineRule="exac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D01BAC50-CAAC-4FC3-98EB-007E9F9EB16B" TargetMode="External"/><Relationship Id="rId13" Type="http://schemas.openxmlformats.org/officeDocument/2006/relationships/hyperlink" Target="consultantplus://offline/ref=DD1CB7CD8EC7134A39E0BB26DD38540D4C189B3A4B9B5FBB0DB2932644C64A29899EFA4DD9661B265CA58FF1C6D82F3101BD2BF3F4B067C0F9FE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:8080/bigs/showDocument.html?id=D01BAC50-CAAC-4FC3-98EB-007E9F9EB16B" TargetMode="External"/><Relationship Id="rId12" Type="http://schemas.openxmlformats.org/officeDocument/2006/relationships/hyperlink" Target="consultantplus://offline/ref=C26FB840D8055EF9D60D4630361AF3C301CEB368E92D137C86CB74A9E8C1B1FAD4CE6B9A2F8718BD3603F19C3765B7E8626C3BSACD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0EAD067B8CBC519F42F62929EFDDCB576475A9103BEF1EB63609AAA1C6BBF3CA5215F43CB93E0F1053C84BF97018D5CFC0B71A3E2595C9p7H4H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D01BAC50-CAAC-4FC3-98EB-007E9F9EB16B" TargetMode="External"/><Relationship Id="rId11" Type="http://schemas.openxmlformats.org/officeDocument/2006/relationships/hyperlink" Target="consultantplus://offline/ref=4B80BBA2AFBDFB5DDCE6AF27B58C90BA76A2D6C25FBD8B9D5258AFF59EF4D33B19845BEDB5676BD4B20862A6D03CA8101FBC593675891BDAbAt6I" TargetMode="External"/><Relationship Id="rId5" Type="http://schemas.openxmlformats.org/officeDocument/2006/relationships/hyperlink" Target="https://mo-strelna.ru/upload_files/docs/nocorruption/nocorruption_npa/nocorruption_npa_07.docx" TargetMode="External"/><Relationship Id="rId15" Type="http://schemas.openxmlformats.org/officeDocument/2006/relationships/hyperlink" Target="consultantplus://offline/ref=620EAD067B8CBC519F42F62929EFDDCB576475A9103BEF1EB63609AAA1C6BBF3CA5215F43CB93D0C1453C84BF97018D5CFC0B71A3E2595C9p7H4H" TargetMode="External"/><Relationship Id="rId10" Type="http://schemas.openxmlformats.org/officeDocument/2006/relationships/hyperlink" Target="http://pravo.minjust.ru:8080/bigs/showDocument.html?id=D01BAC50-CAAC-4FC3-98EB-007E9F9EB16B" TargetMode="External"/><Relationship Id="rId4" Type="http://schemas.openxmlformats.org/officeDocument/2006/relationships/hyperlink" Target="https://mo-strelna.ru/upload_files/docs/nocorruption/nocorruption_npa/nocorruption_npa_02.docx" TargetMode="External"/><Relationship Id="rId9" Type="http://schemas.openxmlformats.org/officeDocument/2006/relationships/hyperlink" Target="http://pravo.minjust.ru:8080/bigs/showDocument.html?id=D01BAC50-CAAC-4FC3-98EB-007E9F9EB16B" TargetMode="External"/><Relationship Id="rId14" Type="http://schemas.openxmlformats.org/officeDocument/2006/relationships/hyperlink" Target="consultantplus://offline/ref=620EAD067B8CBC519F42F62929EFDDCB576475A9103BEF1EB63609AAA1C6BBF3CA5215F43CB93D0C1453C84BF97018D5CFC0B71A3E2595C9p7H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2021-12-01T06:58:00Z</cp:lastPrinted>
  <dcterms:created xsi:type="dcterms:W3CDTF">2021-11-30T08:53:00Z</dcterms:created>
  <dcterms:modified xsi:type="dcterms:W3CDTF">2021-12-02T07:30:00Z</dcterms:modified>
</cp:coreProperties>
</file>