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</w:r>
      <w:proofErr w:type="spellStart"/>
      <w:r w:rsidRPr="00993B4E">
        <w:rPr>
          <w:rFonts w:ascii="Times New Roman" w:hAnsi="Times New Roman" w:cs="Times New Roman"/>
          <w:b/>
          <w:caps/>
          <w:sz w:val="26"/>
          <w:szCs w:val="26"/>
        </w:rPr>
        <w:t>антикоррупционного</w:t>
      </w:r>
      <w:proofErr w:type="spellEnd"/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 мониторинга в Санкт-Петербурге</w:t>
      </w:r>
    </w:p>
    <w:p w:rsidR="003D1B9E" w:rsidRDefault="003D1B9E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3D1B9E" w:rsidRDefault="000B39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6</w:t>
      </w:r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proofErr w:type="spellStart"/>
      <w:proofErr w:type="gramStart"/>
      <w:r w:rsidR="003D1B9E">
        <w:rPr>
          <w:rFonts w:ascii="Times New Roman" w:hAnsi="Times New Roman" w:cs="Times New Roman"/>
          <w:b/>
          <w:caps/>
          <w:sz w:val="26"/>
          <w:szCs w:val="26"/>
        </w:rPr>
        <w:t>мес</w:t>
      </w:r>
      <w:proofErr w:type="spellEnd"/>
      <w:proofErr w:type="gramEnd"/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caps/>
          <w:sz w:val="26"/>
          <w:szCs w:val="26"/>
        </w:rPr>
        <w:t>4</w:t>
      </w:r>
      <w:bookmarkStart w:id="0" w:name="_GoBack"/>
      <w:bookmarkEnd w:id="0"/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Раздел 5. Реализация мер </w:t>
      </w:r>
      <w:proofErr w:type="spellStart"/>
      <w:r w:rsidRPr="00993B4E">
        <w:rPr>
          <w:rFonts w:ascii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 политики в органах местного самоуправления внутригородских муниципальных образований Санкт-Петербурга (далее – </w:t>
      </w:r>
      <w:proofErr w:type="spellStart"/>
      <w:r w:rsidRPr="00993B4E">
        <w:rPr>
          <w:rFonts w:ascii="Times New Roman" w:hAnsi="Times New Roman" w:cs="Times New Roman"/>
          <w:b/>
          <w:bCs/>
          <w:sz w:val="26"/>
          <w:szCs w:val="26"/>
        </w:rPr>
        <w:t>ОМСУ</w:t>
      </w:r>
      <w:proofErr w:type="spellEnd"/>
      <w:r w:rsidRPr="00993B4E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5.1.5 Наименование должностей муниципальной службы, замещаемых ответственными должностными лицами, наименование и реквизиты правовых актов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которыми определены ответственные должностные лица (подразделения)</w:t>
      </w:r>
    </w:p>
    <w:p w:rsidR="00DA1543" w:rsidRPr="0010166C" w:rsidRDefault="00DA1543" w:rsidP="00DA1543">
      <w:pPr>
        <w:ind w:firstLine="708"/>
        <w:jc w:val="both"/>
        <w:rPr>
          <w:rFonts w:ascii="Times New Roman" w:hAnsi="Times New Roman"/>
          <w:bCs/>
          <w:i/>
        </w:rPr>
      </w:pPr>
      <w:r w:rsidRPr="0010166C">
        <w:rPr>
          <w:rFonts w:ascii="Times New Roman" w:hAnsi="Times New Roman"/>
          <w:bCs/>
          <w:i/>
        </w:rPr>
        <w:t>Распоряжением Местной администрации Муниципального образования поселок Стрельна от 14.01.2019 №5 заместитель Главы местной администрации назначен лицом, ответственным за профилактику коррупционных и иных правонарушений.</w:t>
      </w:r>
    </w:p>
    <w:p w:rsidR="00DA1543" w:rsidRPr="0010166C" w:rsidRDefault="00DA1543" w:rsidP="00DA1543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66C">
        <w:rPr>
          <w:rFonts w:ascii="Times New Roman" w:hAnsi="Times New Roman" w:cs="Times New Roman"/>
          <w:i/>
          <w:sz w:val="24"/>
          <w:szCs w:val="24"/>
        </w:rPr>
        <w:t xml:space="preserve">Распоряжением </w:t>
      </w:r>
      <w:r w:rsidRPr="0010166C">
        <w:rPr>
          <w:rFonts w:ascii="Times New Roman" w:hAnsi="Times New Roman" w:cs="Times New Roman"/>
          <w:bCs/>
          <w:i/>
          <w:sz w:val="24"/>
          <w:szCs w:val="24"/>
        </w:rPr>
        <w:t xml:space="preserve">Местной администрации Муниципального образования поселок Стрельна </w:t>
      </w:r>
      <w:r w:rsidRPr="0010166C">
        <w:rPr>
          <w:rFonts w:ascii="Times New Roman" w:hAnsi="Times New Roman" w:cs="Times New Roman"/>
          <w:i/>
          <w:sz w:val="24"/>
          <w:szCs w:val="24"/>
        </w:rPr>
        <w:t>от 18.07.2017 №191 «О назначении ответственных лиц за профилактику коррупционных и иных правонарушений в Местной администрации Муниципального образования поселок Стрельна» - главный специалист административно-правового отдела.</w:t>
      </w:r>
    </w:p>
    <w:p w:rsidR="00950B79" w:rsidRPr="00950B79" w:rsidRDefault="00950B79" w:rsidP="00552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5.3.9 Наименование и реквизиты правовых актов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утверждающих перечни конкретных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DA1543" w:rsidRPr="00DA1543" w:rsidRDefault="00DA1543" w:rsidP="00DA1543">
      <w:pPr>
        <w:ind w:firstLine="567"/>
        <w:jc w:val="both"/>
        <w:rPr>
          <w:rFonts w:ascii="Times New Roman" w:hAnsi="Times New Roman"/>
          <w:b/>
          <w:bCs/>
          <w:i/>
        </w:rPr>
      </w:pPr>
      <w:proofErr w:type="gramStart"/>
      <w:r w:rsidRPr="00DA1543">
        <w:rPr>
          <w:rFonts w:ascii="Times New Roman" w:hAnsi="Times New Roman"/>
          <w:i/>
        </w:rPr>
        <w:t>Постановление местной администрации Муниципального образования поселок Стрельна от 11 марта 2015 года № 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детей).</w:t>
      </w:r>
      <w:proofErr w:type="gramEnd"/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5.3.10 Организационные меры, принятые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созданию условий, затрудняющих возможность коррупционного поведения и обеспечивающих снижение уровня коррупции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 xml:space="preserve">В целях реализации мероприятий по противодействию коррупции муниципальные служащие МА МО пос. Стрельна ежегодно знакомятся: 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 xml:space="preserve">- с перечнем </w:t>
      </w:r>
      <w:proofErr w:type="spellStart"/>
      <w:r w:rsidRPr="0010166C">
        <w:rPr>
          <w:rFonts w:ascii="Times New Roman" w:hAnsi="Times New Roman"/>
        </w:rPr>
        <w:t>НПА</w:t>
      </w:r>
      <w:proofErr w:type="spellEnd"/>
      <w:r w:rsidRPr="0010166C">
        <w:rPr>
          <w:rFonts w:ascii="Times New Roman" w:hAnsi="Times New Roman"/>
        </w:rPr>
        <w:t xml:space="preserve"> и иных актов в сфере противодействия коррупции, под роспись, используя лист ознакомления;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</w:rPr>
        <w:t>-  с методическими рекомендациями по привлечению к ответственности муниципальных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  <w:proofErr w:type="gramEnd"/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-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ascii="Times New Roman" w:hAnsi="Times New Roman"/>
        </w:rPr>
        <w:t>4</w:t>
      </w:r>
      <w:r w:rsidRPr="0010166C">
        <w:rPr>
          <w:rFonts w:ascii="Times New Roman" w:hAnsi="Times New Roman"/>
        </w:rPr>
        <w:t xml:space="preserve"> году (за отчетный 202</w:t>
      </w:r>
      <w:r>
        <w:rPr>
          <w:rFonts w:ascii="Times New Roman" w:hAnsi="Times New Roman"/>
        </w:rPr>
        <w:t>3</w:t>
      </w:r>
      <w:r w:rsidRPr="0010166C">
        <w:rPr>
          <w:rFonts w:ascii="Times New Roman" w:hAnsi="Times New Roman"/>
        </w:rPr>
        <w:t xml:space="preserve"> год);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- с методическими рекомендациями по соблюдению муниципальными служащими норм этики в целях противодействия коррупции и иным правонарушениям;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В МА МО пос. Стрельна организована работа по доведению до сотрудников положений действующего законодательства на еженедельных плановых совещаниях;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На сайте МО пос. Стрельна создан раздел о противодействии коррупции информация в данном разделе обновляется по мере поступления.</w:t>
      </w:r>
    </w:p>
    <w:p w:rsidR="00DA1543" w:rsidRPr="0010166C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ab/>
        <w:t xml:space="preserve">           В </w:t>
      </w:r>
      <w:proofErr w:type="spellStart"/>
      <w:r w:rsidRPr="0010166C">
        <w:rPr>
          <w:rFonts w:ascii="Times New Roman" w:hAnsi="Times New Roman"/>
        </w:rPr>
        <w:t>ОМСУ</w:t>
      </w:r>
      <w:proofErr w:type="spellEnd"/>
      <w:r w:rsidRPr="0010166C">
        <w:rPr>
          <w:rFonts w:ascii="Times New Roman" w:hAnsi="Times New Roman"/>
        </w:rPr>
        <w:t xml:space="preserve"> обеспечена возможность для граждан беспрепятственно сообщать в органы </w:t>
      </w:r>
      <w:proofErr w:type="spellStart"/>
      <w:r w:rsidRPr="0010166C">
        <w:rPr>
          <w:rFonts w:ascii="Times New Roman" w:hAnsi="Times New Roman"/>
        </w:rPr>
        <w:t>ОМСУ</w:t>
      </w:r>
      <w:proofErr w:type="spellEnd"/>
      <w:r w:rsidRPr="0010166C">
        <w:rPr>
          <w:rFonts w:ascii="Times New Roman" w:hAnsi="Times New Roman"/>
        </w:rPr>
        <w:t xml:space="preserve"> об имевших место коррупционных проявлениях.</w:t>
      </w:r>
    </w:p>
    <w:p w:rsidR="00DA1543" w:rsidRPr="0010166C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На сайтах МО размещена вкладка для перехода на специальную линию «Нет коррупции».</w:t>
      </w:r>
    </w:p>
    <w:p w:rsidR="00DA1543" w:rsidRPr="0010166C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ab/>
        <w:t xml:space="preserve">         Все сообщения, поступающие в органы </w:t>
      </w:r>
      <w:proofErr w:type="spellStart"/>
      <w:r w:rsidRPr="0010166C">
        <w:rPr>
          <w:rFonts w:ascii="Times New Roman" w:hAnsi="Times New Roman"/>
        </w:rPr>
        <w:t>ОМСУ</w:t>
      </w:r>
      <w:proofErr w:type="spellEnd"/>
      <w:r w:rsidRPr="0010166C">
        <w:rPr>
          <w:rFonts w:ascii="Times New Roman" w:hAnsi="Times New Roman"/>
        </w:rPr>
        <w:t>, в обязательном порядке регистрируются и рассматриваются должностными лицами в установленные сроки.</w:t>
      </w:r>
    </w:p>
    <w:p w:rsidR="00DA1543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ab/>
        <w:t xml:space="preserve">         Муниципальные служащие</w:t>
      </w:r>
      <w:bookmarkStart w:id="1" w:name="sub_112"/>
      <w:r w:rsidRPr="0010166C">
        <w:rPr>
          <w:rFonts w:ascii="Times New Roman" w:hAnsi="Times New Roman"/>
        </w:rPr>
        <w:t xml:space="preserve"> письменно уведомляют представителя нанимателя (работодателя) о выполнении иной оплачиваемой работы с указанием организации и должности</w:t>
      </w:r>
      <w:bookmarkEnd w:id="1"/>
      <w:r w:rsidRPr="0010166C">
        <w:rPr>
          <w:rFonts w:ascii="Times New Roman" w:hAnsi="Times New Roman"/>
        </w:rPr>
        <w:t>, разработаны и утверждены перечни должностей муниципальной службы, замещение которых связано с коррупционными рисками.</w:t>
      </w:r>
    </w:p>
    <w:p w:rsidR="00DA1543" w:rsidRPr="0010166C" w:rsidRDefault="00DA1543" w:rsidP="00DA1543">
      <w:pPr>
        <w:tabs>
          <w:tab w:val="center" w:pos="4677"/>
          <w:tab w:val="left" w:pos="6705"/>
        </w:tabs>
        <w:ind w:firstLine="567"/>
        <w:jc w:val="both"/>
        <w:rPr>
          <w:rFonts w:ascii="Times New Roman" w:hAnsi="Times New Roman"/>
          <w:u w:val="single"/>
        </w:rPr>
      </w:pPr>
      <w:r w:rsidRPr="0010166C">
        <w:rPr>
          <w:rFonts w:ascii="Times New Roman" w:hAnsi="Times New Roman"/>
          <w:u w:val="single"/>
        </w:rPr>
        <w:t>Приняты следующие нормативные правовые акты:</w:t>
      </w:r>
      <w:r>
        <w:rPr>
          <w:rFonts w:ascii="Times New Roman" w:hAnsi="Times New Roman"/>
          <w:u w:val="single"/>
        </w:rPr>
        <w:tab/>
      </w:r>
    </w:p>
    <w:p w:rsidR="00DA1543" w:rsidRPr="0010166C" w:rsidRDefault="00DA1543" w:rsidP="00DA1543">
      <w:pPr>
        <w:ind w:firstLine="567"/>
        <w:rPr>
          <w:rFonts w:ascii="Times New Roman" w:hAnsi="Times New Roman"/>
          <w:color w:val="000000"/>
        </w:rPr>
      </w:pPr>
      <w:proofErr w:type="gramStart"/>
      <w:r w:rsidRPr="0010166C">
        <w:rPr>
          <w:rFonts w:ascii="Times New Roman" w:hAnsi="Times New Roman"/>
          <w:color w:val="000000"/>
        </w:rPr>
        <w:t>Решение МС</w:t>
      </w:r>
      <w:r w:rsidRPr="0010166C">
        <w:rPr>
          <w:rFonts w:ascii="Times New Roman" w:hAnsi="Times New Roman"/>
        </w:rPr>
        <w:t xml:space="preserve"> МО пос. Стрельна</w:t>
      </w:r>
      <w:r w:rsidRPr="0010166C">
        <w:rPr>
          <w:rFonts w:ascii="Times New Roman" w:hAnsi="Times New Roman"/>
          <w:color w:val="000000"/>
        </w:rPr>
        <w:t xml:space="preserve"> от 21.09.2010 № 69 «Об утверждении Порядка уведомления Главы Муниципального образования поселок Стрельна муниципальными служащими Муниципального Совета Муниципального образования поселок Стрельна о фактах обращения в целях склонений их к совершению коррупционных правонарушений»</w:t>
      </w:r>
      <w:proofErr w:type="gramEnd"/>
    </w:p>
    <w:p w:rsidR="00DA1543" w:rsidRPr="0010166C" w:rsidRDefault="00DA1543" w:rsidP="00DA1543">
      <w:pPr>
        <w:shd w:val="clear" w:color="auto" w:fill="FFFFFF"/>
        <w:ind w:firstLine="567"/>
        <w:textAlignment w:val="baseline"/>
        <w:outlineLvl w:val="0"/>
        <w:rPr>
          <w:rFonts w:ascii="Times New Roman" w:hAnsi="Times New Roman"/>
          <w:bCs/>
          <w:color w:val="000000"/>
        </w:rPr>
      </w:pPr>
      <w:r w:rsidRPr="0010166C">
        <w:rPr>
          <w:rFonts w:ascii="Times New Roman" w:hAnsi="Times New Roman"/>
          <w:bCs/>
          <w:color w:val="2D2D2D"/>
          <w:spacing w:val="2"/>
          <w:kern w:val="36"/>
        </w:rPr>
        <w:t xml:space="preserve">Решение МС МО пос. Стрельна </w:t>
      </w:r>
      <w:r w:rsidRPr="0010166C">
        <w:rPr>
          <w:rFonts w:ascii="Times New Roman" w:hAnsi="Times New Roman"/>
          <w:color w:val="000000"/>
        </w:rPr>
        <w:t>от   26.10.2010 № 84</w:t>
      </w:r>
      <w:r w:rsidRPr="0010166C">
        <w:rPr>
          <w:rFonts w:ascii="Times New Roman" w:hAnsi="Times New Roman"/>
          <w:bCs/>
          <w:color w:val="2D2D2D"/>
          <w:spacing w:val="2"/>
          <w:kern w:val="36"/>
        </w:rPr>
        <w:t xml:space="preserve"> «</w:t>
      </w:r>
      <w:r w:rsidRPr="0010166C">
        <w:rPr>
          <w:rFonts w:ascii="Times New Roman" w:hAnsi="Times New Roman"/>
          <w:bCs/>
          <w:color w:val="000000"/>
        </w:rPr>
        <w:t xml:space="preserve">О принятии Положения «О порядке проведения </w:t>
      </w:r>
      <w:proofErr w:type="spellStart"/>
      <w:r w:rsidRPr="0010166C">
        <w:rPr>
          <w:rFonts w:ascii="Times New Roman" w:hAnsi="Times New Roman"/>
          <w:bCs/>
          <w:color w:val="000000"/>
        </w:rPr>
        <w:t>антикоррупционной</w:t>
      </w:r>
      <w:proofErr w:type="spellEnd"/>
      <w:r w:rsidRPr="0010166C">
        <w:rPr>
          <w:rFonts w:ascii="Times New Roman" w:hAnsi="Times New Roman"/>
          <w:bCs/>
          <w:color w:val="000000"/>
        </w:rPr>
        <w:t xml:space="preserve"> экспертизы муниципальных нормативных правовых актов Муниципального образования поселок Стрельна и их проектов»</w:t>
      </w:r>
    </w:p>
    <w:p w:rsidR="00DA1543" w:rsidRPr="0010166C" w:rsidRDefault="00DA1543" w:rsidP="00DA1543">
      <w:pPr>
        <w:ind w:firstLine="567"/>
        <w:rPr>
          <w:rFonts w:ascii="Times New Roman" w:hAnsi="Times New Roman"/>
          <w:color w:val="000000"/>
        </w:rPr>
      </w:pPr>
      <w:proofErr w:type="gramStart"/>
      <w:r w:rsidRPr="0010166C">
        <w:rPr>
          <w:rFonts w:ascii="Times New Roman" w:hAnsi="Times New Roman"/>
          <w:color w:val="000000"/>
        </w:rPr>
        <w:t xml:space="preserve">Распоряжение МА </w:t>
      </w:r>
      <w:r w:rsidRPr="0010166C">
        <w:rPr>
          <w:rFonts w:ascii="Times New Roman" w:hAnsi="Times New Roman"/>
        </w:rPr>
        <w:t xml:space="preserve">МО пос. Стрельна </w:t>
      </w:r>
      <w:r w:rsidRPr="0010166C">
        <w:rPr>
          <w:rFonts w:ascii="Times New Roman" w:hAnsi="Times New Roman"/>
          <w:color w:val="000000"/>
        </w:rPr>
        <w:t>от 23.09.2010 № 205 «Об утверждении Порядка уведомления Главы местной администрации Муниципального образования поселок Стрельна муниципальными служащими Местной администрации МО пос. Стрельна о фактах обращения в целях склонений их к совершению коррупционных правонарушений»</w:t>
      </w:r>
      <w:proofErr w:type="gramEnd"/>
    </w:p>
    <w:p w:rsidR="00DA1543" w:rsidRPr="0010166C" w:rsidRDefault="00DA1543" w:rsidP="00DA1543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7" w:tgtFrame="_blank" w:history="1">
        <w:r w:rsidRPr="0010166C">
          <w:rPr>
            <w:rStyle w:val="ab"/>
            <w:rFonts w:eastAsiaTheme="majorEastAsia"/>
          </w:rPr>
          <w:t xml:space="preserve">Постановление </w:t>
        </w:r>
        <w:r w:rsidRPr="0010166C">
          <w:rPr>
            <w:color w:val="000000"/>
          </w:rPr>
          <w:t xml:space="preserve">МА </w:t>
        </w:r>
        <w:r w:rsidRPr="0010166C">
          <w:t>МО пос. Стрельна</w:t>
        </w:r>
        <w:r w:rsidRPr="0010166C">
          <w:rPr>
            <w:rStyle w:val="ab"/>
            <w:rFonts w:eastAsiaTheme="majorEastAsia"/>
          </w:rPr>
          <w:t xml:space="preserve"> от 12.09.2011 №155 «Об утверждении Кодекса этики и служебного поведения муниципальных служащих Местной администрации Муниципального образования поселок Стрельна»</w:t>
        </w:r>
      </w:hyperlink>
    </w:p>
    <w:p w:rsidR="00DA1543" w:rsidRPr="0010166C" w:rsidRDefault="00DA1543" w:rsidP="00DA1543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8" w:tgtFrame="_blank" w:history="1">
        <w:r w:rsidRPr="0010166C">
          <w:rPr>
            <w:rStyle w:val="ab"/>
            <w:rFonts w:eastAsiaTheme="majorEastAsia"/>
          </w:rPr>
          <w:t>Постановление Главы Муниципального образования поселок Стрельна от 24.05.2011 №05 «Об утверждении Кодекса этики и служебного поведения муниципальных служащих Муниципального Совета Муниципального образования поселок Стрельна»</w:t>
        </w:r>
      </w:hyperlink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hyperlink r:id="rId9" w:tgtFrame="_blank" w:history="1">
        <w:proofErr w:type="gramStart"/>
        <w:r w:rsidRPr="0010166C">
          <w:rPr>
            <w:rStyle w:val="ab"/>
            <w:rFonts w:ascii="Times New Roman" w:hAnsi="Times New Roman"/>
            <w:shd w:val="clear" w:color="auto" w:fill="FFFFFF"/>
          </w:rPr>
          <w:t>Решение Муниципального Совета Муниципального образования поселок Стрельна от 05.11.2013 №53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proofErr w:type="gramEnd"/>
    </w:p>
    <w:p w:rsidR="00DA1543" w:rsidRPr="0010166C" w:rsidRDefault="00DA1543" w:rsidP="00DA1543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10" w:tgtFrame="_blank" w:history="1">
        <w:proofErr w:type="gramStart"/>
        <w:r w:rsidRPr="0010166C">
          <w:rPr>
            <w:rStyle w:val="ab"/>
            <w:rFonts w:eastAsiaTheme="majorEastAsia"/>
            <w:shd w:val="clear" w:color="auto" w:fill="FFFFFF"/>
          </w:rPr>
          <w:t>Постановление Местной администрации Муниципального образования поселок Стрельна от 19.08.2013 №96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proofErr w:type="gramEnd"/>
    </w:p>
    <w:p w:rsidR="00DA1543" w:rsidRPr="0010166C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bCs/>
        </w:rPr>
      </w:pPr>
      <w:proofErr w:type="gramStart"/>
      <w:r w:rsidRPr="0010166C">
        <w:rPr>
          <w:rFonts w:ascii="Times New Roman" w:hAnsi="Times New Roman"/>
          <w:bCs/>
        </w:rPr>
        <w:t>Решение МС</w:t>
      </w:r>
      <w:r w:rsidRPr="0010166C">
        <w:rPr>
          <w:rFonts w:ascii="Times New Roman" w:hAnsi="Times New Roman"/>
        </w:rPr>
        <w:t xml:space="preserve"> МО пос. Стрельна</w:t>
      </w:r>
      <w:r w:rsidRPr="0010166C">
        <w:rPr>
          <w:rFonts w:ascii="Times New Roman" w:hAnsi="Times New Roman"/>
          <w:bCs/>
        </w:rPr>
        <w:t xml:space="preserve"> от 21.08. 2014  «Об утверждении Положения о сообщении лицами, замещающими муниципальные должности, муниципальными служащими Муниципального образования поселок Стрельна  о получении подарка в связи с их должностным положением или исполнением ими служебных (должностных) обязанностей, сдаче и оценки подарка, реализации (выкупе) и зачислении средств, вырученных от его реализации».</w:t>
      </w:r>
      <w:proofErr w:type="gramEnd"/>
    </w:p>
    <w:p w:rsidR="00DA1543" w:rsidRPr="0010166C" w:rsidRDefault="00DA1543" w:rsidP="00DA1543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11" w:tgtFrame="_blank" w:history="1">
        <w:proofErr w:type="gramStart"/>
        <w:r w:rsidRPr="0010166C">
          <w:rPr>
            <w:rStyle w:val="ab"/>
            <w:rFonts w:eastAsiaTheme="majorEastAsia"/>
          </w:rPr>
          <w:t xml:space="preserve">Постановление </w:t>
        </w:r>
        <w:r w:rsidRPr="0010166C">
          <w:rPr>
            <w:color w:val="000000"/>
          </w:rPr>
          <w:t xml:space="preserve">МА </w:t>
        </w:r>
        <w:r w:rsidRPr="0010166C">
          <w:t>МО пос. Стрельна</w:t>
        </w:r>
        <w:r w:rsidRPr="0010166C">
          <w:rPr>
            <w:rStyle w:val="ab"/>
            <w:rFonts w:eastAsiaTheme="majorEastAsia"/>
          </w:rPr>
          <w:t xml:space="preserve">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proofErr w:type="gramEnd"/>
    </w:p>
    <w:p w:rsidR="00DA1543" w:rsidRPr="0010166C" w:rsidRDefault="00DA1543" w:rsidP="00DA1543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12" w:tgtFrame="_blank" w:history="1">
        <w:r w:rsidRPr="0010166C">
          <w:rPr>
            <w:rStyle w:val="ab"/>
            <w:rFonts w:eastAsiaTheme="majorEastAsia"/>
            <w:shd w:val="clear" w:color="auto" w:fill="FFFFFF"/>
          </w:rPr>
          <w:t xml:space="preserve">Постановление </w:t>
        </w:r>
        <w:r w:rsidRPr="0010166C">
          <w:rPr>
            <w:color w:val="000000"/>
          </w:rPr>
          <w:t xml:space="preserve">МА </w:t>
        </w:r>
        <w:r w:rsidRPr="0010166C">
          <w:t xml:space="preserve">МО пос. Стрельна </w:t>
        </w:r>
        <w:r w:rsidRPr="0010166C">
          <w:rPr>
            <w:rStyle w:val="ab"/>
            <w:rFonts w:eastAsiaTheme="majorEastAsia"/>
            <w:shd w:val="clear" w:color="auto" w:fill="FFFFFF"/>
          </w:rPr>
          <w:t>от 11.03.2015 №23 «Об утверждении перечня должностей муниципальной службы, предусмотренных статьей 12 Федерального закона от 25.12.2008 № 273-ФЗ «О противодействии коррупции»</w:t>
        </w:r>
      </w:hyperlink>
    </w:p>
    <w:p w:rsidR="00DA1543" w:rsidRPr="0010166C" w:rsidRDefault="00DA1543" w:rsidP="00DA1543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0166C">
        <w:rPr>
          <w:bCs/>
          <w:spacing w:val="-2"/>
        </w:rPr>
        <w:t>Постановление МА МО пос. Стрельна от  18.03.2016 № 25  «Об утверждении Положения о порядке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</w:rPr>
        <w:t>Решение МС от 21.07.2017 № 41 года «Об утверждении Порядка направления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доходам».</w:t>
      </w:r>
      <w:proofErr w:type="gramEnd"/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</w:rPr>
        <w:t>Решение МС от 17.08.2017 № 48 года «О внесении изменений в Решение Муниципального Совета МО пос. Стрельна от 15.09.2015 № 31 «О порядке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Стрельна».</w:t>
      </w:r>
      <w:proofErr w:type="gramEnd"/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</w:rPr>
        <w:t>Постановление Местной администрации Муниципального образования поселок Стрельна от 02.04.2018 №23 «Об утверждении Порядка принятия решения об одобрении сделок с участием муниципальных казенных учреждений, подведомственных Местной администрации Муниципального образования поселок Стрельна,  в совершении которых имеется заинтересованность».</w:t>
      </w:r>
      <w:proofErr w:type="gramEnd"/>
    </w:p>
    <w:p w:rsidR="00DA1543" w:rsidRPr="0010166C" w:rsidRDefault="00DA1543" w:rsidP="00DA1543">
      <w:pPr>
        <w:ind w:firstLine="567"/>
        <w:rPr>
          <w:rFonts w:ascii="Times New Roman" w:hAnsi="Times New Roman"/>
          <w:bCs/>
          <w:color w:val="000000"/>
          <w:spacing w:val="-2"/>
        </w:rPr>
      </w:pPr>
      <w:proofErr w:type="gramStart"/>
      <w:r w:rsidRPr="0010166C">
        <w:rPr>
          <w:rFonts w:ascii="Times New Roman" w:hAnsi="Times New Roman"/>
        </w:rPr>
        <w:t xml:space="preserve">Решение МС МО пос. Стрельна </w:t>
      </w:r>
      <w:r w:rsidRPr="0010166C">
        <w:rPr>
          <w:rFonts w:ascii="Times New Roman" w:hAnsi="Times New Roman"/>
          <w:color w:val="000000"/>
        </w:rPr>
        <w:t>от 17.12.2019 № 25 «</w:t>
      </w:r>
      <w:r w:rsidRPr="0010166C">
        <w:rPr>
          <w:rFonts w:ascii="Times New Roman" w:hAnsi="Times New Roman"/>
          <w:bCs/>
          <w:color w:val="000000"/>
        </w:rPr>
        <w:t>О комиссиях по соблюдению требований</w:t>
      </w:r>
      <w:r w:rsidRPr="0010166C">
        <w:rPr>
          <w:rFonts w:ascii="Times New Roman" w:hAnsi="Times New Roman"/>
          <w:color w:val="000000"/>
        </w:rPr>
        <w:t> </w:t>
      </w:r>
      <w:r w:rsidRPr="0010166C">
        <w:rPr>
          <w:rFonts w:ascii="Times New Roman" w:hAnsi="Times New Roman"/>
          <w:bCs/>
          <w:color w:val="000000"/>
        </w:rPr>
        <w:t>к служебному поведению муниципальных служащих</w:t>
      </w:r>
      <w:r w:rsidRPr="0010166C">
        <w:rPr>
          <w:rFonts w:ascii="Times New Roman" w:hAnsi="Times New Roman"/>
          <w:color w:val="000000"/>
        </w:rPr>
        <w:t> </w:t>
      </w:r>
      <w:r w:rsidRPr="0010166C">
        <w:rPr>
          <w:rFonts w:ascii="Times New Roman" w:hAnsi="Times New Roman"/>
          <w:bCs/>
          <w:color w:val="000000"/>
        </w:rPr>
        <w:t>и урегулированию конфликта интересов, образуемых в органах местного самоуправления </w:t>
      </w:r>
      <w:r w:rsidRPr="0010166C">
        <w:rPr>
          <w:rFonts w:ascii="Times New Roman" w:hAnsi="Times New Roman"/>
          <w:bCs/>
          <w:color w:val="000000"/>
          <w:spacing w:val="-2"/>
        </w:rPr>
        <w:t>Внутригородского</w:t>
      </w:r>
      <w:r w:rsidRPr="0010166C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Pr="0010166C">
        <w:rPr>
          <w:rFonts w:ascii="Times New Roman" w:hAnsi="Times New Roman"/>
          <w:bCs/>
          <w:color w:val="000000"/>
          <w:spacing w:val="-2"/>
        </w:rPr>
        <w:t>муниципального образования Санкт-Петербурга поселок Стрельна»</w:t>
      </w:r>
      <w:proofErr w:type="gramEnd"/>
    </w:p>
    <w:p w:rsidR="00DA1543" w:rsidRPr="0010166C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  <w:color w:val="000000"/>
          <w:kern w:val="36"/>
        </w:rPr>
        <w:t xml:space="preserve">Решение </w:t>
      </w:r>
      <w:r w:rsidRPr="0010166C">
        <w:rPr>
          <w:rFonts w:ascii="Times New Roman" w:hAnsi="Times New Roman"/>
          <w:bCs/>
          <w:color w:val="000000"/>
          <w:kern w:val="36"/>
        </w:rPr>
        <w:t>МС МО пос. Стрельна</w:t>
      </w:r>
      <w:r w:rsidRPr="0010166C">
        <w:rPr>
          <w:rFonts w:ascii="Times New Roman" w:hAnsi="Times New Roman"/>
        </w:rPr>
        <w:t xml:space="preserve"> от 18.08.2020 № 38  «</w:t>
      </w:r>
      <w:r w:rsidRPr="0010166C">
        <w:rPr>
          <w:rFonts w:ascii="Times New Roman" w:hAnsi="Times New Roman"/>
          <w:color w:val="000000"/>
        </w:rPr>
        <w:t>Об утверждении 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10166C">
        <w:rPr>
          <w:rFonts w:ascii="Times New Roman" w:hAnsi="Times New Roman"/>
          <w:color w:val="000000"/>
        </w:rPr>
        <w:t xml:space="preserve"> супруги (супруга) и несовершеннолетних детей, в случае если искажение этих сведений является несущественным»;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</w:rPr>
        <w:t>Решение МС МО пос. Стрельна от 28.09.2021 № 50 «Об утверждении Плана мероприятий по противодействию коррупции в органах                  местного самоуправления Внутригородского муниципального образования Санкт-Петербурга поселок Стрельна  на 2021-2024 годы</w:t>
      </w: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>HYPERLINK "https://mo-strelna.ru/upload_files/docs/nocorruption/nocorruption_npa/nocorruption_npa_01.docx" \t "_blank"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  <w:shd w:val="clear" w:color="auto" w:fill="FFFFFF"/>
        </w:rPr>
        <w:t>»</w:t>
      </w:r>
      <w:proofErr w:type="gramEnd"/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</w:rPr>
        <w:fldChar w:fldCharType="end"/>
      </w:r>
      <w:r w:rsidRPr="0010166C">
        <w:rPr>
          <w:rFonts w:ascii="Times New Roman" w:hAnsi="Times New Roman"/>
          <w:bCs/>
          <w:color w:val="000000"/>
        </w:rPr>
        <w:t xml:space="preserve">Постановление Главы МО пос. Стрельна </w:t>
      </w:r>
      <w:r w:rsidRPr="0010166C">
        <w:rPr>
          <w:rFonts w:ascii="Times New Roman" w:hAnsi="Times New Roman"/>
          <w:bCs/>
        </w:rPr>
        <w:t>от 18.03.2021 № 04</w:t>
      </w:r>
      <w:r w:rsidRPr="0010166C">
        <w:rPr>
          <w:rFonts w:ascii="Times New Roman" w:hAnsi="Times New Roman"/>
          <w:bCs/>
          <w:color w:val="000000"/>
        </w:rPr>
        <w:t xml:space="preserve"> </w:t>
      </w:r>
      <w:r w:rsidRPr="0010166C">
        <w:rPr>
          <w:rFonts w:ascii="Times New Roman" w:hAnsi="Times New Roman"/>
          <w:bCs/>
        </w:rPr>
        <w:t>«</w:t>
      </w:r>
      <w:r w:rsidRPr="0010166C">
        <w:rPr>
          <w:rFonts w:ascii="Times New Roman" w:hAnsi="Times New Roman"/>
          <w:bCs/>
          <w:color w:val="2D2D2D"/>
          <w:spacing w:val="2"/>
          <w:kern w:val="36"/>
        </w:rPr>
        <w:t>О порядке уведомления муниципальными служащими Муниципального Совета 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Pr="0010166C">
        <w:rPr>
          <w:rFonts w:ascii="Times New Roman" w:hAnsi="Times New Roman"/>
          <w:bCs/>
        </w:rPr>
        <w:t>»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hyperlink r:id="rId13" w:tgtFrame="_blank" w:history="1">
        <w:proofErr w:type="gramStart"/>
        <w:r w:rsidRPr="0010166C">
          <w:rPr>
            <w:rStyle w:val="ab"/>
            <w:rFonts w:ascii="Times New Roman" w:hAnsi="Times New Roman"/>
            <w:shd w:val="clear" w:color="auto" w:fill="FFFFFF"/>
          </w:rPr>
          <w:t>Постановление</w:t>
        </w:r>
        <w:r w:rsidRPr="0010166C">
          <w:rPr>
            <w:rFonts w:ascii="Times New Roman" w:hAnsi="Times New Roman"/>
            <w:color w:val="000000"/>
          </w:rPr>
          <w:t xml:space="preserve"> МА </w:t>
        </w:r>
        <w:r w:rsidRPr="0010166C">
          <w:rPr>
            <w:rFonts w:ascii="Times New Roman" w:hAnsi="Times New Roman"/>
          </w:rPr>
          <w:t>МО пос. Стрельна</w:t>
        </w:r>
        <w:r w:rsidRPr="0010166C">
          <w:rPr>
            <w:rStyle w:val="ab"/>
            <w:rFonts w:ascii="Times New Roman" w:hAnsi="Times New Roman"/>
            <w:shd w:val="clear" w:color="auto" w:fill="FFFFFF"/>
          </w:rPr>
          <w:t xml:space="preserve"> № 32 от 19.02.2021 года «О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</w:t>
        </w:r>
        <w:proofErr w:type="gramEnd"/>
        <w:r w:rsidRPr="0010166C">
          <w:rPr>
            <w:rStyle w:val="ab"/>
            <w:rFonts w:ascii="Times New Roman" w:hAnsi="Times New Roman"/>
            <w:shd w:val="clear" w:color="auto" w:fill="FFFFFF"/>
          </w:rPr>
          <w:t xml:space="preserve"> и </w:t>
        </w:r>
        <w:proofErr w:type="gramStart"/>
        <w:r w:rsidRPr="0010166C">
          <w:rPr>
            <w:rStyle w:val="ab"/>
            <w:rFonts w:ascii="Times New Roman" w:hAnsi="Times New Roman"/>
            <w:shd w:val="clear" w:color="auto" w:fill="FFFFFF"/>
          </w:rPr>
          <w:t>предоставлении</w:t>
        </w:r>
        <w:proofErr w:type="gramEnd"/>
        <w:r w:rsidRPr="0010166C">
          <w:rPr>
            <w:rStyle w:val="ab"/>
            <w:rFonts w:ascii="Times New Roman" w:hAnsi="Times New Roman"/>
            <w:shd w:val="clear" w:color="auto" w:fill="FFFFFF"/>
          </w:rPr>
          <w:t xml:space="preserve"> этих сведений общероссийским средствам массовой информации для опубликования»</w:t>
        </w:r>
      </w:hyperlink>
    </w:p>
    <w:p w:rsidR="00DA1543" w:rsidRPr="0010166C" w:rsidRDefault="00DA1543" w:rsidP="00DA1543">
      <w:pPr>
        <w:shd w:val="clear" w:color="auto" w:fill="FFFFFF"/>
        <w:ind w:right="142" w:firstLine="567"/>
        <w:jc w:val="both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"https://mo-strelna.ru/documents/download/nocorruption/nocorruption-npa/postanovlenie--56-ot-01-04-2021-goda-ob-utverzhdenii-polozheniya-o-poryadke-predstavleniya-licom--postupayuschim-na-rabotu-na-dolzhnost--rukovoditelya-municipal-nogo-uchrezhdeniya--a-takzhe-rukovo/" 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</w:rPr>
        <w:t>Постановление МА МО пос. Стрельна №56 от 01.04.2021 года «</w:t>
      </w:r>
      <w:r w:rsidRPr="0010166C">
        <w:rPr>
          <w:rFonts w:ascii="Times New Roman" w:hAnsi="Times New Roman"/>
          <w:bCs/>
          <w:color w:val="000000"/>
        </w:rPr>
        <w:t xml:space="preserve">Об утверждении Положения о порядке представления лицом, поступающим на </w:t>
      </w:r>
      <w:proofErr w:type="gramStart"/>
      <w:r w:rsidRPr="0010166C">
        <w:rPr>
          <w:rFonts w:ascii="Times New Roman" w:hAnsi="Times New Roman"/>
          <w:bCs/>
          <w:color w:val="000000"/>
        </w:rPr>
        <w:t>работу</w:t>
      </w:r>
      <w:proofErr w:type="gramEnd"/>
      <w:r w:rsidRPr="0010166C">
        <w:rPr>
          <w:rFonts w:ascii="Times New Roman" w:hAnsi="Times New Roman"/>
          <w:bCs/>
          <w:color w:val="000000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должности»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fldChar w:fldCharType="end"/>
      </w: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"https://mo-strelna.ru/documents/download/nocorruption/nocorruption-npa/postanovlenie--55-ot-01-04-2021-goda-ob-utverzhdenii-poryadka-razmescheniya-svedeniy-o-dohodah--ob-imuschestve-i-obyazatel-stvah-imuschestvennogo-haraktera-rukovoditeley-municipal-nyh-uchrezhdeniy/" </w:instrText>
      </w:r>
      <w:r w:rsidRPr="0010166C">
        <w:rPr>
          <w:rFonts w:ascii="Times New Roman" w:hAnsi="Times New Roman"/>
        </w:rPr>
        <w:fldChar w:fldCharType="separate"/>
      </w:r>
      <w:proofErr w:type="gramStart"/>
      <w:r w:rsidRPr="0010166C">
        <w:rPr>
          <w:rStyle w:val="ab"/>
          <w:rFonts w:ascii="Times New Roman" w:hAnsi="Times New Roman"/>
        </w:rPr>
        <w:t>Постановление МА МО пос. Стрельна № 55 от 01.04.2021 года «</w:t>
      </w:r>
      <w:r w:rsidRPr="0010166C">
        <w:rPr>
          <w:rFonts w:ascii="Times New Roman" w:hAnsi="Times New Roman"/>
          <w:bCs/>
          <w:color w:val="000000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 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опубликования»</w:t>
      </w:r>
      <w:proofErr w:type="gramEnd"/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fldChar w:fldCharType="end"/>
      </w: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"https://mo-strelna.ru/documents/download/nocorruption/nocorruption-npa/postanovlenie--54-ot-01-04-2021-goda-o-poryadke-uvedomleniya-municipal-nymi-sluzhaschimi-municipal-nogo-soveta-municipal-nogo-obrazovaniya-poselok-strel-na-predstavitelya-nanimatelya--rabotodately/" 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</w:rPr>
        <w:t>Постановление МА МО пос. Стрельна №54 от 01.04.2021    «</w:t>
      </w:r>
      <w:r w:rsidRPr="0010166C">
        <w:rPr>
          <w:rFonts w:ascii="Times New Roman" w:hAnsi="Times New Roman"/>
          <w:bCs/>
          <w:color w:val="2D2D2D"/>
          <w:spacing w:val="2"/>
          <w:kern w:val="36"/>
        </w:rPr>
        <w:t>О порядке уведомления муниципальными служащими Местной администрации Муниципального образования поселок Стрельна представителя нанимателя (работодателя) о намерении выполнять иную оплачиваемую работу»</w:t>
      </w:r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fldChar w:fldCharType="end"/>
      </w:r>
      <w:hyperlink r:id="rId14" w:history="1">
        <w:proofErr w:type="gramStart"/>
        <w:r w:rsidRPr="0010166C">
          <w:rPr>
            <w:rStyle w:val="ab"/>
            <w:rFonts w:ascii="Times New Roman" w:hAnsi="Times New Roman"/>
          </w:rPr>
          <w:t>Постановление МА МО пос. Стрельна № 53 от 01.04.2021 «</w:t>
        </w:r>
        <w:r w:rsidRPr="0010166C">
          <w:rPr>
            <w:rFonts w:ascii="Times New Roman" w:hAnsi="Times New Roman"/>
            <w:bCs/>
            <w:color w:val="000000"/>
          </w:rPr>
          <w:t>Об утверждении Положения о порядке и сроках применения взысканий, предусмотренных статьями 14.1,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</w:t>
        </w:r>
        <w:proofErr w:type="gramEnd"/>
        <w:r w:rsidRPr="0010166C">
          <w:rPr>
            <w:rFonts w:ascii="Times New Roman" w:hAnsi="Times New Roman"/>
            <w:bCs/>
            <w:color w:val="000000"/>
          </w:rPr>
          <w:t xml:space="preserve"> администрации Муниципального образования поселок Стрельна»</w:t>
        </w:r>
        <w:r w:rsidRPr="0010166C">
          <w:rPr>
            <w:rStyle w:val="ab"/>
            <w:rFonts w:ascii="Times New Roman" w:hAnsi="Times New Roman"/>
          </w:rPr>
          <w:t xml:space="preserve"> </w:t>
        </w:r>
      </w:hyperlink>
    </w:p>
    <w:p w:rsidR="00DA1543" w:rsidRPr="0010166C" w:rsidRDefault="00DA1543" w:rsidP="00DA1543">
      <w:pPr>
        <w:ind w:firstLine="567"/>
        <w:jc w:val="both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"https://mo-strelna.ru/documents/download/nocorruption/nocorruption-npa/postanovlenie--32-ot-19-02-2021-goda-o-vnesenii-izmeneniy-v-postanovlenie-mestnoy-administracii-municipal-nogo-obrazovaniya-poselok-strel-na-ot-19-08-2013---96--ob-utverzhdenii-poryadka-razmeschen/" </w:instrText>
      </w:r>
      <w:r w:rsidRPr="0010166C">
        <w:rPr>
          <w:rFonts w:ascii="Times New Roman" w:hAnsi="Times New Roman"/>
        </w:rPr>
        <w:fldChar w:fldCharType="separate"/>
      </w:r>
      <w:proofErr w:type="gramStart"/>
      <w:r w:rsidRPr="0010166C">
        <w:rPr>
          <w:rStyle w:val="ab"/>
          <w:rFonts w:ascii="Times New Roman" w:hAnsi="Times New Roman"/>
        </w:rPr>
        <w:t>Постановление МА МО пос. Стрельна № 32 от 19.02.2021 «</w:t>
      </w:r>
      <w:r w:rsidRPr="0010166C">
        <w:rPr>
          <w:rFonts w:ascii="Times New Roman" w:hAnsi="Times New Roman"/>
          <w:bCs/>
          <w:color w:val="000000"/>
        </w:rPr>
        <w:t>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</w:t>
      </w:r>
      <w:proofErr w:type="gramEnd"/>
      <w:r w:rsidRPr="0010166C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10166C">
        <w:rPr>
          <w:rFonts w:ascii="Times New Roman" w:hAnsi="Times New Roman"/>
          <w:bCs/>
          <w:color w:val="000000"/>
        </w:rPr>
        <w:t>предоставлении</w:t>
      </w:r>
      <w:proofErr w:type="gramEnd"/>
      <w:r w:rsidRPr="0010166C">
        <w:rPr>
          <w:rFonts w:ascii="Times New Roman" w:hAnsi="Times New Roman"/>
          <w:bCs/>
          <w:color w:val="000000"/>
        </w:rPr>
        <w:t xml:space="preserve"> этих сведений общероссийским средствам массовой информации для опубликования»</w:t>
      </w:r>
    </w:p>
    <w:p w:rsidR="00950B79" w:rsidRPr="00950B79" w:rsidRDefault="00DA1543" w:rsidP="00DA1543">
      <w:pPr>
        <w:tabs>
          <w:tab w:val="center" w:pos="4677"/>
          <w:tab w:val="right" w:pos="9355"/>
        </w:tabs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166C">
        <w:rPr>
          <w:rFonts w:ascii="Times New Roman" w:hAnsi="Times New Roman"/>
        </w:rPr>
        <w:fldChar w:fldCharType="end"/>
      </w: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5.7.4 Меры,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</w:t>
      </w:r>
    </w:p>
    <w:p w:rsidR="00DA1543" w:rsidRPr="00DA1543" w:rsidRDefault="00DA1543" w:rsidP="00DA1543">
      <w:pPr>
        <w:pStyle w:val="p2"/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 xml:space="preserve">Решением Муниципального Совета МО пос. Стрельна от 21.09.2010 № 69  утвержден порядок уведомления муниципальными служащими Главы муниципального образования о фактах обращения в целях склонения их к совершению коррупционных правонарушений.                           </w:t>
      </w:r>
    </w:p>
    <w:p w:rsidR="00DA1543" w:rsidRPr="00DA1543" w:rsidRDefault="00DA1543" w:rsidP="00DA1543">
      <w:pPr>
        <w:pStyle w:val="p2"/>
        <w:pBdr>
          <w:bottom w:val="single" w:sz="4" w:space="1" w:color="auto"/>
        </w:pBdr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 xml:space="preserve">Распоряжением местной администрации МО пос. Стрельна от 23.09.2010 № 205 утвержден порядок уведомления муниципальными служащими Главы местной администрации о фактах обращения в целях склонения их к совершению коррупционных правонарушений. </w:t>
      </w:r>
    </w:p>
    <w:p w:rsidR="00DA1543" w:rsidRPr="00DA1543" w:rsidRDefault="00DA1543" w:rsidP="00DA1543">
      <w:pPr>
        <w:pStyle w:val="p2"/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>Заведены журналы регистрации уведомлений и назначены ответственные за ведение журналов.</w:t>
      </w:r>
    </w:p>
    <w:p w:rsidR="00DA1543" w:rsidRPr="00DA1543" w:rsidRDefault="00DA1543" w:rsidP="00DA1543">
      <w:pPr>
        <w:pStyle w:val="p2"/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>Уведомлений о фактах обращения в целях склонения их к совершению коррупционных правонарушений от муниципальных служащих не поступало.</w:t>
      </w:r>
    </w:p>
    <w:p w:rsidR="00DA1543" w:rsidRPr="00DA1543" w:rsidRDefault="00DA1543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1B9E" w:rsidRDefault="003D1B9E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0588" w:rsidRPr="00A90B6D" w:rsidRDefault="00010588" w:rsidP="00010588">
      <w:pPr>
        <w:pStyle w:val="aa"/>
        <w:spacing w:before="0" w:beforeAutospacing="0" w:after="0" w:afterAutospacing="0" w:line="180" w:lineRule="atLeast"/>
        <w:rPr>
          <w:b/>
        </w:rPr>
      </w:pPr>
      <w:r w:rsidRPr="0055260A">
        <w:rPr>
          <w:b/>
        </w:rPr>
        <w:t>5.9-</w:t>
      </w:r>
      <w:r w:rsidR="00A90B6D" w:rsidRPr="0055260A">
        <w:rPr>
          <w:b/>
        </w:rPr>
        <w:t>3.</w:t>
      </w:r>
      <w:r w:rsidRPr="0055260A">
        <w:rPr>
          <w:b/>
        </w:rPr>
        <w:t>3 Наименование некоммерческих организаций, в управлении которых предполагается участие лица, замещающего муниципальную должность</w:t>
      </w:r>
    </w:p>
    <w:p w:rsidR="00DA1543" w:rsidRPr="00DA1543" w:rsidRDefault="00DA1543" w:rsidP="00DA1543">
      <w:pPr>
        <w:rPr>
          <w:rFonts w:ascii="Times New Roman" w:hAnsi="Times New Roman"/>
          <w:i/>
        </w:rPr>
      </w:pPr>
      <w:r w:rsidRPr="00DA1543">
        <w:rPr>
          <w:rFonts w:ascii="Times New Roman" w:hAnsi="Times New Roman"/>
          <w:i/>
        </w:rPr>
        <w:t>Некоммерческих организаций, в управлении которых предполагается участие муниципального служащего не имеется.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5.12.</w:t>
      </w:r>
      <w:r w:rsidR="00566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учебных заведений, в которых было организовано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антикоррупционное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</w:t>
      </w:r>
    </w:p>
    <w:p w:rsidR="00950B79" w:rsidRPr="00DA1543" w:rsidRDefault="00DA1543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A15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Нет 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5.13.2 Наличие 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стендов, отражающих актуальные вопросы профилактики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противодействия коррупции, частота обновления информации</w:t>
      </w:r>
    </w:p>
    <w:p w:rsidR="00DA1543" w:rsidRPr="0010166C" w:rsidRDefault="00DA1543" w:rsidP="00DA1543">
      <w:pPr>
        <w:ind w:firstLine="708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 xml:space="preserve">Оборудованы стенды, отражающие актуальные вопросы профилактики и противодействия коррупции. Обновление информации происходит один раз в месяц и по мере внесения изменений в некоторые акты Федерального Законодательства по вопросам противодействия коррупции. 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5.14.4 Основные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коррупциогенные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факторы, выявленные в проектах нормативных правовых актов</w:t>
      </w:r>
    </w:p>
    <w:p w:rsidR="00DA1543" w:rsidRDefault="00DA1543" w:rsidP="00DA1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выявлено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5.14.9 Меры,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повышению эффективности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экспертизы нормативных правовых актов и проектов нормативных правовых актов</w:t>
      </w:r>
    </w:p>
    <w:p w:rsidR="00DA1543" w:rsidRPr="0010166C" w:rsidRDefault="00DA1543" w:rsidP="00DA154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0166C">
        <w:rPr>
          <w:rFonts w:ascii="Times New Roman" w:hAnsi="Times New Roman" w:cs="Times New Roman"/>
          <w:bCs/>
          <w:sz w:val="24"/>
          <w:szCs w:val="24"/>
        </w:rPr>
        <w:t>Антикоррупционная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экспертиза нормативных правовых актов и их проектов проводится уполномоченными специалистами в соответствии с Методикой проведения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антикоррупционной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РФ от 26 февраля 2010 г.   № 96 «Об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антикоррупционной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экспертизе нормативных правовых актов и проектов нормативных правовых актов».</w:t>
      </w:r>
      <w:proofErr w:type="gram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Проекты муниципальных нормативных правовых актов размещаются на официальных сайтах муниципальных образований;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НПА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опубликовываются в муниципальной  газете «Вести Стрельны» обнародуются путем размещения текста муниципального нормативного правового акта в библиотеке района и на муниципальных стендах. Муниципальные нормативные правовые акты и их проекты направляются для проведения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антикоррупционной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экспертизы в Прокуратуру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Петродворцового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района Санкт-Петербурга.</w:t>
      </w: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5.14.10</w:t>
      </w:r>
      <w:r w:rsidR="00A64C97"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260A"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ричины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неустранения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коррупциогенных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факторов, выявленных в процессе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экспертизы, либо частичного учета заключений по результатам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экспертизы</w:t>
      </w:r>
    </w:p>
    <w:p w:rsidR="00DA1543" w:rsidRPr="00950B79" w:rsidRDefault="00DA1543" w:rsidP="00DA1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имеется</w:t>
      </w: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5.16.5 Меры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вовлечения общественных объединений, некоммерческих и иных организаций в деятельность по профилактике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противодействию коррупции, в том числе по формированию в обществе нетерпимого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отношения к коррупционным проявлениям</w:t>
      </w:r>
    </w:p>
    <w:p w:rsidR="00DA1543" w:rsidRPr="0010166C" w:rsidRDefault="00DA1543" w:rsidP="00DA154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166C">
        <w:rPr>
          <w:rFonts w:ascii="Times New Roman" w:hAnsi="Times New Roman" w:cs="Times New Roman"/>
          <w:iCs/>
          <w:sz w:val="24"/>
          <w:szCs w:val="24"/>
        </w:rPr>
        <w:t>Представители общественных организаций включены в составы  муниципальных Советов и комиссий по противодействию коррупции.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5.17.5 Наименование организаций, получивших поддержку, наименование и содержание проектов, сумма выделенных средств (по каждому проекту)</w:t>
      </w:r>
    </w:p>
    <w:p w:rsidR="00950B79" w:rsidRPr="00950B79" w:rsidRDefault="00DA1543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5.18.6 Меры,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совершенствованию условий, процедур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механизмов закупок для муниципальных нужд</w:t>
      </w:r>
    </w:p>
    <w:p w:rsidR="00DA1543" w:rsidRPr="0010166C" w:rsidRDefault="00DA1543" w:rsidP="00DA154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66C">
        <w:rPr>
          <w:rFonts w:ascii="Times New Roman" w:hAnsi="Times New Roman" w:cs="Times New Roman"/>
          <w:color w:val="000000"/>
          <w:sz w:val="24"/>
          <w:szCs w:val="24"/>
        </w:rPr>
        <w:t>Процедуры планируются и проводятся в соответствии с требованиями Федерального закона № 44 «</w:t>
      </w:r>
      <w:r w:rsidRPr="0010166C">
        <w:rPr>
          <w:rFonts w:ascii="Times New Roman" w:hAnsi="Times New Roman" w:cs="Times New Roman"/>
          <w:bCs/>
          <w:sz w:val="24"/>
          <w:szCs w:val="24"/>
        </w:rPr>
        <w:t>О</w:t>
      </w:r>
      <w:r w:rsidRPr="0010166C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10166C">
        <w:rPr>
          <w:rStyle w:val="match"/>
          <w:rFonts w:ascii="Times New Roman" w:hAnsi="Times New Roman"/>
          <w:bCs/>
          <w:sz w:val="24"/>
          <w:szCs w:val="24"/>
        </w:rPr>
        <w:t>контрактной</w:t>
      </w:r>
      <w:r w:rsidRPr="0010166C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10166C">
        <w:rPr>
          <w:rFonts w:ascii="Times New Roman" w:hAnsi="Times New Roman" w:cs="Times New Roman"/>
          <w:bCs/>
          <w:sz w:val="24"/>
          <w:szCs w:val="24"/>
        </w:rPr>
        <w:t xml:space="preserve">системе в сфере закупок товаров, работ, услуг для </w:t>
      </w:r>
      <w:r w:rsidRPr="0010166C">
        <w:rPr>
          <w:rStyle w:val="match"/>
          <w:rFonts w:ascii="Times New Roman" w:hAnsi="Times New Roman"/>
          <w:bCs/>
          <w:sz w:val="24"/>
          <w:szCs w:val="24"/>
        </w:rPr>
        <w:t>обеспечения</w:t>
      </w:r>
      <w:r w:rsidRPr="0010166C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10166C">
        <w:rPr>
          <w:rFonts w:ascii="Times New Roman" w:hAnsi="Times New Roman" w:cs="Times New Roman"/>
          <w:bCs/>
          <w:sz w:val="24"/>
          <w:szCs w:val="24"/>
        </w:rPr>
        <w:t>государственных и муниципальных нужд»</w:t>
      </w:r>
      <w:r w:rsidRPr="0010166C">
        <w:rPr>
          <w:rFonts w:ascii="Times New Roman" w:hAnsi="Times New Roman" w:cs="Times New Roman"/>
          <w:sz w:val="24"/>
          <w:szCs w:val="24"/>
        </w:rPr>
        <w:t>. В связи с этим с</w:t>
      </w:r>
      <w:r w:rsidRPr="0010166C">
        <w:rPr>
          <w:rFonts w:ascii="Times New Roman" w:hAnsi="Times New Roman" w:cs="Times New Roman"/>
          <w:color w:val="000000"/>
          <w:sz w:val="24"/>
          <w:szCs w:val="24"/>
        </w:rPr>
        <w:t xml:space="preserve">отрудники, входящие в состав единой комиссии по размещению муниципального заказа прошли </w:t>
      </w:r>
      <w:proofErr w:type="gramStart"/>
      <w:r w:rsidRPr="0010166C">
        <w:rPr>
          <w:rFonts w:ascii="Times New Roman" w:hAnsi="Times New Roman" w:cs="Times New Roman"/>
          <w:color w:val="000000"/>
          <w:sz w:val="24"/>
          <w:szCs w:val="24"/>
        </w:rPr>
        <w:t>обучение по проведению</w:t>
      </w:r>
      <w:proofErr w:type="gramEnd"/>
      <w:r w:rsidRPr="0010166C">
        <w:rPr>
          <w:rFonts w:ascii="Times New Roman" w:hAnsi="Times New Roman" w:cs="Times New Roman"/>
          <w:color w:val="000000"/>
          <w:sz w:val="24"/>
          <w:szCs w:val="24"/>
        </w:rPr>
        <w:t xml:space="preserve"> закупок.  </w:t>
      </w:r>
    </w:p>
    <w:p w:rsidR="00DA1543" w:rsidRPr="0010166C" w:rsidRDefault="00DA1543" w:rsidP="00DA15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66C">
        <w:rPr>
          <w:rFonts w:ascii="Times New Roman" w:hAnsi="Times New Roman" w:cs="Times New Roman"/>
          <w:sz w:val="24"/>
          <w:szCs w:val="24"/>
        </w:rPr>
        <w:t>Для совершенствования условий, процедур и механизмов муниципальных закупок производится размещение информации на официальном сайте Российской Федерации  для размещения заказов для государственных и муниципальных нужд. Разрабатывается план-график размещения заказов на поставки товаров, выполнение работ, оказание услуг  для нужд Местных администраций Муниципальных образований. Проводится экспертиза аукционной документации, проектов муниципальных контрактов.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5.19.2 Принятые меры по результатам </w:t>
      </w:r>
      <w:proofErr w:type="gram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установления факта наличия конфликта интересов</w:t>
      </w:r>
      <w:proofErr w:type="gram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 участниками закупок и заказчиков</w:t>
      </w:r>
    </w:p>
    <w:p w:rsidR="00C93EA2" w:rsidRPr="0010166C" w:rsidRDefault="00C93EA2" w:rsidP="00C93EA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6C">
        <w:rPr>
          <w:rFonts w:ascii="Times New Roman" w:hAnsi="Times New Roman" w:cs="Times New Roman"/>
          <w:bCs/>
          <w:sz w:val="24"/>
          <w:szCs w:val="24"/>
        </w:rPr>
        <w:t>Наличие  конфликта интересов между участниками закупок и заказчиков отсутствует.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5.19.3 Меры,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исполнения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C93EA2" w:rsidRPr="0010166C" w:rsidRDefault="00C93EA2" w:rsidP="00C93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66C">
        <w:rPr>
          <w:rFonts w:ascii="Times New Roman" w:hAnsi="Times New Roman" w:cs="Times New Roman"/>
          <w:bCs/>
          <w:sz w:val="24"/>
          <w:szCs w:val="24"/>
        </w:rPr>
        <w:t xml:space="preserve">Неотъемлемой частью конкурсной документации в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ОМСУ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hyperlink r:id="rId15" w:history="1">
        <w:r w:rsidRPr="0010166C">
          <w:rPr>
            <w:rFonts w:ascii="Times New Roman" w:hAnsi="Times New Roman" w:cs="Times New Roman"/>
            <w:bCs/>
            <w:sz w:val="24"/>
            <w:szCs w:val="24"/>
          </w:rPr>
          <w:t>Декларация</w:t>
        </w:r>
      </w:hyperlink>
      <w:r w:rsidRPr="0010166C">
        <w:rPr>
          <w:rFonts w:ascii="Times New Roman" w:hAnsi="Times New Roman" w:cs="Times New Roman"/>
          <w:bCs/>
          <w:sz w:val="24"/>
          <w:szCs w:val="24"/>
        </w:rPr>
        <w:t xml:space="preserve"> о соответствии участника закупки требованиям, установленным </w:t>
      </w:r>
      <w:hyperlink r:id="rId16" w:history="1">
        <w:r w:rsidRPr="0010166C">
          <w:rPr>
            <w:rFonts w:ascii="Times New Roman" w:hAnsi="Times New Roman" w:cs="Times New Roman"/>
            <w:bCs/>
            <w:sz w:val="24"/>
            <w:szCs w:val="24"/>
          </w:rPr>
          <w:t>пунктами 3</w:t>
        </w:r>
      </w:hyperlink>
      <w:r w:rsidRPr="0010166C">
        <w:rPr>
          <w:rFonts w:ascii="Times New Roman" w:hAnsi="Times New Roman" w:cs="Times New Roman"/>
          <w:bCs/>
          <w:sz w:val="24"/>
          <w:szCs w:val="24"/>
        </w:rPr>
        <w:t>-10</w:t>
      </w:r>
      <w:hyperlink r:id="rId17" w:history="1">
        <w:r w:rsidRPr="0010166C">
          <w:rPr>
            <w:rFonts w:ascii="Times New Roman" w:hAnsi="Times New Roman" w:cs="Times New Roman"/>
            <w:bCs/>
            <w:sz w:val="24"/>
            <w:szCs w:val="24"/>
          </w:rPr>
          <w:t xml:space="preserve"> части 1 статьи 31</w:t>
        </w:r>
      </w:hyperlink>
      <w:r w:rsidRPr="0010166C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от 05.04.2013 </w:t>
      </w:r>
      <w:proofErr w:type="spellStart"/>
      <w:r w:rsidRPr="0010166C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10166C">
        <w:rPr>
          <w:rFonts w:ascii="Times New Roman" w:hAnsi="Times New Roman" w:cs="Times New Roman"/>
          <w:bCs/>
          <w:sz w:val="24"/>
          <w:szCs w:val="24"/>
        </w:rPr>
        <w:t xml:space="preserve"> а именно </w:t>
      </w:r>
      <w:r w:rsidRPr="0010166C">
        <w:rPr>
          <w:rFonts w:ascii="Times New Roman" w:hAnsi="Times New Roman" w:cs="Times New Roman"/>
          <w:sz w:val="24"/>
          <w:szCs w:val="24"/>
        </w:rPr>
        <w:t>-  отсутствие между участником закупки и заказчиком конфликта интересов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5.20.1 Наименование и реквизиты нормативных правовых актов, разработанных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учета и использования муниципального имущества</w:t>
      </w:r>
    </w:p>
    <w:p w:rsidR="00C93EA2" w:rsidRPr="00E945E4" w:rsidRDefault="00C93EA2" w:rsidP="00C93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 xml:space="preserve">Решение от 26 ноября 2020 года № 71 «О ведении </w:t>
        </w:r>
        <w:proofErr w:type="gramStart"/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Реестра муниципального имущества Внутригородского муниципального образования Санкт-Петербурга</w:t>
        </w:r>
        <w:proofErr w:type="gramEnd"/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 xml:space="preserve"> поселок Стрельна»</w:t>
        </w:r>
      </w:hyperlink>
    </w:p>
    <w:p w:rsidR="00C93EA2" w:rsidRPr="00E945E4" w:rsidRDefault="00C93EA2" w:rsidP="00C93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9" w:history="1">
        <w:proofErr w:type="gramStart"/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Решение от 20 декабря 2016 года № 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</w:t>
        </w:r>
      </w:hyperlink>
      <w:proofErr w:type="gramEnd"/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5.20.2 Мероприятия по совершенствованию системы учета муниципального имущества, проведенные в отчетном периоде</w:t>
      </w:r>
    </w:p>
    <w:p w:rsidR="00950B79" w:rsidRPr="00950B79" w:rsidRDefault="00C93EA2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5.20.4 Результаты проверок использования муниципального имущества</w:t>
      </w:r>
    </w:p>
    <w:p w:rsidR="00950B79" w:rsidRPr="00950B79" w:rsidRDefault="00C93EA2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5.21.1 Проблемы в деятельности подразделений по профилактике коррупционных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иных правонарушений (ответственных должностных лиц)</w:t>
      </w:r>
    </w:p>
    <w:p w:rsidR="00950B79" w:rsidRPr="00950B79" w:rsidRDefault="00C93EA2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5.21.2 Предложения по совершенствованию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работы, в том числе 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противодействию коррупции при прохождении муниципальной службы 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</w:p>
    <w:p w:rsidR="00C93EA2" w:rsidRPr="0010166C" w:rsidRDefault="00C93EA2" w:rsidP="00C93EA2">
      <w:pPr>
        <w:spacing w:line="240" w:lineRule="auto"/>
        <w:ind w:firstLine="708"/>
        <w:jc w:val="both"/>
        <w:rPr>
          <w:rStyle w:val="s11"/>
          <w:rFonts w:ascii="Times New Roman" w:hAnsi="Times New Roman" w:cs="Times New Roman"/>
          <w:b w:val="0"/>
          <w:bCs/>
          <w:sz w:val="24"/>
          <w:szCs w:val="24"/>
        </w:rPr>
      </w:pPr>
      <w:proofErr w:type="gramStart"/>
      <w:r w:rsidRPr="0010166C">
        <w:rPr>
          <w:rStyle w:val="s11"/>
          <w:rFonts w:ascii="Times New Roman" w:hAnsi="Times New Roman" w:cs="Times New Roman"/>
          <w:b w:val="0"/>
          <w:bCs/>
          <w:sz w:val="24"/>
          <w:szCs w:val="24"/>
        </w:rPr>
        <w:t>Проводится контроль за актуализацией сведений,</w:t>
      </w:r>
      <w:r w:rsidRPr="0010166C">
        <w:rPr>
          <w:rStyle w:val="s11"/>
          <w:rFonts w:ascii="Times New Roman" w:hAnsi="Times New Roman" w:cs="Times New Roman"/>
          <w:bCs/>
          <w:sz w:val="24"/>
          <w:szCs w:val="24"/>
        </w:rPr>
        <w:t xml:space="preserve"> </w:t>
      </w:r>
      <w:r w:rsidRPr="0010166C">
        <w:rPr>
          <w:rFonts w:ascii="Times New Roman" w:hAnsi="Times New Roman" w:cs="Times New Roman"/>
          <w:sz w:val="24"/>
          <w:szCs w:val="24"/>
        </w:rPr>
        <w:t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</w:t>
      </w:r>
      <w:r w:rsidRPr="0010166C">
        <w:rPr>
          <w:rStyle w:val="s11"/>
          <w:rFonts w:ascii="Times New Roman" w:hAnsi="Times New Roman" w:cs="Times New Roman"/>
          <w:bCs/>
          <w:sz w:val="24"/>
          <w:szCs w:val="24"/>
        </w:rPr>
        <w:t xml:space="preserve"> </w:t>
      </w:r>
      <w:r w:rsidRPr="0010166C">
        <w:rPr>
          <w:rStyle w:val="s11"/>
          <w:rFonts w:ascii="Times New Roman" w:hAnsi="Times New Roman" w:cs="Times New Roman"/>
          <w:b w:val="0"/>
          <w:bCs/>
          <w:sz w:val="24"/>
          <w:szCs w:val="24"/>
        </w:rPr>
        <w:t>Систематическое совершенствование в виде обучения, семинаров, круглых столов, методических указаний и рекомендаций и другие мероприятия, направленные на профилактику возможных коррупционных правонарушений.</w:t>
      </w:r>
      <w:proofErr w:type="gramEnd"/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F426C" w:rsidRPr="00993B4E" w:rsidSect="008F43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5B" w:rsidRDefault="0097385B" w:rsidP="00933280">
      <w:pPr>
        <w:spacing w:after="0" w:line="240" w:lineRule="auto"/>
      </w:pPr>
      <w:r>
        <w:separator/>
      </w:r>
    </w:p>
  </w:endnote>
  <w:endnote w:type="continuationSeparator" w:id="0">
    <w:p w:rsidR="0097385B" w:rsidRDefault="0097385B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5B" w:rsidRDefault="0097385B" w:rsidP="00933280">
      <w:pPr>
        <w:spacing w:after="0" w:line="240" w:lineRule="auto"/>
      </w:pPr>
      <w:r>
        <w:separator/>
      </w:r>
    </w:p>
  </w:footnote>
  <w:footnote w:type="continuationSeparator" w:id="0">
    <w:p w:rsidR="0097385B" w:rsidRDefault="0097385B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3F"/>
    <w:rsid w:val="000022F6"/>
    <w:rsid w:val="00004BD0"/>
    <w:rsid w:val="00005018"/>
    <w:rsid w:val="00005CC7"/>
    <w:rsid w:val="0001058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991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0ED5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1366"/>
    <w:rsid w:val="003C43D3"/>
    <w:rsid w:val="003C5178"/>
    <w:rsid w:val="003C596A"/>
    <w:rsid w:val="003D1B9E"/>
    <w:rsid w:val="003D5841"/>
    <w:rsid w:val="003F0547"/>
    <w:rsid w:val="003F0CE3"/>
    <w:rsid w:val="003F2A72"/>
    <w:rsid w:val="003F3AB4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492F"/>
    <w:rsid w:val="004C60A0"/>
    <w:rsid w:val="004C6770"/>
    <w:rsid w:val="004E1267"/>
    <w:rsid w:val="004E2D79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2D52"/>
    <w:rsid w:val="00523C22"/>
    <w:rsid w:val="005342E4"/>
    <w:rsid w:val="00544EC2"/>
    <w:rsid w:val="005462B5"/>
    <w:rsid w:val="0055003C"/>
    <w:rsid w:val="005520DE"/>
    <w:rsid w:val="0055260A"/>
    <w:rsid w:val="00552B8F"/>
    <w:rsid w:val="00554015"/>
    <w:rsid w:val="005552F3"/>
    <w:rsid w:val="00555804"/>
    <w:rsid w:val="005560E9"/>
    <w:rsid w:val="005568C2"/>
    <w:rsid w:val="00566743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38C4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0B79"/>
    <w:rsid w:val="00953659"/>
    <w:rsid w:val="009657A9"/>
    <w:rsid w:val="009660AE"/>
    <w:rsid w:val="00970AAF"/>
    <w:rsid w:val="009718F1"/>
    <w:rsid w:val="00971A3D"/>
    <w:rsid w:val="00972CD5"/>
    <w:rsid w:val="00973447"/>
    <w:rsid w:val="0097385B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06BDA"/>
    <w:rsid w:val="00A15FDD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4C97"/>
    <w:rsid w:val="00A65B6E"/>
    <w:rsid w:val="00A66A4D"/>
    <w:rsid w:val="00A67DE3"/>
    <w:rsid w:val="00A701A2"/>
    <w:rsid w:val="00A725C1"/>
    <w:rsid w:val="00A839A8"/>
    <w:rsid w:val="00A846C2"/>
    <w:rsid w:val="00A857E3"/>
    <w:rsid w:val="00A90B6D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2A8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1E1D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3EA2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0380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65BB"/>
    <w:rsid w:val="00DA0E6F"/>
    <w:rsid w:val="00DA1543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5E4B"/>
    <w:rsid w:val="00FC06B1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  <w:style w:type="paragraph" w:styleId="aa">
    <w:name w:val="Normal (Web)"/>
    <w:basedOn w:val="a"/>
    <w:uiPriority w:val="99"/>
    <w:unhideWhenUsed/>
    <w:rsid w:val="0001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1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DA1543"/>
    <w:rPr>
      <w:color w:val="0563C1" w:themeColor="hyperlink"/>
      <w:u w:val="single"/>
    </w:rPr>
  </w:style>
  <w:style w:type="paragraph" w:customStyle="1" w:styleId="p2">
    <w:name w:val="p2"/>
    <w:basedOn w:val="a"/>
    <w:uiPriority w:val="99"/>
    <w:rsid w:val="00DA154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A1543"/>
  </w:style>
  <w:style w:type="character" w:customStyle="1" w:styleId="match">
    <w:name w:val="match"/>
    <w:basedOn w:val="a0"/>
    <w:rsid w:val="00DA1543"/>
    <w:rPr>
      <w:rFonts w:cs="Times New Roman"/>
    </w:rPr>
  </w:style>
  <w:style w:type="character" w:customStyle="1" w:styleId="s11">
    <w:name w:val="s11"/>
    <w:uiPriority w:val="99"/>
    <w:rsid w:val="00C93EA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nocorruption/nocorruption_npa/nocorruption_npa_05.docx" TargetMode="External"/><Relationship Id="rId13" Type="http://schemas.openxmlformats.org/officeDocument/2006/relationships/hyperlink" Target="https://mo-strelna.ru/upload_files/docs/pama/2021/pama10.docx" TargetMode="External"/><Relationship Id="rId18" Type="http://schemas.openxmlformats.org/officeDocument/2006/relationships/hyperlink" Target="https://mo-strelna.ru/upload_files/docs/use_property/use_property_02_3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-strelna.ru/upload_files/docs/nocorruption/nocorruption_npa/nocorruption_npa_04.docx" TargetMode="External"/><Relationship Id="rId12" Type="http://schemas.openxmlformats.org/officeDocument/2006/relationships/hyperlink" Target="https://mo-strelna.ru/upload_files/docs/nocorruption/nocorruption_npa/nocorruption_npa_03.docx" TargetMode="External"/><Relationship Id="rId17" Type="http://schemas.openxmlformats.org/officeDocument/2006/relationships/hyperlink" Target="consultantplus://offline/ref=59DEBC906342B148C08DA20A5E2B30A63EB342A09D4767AA8B4B75354E2FCB5F489829D5AE8F67AAYA1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DEBC906342B148C08DA20A5E2B30A63EB342A09D4767AA8B4B75354E2FCB5F489829D5AE8E63A9YA1F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-strelna.ru/upload_files/docs/nocorruption/nocorruption_npa/nocorruption_npa_0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DEBC906342B148C08DA3154F2B30A63EBC4FAE974067AA8B4B75354E2FCB5F489829D5AF8A68A2YA13H" TargetMode="External"/><Relationship Id="rId10" Type="http://schemas.openxmlformats.org/officeDocument/2006/relationships/hyperlink" Target="https://mo-strelna.ru/upload_files/docs/nocorruption/nocorruption_npa/nocorruption_npa_07.docx" TargetMode="External"/><Relationship Id="rId19" Type="http://schemas.openxmlformats.org/officeDocument/2006/relationships/hyperlink" Target="https://mo-strelna.ru/upload_files/docs/use_property/use_property_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-strelna.ru/upload_files/docs/nocorruption/nocorruption_npa/nocorruption_npa_06.docx" TargetMode="External"/><Relationship Id="rId14" Type="http://schemas.openxmlformats.org/officeDocument/2006/relationships/hyperlink" Target="https://mo-strelna.ru/documents/download/nocorruption/nocorruption-npa/postanovlenie--53-ot-01-04-2021-goda-ob-utverzhdenii-polozheniya-o-poryadke-i-srokah-primeneniya-vzyskaniy--predusmotrennyh-stat-yami-14-1--15-i-27-federal-nogo-zakona-ot-02-03-2007---25--o-munic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 Т.Б.</dc:creator>
  <cp:lastModifiedBy>1</cp:lastModifiedBy>
  <cp:revision>2</cp:revision>
  <cp:lastPrinted>2017-12-07T10:36:00Z</cp:lastPrinted>
  <dcterms:created xsi:type="dcterms:W3CDTF">2024-06-27T12:37:00Z</dcterms:created>
  <dcterms:modified xsi:type="dcterms:W3CDTF">2024-06-27T12:37:00Z</dcterms:modified>
</cp:coreProperties>
</file>