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25AF" w14:textId="77777777" w:rsidR="000C5BBF" w:rsidRPr="000C39F3" w:rsidRDefault="000C5BBF" w:rsidP="000C5BBF">
      <w:pPr>
        <w:jc w:val="center"/>
      </w:pPr>
      <w:r>
        <w:rPr>
          <w:noProof/>
          <w:lang w:eastAsia="ru-RU"/>
        </w:rPr>
        <w:drawing>
          <wp:inline distT="0" distB="0" distL="0" distR="0" wp14:anchorId="7C93C367" wp14:editId="39DD6B28">
            <wp:extent cx="1009815" cy="72334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632" t="28317" r="19324" b="2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53" cy="72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639532" w14:textId="77777777" w:rsidR="000C5BBF" w:rsidRPr="0029081A" w:rsidRDefault="000C5BBF" w:rsidP="000C5BB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</w:t>
      </w:r>
      <w:r w:rsidRPr="0029081A">
        <w:rPr>
          <w:rFonts w:ascii="Times New Roman" w:hAnsi="Times New Roman"/>
          <w:b/>
        </w:rPr>
        <w:t xml:space="preserve">ВНУТРИГОРОДСКОГО МУНИЦИПАЛЬНОГО ОБРАЗОВАНИЯ </w:t>
      </w:r>
    </w:p>
    <w:p w14:paraId="175F8B4A" w14:textId="77777777" w:rsidR="000C5BBF" w:rsidRPr="0029081A" w:rsidRDefault="000C5BBF" w:rsidP="000C5BBF">
      <w:pPr>
        <w:spacing w:after="0"/>
        <w:jc w:val="center"/>
        <w:rPr>
          <w:rFonts w:ascii="Times New Roman" w:hAnsi="Times New Roman"/>
          <w:b/>
        </w:rPr>
      </w:pPr>
      <w:r w:rsidRPr="0029081A">
        <w:rPr>
          <w:rFonts w:ascii="Times New Roman" w:hAnsi="Times New Roman"/>
          <w:b/>
        </w:rPr>
        <w:t>ГОРОДА ФЕДЕРАЛЬНОГО ЗНАЧЕНИЯ САНКТ-ПЕТЕРБУРГА</w:t>
      </w:r>
      <w:r w:rsidRPr="002860D5">
        <w:rPr>
          <w:rFonts w:ascii="Times New Roman" w:hAnsi="Times New Roman"/>
          <w:b/>
        </w:rPr>
        <w:t xml:space="preserve"> </w:t>
      </w:r>
      <w:r w:rsidRPr="0029081A">
        <w:rPr>
          <w:rFonts w:ascii="Times New Roman" w:hAnsi="Times New Roman"/>
          <w:b/>
        </w:rPr>
        <w:t>ПОСЕЛОК СТРЕЛЬНА</w:t>
      </w:r>
    </w:p>
    <w:p w14:paraId="476F4D7B" w14:textId="77777777" w:rsidR="000C5BBF" w:rsidRPr="0029081A" w:rsidRDefault="000C5BBF" w:rsidP="000C5BBF">
      <w:pPr>
        <w:pBdr>
          <w:bottom w:val="single" w:sz="12" w:space="1" w:color="auto"/>
        </w:pBdr>
        <w:spacing w:after="0"/>
        <w:rPr>
          <w:rFonts w:ascii="Times New Roman" w:hAnsi="Times New Roman"/>
          <w:b/>
        </w:rPr>
      </w:pPr>
    </w:p>
    <w:p w14:paraId="13FC38FC" w14:textId="77777777" w:rsidR="000C5BBF" w:rsidRDefault="000C5BBF" w:rsidP="000C5BBF">
      <w:pPr>
        <w:jc w:val="center"/>
        <w:rPr>
          <w:b/>
        </w:rPr>
      </w:pPr>
    </w:p>
    <w:p w14:paraId="3C705170" w14:textId="6C551A00" w:rsidR="000C5BBF" w:rsidRDefault="000C5BBF" w:rsidP="000C5BB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ПОСТАНОВЛЕНИЕ</w:t>
      </w:r>
    </w:p>
    <w:p w14:paraId="246C96AD" w14:textId="5EC8854F" w:rsidR="000C5BBF" w:rsidRDefault="00006F0D" w:rsidP="000C5BBF">
      <w:pPr>
        <w:rPr>
          <w:rFonts w:ascii="Times New Roman" w:hAnsi="Times New Roman"/>
          <w:b/>
        </w:rPr>
      </w:pPr>
      <w:r w:rsidRPr="00006F0D">
        <w:rPr>
          <w:rFonts w:ascii="Times New Roman" w:hAnsi="Times New Roman"/>
          <w:bCs/>
        </w:rPr>
        <w:t>02 июня 2025 года</w:t>
      </w:r>
      <w:r w:rsidR="000C5BBF" w:rsidRPr="00006F0D">
        <w:rPr>
          <w:rFonts w:ascii="Times New Roman" w:hAnsi="Times New Roman"/>
          <w:bCs/>
        </w:rPr>
        <w:tab/>
      </w:r>
      <w:r w:rsidR="000C5BBF">
        <w:rPr>
          <w:rFonts w:ascii="Times New Roman" w:hAnsi="Times New Roman"/>
          <w:b/>
        </w:rPr>
        <w:tab/>
      </w:r>
      <w:r w:rsidR="000C5BBF">
        <w:rPr>
          <w:rFonts w:ascii="Times New Roman" w:hAnsi="Times New Roman"/>
          <w:b/>
        </w:rPr>
        <w:tab/>
      </w:r>
      <w:r w:rsidR="000C5BBF">
        <w:rPr>
          <w:rFonts w:ascii="Times New Roman" w:hAnsi="Times New Roman"/>
          <w:b/>
        </w:rPr>
        <w:tab/>
      </w:r>
      <w:r w:rsidR="000C5BBF">
        <w:rPr>
          <w:rFonts w:ascii="Times New Roman" w:hAnsi="Times New Roman"/>
          <w:b/>
        </w:rPr>
        <w:tab/>
      </w:r>
      <w:r w:rsidR="000C5BBF">
        <w:rPr>
          <w:rFonts w:ascii="Times New Roman" w:hAnsi="Times New Roman"/>
          <w:b/>
        </w:rPr>
        <w:tab/>
      </w:r>
      <w:r w:rsidR="000C5BB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C5BBF" w:rsidRPr="000C5BBF">
        <w:rPr>
          <w:rFonts w:ascii="Times New Roman" w:hAnsi="Times New Roman"/>
          <w:bCs/>
        </w:rPr>
        <w:t>№</w:t>
      </w:r>
      <w:r w:rsidR="000C5BBF">
        <w:rPr>
          <w:rFonts w:ascii="Times New Roman" w:hAnsi="Times New Roman"/>
          <w:b/>
        </w:rPr>
        <w:t xml:space="preserve"> </w:t>
      </w:r>
      <w:r w:rsidRPr="00006F0D">
        <w:rPr>
          <w:rFonts w:ascii="Times New Roman" w:hAnsi="Times New Roman"/>
          <w:bCs/>
        </w:rPr>
        <w:t>23</w:t>
      </w:r>
    </w:p>
    <w:p w14:paraId="1812BCBA" w14:textId="77777777" w:rsidR="000C5BBF" w:rsidRDefault="000C5BBF" w:rsidP="000C5BBF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Theme="majorEastAsia"/>
          <w:bCs/>
          <w:lang w:eastAsia="en-US"/>
        </w:rPr>
      </w:pPr>
    </w:p>
    <w:p w14:paraId="7D85F15F" w14:textId="77777777" w:rsidR="000C5BBF" w:rsidRDefault="000C5BBF" w:rsidP="000C5BBF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Theme="majorEastAsia"/>
          <w:bCs/>
          <w:lang w:eastAsia="en-US"/>
        </w:rPr>
      </w:pPr>
    </w:p>
    <w:p w14:paraId="2E5DFF3C" w14:textId="172A7CD3" w:rsidR="000C5BBF" w:rsidRPr="000C5BBF" w:rsidRDefault="000C5BBF" w:rsidP="000C5BBF">
      <w:pPr>
        <w:pStyle w:val="Style7"/>
        <w:widowControl/>
        <w:spacing w:before="31" w:line="274" w:lineRule="exact"/>
        <w:ind w:firstLine="0"/>
        <w:jc w:val="center"/>
        <w:rPr>
          <w:b/>
          <w:color w:val="000000"/>
        </w:rPr>
      </w:pPr>
      <w:r w:rsidRPr="000C5BBF">
        <w:rPr>
          <w:rStyle w:val="FontStyle12"/>
          <w:rFonts w:eastAsiaTheme="majorEastAsia"/>
          <w:bCs/>
          <w:sz w:val="24"/>
          <w:lang w:eastAsia="en-US"/>
        </w:rPr>
        <w:t xml:space="preserve">Об утверждении </w:t>
      </w:r>
      <w:r w:rsidRPr="000C5BBF">
        <w:rPr>
          <w:b/>
          <w:bCs/>
        </w:rPr>
        <w:t>Порядк</w:t>
      </w:r>
      <w:r>
        <w:rPr>
          <w:b/>
          <w:bCs/>
        </w:rPr>
        <w:t>а</w:t>
      </w:r>
      <w:r w:rsidRPr="000C5BBF">
        <w:rPr>
          <w:b/>
          <w:bCs/>
        </w:rPr>
        <w:t xml:space="preserve"> уведомления представителя нанимателя (работодателя)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о возникновении личной заинтересованности, которая приводит или может привести к возникновению конфликта интересов </w:t>
      </w:r>
    </w:p>
    <w:p w14:paraId="793A54DE" w14:textId="77777777" w:rsidR="000C5BBF" w:rsidRDefault="000C5BBF" w:rsidP="000C5BBF">
      <w:pPr>
        <w:pStyle w:val="Style7"/>
        <w:widowControl/>
        <w:spacing w:before="31" w:line="274" w:lineRule="exact"/>
        <w:ind w:firstLine="0"/>
        <w:rPr>
          <w:b/>
          <w:color w:val="000000"/>
        </w:rPr>
      </w:pPr>
    </w:p>
    <w:p w14:paraId="4290F434" w14:textId="77777777" w:rsidR="000C5BBF" w:rsidRDefault="000C5BBF" w:rsidP="000C5BBF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Theme="majorEastAsia"/>
          <w:bCs/>
          <w:lang w:eastAsia="en-US"/>
        </w:rPr>
      </w:pPr>
    </w:p>
    <w:p w14:paraId="0DD75894" w14:textId="3E2B5CDF" w:rsidR="000C5BBF" w:rsidRPr="000C5BBF" w:rsidRDefault="000C5BBF" w:rsidP="000C5BBF">
      <w:pPr>
        <w:pStyle w:val="ConsPlusNormal"/>
        <w:ind w:firstLine="540"/>
        <w:jc w:val="both"/>
        <w:rPr>
          <w:color w:val="000000"/>
        </w:rPr>
      </w:pPr>
      <w:r>
        <w:t xml:space="preserve">В соответствии </w:t>
      </w:r>
      <w:r w:rsidRPr="00305D62">
        <w:t>с</w:t>
      </w:r>
      <w:r>
        <w:t>о статьей 11</w:t>
      </w:r>
      <w:r w:rsidRPr="00305D62">
        <w:t> </w:t>
      </w:r>
      <w:r w:rsidRPr="000C5BBF">
        <w:rPr>
          <w:color w:val="000000"/>
        </w:rPr>
        <w:t xml:space="preserve">Федерального закона от </w:t>
      </w:r>
      <w:r>
        <w:rPr>
          <w:color w:val="000000"/>
        </w:rPr>
        <w:t>25.12.2008 №</w:t>
      </w:r>
      <w:r w:rsidRPr="000C5BBF">
        <w:rPr>
          <w:color w:val="000000"/>
        </w:rPr>
        <w:t xml:space="preserve"> 273-ФЗ </w:t>
      </w:r>
      <w:r>
        <w:rPr>
          <w:color w:val="000000"/>
        </w:rPr>
        <w:t>«</w:t>
      </w:r>
      <w:r w:rsidRPr="000C5BBF">
        <w:rPr>
          <w:color w:val="000000"/>
        </w:rPr>
        <w:t>О противодействии коррупции</w:t>
      </w:r>
      <w:r>
        <w:rPr>
          <w:color w:val="000000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  <w:r w:rsidRPr="000C5BBF">
        <w:rPr>
          <w:color w:val="000000"/>
        </w:rPr>
        <w:t xml:space="preserve"> </w:t>
      </w:r>
    </w:p>
    <w:p w14:paraId="76D9DEDC" w14:textId="77777777" w:rsidR="000C5BBF" w:rsidRDefault="000C5BBF" w:rsidP="000C5BBF">
      <w:pPr>
        <w:pStyle w:val="ConsPlusNormal"/>
        <w:jc w:val="both"/>
        <w:rPr>
          <w:bCs/>
        </w:rPr>
      </w:pPr>
    </w:p>
    <w:p w14:paraId="1F47A3E5" w14:textId="77777777" w:rsidR="000C5BBF" w:rsidRPr="00A10A35" w:rsidRDefault="000C5BBF" w:rsidP="000C5BBF">
      <w:pPr>
        <w:pStyle w:val="ConsPlusNormal"/>
        <w:ind w:firstLine="540"/>
        <w:jc w:val="both"/>
        <w:rPr>
          <w:b/>
        </w:rPr>
      </w:pPr>
      <w:r w:rsidRPr="00A10A35">
        <w:rPr>
          <w:b/>
          <w:bCs/>
        </w:rPr>
        <w:t>ПОСТАНОВЛЯЮ:</w:t>
      </w:r>
    </w:p>
    <w:p w14:paraId="1A675957" w14:textId="77777777" w:rsidR="000C5BBF" w:rsidRDefault="000C5BBF" w:rsidP="000C5BBF">
      <w:pPr>
        <w:pStyle w:val="Style2"/>
        <w:widowControl/>
        <w:spacing w:line="240" w:lineRule="auto"/>
        <w:ind w:firstLine="0"/>
        <w:jc w:val="left"/>
        <w:rPr>
          <w:rStyle w:val="FontStyle13"/>
          <w:rFonts w:eastAsiaTheme="majorEastAsia"/>
          <w:b/>
        </w:rPr>
      </w:pPr>
    </w:p>
    <w:p w14:paraId="09DB2D95" w14:textId="36D71467" w:rsidR="000C5BBF" w:rsidRDefault="000C5BBF" w:rsidP="000C5BBF">
      <w:pPr>
        <w:pStyle w:val="Style2"/>
        <w:widowControl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</w:pPr>
      <w:r>
        <w:t xml:space="preserve">Утвердить </w:t>
      </w:r>
      <w:r w:rsidRPr="000C5BBF">
        <w:t>Порядок уведомления представителя нанимателя (работодателя)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о возникновении личной заинтересованности, которая приводит или может привести к возникновению конфликта интересов</w:t>
      </w:r>
      <w:r>
        <w:t xml:space="preserve"> согласно приложению 1 к настоящему постановлению.</w:t>
      </w:r>
    </w:p>
    <w:p w14:paraId="387071D7" w14:textId="77777777" w:rsidR="000C5BBF" w:rsidRDefault="000C5BBF" w:rsidP="000C5BBF">
      <w:pPr>
        <w:pStyle w:val="Style2"/>
        <w:widowControl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29081A">
        <w:t>Контроль за исполнением настоящего постановления оставляю за собой.</w:t>
      </w:r>
    </w:p>
    <w:p w14:paraId="4CCC0E3C" w14:textId="726A19B3" w:rsidR="000C5BBF" w:rsidRDefault="000C5BBF" w:rsidP="000C5BBF">
      <w:pPr>
        <w:pStyle w:val="Style2"/>
        <w:widowControl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</w:pPr>
      <w:r w:rsidRPr="0029081A">
        <w:t xml:space="preserve">Настоящее </w:t>
      </w:r>
      <w:r>
        <w:t xml:space="preserve">постановление вступает в силу с момента его </w:t>
      </w:r>
      <w:r w:rsidR="00D058BB">
        <w:t>принятия.</w:t>
      </w:r>
    </w:p>
    <w:p w14:paraId="4B4AF86D" w14:textId="77777777" w:rsidR="000C5BBF" w:rsidRPr="005E366D" w:rsidRDefault="000C5BBF" w:rsidP="000C5BBF">
      <w:pPr>
        <w:pStyle w:val="Style2"/>
        <w:widowControl/>
        <w:spacing w:line="240" w:lineRule="auto"/>
        <w:ind w:left="851" w:firstLine="0"/>
      </w:pPr>
    </w:p>
    <w:p w14:paraId="16294544" w14:textId="77777777" w:rsidR="000C5BBF" w:rsidRPr="00280947" w:rsidRDefault="000C5BBF" w:rsidP="000C5BBF">
      <w:pPr>
        <w:pStyle w:val="Style2"/>
        <w:widowControl/>
        <w:spacing w:line="240" w:lineRule="auto"/>
        <w:ind w:left="851" w:firstLine="0"/>
        <w:rPr>
          <w:rStyle w:val="FontStyle13"/>
          <w:rFonts w:eastAsiaTheme="majorEastAsia"/>
          <w:b/>
        </w:rPr>
      </w:pPr>
    </w:p>
    <w:p w14:paraId="4853091C" w14:textId="77777777" w:rsidR="000C5BBF" w:rsidRPr="000C5BBF" w:rsidRDefault="000C5BBF" w:rsidP="000C5BBF">
      <w:pPr>
        <w:pStyle w:val="ConsPlusTitle"/>
        <w:jc w:val="both"/>
        <w:rPr>
          <w:rStyle w:val="FontStyle13"/>
          <w:rFonts w:eastAsiaTheme="majorEastAsia" w:cs="Times New Roman"/>
          <w:b w:val="0"/>
          <w:sz w:val="24"/>
        </w:rPr>
      </w:pPr>
      <w:r w:rsidRPr="000C5BBF">
        <w:rPr>
          <w:rStyle w:val="FontStyle13"/>
          <w:rFonts w:eastAsiaTheme="majorEastAsia" w:cs="Times New Roman"/>
          <w:b w:val="0"/>
          <w:sz w:val="24"/>
        </w:rPr>
        <w:t>Глава муниципального образования,</w:t>
      </w:r>
    </w:p>
    <w:p w14:paraId="349154FC" w14:textId="77777777" w:rsidR="000C5BBF" w:rsidRPr="000C5BBF" w:rsidRDefault="000C5BBF" w:rsidP="000C5BBF">
      <w:pPr>
        <w:pStyle w:val="ConsPlusTitle"/>
        <w:jc w:val="both"/>
        <w:rPr>
          <w:rStyle w:val="FontStyle13"/>
          <w:rFonts w:eastAsiaTheme="majorEastAsia" w:cs="Times New Roman"/>
          <w:b w:val="0"/>
          <w:sz w:val="24"/>
        </w:rPr>
      </w:pPr>
      <w:r w:rsidRPr="000C5BBF">
        <w:rPr>
          <w:rStyle w:val="FontStyle13"/>
          <w:rFonts w:eastAsiaTheme="majorEastAsia" w:cs="Times New Roman"/>
          <w:b w:val="0"/>
          <w:sz w:val="24"/>
        </w:rPr>
        <w:t>исполняющий полномочия председателя</w:t>
      </w:r>
    </w:p>
    <w:p w14:paraId="46760AE8" w14:textId="77777777" w:rsidR="000C5BBF" w:rsidRPr="000C5BBF" w:rsidRDefault="000C5BBF" w:rsidP="000C5BBF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0C5BBF">
        <w:rPr>
          <w:rStyle w:val="FontStyle13"/>
          <w:rFonts w:eastAsiaTheme="majorEastAsia" w:cs="Times New Roman"/>
          <w:b w:val="0"/>
          <w:sz w:val="24"/>
        </w:rPr>
        <w:t>Муниципального Совета</w:t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</w:r>
      <w:r w:rsidRPr="000C5BBF">
        <w:rPr>
          <w:rStyle w:val="FontStyle13"/>
          <w:rFonts w:eastAsiaTheme="majorEastAsia" w:cs="Times New Roman"/>
          <w:b w:val="0"/>
          <w:sz w:val="24"/>
        </w:rPr>
        <w:tab/>
        <w:t>И.А. Климачева</w:t>
      </w:r>
    </w:p>
    <w:p w14:paraId="398D4B6F" w14:textId="77777777" w:rsidR="000C5BBF" w:rsidRPr="00280947" w:rsidRDefault="000C5BBF" w:rsidP="000C5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280947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14:paraId="68E1F0A9" w14:textId="77777777" w:rsidR="000C5BBF" w:rsidRDefault="000C5BB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B9C086E" w14:textId="6CD422DA" w:rsidR="000C5BBF" w:rsidRDefault="000C5BBF" w:rsidP="005A67E1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0C5BBF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14:paraId="2E1D1EA1" w14:textId="6D7BB5DE" w:rsidR="000C5BBF" w:rsidRDefault="000C5BBF" w:rsidP="005A67E1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</w:t>
      </w:r>
      <w:r w:rsidR="005A67E1">
        <w:rPr>
          <w:rFonts w:ascii="Times New Roman" w:hAnsi="Times New Roman" w:cs="Times New Roman"/>
        </w:rPr>
        <w:t>Главы внутригородского муниципального образования города федерального значения Санкт-Петербурга поселок Стрельна</w:t>
      </w:r>
    </w:p>
    <w:p w14:paraId="6CF8EB6F" w14:textId="10A63D3C" w:rsidR="005A67E1" w:rsidRDefault="005A67E1" w:rsidP="005A67E1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06F0D">
        <w:rPr>
          <w:rFonts w:ascii="Times New Roman" w:hAnsi="Times New Roman" w:cs="Times New Roman"/>
        </w:rPr>
        <w:t>02.06.2025 №23</w:t>
      </w:r>
    </w:p>
    <w:p w14:paraId="2DEA988C" w14:textId="77777777" w:rsidR="005A67E1" w:rsidRDefault="005A67E1" w:rsidP="000C5BBF">
      <w:pPr>
        <w:spacing w:after="0" w:line="240" w:lineRule="auto"/>
        <w:rPr>
          <w:rFonts w:ascii="Times New Roman" w:hAnsi="Times New Roman" w:cs="Times New Roman"/>
        </w:rPr>
      </w:pPr>
    </w:p>
    <w:p w14:paraId="77F9E6CE" w14:textId="77777777" w:rsidR="005A67E1" w:rsidRPr="000C5BBF" w:rsidRDefault="005A67E1" w:rsidP="000C5BBF">
      <w:pPr>
        <w:spacing w:after="0" w:line="240" w:lineRule="auto"/>
        <w:rPr>
          <w:rFonts w:ascii="Times New Roman" w:hAnsi="Times New Roman" w:cs="Times New Roman"/>
        </w:rPr>
      </w:pPr>
    </w:p>
    <w:p w14:paraId="39728FFD" w14:textId="3EDA6686" w:rsidR="00E70025" w:rsidRDefault="00E70025" w:rsidP="00E700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Порядок </w:t>
      </w:r>
    </w:p>
    <w:p w14:paraId="223BC6A9" w14:textId="670B735A" w:rsidR="00E70025" w:rsidRDefault="00E70025" w:rsidP="00E700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уведомления представителя нанимателя (работодателя)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о возникновении личной заинтересованности, которая приводит или может привести к возникновению конфликта интересов </w:t>
      </w:r>
    </w:p>
    <w:p w14:paraId="72A70393" w14:textId="77777777" w:rsidR="00E70025" w:rsidRPr="00D76517" w:rsidRDefault="00E70025" w:rsidP="00D76517">
      <w:pPr>
        <w:rPr>
          <w:rFonts w:ascii="Times New Roman" w:hAnsi="Times New Roman" w:cs="Times New Roman"/>
        </w:rPr>
      </w:pPr>
    </w:p>
    <w:p w14:paraId="4D75F016" w14:textId="5E285219" w:rsidR="00D76517" w:rsidRDefault="00D76517" w:rsidP="004468C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70025">
        <w:rPr>
          <w:rFonts w:ascii="Times New Roman" w:hAnsi="Times New Roman" w:cs="Times New Roman"/>
        </w:rPr>
        <w:t xml:space="preserve">Настоящий Порядок устанавливает процедуру уведомления представителя нанимателя </w:t>
      </w:r>
      <w:r w:rsidR="00E70025">
        <w:rPr>
          <w:rFonts w:ascii="Times New Roman" w:hAnsi="Times New Roman" w:cs="Times New Roman"/>
        </w:rPr>
        <w:t xml:space="preserve">(работодателя) муниципальными служащими </w:t>
      </w:r>
      <w:r w:rsidR="004468C6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4468C6">
        <w:rPr>
          <w:rFonts w:ascii="Times New Roman" w:hAnsi="Times New Roman" w:cs="Times New Roman"/>
        </w:rPr>
        <w:t xml:space="preserve"> </w:t>
      </w:r>
      <w:r w:rsidR="004468C6">
        <w:rPr>
          <w:rFonts w:ascii="Times New Roman" w:hAnsi="Times New Roman" w:cs="Times New Roman"/>
        </w:rPr>
        <w:t xml:space="preserve">(далее – муниципальный служащий) </w:t>
      </w:r>
      <w:r w:rsidRPr="004468C6">
        <w:rPr>
          <w:rFonts w:ascii="Times New Roman" w:hAnsi="Times New Roman" w:cs="Times New Roman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заинтересованность).</w:t>
      </w:r>
    </w:p>
    <w:p w14:paraId="4088608C" w14:textId="1EC4DC4C" w:rsidR="00D76517" w:rsidRPr="004468C6" w:rsidRDefault="004468C6" w:rsidP="004468C6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bookmarkStart w:id="0" w:name="Par12"/>
      <w:bookmarkEnd w:id="0"/>
      <w:r>
        <w:rPr>
          <w:rFonts w:ascii="Times New Roman" w:hAnsi="Times New Roman" w:cs="Times New Roman"/>
        </w:rPr>
        <w:t>униципальный служащий</w:t>
      </w:r>
      <w:r w:rsidR="00D76517" w:rsidRPr="004468C6">
        <w:rPr>
          <w:rFonts w:ascii="Times New Roman" w:hAnsi="Times New Roman" w:cs="Times New Roman"/>
        </w:rPr>
        <w:t xml:space="preserve"> обязан уведомить </w:t>
      </w:r>
      <w:r>
        <w:rPr>
          <w:rFonts w:ascii="Times New Roman" w:hAnsi="Times New Roman" w:cs="Times New Roman"/>
        </w:rPr>
        <w:t xml:space="preserve">представителя нанимателя (работодателя) </w:t>
      </w:r>
      <w:r w:rsidR="00D76517" w:rsidRPr="004468C6">
        <w:rPr>
          <w:rFonts w:ascii="Times New Roman" w:hAnsi="Times New Roman" w:cs="Times New Roman"/>
        </w:rPr>
        <w:t>о возникновении личной заинтересованности в день, когда ему стало об этом известно.</w:t>
      </w:r>
    </w:p>
    <w:p w14:paraId="4AECAB8F" w14:textId="513D5719" w:rsidR="00D76517" w:rsidRDefault="00D76517" w:rsidP="004468C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6517">
        <w:rPr>
          <w:rFonts w:ascii="Times New Roman" w:hAnsi="Times New Roman" w:cs="Times New Roman"/>
        </w:rPr>
        <w:t xml:space="preserve">При невозможности уведомления представителя нанимателя </w:t>
      </w:r>
      <w:r w:rsidR="004468C6">
        <w:rPr>
          <w:rFonts w:ascii="Times New Roman" w:hAnsi="Times New Roman" w:cs="Times New Roman"/>
        </w:rPr>
        <w:t xml:space="preserve">(работодателя) </w:t>
      </w:r>
      <w:r w:rsidRPr="00D76517">
        <w:rPr>
          <w:rFonts w:ascii="Times New Roman" w:hAnsi="Times New Roman" w:cs="Times New Roman"/>
        </w:rPr>
        <w:t xml:space="preserve">о возникновении личной заинтересованности в срок, установленный абзацем первым настоящего пункта, </w:t>
      </w:r>
      <w:r w:rsidR="004468C6">
        <w:rPr>
          <w:rFonts w:ascii="Times New Roman" w:hAnsi="Times New Roman" w:cs="Times New Roman"/>
        </w:rPr>
        <w:t>муниципальный служащий</w:t>
      </w:r>
      <w:r w:rsidRPr="00D76517">
        <w:rPr>
          <w:rFonts w:ascii="Times New Roman" w:hAnsi="Times New Roman" w:cs="Times New Roman"/>
        </w:rPr>
        <w:t xml:space="preserve"> обязан уведомить об этом в течение рабочего дня, следующего за днем, когда ему стало известно о возникновении личной заинтересованности.</w:t>
      </w:r>
    </w:p>
    <w:p w14:paraId="747E5879" w14:textId="7A28874E" w:rsidR="00D76517" w:rsidRPr="004468C6" w:rsidRDefault="00D76517" w:rsidP="0052577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 w:rsidRPr="004468C6">
        <w:rPr>
          <w:rFonts w:ascii="Times New Roman" w:hAnsi="Times New Roman" w:cs="Times New Roman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</w:t>
      </w:r>
      <w:r w:rsidR="004468C6">
        <w:rPr>
          <w:rFonts w:ascii="Times New Roman" w:hAnsi="Times New Roman" w:cs="Times New Roman"/>
        </w:rPr>
        <w:t>муниципальным служащим</w:t>
      </w:r>
      <w:r w:rsidRPr="004468C6">
        <w:rPr>
          <w:rFonts w:ascii="Times New Roman" w:hAnsi="Times New Roman" w:cs="Times New Roman"/>
        </w:rPr>
        <w:t xml:space="preserve"> лично в письменной форме</w:t>
      </w:r>
      <w:r w:rsidR="004468C6">
        <w:rPr>
          <w:rFonts w:ascii="Times New Roman" w:hAnsi="Times New Roman" w:cs="Times New Roman"/>
        </w:rPr>
        <w:t xml:space="preserve"> согласно приложению 1 к настоящему порядку</w:t>
      </w:r>
      <w:r w:rsidRPr="004468C6">
        <w:rPr>
          <w:rFonts w:ascii="Times New Roman" w:hAnsi="Times New Roman" w:cs="Times New Roman"/>
        </w:rPr>
        <w:t>.</w:t>
      </w:r>
    </w:p>
    <w:p w14:paraId="3B4947ED" w14:textId="77777777" w:rsidR="004468C6" w:rsidRDefault="00D76517" w:rsidP="00525775">
      <w:pPr>
        <w:tabs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D76517">
        <w:rPr>
          <w:rFonts w:ascii="Times New Roman" w:hAnsi="Times New Roman" w:cs="Times New Roman"/>
        </w:rPr>
        <w:t xml:space="preserve">К уведомлению прилагаться имеющиеся у </w:t>
      </w:r>
      <w:r w:rsidR="004468C6">
        <w:rPr>
          <w:rFonts w:ascii="Times New Roman" w:hAnsi="Times New Roman" w:cs="Times New Roman"/>
        </w:rPr>
        <w:t>муниципального служащего</w:t>
      </w:r>
      <w:r w:rsidRPr="00D76517">
        <w:rPr>
          <w:rFonts w:ascii="Times New Roman" w:hAnsi="Times New Roman" w:cs="Times New Roman"/>
        </w:rPr>
        <w:t xml:space="preserve"> документы и материалы, подтверждающие изложенные в уведомлении обстоятельства, доводы и факты, а также материалы, подтверждающие принятые меры по предотвращению или урегулированию конфликта интересов.</w:t>
      </w:r>
    </w:p>
    <w:p w14:paraId="7B23626E" w14:textId="692ECBAD" w:rsidR="00D76517" w:rsidRDefault="00D76517" w:rsidP="00525775">
      <w:pPr>
        <w:tabs>
          <w:tab w:val="left" w:pos="993"/>
        </w:tabs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D76517">
        <w:rPr>
          <w:rFonts w:ascii="Times New Roman" w:hAnsi="Times New Roman" w:cs="Times New Roman"/>
        </w:rPr>
        <w:t xml:space="preserve">В случае если уведомление не может быть представлено </w:t>
      </w:r>
      <w:r w:rsidR="004468C6">
        <w:rPr>
          <w:rFonts w:ascii="Times New Roman" w:hAnsi="Times New Roman" w:cs="Times New Roman"/>
        </w:rPr>
        <w:t>муниципальным служащим</w:t>
      </w:r>
      <w:r w:rsidRPr="00D76517">
        <w:rPr>
          <w:rFonts w:ascii="Times New Roman" w:hAnsi="Times New Roman" w:cs="Times New Roman"/>
        </w:rPr>
        <w:t xml:space="preserve"> лично, то оно направляется им по почте с уведомлением о вручении.</w:t>
      </w:r>
    </w:p>
    <w:p w14:paraId="3489BEFB" w14:textId="679BDF80" w:rsidR="004468C6" w:rsidRDefault="004468C6" w:rsidP="00525775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на имя представителя нанимателя (работодателя) представляется </w:t>
      </w:r>
      <w:r w:rsidR="00525775">
        <w:rPr>
          <w:rFonts w:ascii="Times New Roman" w:hAnsi="Times New Roman" w:cs="Times New Roman"/>
        </w:rPr>
        <w:t xml:space="preserve">должностному лицу, ответственному за </w:t>
      </w:r>
      <w:r w:rsidR="00C703F7">
        <w:rPr>
          <w:rFonts w:ascii="Times New Roman" w:hAnsi="Times New Roman" w:cs="Times New Roman"/>
        </w:rPr>
        <w:t xml:space="preserve">работу по </w:t>
      </w:r>
      <w:r w:rsidR="00525775">
        <w:rPr>
          <w:rFonts w:ascii="Times New Roman" w:hAnsi="Times New Roman" w:cs="Times New Roman"/>
        </w:rPr>
        <w:t>профилактик</w:t>
      </w:r>
      <w:r w:rsidR="00C703F7">
        <w:rPr>
          <w:rFonts w:ascii="Times New Roman" w:hAnsi="Times New Roman" w:cs="Times New Roman"/>
        </w:rPr>
        <w:t>е</w:t>
      </w:r>
      <w:r w:rsidR="00525775">
        <w:rPr>
          <w:rFonts w:ascii="Times New Roman" w:hAnsi="Times New Roman" w:cs="Times New Roman"/>
        </w:rPr>
        <w:t xml:space="preserve"> коррупционных и иных правонарушений.</w:t>
      </w:r>
    </w:p>
    <w:p w14:paraId="38305AD1" w14:textId="6AC4B94A" w:rsidR="00D76517" w:rsidRDefault="00D76517" w:rsidP="00C703F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 w:rsidRPr="00C703F7">
        <w:rPr>
          <w:rFonts w:ascii="Times New Roman" w:hAnsi="Times New Roman" w:cs="Times New Roman"/>
        </w:rPr>
        <w:t xml:space="preserve">Уведомление в день его поступления регистрируется </w:t>
      </w:r>
      <w:r w:rsidR="00C703F7">
        <w:rPr>
          <w:rFonts w:ascii="Times New Roman" w:hAnsi="Times New Roman" w:cs="Times New Roman"/>
        </w:rPr>
        <w:t xml:space="preserve">должностным лицом, ответственным за работу по профилактике коррупционных и иных правонарушений </w:t>
      </w:r>
      <w:r w:rsidRPr="00C703F7">
        <w:rPr>
          <w:rFonts w:ascii="Times New Roman" w:hAnsi="Times New Roman" w:cs="Times New Roman"/>
        </w:rPr>
        <w:t>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</w:t>
      </w:r>
      <w:r w:rsidR="00C703F7">
        <w:rPr>
          <w:rFonts w:ascii="Times New Roman" w:hAnsi="Times New Roman" w:cs="Times New Roman"/>
        </w:rPr>
        <w:t>.</w:t>
      </w:r>
    </w:p>
    <w:p w14:paraId="753F7F51" w14:textId="77777777" w:rsidR="00C703F7" w:rsidRDefault="00C703F7" w:rsidP="00C70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Форма Журнала установлена в приложении 2 к настоящему Порядку. </w:t>
      </w:r>
    </w:p>
    <w:p w14:paraId="3218E350" w14:textId="323701E8" w:rsidR="00D76517" w:rsidRDefault="00C703F7" w:rsidP="00C703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6517" w:rsidRPr="00D76517">
        <w:rPr>
          <w:rFonts w:ascii="Times New Roman" w:hAnsi="Times New Roman" w:cs="Times New Roman"/>
        </w:rPr>
        <w:t xml:space="preserve">Листы </w:t>
      </w:r>
      <w:r>
        <w:rPr>
          <w:rFonts w:ascii="Times New Roman" w:hAnsi="Times New Roman" w:cs="Times New Roman"/>
        </w:rPr>
        <w:t xml:space="preserve">Журнала </w:t>
      </w:r>
      <w:r w:rsidR="00D76517" w:rsidRPr="00D76517">
        <w:rPr>
          <w:rFonts w:ascii="Times New Roman" w:hAnsi="Times New Roman" w:cs="Times New Roman"/>
        </w:rPr>
        <w:t xml:space="preserve">должны быть прошиты, пронумерованы и заверены печатью </w:t>
      </w:r>
      <w:r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D76517" w:rsidRPr="00D76517">
        <w:rPr>
          <w:rFonts w:ascii="Times New Roman" w:hAnsi="Times New Roman" w:cs="Times New Roman"/>
        </w:rPr>
        <w:t>.</w:t>
      </w:r>
    </w:p>
    <w:p w14:paraId="2035FAE3" w14:textId="51E6940E" w:rsidR="00384CD1" w:rsidRDefault="00D76517" w:rsidP="00D7651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 w:rsidRPr="00C703F7">
        <w:rPr>
          <w:rFonts w:ascii="Times New Roman" w:hAnsi="Times New Roman" w:cs="Times New Roman"/>
        </w:rPr>
        <w:t xml:space="preserve">Копия уведомления с отметкой о регистрации передается </w:t>
      </w:r>
      <w:r w:rsidR="00C703F7">
        <w:rPr>
          <w:rFonts w:ascii="Times New Roman" w:hAnsi="Times New Roman" w:cs="Times New Roman"/>
        </w:rPr>
        <w:t>должностным лицом, ответственным за работу по профилактике коррупционных и иных правонарушений, муниципальному служащему</w:t>
      </w:r>
      <w:r w:rsidRPr="00C703F7">
        <w:rPr>
          <w:rFonts w:ascii="Times New Roman" w:hAnsi="Times New Roman" w:cs="Times New Roman"/>
        </w:rPr>
        <w:t xml:space="preserve">, представившему уведомление, на руки с проставлением его подписи в Журнале или направляется </w:t>
      </w:r>
      <w:r w:rsidR="00C703F7">
        <w:rPr>
          <w:rFonts w:ascii="Times New Roman" w:hAnsi="Times New Roman" w:cs="Times New Roman"/>
        </w:rPr>
        <w:t>муниципальному служащему</w:t>
      </w:r>
      <w:r w:rsidRPr="00C703F7">
        <w:rPr>
          <w:rFonts w:ascii="Times New Roman" w:hAnsi="Times New Roman" w:cs="Times New Roman"/>
        </w:rPr>
        <w:t xml:space="preserve"> по почтовому адресу.</w:t>
      </w:r>
    </w:p>
    <w:p w14:paraId="62B721E9" w14:textId="6C5A6AA4" w:rsidR="00384CD1" w:rsidRDefault="00384CD1" w:rsidP="00D76517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Отказ в принятии и (или) регистрации уведомления, а также в выдаче копии такого уведомления с отметкой о регистрации не допускается.</w:t>
      </w:r>
    </w:p>
    <w:p w14:paraId="155C68D5" w14:textId="026EE911" w:rsidR="009B28AB" w:rsidRDefault="00384CD1" w:rsidP="00384CD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84CD1">
        <w:rPr>
          <w:rFonts w:ascii="Times New Roman" w:hAnsi="Times New Roman" w:cs="Times New Roman"/>
        </w:rPr>
        <w:t xml:space="preserve">Не позднее трех рабочих дней, следующих за днем регистрации уведомления, </w:t>
      </w:r>
      <w:r>
        <w:rPr>
          <w:rFonts w:ascii="Times New Roman" w:hAnsi="Times New Roman" w:cs="Times New Roman"/>
        </w:rPr>
        <w:t>должностное лицо, ответственное за работу по профилактике коррупционных и иных правонарушений</w:t>
      </w:r>
      <w:r w:rsidR="009B28AB">
        <w:rPr>
          <w:rFonts w:ascii="Times New Roman" w:hAnsi="Times New Roman" w:cs="Times New Roman"/>
        </w:rPr>
        <w:t>,</w:t>
      </w:r>
      <w:r w:rsidRPr="00384CD1">
        <w:rPr>
          <w:rFonts w:ascii="Times New Roman" w:hAnsi="Times New Roman" w:cs="Times New Roman"/>
        </w:rPr>
        <w:t xml:space="preserve"> обеспечивает его направление </w:t>
      </w:r>
      <w:r w:rsidR="009B28AB">
        <w:rPr>
          <w:rFonts w:ascii="Times New Roman" w:hAnsi="Times New Roman" w:cs="Times New Roman"/>
        </w:rPr>
        <w:t>Главе Муниципального образования, председателю Муниципального Совета с мотивированным заключением.</w:t>
      </w:r>
    </w:p>
    <w:p w14:paraId="64356507" w14:textId="77777777" w:rsidR="00C14704" w:rsidRDefault="009B28AB" w:rsidP="00384CD1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подготовке мотивированного заключения по результатам рассмотрения </w:t>
      </w:r>
      <w:r w:rsidR="00C14704">
        <w:rPr>
          <w:rFonts w:ascii="Times New Roman" w:hAnsi="Times New Roman" w:cs="Times New Roman"/>
        </w:rPr>
        <w:t>уведомления, должностное лицо, ответственное за работу по профилактике коррупционных и иных правонарушений, имеет право проводить собеседование с муниципальным служащим, получать от него письменные пояснения.</w:t>
      </w:r>
    </w:p>
    <w:p w14:paraId="32AE9DA5" w14:textId="613B488D" w:rsidR="00C14704" w:rsidRDefault="00C14704" w:rsidP="00C14704">
      <w:pPr>
        <w:pStyle w:val="a7"/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подготовке мотивированного заключения по решению представителя нанимателя (работодателя) могут быть направлены запросы в государственные органы, органы местного самоуправления и заинтересованные организации.</w:t>
      </w:r>
    </w:p>
    <w:p w14:paraId="7D96B5E3" w14:textId="1CB167BB" w:rsidR="00885DB4" w:rsidRDefault="00885DB4" w:rsidP="0033722A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</w:rPr>
      </w:pPr>
      <w:r w:rsidRPr="00885DB4">
        <w:rPr>
          <w:rFonts w:ascii="Times New Roman" w:hAnsi="Times New Roman" w:cs="Times New Roman"/>
        </w:rPr>
        <w:t xml:space="preserve">Уведомление рассматривается на заседании комиссии по соблюдению требований к служебному поведению и урегулированию конфликта интересов в порядке, установленном </w:t>
      </w:r>
      <w:r>
        <w:rPr>
          <w:rFonts w:ascii="Times New Roman" w:hAnsi="Times New Roman" w:cs="Times New Roman"/>
        </w:rPr>
        <w:t>муниципальным правовым актом.</w:t>
      </w:r>
    </w:p>
    <w:p w14:paraId="065F8850" w14:textId="77777777" w:rsidR="00885DB4" w:rsidRDefault="00885DB4" w:rsidP="00885DB4">
      <w:pPr>
        <w:pStyle w:val="a7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</w:rPr>
      </w:pPr>
    </w:p>
    <w:p w14:paraId="206657FE" w14:textId="77777777" w:rsidR="00885DB4" w:rsidRDefault="00885DB4" w:rsidP="00885DB4">
      <w:pPr>
        <w:pStyle w:val="a7"/>
        <w:tabs>
          <w:tab w:val="left" w:pos="993"/>
        </w:tabs>
        <w:spacing w:after="0" w:line="240" w:lineRule="auto"/>
        <w:ind w:left="568"/>
        <w:jc w:val="both"/>
        <w:rPr>
          <w:rFonts w:ascii="Times New Roman" w:hAnsi="Times New Roman" w:cs="Times New Roman"/>
        </w:rPr>
      </w:pPr>
    </w:p>
    <w:p w14:paraId="6CDC58E3" w14:textId="5CE53C4F" w:rsidR="00885DB4" w:rsidRDefault="00885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47988F" w14:textId="062F6FE6" w:rsidR="00D76517" w:rsidRDefault="00885DB4" w:rsidP="00885DB4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4F60E364" w14:textId="1276DB5B" w:rsidR="00505D58" w:rsidRDefault="00885DB4" w:rsidP="00505D58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505D58" w:rsidRPr="00505D58">
        <w:rPr>
          <w:rFonts w:ascii="Times New Roman" w:hAnsi="Times New Roman" w:cs="Times New Roman"/>
        </w:rPr>
        <w:t>орядк</w:t>
      </w:r>
      <w:r w:rsidR="00505D58">
        <w:rPr>
          <w:rFonts w:ascii="Times New Roman" w:hAnsi="Times New Roman" w:cs="Times New Roman"/>
        </w:rPr>
        <w:t>у</w:t>
      </w:r>
      <w:r w:rsidR="00505D58" w:rsidRPr="00505D58">
        <w:rPr>
          <w:rFonts w:ascii="Times New Roman" w:hAnsi="Times New Roman" w:cs="Times New Roman"/>
        </w:rPr>
        <w:t xml:space="preserve"> уведомления представителя нанимателя (работодателя)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о возникновении личной заинтересованности, которая приводит или может привести к возникновению конфликта интересов</w:t>
      </w:r>
    </w:p>
    <w:p w14:paraId="16FB06BF" w14:textId="77777777" w:rsidR="00505D58" w:rsidRPr="00D76517" w:rsidRDefault="00505D58" w:rsidP="00D76517">
      <w:pPr>
        <w:rPr>
          <w:rFonts w:ascii="Times New Roman" w:hAnsi="Times New Roman" w:cs="Times New Roman"/>
        </w:rPr>
      </w:pPr>
    </w:p>
    <w:p w14:paraId="102699CD" w14:textId="0EF781D0" w:rsidR="004471B1" w:rsidRDefault="004471B1" w:rsidP="004C3BB5">
      <w:pPr>
        <w:spacing w:after="0"/>
        <w:ind w:left="4536"/>
        <w:rPr>
          <w:rFonts w:ascii="Times New Roman" w:hAnsi="Times New Roman" w:cs="Times New Roman"/>
        </w:rPr>
      </w:pPr>
      <w:r w:rsidRPr="004471B1">
        <w:rPr>
          <w:rFonts w:ascii="Times New Roman" w:hAnsi="Times New Roman" w:cs="Times New Roman"/>
        </w:rPr>
        <w:t>Главе</w:t>
      </w:r>
      <w:r>
        <w:rPr>
          <w:rFonts w:ascii="Times New Roman" w:hAnsi="Times New Roman" w:cs="Times New Roman"/>
        </w:rPr>
        <w:t xml:space="preserve"> Муниципального образования, исполняющему полномочия председателя Муниципального Совета</w:t>
      </w:r>
    </w:p>
    <w:p w14:paraId="395E5E23" w14:textId="7235F0DE" w:rsidR="004471B1" w:rsidRDefault="004471B1" w:rsidP="004C3BB5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6461C630" w14:textId="3718342E" w:rsidR="004471B1" w:rsidRDefault="004471B1" w:rsidP="004C3BB5">
      <w:pPr>
        <w:spacing w:after="0"/>
        <w:ind w:left="453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</w:t>
      </w:r>
      <w:r w:rsidR="00384A66">
        <w:rPr>
          <w:rFonts w:ascii="Times New Roman" w:hAnsi="Times New Roman" w:cs="Times New Roman"/>
          <w:vertAlign w:val="superscript"/>
        </w:rPr>
        <w:t>(при наличии)</w:t>
      </w:r>
      <w:r>
        <w:rPr>
          <w:rFonts w:ascii="Times New Roman" w:hAnsi="Times New Roman" w:cs="Times New Roman"/>
          <w:vertAlign w:val="superscript"/>
        </w:rPr>
        <w:t>)</w:t>
      </w:r>
    </w:p>
    <w:p w14:paraId="7AF01808" w14:textId="4B5421D1" w:rsidR="004471B1" w:rsidRDefault="004471B1" w:rsidP="004C3BB5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4C3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</w:t>
      </w:r>
    </w:p>
    <w:p w14:paraId="6AA9946E" w14:textId="26FB3C35" w:rsidR="004471B1" w:rsidRDefault="004471B1" w:rsidP="004C3BB5">
      <w:pPr>
        <w:spacing w:after="0"/>
        <w:ind w:left="453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(фамилия, имя, отчество муниципального служащего)</w:t>
      </w:r>
    </w:p>
    <w:p w14:paraId="5ACA2E7F" w14:textId="3660C1AD" w:rsidR="004471B1" w:rsidRPr="004C3BB5" w:rsidRDefault="004C3BB5" w:rsidP="004C3BB5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3E7E4E93" w14:textId="156E19FB" w:rsidR="004471B1" w:rsidRDefault="004C3BB5" w:rsidP="004C3BB5">
      <w:pPr>
        <w:spacing w:after="0"/>
        <w:ind w:left="4536"/>
        <w:jc w:val="center"/>
        <w:rPr>
          <w:rFonts w:ascii="Times New Roman" w:hAnsi="Times New Roman" w:cs="Times New Roman"/>
          <w:vertAlign w:val="superscript"/>
        </w:rPr>
      </w:pPr>
      <w:r w:rsidRPr="004C3BB5">
        <w:rPr>
          <w:rFonts w:ascii="Times New Roman" w:hAnsi="Times New Roman" w:cs="Times New Roman"/>
          <w:vertAlign w:val="superscript"/>
        </w:rPr>
        <w:t>(должность)</w:t>
      </w:r>
    </w:p>
    <w:p w14:paraId="02F33308" w14:textId="28251851" w:rsidR="004C3BB5" w:rsidRDefault="004C3BB5" w:rsidP="004C3BB5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 по адресу: ________________________</w:t>
      </w:r>
    </w:p>
    <w:p w14:paraId="7278EFE8" w14:textId="3D847EFD" w:rsidR="004C3BB5" w:rsidRDefault="004C3BB5" w:rsidP="004C3BB5">
      <w:pPr>
        <w:spacing w:after="0"/>
        <w:ind w:left="6660" w:firstLine="42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(адрес проживания)</w:t>
      </w:r>
    </w:p>
    <w:p w14:paraId="275CA81F" w14:textId="4275DBEA" w:rsidR="004C3BB5" w:rsidRDefault="004C3BB5" w:rsidP="004C3BB5">
      <w:pPr>
        <w:spacing w:after="0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14:paraId="2EC2C8EB" w14:textId="0CEFDE64" w:rsidR="004C3BB5" w:rsidRDefault="004C3BB5" w:rsidP="004C3BB5">
      <w:pPr>
        <w:spacing w:after="0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6F8CA73B" w14:textId="515F683D" w:rsidR="004C3BB5" w:rsidRPr="004C3BB5" w:rsidRDefault="004C3BB5" w:rsidP="004C3BB5">
      <w:pPr>
        <w:spacing w:after="0"/>
        <w:ind w:left="4536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(телефон)</w:t>
      </w:r>
    </w:p>
    <w:p w14:paraId="23C9FB26" w14:textId="77777777" w:rsidR="004471B1" w:rsidRDefault="004471B1" w:rsidP="004471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8EA772" w14:textId="77777777" w:rsidR="004471B1" w:rsidRDefault="004471B1" w:rsidP="004471B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6DA6E4F" w14:textId="16B4B4F4" w:rsidR="004471B1" w:rsidRPr="004471B1" w:rsidRDefault="004471B1" w:rsidP="004471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71B1">
        <w:rPr>
          <w:rFonts w:ascii="Times New Roman" w:hAnsi="Times New Roman" w:cs="Times New Roman"/>
          <w:b/>
          <w:bCs/>
        </w:rPr>
        <w:t>УВЕДОМЛЕНИЕ</w:t>
      </w:r>
    </w:p>
    <w:p w14:paraId="302EE6E7" w14:textId="14C6AFD5" w:rsidR="00D76517" w:rsidRPr="004471B1" w:rsidRDefault="004471B1" w:rsidP="004471B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471B1">
        <w:rPr>
          <w:rFonts w:ascii="Times New Roman" w:hAnsi="Times New Roman" w:cs="Times New Roman"/>
          <w:b/>
          <w:bCs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D696DBF" w14:textId="77777777" w:rsidR="00885DB4" w:rsidRDefault="00885DB4" w:rsidP="00D76517">
      <w:pPr>
        <w:rPr>
          <w:rFonts w:ascii="Times New Roman" w:hAnsi="Times New Roman" w:cs="Times New Roman"/>
        </w:rPr>
      </w:pPr>
    </w:p>
    <w:p w14:paraId="670B3523" w14:textId="68BD19BC" w:rsidR="00D76517" w:rsidRDefault="004C3BB5" w:rsidP="004C3B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частью 4.1 статьи 12.1 Федерального закона от 25.12.2008 №273-ФЗ «О противодействии коррупции»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14:paraId="1400A362" w14:textId="5DCD52FB" w:rsidR="004C3BB5" w:rsidRDefault="004C3BB5" w:rsidP="004C3B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Обстоятельства, являющиеся основанием возникновения личной заинтересованности:</w:t>
      </w:r>
    </w:p>
    <w:p w14:paraId="6613DA99" w14:textId="306F8A51" w:rsidR="004C3BB5" w:rsidRDefault="004C3BB5" w:rsidP="004C3BB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05066AE5" w14:textId="3C67873C" w:rsidR="004C3BB5" w:rsidRDefault="004C3BB5" w:rsidP="004C3BB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6DF353" w14:textId="717967A1" w:rsidR="004C3BB5" w:rsidRDefault="004C3BB5" w:rsidP="00231A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Должностные обязанности, </w:t>
      </w:r>
      <w:r w:rsidR="00231A9E">
        <w:rPr>
          <w:rFonts w:ascii="Times New Roman" w:hAnsi="Times New Roman" w:cs="Times New Roman"/>
        </w:rPr>
        <w:t>на исполнении которых влияет или может повлиять конфликт интересов, личная заинтересованность: ___________________________________________________</w:t>
      </w:r>
    </w:p>
    <w:p w14:paraId="08B6059C" w14:textId="4305A702" w:rsidR="00231A9E" w:rsidRDefault="00231A9E" w:rsidP="00231A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C2BA61F" w14:textId="5A008DF2" w:rsidR="00231A9E" w:rsidRDefault="00231A9E" w:rsidP="00231A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0AB0381A" w14:textId="1CCDA09B" w:rsidR="00231A9E" w:rsidRDefault="00231A9E" w:rsidP="00231A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06BC706" w14:textId="356A45DE" w:rsidR="00231A9E" w:rsidRDefault="00231A9E" w:rsidP="00231A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Предлагаемые (принятые) меры по предотвращению или урегулированию конфликта интересов: ___________________________________________________________________________</w:t>
      </w:r>
    </w:p>
    <w:p w14:paraId="428BBF6F" w14:textId="4907248C" w:rsidR="00231A9E" w:rsidRDefault="00231A9E" w:rsidP="00231A9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75A2BAFB" w14:textId="09696680" w:rsidR="00231A9E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(нужное подчеркнуть).</w:t>
      </w:r>
    </w:p>
    <w:p w14:paraId="7F4B6AB1" w14:textId="77777777" w:rsid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B5902A" w14:textId="77777777" w:rsid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4D593" w14:textId="1EE9E095" w:rsid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(при наличии)</w:t>
      </w:r>
    </w:p>
    <w:p w14:paraId="3C5B1ACA" w14:textId="3D079776" w:rsidR="00384A66" w:rsidRDefault="00384A66" w:rsidP="00384A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8E2405" w14:textId="77777777" w:rsid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82358" w14:textId="6A21A69B" w:rsid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  <w:t>_____________________</w:t>
      </w:r>
      <w:r>
        <w:rPr>
          <w:rFonts w:ascii="Times New Roman" w:hAnsi="Times New Roman" w:cs="Times New Roman"/>
        </w:rPr>
        <w:tab/>
        <w:t>_____________________________</w:t>
      </w:r>
    </w:p>
    <w:p w14:paraId="5E23D828" w14:textId="7A38E7D7" w:rsidR="00384A66" w:rsidRPr="00384A66" w:rsidRDefault="00384A66" w:rsidP="00384A66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  <w:t>(дата)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p w14:paraId="217AB76D" w14:textId="77777777" w:rsidR="004C3BB5" w:rsidRDefault="004C3BB5" w:rsidP="00D76517">
      <w:pPr>
        <w:rPr>
          <w:rFonts w:ascii="Times New Roman" w:hAnsi="Times New Roman" w:cs="Times New Roman"/>
        </w:rPr>
      </w:pPr>
    </w:p>
    <w:p w14:paraId="4E58CEC4" w14:textId="03D8FD7C" w:rsidR="00384A66" w:rsidRDefault="00384A66" w:rsidP="00D76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ЗАРЕГИСТРИРОВАНО</w:t>
      </w:r>
    </w:p>
    <w:p w14:paraId="41B86AF5" w14:textId="7B37C803" w:rsidR="00384A66" w:rsidRDefault="00384A66" w:rsidP="00384A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 № ______________________</w:t>
      </w:r>
    </w:p>
    <w:p w14:paraId="1005C616" w14:textId="7F333565" w:rsidR="00384A66" w:rsidRPr="00384A66" w:rsidRDefault="00384A66" w:rsidP="00384A66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  <w:t>(дата)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(номер регистрации)</w:t>
      </w:r>
    </w:p>
    <w:p w14:paraId="02381B5B" w14:textId="77777777" w:rsidR="00384A66" w:rsidRDefault="00384A66" w:rsidP="00D76517">
      <w:pPr>
        <w:rPr>
          <w:rFonts w:ascii="Times New Roman" w:hAnsi="Times New Roman" w:cs="Times New Roman"/>
        </w:rPr>
      </w:pPr>
    </w:p>
    <w:p w14:paraId="2A8FB4A9" w14:textId="0B47FDA9" w:rsidR="00384A66" w:rsidRDefault="00384A66" w:rsidP="00384A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</w:t>
      </w:r>
    </w:p>
    <w:p w14:paraId="4E8701B8" w14:textId="2B903B55" w:rsidR="00384A66" w:rsidRPr="00384A66" w:rsidRDefault="00384A66" w:rsidP="00384A66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(подпись лица, зарегистрировавшего уведомление)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 лица, зарегистрировавшего уведомление)</w:t>
      </w:r>
    </w:p>
    <w:p w14:paraId="71C7B78D" w14:textId="77777777" w:rsidR="00384A66" w:rsidRDefault="00384A66" w:rsidP="00D76517">
      <w:pPr>
        <w:rPr>
          <w:rFonts w:ascii="Times New Roman" w:hAnsi="Times New Roman" w:cs="Times New Roman"/>
        </w:rPr>
      </w:pPr>
    </w:p>
    <w:p w14:paraId="5DC6B9AA" w14:textId="63DAE5E7" w:rsidR="00384A66" w:rsidRDefault="00384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D546FD" w14:textId="77777777" w:rsidR="00384A66" w:rsidRDefault="00384A66" w:rsidP="00384A66">
      <w:pPr>
        <w:spacing w:after="0"/>
        <w:ind w:left="4536"/>
        <w:rPr>
          <w:rFonts w:ascii="Times New Roman" w:hAnsi="Times New Roman" w:cs="Times New Roman"/>
        </w:rPr>
        <w:sectPr w:rsidR="00384A66" w:rsidSect="00D058BB">
          <w:headerReference w:type="default" r:id="rId8"/>
          <w:pgSz w:w="11906" w:h="16838"/>
          <w:pgMar w:top="986" w:right="566" w:bottom="1440" w:left="1133" w:header="0" w:footer="0" w:gutter="0"/>
          <w:cols w:space="720"/>
          <w:noEndnote/>
          <w:titlePg/>
          <w:docGrid w:linePitch="326"/>
        </w:sectPr>
      </w:pPr>
    </w:p>
    <w:p w14:paraId="52F7240A" w14:textId="39AC1F2F" w:rsidR="00505D58" w:rsidRDefault="00505D58" w:rsidP="00505D58">
      <w:pPr>
        <w:spacing w:after="0"/>
        <w:ind w:left="76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14:paraId="6E2E7C61" w14:textId="77777777" w:rsidR="00505D58" w:rsidRDefault="00505D58" w:rsidP="00505D58">
      <w:pPr>
        <w:spacing w:after="0"/>
        <w:ind w:left="76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Pr="00505D58">
        <w:rPr>
          <w:rFonts w:ascii="Times New Roman" w:hAnsi="Times New Roman" w:cs="Times New Roman"/>
        </w:rPr>
        <w:t>орядк</w:t>
      </w:r>
      <w:r>
        <w:rPr>
          <w:rFonts w:ascii="Times New Roman" w:hAnsi="Times New Roman" w:cs="Times New Roman"/>
        </w:rPr>
        <w:t>у</w:t>
      </w:r>
      <w:r w:rsidRPr="00505D58">
        <w:rPr>
          <w:rFonts w:ascii="Times New Roman" w:hAnsi="Times New Roman" w:cs="Times New Roman"/>
        </w:rPr>
        <w:t xml:space="preserve"> уведомления представителя нанимателя (работодателя) муниципальными служащими Муниципального Совета внутригородского муниципального образования города федерального значения Санкт-Петербурга поселок Стрельна о возникновении личной заинтересованности, которая приводит или может привести к возникновению конфликта интересов</w:t>
      </w:r>
    </w:p>
    <w:p w14:paraId="355AFB62" w14:textId="77777777" w:rsidR="00D76517" w:rsidRPr="00D76517" w:rsidRDefault="00D76517" w:rsidP="00384A66">
      <w:pPr>
        <w:rPr>
          <w:rFonts w:ascii="Times New Roman" w:hAnsi="Times New Roman" w:cs="Times New Roman"/>
        </w:rPr>
      </w:pPr>
    </w:p>
    <w:p w14:paraId="5D4FAE73" w14:textId="77777777" w:rsidR="00D76517" w:rsidRPr="00D76517" w:rsidRDefault="00D76517" w:rsidP="00384A66">
      <w:pPr>
        <w:ind w:left="8505"/>
        <w:rPr>
          <w:rFonts w:ascii="Times New Roman" w:hAnsi="Times New Roman" w:cs="Times New Roman"/>
        </w:rPr>
      </w:pPr>
    </w:p>
    <w:p w14:paraId="54E44D1D" w14:textId="2F16E4E4" w:rsidR="00D76517" w:rsidRPr="00384A66" w:rsidRDefault="00D76517" w:rsidP="00384A66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1" w:name="Par147"/>
      <w:bookmarkEnd w:id="1"/>
      <w:r w:rsidRPr="00384A66">
        <w:rPr>
          <w:rFonts w:ascii="Times New Roman" w:hAnsi="Times New Roman" w:cs="Times New Roman"/>
          <w:b/>
          <w:bCs/>
        </w:rPr>
        <w:t>Ж</w:t>
      </w:r>
      <w:r w:rsidR="00384A66">
        <w:rPr>
          <w:rFonts w:ascii="Times New Roman" w:hAnsi="Times New Roman" w:cs="Times New Roman"/>
          <w:b/>
          <w:bCs/>
        </w:rPr>
        <w:t>УРНАЛ</w:t>
      </w:r>
    </w:p>
    <w:p w14:paraId="56E669BE" w14:textId="7B699EB7" w:rsidR="00D76517" w:rsidRDefault="00D76517" w:rsidP="00384A6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84A66">
        <w:rPr>
          <w:rFonts w:ascii="Times New Roman" w:hAnsi="Times New Roman" w:cs="Times New Roman"/>
          <w:b/>
          <w:bCs/>
        </w:rPr>
        <w:t>регистрации уведомлений о возникновении лично</w:t>
      </w:r>
      <w:r w:rsidR="00384A66">
        <w:rPr>
          <w:rFonts w:ascii="Times New Roman" w:hAnsi="Times New Roman" w:cs="Times New Roman"/>
          <w:b/>
          <w:bCs/>
        </w:rPr>
        <w:t xml:space="preserve">й </w:t>
      </w:r>
      <w:r w:rsidRPr="00384A66">
        <w:rPr>
          <w:rFonts w:ascii="Times New Roman" w:hAnsi="Times New Roman" w:cs="Times New Roman"/>
          <w:b/>
          <w:bCs/>
        </w:rPr>
        <w:t>заинтересованности при исполнении должностных обязанностей,</w:t>
      </w:r>
      <w:r w:rsidR="00384A66">
        <w:rPr>
          <w:rFonts w:ascii="Times New Roman" w:hAnsi="Times New Roman" w:cs="Times New Roman"/>
          <w:b/>
          <w:bCs/>
        </w:rPr>
        <w:t xml:space="preserve"> </w:t>
      </w:r>
      <w:r w:rsidRPr="00384A66">
        <w:rPr>
          <w:rFonts w:ascii="Times New Roman" w:hAnsi="Times New Roman" w:cs="Times New Roman"/>
          <w:b/>
          <w:bCs/>
        </w:rPr>
        <w:t>которая приводит или может привести к конфликту интересов</w:t>
      </w:r>
    </w:p>
    <w:p w14:paraId="5D3E03BE" w14:textId="77777777" w:rsidR="00384A66" w:rsidRPr="00384A66" w:rsidRDefault="00384A66" w:rsidP="00384A6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2"/>
        <w:tblW w:w="14812" w:type="dxa"/>
        <w:tblLook w:val="04A0" w:firstRow="1" w:lastRow="0" w:firstColumn="1" w:lastColumn="0" w:noHBand="0" w:noVBand="1"/>
      </w:tblPr>
      <w:tblGrid>
        <w:gridCol w:w="540"/>
        <w:gridCol w:w="2045"/>
        <w:gridCol w:w="1496"/>
        <w:gridCol w:w="1948"/>
        <w:gridCol w:w="2296"/>
        <w:gridCol w:w="2408"/>
        <w:gridCol w:w="2408"/>
        <w:gridCol w:w="1671"/>
      </w:tblGrid>
      <w:tr w:rsidR="000C5BBF" w14:paraId="17FB3E0C" w14:textId="04FD5C44" w:rsidTr="000C5BBF">
        <w:trPr>
          <w:trHeight w:val="1671"/>
        </w:trPr>
        <w:tc>
          <w:tcPr>
            <w:tcW w:w="495" w:type="dxa"/>
          </w:tcPr>
          <w:p w14:paraId="036039A4" w14:textId="546F5DE7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 w:rsidRPr="00384A6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9" w:type="dxa"/>
          </w:tcPr>
          <w:p w14:paraId="1D8FF863" w14:textId="3DB6FA93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 w:rsidRPr="00384A66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328" w:type="dxa"/>
          </w:tcPr>
          <w:p w14:paraId="37389D18" w14:textId="248D6623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2759" w:type="dxa"/>
          </w:tcPr>
          <w:p w14:paraId="11EF853A" w14:textId="4FD49F0C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(при наличии), должность лица, представившего уведомление</w:t>
            </w:r>
          </w:p>
        </w:tc>
        <w:tc>
          <w:tcPr>
            <w:tcW w:w="2031" w:type="dxa"/>
          </w:tcPr>
          <w:p w14:paraId="2CD6BDF1" w14:textId="6D80F462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лица, представившего уведомление о получении зарегистрированной копии </w:t>
            </w:r>
          </w:p>
        </w:tc>
        <w:tc>
          <w:tcPr>
            <w:tcW w:w="2130" w:type="dxa"/>
          </w:tcPr>
          <w:p w14:paraId="45417F0C" w14:textId="77C29A80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 w:rsidRPr="00D76517">
              <w:rPr>
                <w:rFonts w:ascii="Times New Roman" w:hAnsi="Times New Roman" w:cs="Times New Roman"/>
              </w:rPr>
              <w:t>Фамилия, имя, отчество (при наличии) лица, зарегистрировавшего уведомление</w:t>
            </w:r>
          </w:p>
        </w:tc>
        <w:tc>
          <w:tcPr>
            <w:tcW w:w="2130" w:type="dxa"/>
          </w:tcPr>
          <w:p w14:paraId="7CB3C78C" w14:textId="0A567384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  <w:r w:rsidRPr="00D76517">
              <w:rPr>
                <w:rFonts w:ascii="Times New Roman" w:hAnsi="Times New Roman" w:cs="Times New Roman"/>
              </w:rPr>
              <w:t>Подпись лица, зарегистрировавшего уведомление</w:t>
            </w:r>
          </w:p>
        </w:tc>
        <w:tc>
          <w:tcPr>
            <w:tcW w:w="2130" w:type="dxa"/>
          </w:tcPr>
          <w:p w14:paraId="06C9465E" w14:textId="13318A92" w:rsidR="000C5BBF" w:rsidRPr="00D76517" w:rsidRDefault="000C5BBF" w:rsidP="00D7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рассмотрения уведомления</w:t>
            </w:r>
          </w:p>
        </w:tc>
      </w:tr>
      <w:tr w:rsidR="000C5BBF" w14:paraId="7C9C8FF5" w14:textId="729D3752" w:rsidTr="000C5BBF">
        <w:trPr>
          <w:trHeight w:val="278"/>
        </w:trPr>
        <w:tc>
          <w:tcPr>
            <w:tcW w:w="495" w:type="dxa"/>
          </w:tcPr>
          <w:p w14:paraId="01C5D441" w14:textId="06F89531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809" w:type="dxa"/>
          </w:tcPr>
          <w:p w14:paraId="1D6C7637" w14:textId="098037F8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328" w:type="dxa"/>
          </w:tcPr>
          <w:p w14:paraId="64FFE316" w14:textId="16EFDD4B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2759" w:type="dxa"/>
          </w:tcPr>
          <w:p w14:paraId="47B7C24C" w14:textId="0B094291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31" w:type="dxa"/>
          </w:tcPr>
          <w:p w14:paraId="6FA5A863" w14:textId="7D4B709D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2130" w:type="dxa"/>
          </w:tcPr>
          <w:p w14:paraId="4139C272" w14:textId="522C433A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2130" w:type="dxa"/>
          </w:tcPr>
          <w:p w14:paraId="5FE55938" w14:textId="071BDC38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2130" w:type="dxa"/>
          </w:tcPr>
          <w:p w14:paraId="14604751" w14:textId="6E9DCB91" w:rsidR="000C5BBF" w:rsidRPr="000C5BBF" w:rsidRDefault="000C5BBF" w:rsidP="000C5BB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C5BBF"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0C5BBF" w14:paraId="33F9888F" w14:textId="4C9CB216" w:rsidTr="000C5BBF">
        <w:trPr>
          <w:trHeight w:val="278"/>
        </w:trPr>
        <w:tc>
          <w:tcPr>
            <w:tcW w:w="495" w:type="dxa"/>
          </w:tcPr>
          <w:p w14:paraId="35C5D292" w14:textId="77777777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</w:tcPr>
          <w:p w14:paraId="012BF4EC" w14:textId="77777777" w:rsidR="000C5BBF" w:rsidRPr="00384A66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14:paraId="0E5FB8F6" w14:textId="77777777" w:rsidR="000C5BBF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</w:tcPr>
          <w:p w14:paraId="094763D4" w14:textId="77777777" w:rsidR="000C5BBF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14:paraId="12CD6C4F" w14:textId="77777777" w:rsidR="000C5BBF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DC0DBF0" w14:textId="77777777" w:rsidR="000C5BBF" w:rsidRPr="00D76517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1AC28874" w14:textId="77777777" w:rsidR="000C5BBF" w:rsidRPr="00D76517" w:rsidRDefault="000C5BBF" w:rsidP="00D765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268D0A8" w14:textId="77777777" w:rsidR="000C5BBF" w:rsidRPr="00D76517" w:rsidRDefault="000C5BBF" w:rsidP="00D76517">
            <w:pPr>
              <w:rPr>
                <w:rFonts w:ascii="Times New Roman" w:hAnsi="Times New Roman" w:cs="Times New Roman"/>
              </w:rPr>
            </w:pPr>
          </w:p>
        </w:tc>
      </w:tr>
    </w:tbl>
    <w:p w14:paraId="0429B540" w14:textId="77777777" w:rsidR="00384A66" w:rsidRDefault="00384A66" w:rsidP="00D76517">
      <w:pPr>
        <w:rPr>
          <w:rFonts w:ascii="Times New Roman" w:hAnsi="Times New Roman" w:cs="Times New Roman"/>
          <w:b/>
          <w:bCs/>
        </w:rPr>
      </w:pPr>
    </w:p>
    <w:p w14:paraId="5CDFA1C2" w14:textId="77777777" w:rsidR="00384A66" w:rsidRPr="00384A66" w:rsidRDefault="00384A66" w:rsidP="00384A66">
      <w:pPr>
        <w:rPr>
          <w:rFonts w:ascii="Times New Roman" w:hAnsi="Times New Roman" w:cs="Times New Roman"/>
        </w:rPr>
      </w:pPr>
    </w:p>
    <w:p w14:paraId="34CDCA57" w14:textId="77777777" w:rsidR="007E1E15" w:rsidRPr="00D76517" w:rsidRDefault="007E1E15" w:rsidP="00384A66">
      <w:pPr>
        <w:rPr>
          <w:rFonts w:ascii="Times New Roman" w:hAnsi="Times New Roman" w:cs="Times New Roman"/>
        </w:rPr>
      </w:pPr>
    </w:p>
    <w:sectPr w:rsidR="007E1E15" w:rsidRPr="00D76517" w:rsidSect="000C5BBF">
      <w:pgSz w:w="16838" w:h="11906" w:orient="landscape"/>
      <w:pgMar w:top="1134" w:right="1440" w:bottom="567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66EC" w14:textId="77777777" w:rsidR="00113987" w:rsidRDefault="00113987" w:rsidP="00384CD1">
      <w:pPr>
        <w:spacing w:after="0" w:line="240" w:lineRule="auto"/>
      </w:pPr>
      <w:r>
        <w:separator/>
      </w:r>
    </w:p>
  </w:endnote>
  <w:endnote w:type="continuationSeparator" w:id="0">
    <w:p w14:paraId="595E2631" w14:textId="77777777" w:rsidR="00113987" w:rsidRDefault="00113987" w:rsidP="00384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030B" w14:textId="77777777" w:rsidR="00113987" w:rsidRDefault="00113987" w:rsidP="00384CD1">
      <w:pPr>
        <w:spacing w:after="0" w:line="240" w:lineRule="auto"/>
      </w:pPr>
      <w:r>
        <w:separator/>
      </w:r>
    </w:p>
  </w:footnote>
  <w:footnote w:type="continuationSeparator" w:id="0">
    <w:p w14:paraId="1A2F5A1E" w14:textId="77777777" w:rsidR="00113987" w:rsidRDefault="00113987" w:rsidP="00384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413840"/>
      <w:docPartObj>
        <w:docPartGallery w:val="Page Numbers (Top of Page)"/>
        <w:docPartUnique/>
      </w:docPartObj>
    </w:sdtPr>
    <w:sdtContent>
      <w:p w14:paraId="67DE6B77" w14:textId="77777777" w:rsidR="00D058BB" w:rsidRDefault="00D058BB">
        <w:pPr>
          <w:pStyle w:val="ae"/>
          <w:jc w:val="center"/>
        </w:pPr>
      </w:p>
      <w:p w14:paraId="38137AD5" w14:textId="781C11A9" w:rsidR="00D058BB" w:rsidRDefault="00D058B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36509" w14:textId="77777777" w:rsidR="00D058BB" w:rsidRDefault="00D058B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7E5"/>
    <w:multiLevelType w:val="hybridMultilevel"/>
    <w:tmpl w:val="7DA0D674"/>
    <w:lvl w:ilvl="0" w:tplc="E7761C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EE4B62"/>
    <w:multiLevelType w:val="multilevel"/>
    <w:tmpl w:val="8188AE3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98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2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53" w:hanging="1800"/>
      </w:pPr>
      <w:rPr>
        <w:rFonts w:cs="Times New Roman" w:hint="default"/>
      </w:rPr>
    </w:lvl>
  </w:abstractNum>
  <w:num w:numId="1" w16cid:durableId="1427656214">
    <w:abstractNumId w:val="0"/>
  </w:num>
  <w:num w:numId="2" w16cid:durableId="88460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15"/>
    <w:rsid w:val="00006F0D"/>
    <w:rsid w:val="000C5BBF"/>
    <w:rsid w:val="00113987"/>
    <w:rsid w:val="001F0124"/>
    <w:rsid w:val="00231A9E"/>
    <w:rsid w:val="00346596"/>
    <w:rsid w:val="00384A66"/>
    <w:rsid w:val="00384CD1"/>
    <w:rsid w:val="004468C6"/>
    <w:rsid w:val="004471B1"/>
    <w:rsid w:val="00487415"/>
    <w:rsid w:val="004C3BB5"/>
    <w:rsid w:val="00505D58"/>
    <w:rsid w:val="00525775"/>
    <w:rsid w:val="00566748"/>
    <w:rsid w:val="005A239E"/>
    <w:rsid w:val="005A67E1"/>
    <w:rsid w:val="007449D3"/>
    <w:rsid w:val="00776000"/>
    <w:rsid w:val="007E1E15"/>
    <w:rsid w:val="00885DB4"/>
    <w:rsid w:val="009B28AB"/>
    <w:rsid w:val="00AC3E51"/>
    <w:rsid w:val="00B77F1A"/>
    <w:rsid w:val="00C14704"/>
    <w:rsid w:val="00C703F7"/>
    <w:rsid w:val="00D058BB"/>
    <w:rsid w:val="00D35650"/>
    <w:rsid w:val="00D76517"/>
    <w:rsid w:val="00DA0634"/>
    <w:rsid w:val="00E70025"/>
    <w:rsid w:val="00E90857"/>
    <w:rsid w:val="00ED049B"/>
    <w:rsid w:val="00F44B5A"/>
    <w:rsid w:val="00F670B2"/>
    <w:rsid w:val="00F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49192"/>
  <w15:chartTrackingRefBased/>
  <w15:docId w15:val="{16A00A75-9A12-41E1-9C45-F50E08AD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1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1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1E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1E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1E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1E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1E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1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1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1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1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1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1E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1E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1E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1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1E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1E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765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76517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8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84CD1"/>
  </w:style>
  <w:style w:type="paragraph" w:styleId="af0">
    <w:name w:val="footer"/>
    <w:basedOn w:val="a"/>
    <w:link w:val="af1"/>
    <w:uiPriority w:val="99"/>
    <w:unhideWhenUsed/>
    <w:rsid w:val="00384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4CD1"/>
  </w:style>
  <w:style w:type="table" w:styleId="af2">
    <w:name w:val="Table Grid"/>
    <w:basedOn w:val="a1"/>
    <w:uiPriority w:val="39"/>
    <w:rsid w:val="0038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5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0C5B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FontStyle13">
    <w:name w:val="Font Style13"/>
    <w:rsid w:val="000C5BBF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0C5BBF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rsid w:val="000C5BBF"/>
    <w:rPr>
      <w:rFonts w:ascii="Times New Roman" w:hAnsi="Times New Roman"/>
      <w:b/>
      <w:sz w:val="22"/>
    </w:rPr>
  </w:style>
  <w:style w:type="paragraph" w:customStyle="1" w:styleId="Style7">
    <w:name w:val="Style7"/>
    <w:basedOn w:val="a"/>
    <w:rsid w:val="000C5BBF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2025-06-02T11:00:00Z</cp:lastPrinted>
  <dcterms:created xsi:type="dcterms:W3CDTF">2025-04-02T07:05:00Z</dcterms:created>
  <dcterms:modified xsi:type="dcterms:W3CDTF">2025-06-23T07:41:00Z</dcterms:modified>
</cp:coreProperties>
</file>