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27938" w:rsidP="00592DF2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7938" w:rsidRDefault="00927938" w:rsidP="00927938">
      <w:pPr>
        <w:spacing w:after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927938" w:rsidRDefault="00927938" w:rsidP="00927938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0429D8" w:rsidRPr="00927938" w:rsidRDefault="00927938" w:rsidP="00927938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  <w:r w:rsidRPr="00927938">
        <w:rPr>
          <w:sz w:val="24"/>
        </w:rPr>
        <w:t>РЕШЕНИЕ</w:t>
      </w:r>
      <w:r>
        <w:rPr>
          <w:sz w:val="24"/>
        </w:rPr>
        <w:t xml:space="preserve"> </w:t>
      </w:r>
    </w:p>
    <w:p w:rsidR="000429D8" w:rsidRPr="004321E8" w:rsidRDefault="000429D8" w:rsidP="00DB5621">
      <w:pPr>
        <w:spacing w:after="0" w:line="240" w:lineRule="auto"/>
        <w:ind w:left="284"/>
        <w:jc w:val="both"/>
        <w:rPr>
          <w:szCs w:val="24"/>
        </w:rPr>
      </w:pPr>
    </w:p>
    <w:p w:rsidR="000429D8" w:rsidRDefault="00807D82" w:rsidP="00927938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592DF2">
        <w:rPr>
          <w:szCs w:val="24"/>
        </w:rPr>
        <w:t>18 мая 2021 года</w:t>
      </w:r>
      <w:r w:rsidR="000429D8">
        <w:rPr>
          <w:szCs w:val="24"/>
        </w:rPr>
        <w:t xml:space="preserve">                                                                       </w:t>
      </w:r>
      <w:r w:rsidR="00DC7B12">
        <w:rPr>
          <w:szCs w:val="24"/>
        </w:rPr>
        <w:t xml:space="preserve">        </w:t>
      </w:r>
      <w:r w:rsidR="00927938">
        <w:rPr>
          <w:szCs w:val="24"/>
        </w:rPr>
        <w:t xml:space="preserve">                      </w:t>
      </w:r>
      <w:r>
        <w:rPr>
          <w:szCs w:val="24"/>
        </w:rPr>
        <w:t>№</w:t>
      </w:r>
      <w:r w:rsidR="00592DF2">
        <w:rPr>
          <w:szCs w:val="24"/>
        </w:rPr>
        <w:t xml:space="preserve"> 28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5F3D40" w:rsidRPr="00BD1091" w:rsidRDefault="00653069" w:rsidP="005F3D40">
      <w:pPr>
        <w:shd w:val="clear" w:color="auto" w:fill="FFFFFF"/>
        <w:spacing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О</w:t>
      </w:r>
      <w:r w:rsidR="00592DF2">
        <w:rPr>
          <w:rFonts w:eastAsia="Times New Roman"/>
          <w:b/>
          <w:bCs/>
          <w:color w:val="000000"/>
          <w:szCs w:val="24"/>
          <w:lang w:eastAsia="ru-RU"/>
        </w:rPr>
        <w:t>б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592DF2">
        <w:rPr>
          <w:rFonts w:eastAsia="Times New Roman"/>
          <w:b/>
          <w:bCs/>
          <w:color w:val="000000"/>
          <w:szCs w:val="24"/>
          <w:lang w:eastAsia="ru-RU"/>
        </w:rPr>
        <w:t>утверждении</w:t>
      </w:r>
      <w:r w:rsidR="005F3D40" w:rsidRPr="00BD1091">
        <w:rPr>
          <w:rFonts w:eastAsia="Times New Roman"/>
          <w:b/>
          <w:bCs/>
          <w:color w:val="000000"/>
          <w:szCs w:val="24"/>
          <w:lang w:eastAsia="ru-RU"/>
        </w:rPr>
        <w:t> Порядка 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</w:t>
      </w:r>
      <w:r w:rsidR="005F3D40">
        <w:rPr>
          <w:rFonts w:eastAsia="Times New Roman"/>
          <w:b/>
          <w:bCs/>
          <w:color w:val="000000"/>
          <w:szCs w:val="24"/>
          <w:lang w:eastAsia="ru-RU"/>
        </w:rPr>
        <w:t xml:space="preserve"> поселок Стрельна</w:t>
      </w:r>
      <w:r w:rsidR="005F3D40"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B94279" w:rsidRDefault="00B94279" w:rsidP="00B94279">
      <w:pPr>
        <w:pStyle w:val="a8"/>
        <w:ind w:firstLine="672"/>
        <w:jc w:val="center"/>
      </w:pPr>
      <w:r>
        <w:rPr>
          <w:color w:val="000000"/>
        </w:rPr>
        <w:t> </w:t>
      </w:r>
    </w:p>
    <w:p w:rsidR="00B94279" w:rsidRDefault="005F3D40" w:rsidP="00F02672">
      <w:pPr>
        <w:pStyle w:val="a8"/>
        <w:spacing w:before="0" w:beforeAutospacing="0" w:after="0" w:afterAutospacing="0"/>
        <w:ind w:firstLine="540"/>
        <w:jc w:val="both"/>
      </w:pPr>
      <w:r w:rsidRPr="00BD1091">
        <w:rPr>
          <w:color w:val="000000"/>
        </w:rPr>
        <w:t>На основании Федерального закона от 06.10.2003 № 131-ФЗ «Об общих принципах организации местного самоуправления в Российской Федерации», Закона Санкт-Петербурга от 23.09.2009 N 420-79 «Об организации местного самоуправления в Санкт-Петербурге», ст. ст. 12.1, 13.1 Федеральным законом от 25.12.2008 № 273-ФЗ «О противодействии коррупции», </w:t>
      </w:r>
      <w:r w:rsidR="00B94279">
        <w:rPr>
          <w:color w:val="000000"/>
        </w:rPr>
        <w:t xml:space="preserve"> Устав</w:t>
      </w:r>
      <w:r>
        <w:rPr>
          <w:color w:val="000000"/>
        </w:rPr>
        <w:t>а</w:t>
      </w:r>
      <w:r w:rsidR="00B94279">
        <w:rPr>
          <w:color w:val="000000"/>
        </w:rPr>
        <w:t xml:space="preserve"> Внутригородского муниципального образования Санкт-Петербурга поселок Стрельна, </w:t>
      </w:r>
    </w:p>
    <w:p w:rsidR="00B94279" w:rsidRDefault="00B94279" w:rsidP="00F02672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</w:p>
    <w:p w:rsidR="00B94279" w:rsidRDefault="00B94279" w:rsidP="00F02672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F3D40" w:rsidRPr="00BD1091" w:rsidRDefault="005F3D40" w:rsidP="005F3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>
        <w:t xml:space="preserve">1. </w:t>
      </w:r>
      <w:r w:rsidR="00592DF2">
        <w:t xml:space="preserve">Утвердить </w:t>
      </w:r>
      <w:r w:rsidRPr="00BD1091">
        <w:rPr>
          <w:rFonts w:eastAsia="Times New Roman"/>
          <w:color w:val="000000"/>
          <w:szCs w:val="24"/>
          <w:lang w:eastAsia="ru-RU"/>
        </w:rPr>
        <w:t> Порядок уведомления о возникшем конфликте интересов или о возможности его возникновения лицами, замещающими муниципальные должности Муниципального Совета Муниципального образования</w:t>
      </w:r>
      <w:r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 xml:space="preserve">, согласно приложению к настоящему </w:t>
      </w:r>
      <w:r>
        <w:rPr>
          <w:rFonts w:eastAsia="Times New Roman"/>
          <w:color w:val="000000"/>
          <w:szCs w:val="24"/>
          <w:lang w:eastAsia="ru-RU"/>
        </w:rPr>
        <w:t>р</w:t>
      </w:r>
      <w:r w:rsidRPr="00BD1091">
        <w:rPr>
          <w:rFonts w:eastAsia="Times New Roman"/>
          <w:color w:val="000000"/>
          <w:szCs w:val="24"/>
          <w:lang w:eastAsia="ru-RU"/>
        </w:rPr>
        <w:t>ешению.</w:t>
      </w:r>
    </w:p>
    <w:p w:rsidR="005F3D40" w:rsidRDefault="00B94279" w:rsidP="005F3D40">
      <w:pPr>
        <w:pStyle w:val="a8"/>
        <w:spacing w:before="0" w:beforeAutospacing="0" w:after="0" w:afterAutospacing="0"/>
        <w:ind w:firstLine="567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 xml:space="preserve">а </w:t>
      </w:r>
      <w:proofErr w:type="spellStart"/>
      <w:r>
        <w:rPr>
          <w:spacing w:val="-2"/>
        </w:rPr>
        <w:t>Беленкова</w:t>
      </w:r>
      <w:proofErr w:type="spellEnd"/>
      <w:r>
        <w:rPr>
          <w:spacing w:val="-2"/>
        </w:rPr>
        <w:t xml:space="preserve"> Валерия Николаевича.</w:t>
      </w:r>
    </w:p>
    <w:p w:rsidR="00B94279" w:rsidRDefault="00B94279" w:rsidP="005F3D40">
      <w:pPr>
        <w:pStyle w:val="a8"/>
        <w:spacing w:before="0" w:beforeAutospacing="0" w:after="0" w:afterAutospacing="0"/>
        <w:ind w:firstLine="567"/>
        <w:jc w:val="both"/>
      </w:pPr>
      <w:r>
        <w:t xml:space="preserve">3. </w:t>
      </w:r>
      <w:r w:rsidR="00592DF2">
        <w:t>Настоящее Решение вступает в силу  с момента  официального опубликования (обнародования).</w:t>
      </w:r>
    </w:p>
    <w:p w:rsidR="00927938" w:rsidRDefault="00B94279" w:rsidP="00927938">
      <w:pPr>
        <w:pStyle w:val="a8"/>
        <w:spacing w:before="0" w:beforeAutospacing="0" w:after="0" w:afterAutospacing="0"/>
      </w:pPr>
      <w:r>
        <w:t> </w:t>
      </w:r>
    </w:p>
    <w:p w:rsidR="00B94279" w:rsidRDefault="00B94279" w:rsidP="00927938">
      <w:pPr>
        <w:pStyle w:val="a8"/>
        <w:spacing w:before="0" w:beforeAutospacing="0" w:after="0" w:afterAutospacing="0"/>
      </w:pPr>
      <w:r>
        <w:t> </w:t>
      </w:r>
    </w:p>
    <w:p w:rsidR="00B94279" w:rsidRDefault="00B94279" w:rsidP="004C5E2F">
      <w:pPr>
        <w:pStyle w:val="a8"/>
        <w:spacing w:before="0" w:beforeAutospacing="0" w:after="0" w:afterAutospacing="0"/>
      </w:pPr>
      <w:r>
        <w:t>Глава Муниципального образования,</w:t>
      </w:r>
    </w:p>
    <w:p w:rsidR="00B94279" w:rsidRDefault="00B94279" w:rsidP="004C5E2F">
      <w:pPr>
        <w:pStyle w:val="a8"/>
        <w:spacing w:before="0" w:beforeAutospacing="0" w:after="0" w:afterAutospacing="0"/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B94279" w:rsidRDefault="00B94279" w:rsidP="004C5E2F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</w:t>
      </w:r>
      <w:r w:rsidR="00927938">
        <w:rPr>
          <w:color w:val="000000"/>
        </w:rPr>
        <w:t>                          </w:t>
      </w:r>
      <w:r w:rsidR="00592DF2">
        <w:rPr>
          <w:color w:val="000000"/>
        </w:rPr>
        <w:t xml:space="preserve">   </w:t>
      </w:r>
      <w:r w:rsidR="00927938">
        <w:rPr>
          <w:color w:val="000000"/>
        </w:rPr>
        <w:t> </w:t>
      </w:r>
      <w:r>
        <w:rPr>
          <w:color w:val="000000"/>
        </w:rPr>
        <w:t xml:space="preserve"> В.Н. </w:t>
      </w:r>
      <w:proofErr w:type="spellStart"/>
      <w:r>
        <w:rPr>
          <w:color w:val="000000"/>
        </w:rPr>
        <w:t>Беленков</w:t>
      </w:r>
      <w:proofErr w:type="spellEnd"/>
    </w:p>
    <w:p w:rsidR="00E62748" w:rsidRDefault="00E62748" w:rsidP="004C5E2F">
      <w:pPr>
        <w:pStyle w:val="a8"/>
        <w:spacing w:before="0" w:beforeAutospacing="0" w:after="0" w:afterAutospacing="0"/>
        <w:rPr>
          <w:color w:val="000000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350DAF" w:rsidRDefault="00350DAF" w:rsidP="005F3D40">
      <w:pPr>
        <w:spacing w:after="0" w:line="240" w:lineRule="auto"/>
        <w:ind w:left="720" w:firstLine="707"/>
        <w:jc w:val="right"/>
        <w:rPr>
          <w:b/>
          <w:szCs w:val="24"/>
        </w:rPr>
      </w:pPr>
    </w:p>
    <w:p w:rsidR="005F3D40" w:rsidRPr="00BD1091" w:rsidRDefault="005F3D40" w:rsidP="005F3D40">
      <w:pPr>
        <w:spacing w:after="0" w:line="240" w:lineRule="auto"/>
        <w:ind w:left="720" w:firstLine="707"/>
        <w:jc w:val="right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Приложение 1</w:t>
      </w:r>
    </w:p>
    <w:p w:rsidR="005F3D40" w:rsidRDefault="005F3D40" w:rsidP="005F3D40">
      <w:pPr>
        <w:spacing w:after="0" w:line="240" w:lineRule="auto"/>
        <w:ind w:firstLine="707"/>
        <w:jc w:val="right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к </w:t>
      </w:r>
      <w:r>
        <w:rPr>
          <w:rFonts w:eastAsia="Times New Roman"/>
          <w:color w:val="000000"/>
          <w:szCs w:val="24"/>
          <w:lang w:eastAsia="ru-RU"/>
        </w:rPr>
        <w:t>р</w:t>
      </w:r>
      <w:r w:rsidRPr="00BD1091">
        <w:rPr>
          <w:rFonts w:eastAsia="Times New Roman"/>
          <w:color w:val="000000"/>
          <w:szCs w:val="24"/>
          <w:lang w:eastAsia="ru-RU"/>
        </w:rPr>
        <w:t xml:space="preserve">ешению Муниципального Совета </w:t>
      </w:r>
    </w:p>
    <w:p w:rsidR="00350DAF" w:rsidRDefault="005F3D40" w:rsidP="005F3D40">
      <w:pPr>
        <w:spacing w:after="0" w:line="240" w:lineRule="auto"/>
        <w:ind w:firstLine="707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Муниципального образования</w:t>
      </w:r>
    </w:p>
    <w:p w:rsidR="005F3D40" w:rsidRPr="00BD1091" w:rsidRDefault="005F3D40" w:rsidP="005F3D40">
      <w:pPr>
        <w:spacing w:after="0" w:line="240" w:lineRule="auto"/>
        <w:ind w:firstLine="707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5F3D40" w:rsidRPr="00BD1091" w:rsidRDefault="00350DAF" w:rsidP="005F3D40">
      <w:pPr>
        <w:spacing w:after="0" w:line="240" w:lineRule="auto"/>
        <w:ind w:firstLine="707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</w:t>
      </w:r>
      <w:r w:rsidR="005F3D40" w:rsidRPr="00BD1091">
        <w:rPr>
          <w:rFonts w:eastAsia="Times New Roman"/>
          <w:color w:val="000000"/>
          <w:szCs w:val="24"/>
          <w:lang w:eastAsia="ru-RU"/>
        </w:rPr>
        <w:t>т</w:t>
      </w:r>
      <w:r w:rsidR="00592DF2">
        <w:rPr>
          <w:rFonts w:eastAsia="Times New Roman"/>
          <w:color w:val="000000"/>
          <w:szCs w:val="24"/>
          <w:lang w:eastAsia="ru-RU"/>
        </w:rPr>
        <w:t xml:space="preserve"> 18 мая  </w:t>
      </w:r>
      <w:r w:rsidR="00927938">
        <w:rPr>
          <w:rFonts w:eastAsia="Times New Roman"/>
          <w:color w:val="000000"/>
          <w:szCs w:val="24"/>
          <w:lang w:eastAsia="ru-RU"/>
        </w:rPr>
        <w:t>20</w:t>
      </w:r>
      <w:r>
        <w:rPr>
          <w:rFonts w:eastAsia="Times New Roman"/>
          <w:color w:val="000000"/>
          <w:szCs w:val="24"/>
          <w:lang w:eastAsia="ru-RU"/>
        </w:rPr>
        <w:t>21</w:t>
      </w:r>
      <w:r w:rsidR="005F3D40" w:rsidRPr="00BD1091">
        <w:rPr>
          <w:rFonts w:eastAsia="Times New Roman"/>
          <w:color w:val="000000"/>
          <w:szCs w:val="24"/>
          <w:lang w:eastAsia="ru-RU"/>
        </w:rPr>
        <w:t> г. №</w:t>
      </w:r>
      <w:r w:rsidR="00592DF2">
        <w:rPr>
          <w:rFonts w:eastAsia="Times New Roman"/>
          <w:color w:val="000000"/>
          <w:szCs w:val="24"/>
          <w:lang w:eastAsia="ru-RU"/>
        </w:rPr>
        <w:t xml:space="preserve"> 28</w:t>
      </w:r>
      <w:r w:rsidR="005F3D40" w:rsidRPr="00BD1091">
        <w:rPr>
          <w:rFonts w:eastAsia="Times New Roman"/>
          <w:color w:val="000000"/>
          <w:szCs w:val="24"/>
          <w:lang w:eastAsia="ru-RU"/>
        </w:rPr>
        <w:t> </w:t>
      </w:r>
      <w:r w:rsidR="00927938">
        <w:rPr>
          <w:rFonts w:eastAsia="Times New Roman"/>
          <w:color w:val="000000"/>
          <w:szCs w:val="24"/>
          <w:lang w:eastAsia="ru-RU"/>
        </w:rPr>
        <w:t xml:space="preserve"> </w:t>
      </w:r>
    </w:p>
    <w:p w:rsidR="004C5E2F" w:rsidRDefault="004C5E2F" w:rsidP="005F3D40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5F3D40" w:rsidRPr="00BD1091" w:rsidRDefault="005F3D40" w:rsidP="005F3D40">
      <w:pPr>
        <w:spacing w:after="0"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ПОРЯДОК</w:t>
      </w:r>
    </w:p>
    <w:p w:rsidR="005F3D40" w:rsidRDefault="005F3D40" w:rsidP="005F3D40">
      <w:pPr>
        <w:spacing w:after="0" w:line="240" w:lineRule="auto"/>
        <w:ind w:firstLine="70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поселок Стрельна</w:t>
      </w:r>
    </w:p>
    <w:p w:rsidR="005F3D40" w:rsidRPr="00BD1091" w:rsidRDefault="005F3D40" w:rsidP="005F3D40">
      <w:pPr>
        <w:spacing w:after="0"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5F3D40" w:rsidRDefault="00927938" w:rsidP="0092793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1. </w:t>
      </w:r>
      <w:r w:rsidR="005F3D40" w:rsidRPr="00BD1091">
        <w:rPr>
          <w:rFonts w:eastAsia="Times New Roman"/>
          <w:b/>
          <w:bCs/>
          <w:color w:val="000000"/>
          <w:szCs w:val="24"/>
          <w:lang w:eastAsia="ru-RU"/>
        </w:rPr>
        <w:t>ОБЩИЕ ПОЛОЖЕНИЯ</w:t>
      </w:r>
    </w:p>
    <w:p w:rsidR="005F3D40" w:rsidRPr="00BD1091" w:rsidRDefault="005F3D40" w:rsidP="005F3D40">
      <w:pPr>
        <w:spacing w:after="0" w:line="240" w:lineRule="auto"/>
        <w:ind w:left="567"/>
        <w:rPr>
          <w:rFonts w:eastAsia="Times New Roman"/>
          <w:b/>
          <w:bCs/>
          <w:color w:val="000000"/>
          <w:szCs w:val="24"/>
          <w:lang w:eastAsia="ru-RU"/>
        </w:rPr>
      </w:pP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1.1. Настоящий Порядок уведомления о возникшем конфликте интересов или возможности его возникновения лицами, замещающими муниципальные должности</w:t>
      </w:r>
      <w:r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  <w:r w:rsidRPr="00BD1091">
        <w:rPr>
          <w:rFonts w:eastAsia="Times New Roman"/>
          <w:color w:val="000000"/>
          <w:szCs w:val="24"/>
          <w:lang w:eastAsia="ru-RU"/>
        </w:rPr>
        <w:t xml:space="preserve">Муниципального Совета Муниципального образования </w:t>
      </w:r>
      <w:r>
        <w:rPr>
          <w:rFonts w:eastAsia="Times New Roman"/>
          <w:color w:val="000000"/>
          <w:szCs w:val="24"/>
          <w:lang w:eastAsia="ru-RU"/>
        </w:rPr>
        <w:t xml:space="preserve">поселок Стрельна </w:t>
      </w:r>
      <w:r w:rsidRPr="00BD1091">
        <w:rPr>
          <w:rFonts w:eastAsia="Times New Roman"/>
          <w:color w:val="000000"/>
          <w:szCs w:val="24"/>
          <w:lang w:eastAsia="ru-RU"/>
        </w:rPr>
        <w:t>(далее - Порядок) определяет 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1.2.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1.3. </w:t>
      </w:r>
      <w:proofErr w:type="gramStart"/>
      <w:r w:rsidRPr="00BD1091">
        <w:rPr>
          <w:rFonts w:eastAsia="Times New Roman"/>
          <w:color w:val="000000"/>
          <w:szCs w:val="24"/>
          <w:lang w:eastAsia="ru-RU"/>
        </w:rPr>
        <w:t xml:space="preserve">Лица, замещающие муниципальные должности Муниципального Совета Муниципального образования Санкт-Петербурга </w:t>
      </w:r>
      <w:r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 xml:space="preserve"> (далее – лица, замещающие муниципальные должности), обязаны в соответствии с законодательством Российской Федерации о противодействии коррупции </w:t>
      </w:r>
      <w:r w:rsidR="00592DF2" w:rsidRPr="00BD1091">
        <w:rPr>
          <w:rFonts w:eastAsia="Times New Roman"/>
          <w:color w:val="000000"/>
          <w:szCs w:val="24"/>
          <w:lang w:eastAsia="ru-RU"/>
        </w:rPr>
        <w:t>сообщать,</w:t>
      </w:r>
      <w:r w:rsidRPr="00BD1091">
        <w:rPr>
          <w:rFonts w:eastAsia="Times New Roman"/>
          <w:color w:val="000000"/>
          <w:szCs w:val="24"/>
          <w:lang w:eastAsia="ru-RU"/>
        </w:rPr>
        <w:t> 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proofErr w:type="gramEnd"/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FF0000"/>
          <w:szCs w:val="24"/>
          <w:lang w:eastAsia="ru-RU"/>
        </w:rPr>
        <w:t> </w:t>
      </w:r>
    </w:p>
    <w:p w:rsidR="005F3D40" w:rsidRDefault="005F3D40" w:rsidP="005F3D40">
      <w:pPr>
        <w:spacing w:after="0" w:line="240" w:lineRule="auto"/>
        <w:ind w:firstLine="70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2. ОСНОВНЫЕ ТРЕБОВАНИЯ К ПРЕДОТВРАЩЕНИЮ И УРЕГУЛИРОВАНИЮ КОНФЛИКТА ИНТЕРЕСОВ</w:t>
      </w:r>
    </w:p>
    <w:p w:rsidR="00927938" w:rsidRPr="00BD1091" w:rsidRDefault="00927938" w:rsidP="005F3D40">
      <w:pPr>
        <w:spacing w:after="0"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2.1. Лицо, замещающее муниципальную должность, обязано в письменной форме уведомить Муниципальный Совет  Муниципального образования </w:t>
      </w:r>
      <w:r>
        <w:rPr>
          <w:rFonts w:eastAsia="Times New Roman"/>
          <w:color w:val="000000"/>
          <w:szCs w:val="24"/>
          <w:lang w:eastAsia="ru-RU"/>
        </w:rPr>
        <w:t>поселок Стрельн</w:t>
      </w:r>
      <w:proofErr w:type="gramStart"/>
      <w:r>
        <w:rPr>
          <w:rFonts w:eastAsia="Times New Roman"/>
          <w:color w:val="000000"/>
          <w:szCs w:val="24"/>
          <w:lang w:eastAsia="ru-RU"/>
        </w:rPr>
        <w:t>а</w:t>
      </w:r>
      <w:r w:rsidRPr="00BD1091">
        <w:rPr>
          <w:rFonts w:eastAsia="Times New Roman"/>
          <w:color w:val="000000"/>
          <w:szCs w:val="24"/>
          <w:lang w:eastAsia="ru-RU"/>
        </w:rPr>
        <w:t>(</w:t>
      </w:r>
      <w:proofErr w:type="gramEnd"/>
      <w:r w:rsidRPr="00BD1091">
        <w:rPr>
          <w:rFonts w:eastAsia="Times New Roman"/>
          <w:color w:val="000000"/>
          <w:szCs w:val="24"/>
          <w:lang w:eastAsia="ru-RU"/>
        </w:rPr>
        <w:t>далее – Муниципальный Совет) о возникшем конфликте интересов или о возможности его возникновения, о 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 как только ему станет об этом известно.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2.2. Уведомление составляется в письменном виде по форме согласно Приложению № 1 к настоящему Порядку.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2.3. </w:t>
      </w: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К уведомлению прилагаются все имеющиеся материалы, подтверждающие обстоятельства сообщения </w:t>
      </w:r>
      <w:r w:rsidRPr="00BD1091">
        <w:rPr>
          <w:rFonts w:eastAsia="Times New Roman"/>
          <w:color w:val="000000"/>
          <w:szCs w:val="24"/>
          <w:lang w:eastAsia="ru-RU"/>
        </w:rPr>
        <w:t>о возникшем конфликте интересов или о возможности его возникновения, </w:t>
      </w: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о возникновении</w:t>
      </w:r>
      <w:r w:rsidRPr="00BD1091">
        <w:rPr>
          <w:rFonts w:eastAsia="Times New Roman"/>
          <w:color w:val="000000"/>
          <w:szCs w:val="24"/>
          <w:lang w:eastAsia="ru-RU"/>
        </w:rPr>
        <w:t> личной заинтересованности, которая приводит или может привести к возникновению конфликта интересов</w:t>
      </w: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, а также иные документы, имеющие отношение к обстоятельствам сообщения.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2.4. </w:t>
      </w:r>
      <w:r w:rsidRPr="00BD1091">
        <w:rPr>
          <w:rFonts w:eastAsia="Times New Roman"/>
          <w:color w:val="000000"/>
          <w:szCs w:val="24"/>
          <w:lang w:eastAsia="ru-RU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2.5. </w:t>
      </w:r>
      <w:r w:rsidRPr="00BD1091">
        <w:rPr>
          <w:rFonts w:eastAsia="Times New Roman"/>
          <w:color w:val="000000"/>
          <w:szCs w:val="24"/>
          <w:lang w:eastAsia="ru-RU"/>
        </w:rPr>
        <w:t>Уведомление подается лично или посредством почтового отправления (в том числе заказного).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lastRenderedPageBreak/>
        <w:t>2.6</w:t>
      </w:r>
      <w:r w:rsidRPr="00BD1091">
        <w:rPr>
          <w:rFonts w:eastAsia="Times New Roman"/>
          <w:color w:val="000000"/>
          <w:szCs w:val="24"/>
          <w:lang w:eastAsia="ru-RU"/>
        </w:rPr>
        <w:t>. Прием и регистрацию уведомления осуществляет специалист Муниципального Совета, ответственный за ведение делопроизводства, кадрового делопроизводства, работу по профилактике коррупционных и иных правонарушений в Муниципальном Совете (далее – уполномоченное должностное лицо).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2.7. </w:t>
      </w:r>
      <w:proofErr w:type="gramStart"/>
      <w:r w:rsidRPr="00BD1091">
        <w:rPr>
          <w:rFonts w:eastAsia="Times New Roman"/>
          <w:color w:val="000000"/>
          <w:szCs w:val="24"/>
          <w:lang w:eastAsia="ru-RU"/>
        </w:rPr>
        <w:t>Уполномоченное должностное лицо в день поступления уведомления регистрирует его в Журнале учета уведомлений лиц, замещающих муниципальные должности Муниципального Совета, о возникшем конфликте интересов или о возможности его возникновения, о возникновении личной заинтересованности, которая приводит или может привести к возникновению конфликта интересов (далее – журнал регистрации уведомлений), по форме, в соответствии с Приложением 2 к настоящему Порядку.</w:t>
      </w:r>
      <w:proofErr w:type="gramEnd"/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2.8. Копия уведомления после его регистрации с отметкой о регистрации выдается, а в случае поступления уведомления по почте – направляется, лицу, замещающему муниципальную должность, подавшему уведомление.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2.9. Отказ в принятии и (или) регистрации уведомления, а также в выдаче копии такого уведомления с отметкой о регистрации не допускается.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2.10. В случае</w:t>
      </w:r>
      <w:proofErr w:type="gramStart"/>
      <w:r w:rsidRPr="00BD1091">
        <w:rPr>
          <w:rFonts w:eastAsia="Times New Roman"/>
          <w:color w:val="000000"/>
          <w:szCs w:val="24"/>
          <w:lang w:eastAsia="ru-RU"/>
        </w:rPr>
        <w:t>,</w:t>
      </w:r>
      <w:proofErr w:type="gramEnd"/>
      <w:r w:rsidRPr="00BD1091">
        <w:rPr>
          <w:rFonts w:eastAsia="Times New Roman"/>
          <w:color w:val="000000"/>
          <w:szCs w:val="24"/>
          <w:lang w:eastAsia="ru-RU"/>
        </w:rPr>
        <w:t> если владение лицом, замещающим муниципальную должность,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2.11. 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досрочное прекращение его полномочий.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2.12. Уполномоченное должностное лицо осуществляет подготовку мотивированного заключения по результатам рассмотрения уведомления.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При подготовке мотивированного заключения по результатам рассмотрения уведомления, уполномоченное должностное лицо имеет право проводить собеседование с лицом, замещающим муниципальную должность Муниципального Совета МО УРИЦК,  уведомление, получать от него письменные пояснения, а Глава Муниципального образования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Мотивированные заключения должны содержать: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а) информацию, изложенную в уведомлениях;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в) мотивированный вывод по результатам предварительного рассмотрения уведомлений, а также рекомендации для принятия Комиссией по соблюдению требований к должностному поведению лиц, замещающих муниципальные должности Муниципального Совета, и урегулированию конфликта интересов (далее – Комиссия).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3.ПОРЯДОК РАССМОТРЕНИЯ </w:t>
      </w:r>
      <w:r w:rsidRPr="00BD1091">
        <w:rPr>
          <w:rFonts w:eastAsia="Times New Roman"/>
          <w:b/>
          <w:bCs/>
          <w:color w:val="000000"/>
          <w:szCs w:val="24"/>
          <w:lang w:eastAsia="ru-RU"/>
        </w:rPr>
        <w:t>УВЕДОМЛЕНИЯ О ВОЗНИКШЕМ КОНФЛИКТЕ ИНТЕРЕСОВ ИЛИ О ВОЗМОЖНОСТИ ЕГО ВОЗНИКНОВЕНИЯ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3.1. Уполномоченное должностное лицо, не позднее рабочего дня, следующего за днем регистрации, направляет уведомление и мотивированное заключение по результатам рассмотрения им уведомления Главе Муниципального образования для передачи уведомления в Комиссию.</w:t>
      </w:r>
    </w:p>
    <w:p w:rsidR="005F3D40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3.2. Уведомление, а также мотивированное заключение и другие материалы в течение </w:t>
      </w:r>
      <w:r w:rsidRPr="00BD1091">
        <w:rPr>
          <w:rFonts w:eastAsia="Times New Roman"/>
          <w:color w:val="000000"/>
          <w:szCs w:val="24"/>
          <w:u w:val="single"/>
          <w:lang w:eastAsia="ru-RU"/>
        </w:rPr>
        <w:t>семи рабочих дней</w:t>
      </w:r>
      <w:r w:rsidRPr="00BD1091">
        <w:rPr>
          <w:rFonts w:eastAsia="Times New Roman"/>
          <w:color w:val="000000"/>
          <w:szCs w:val="24"/>
          <w:lang w:eastAsia="ru-RU"/>
        </w:rPr>
        <w:t xml:space="preserve"> со дня поступления уведомления Главой Муниципального образования представляются председателю Комиссии </w:t>
      </w:r>
      <w:r>
        <w:rPr>
          <w:rFonts w:eastAsia="Times New Roman"/>
          <w:color w:val="000000"/>
          <w:szCs w:val="24"/>
          <w:lang w:eastAsia="ru-RU"/>
        </w:rPr>
        <w:t>для рассмотрения и предложений.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lastRenderedPageBreak/>
        <w:t> В случае направления запросов уведомление, а также мотивированное заключение и 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3.3. Уведомление должно быть рассмотрено не позднее 30 дней </w:t>
      </w:r>
      <w:proofErr w:type="gramStart"/>
      <w:r w:rsidRPr="00BD1091">
        <w:rPr>
          <w:rFonts w:eastAsia="Times New Roman"/>
          <w:color w:val="000000"/>
          <w:szCs w:val="24"/>
          <w:lang w:eastAsia="ru-RU"/>
        </w:rPr>
        <w:t>с</w:t>
      </w:r>
      <w:proofErr w:type="gramEnd"/>
      <w:r w:rsidRPr="00BD1091">
        <w:rPr>
          <w:rFonts w:eastAsia="Times New Roman"/>
          <w:color w:val="000000"/>
          <w:szCs w:val="24"/>
          <w:lang w:eastAsia="ru-RU"/>
        </w:rPr>
        <w:t> дня поступления его в Комиссию.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3.4. Комиссия рассматривает уведомления и принимает по ним решения в порядке, установленном с Положением о Комиссии.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FF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firstLine="720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927938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br w:type="textWrapping" w:clear="all"/>
      </w: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5F3D40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Приложение № 1 </w:t>
      </w:r>
    </w:p>
    <w:p w:rsidR="005F3D40" w:rsidRPr="00BD1091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lastRenderedPageBreak/>
        <w:t>к Порядку </w:t>
      </w:r>
      <w:r w:rsidRPr="00BD1091">
        <w:rPr>
          <w:rFonts w:eastAsia="Times New Roman"/>
          <w:bCs/>
          <w:color w:val="000000"/>
          <w:szCs w:val="24"/>
          <w:lang w:eastAsia="ru-RU"/>
        </w:rPr>
        <w:t xml:space="preserve">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 </w:t>
      </w:r>
      <w:r w:rsidRPr="005F3D40">
        <w:rPr>
          <w:rFonts w:eastAsia="Times New Roman"/>
          <w:bCs/>
          <w:color w:val="000000"/>
          <w:szCs w:val="24"/>
          <w:lang w:eastAsia="ru-RU"/>
        </w:rPr>
        <w:t>поселок Стрельна</w:t>
      </w:r>
    </w:p>
    <w:p w:rsidR="005F3D40" w:rsidRPr="00BD1091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Председателю Комиссии по соблюдению требований к должностному поведению лиц, замещающих муниципальные должности Муниципального Совета </w:t>
      </w:r>
      <w:r>
        <w:rPr>
          <w:rFonts w:eastAsia="Times New Roman"/>
          <w:color w:val="000000"/>
          <w:szCs w:val="24"/>
          <w:lang w:eastAsia="ru-RU"/>
        </w:rPr>
        <w:t>Муниципального образования 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>, и урегулированию конфликта интересов</w:t>
      </w:r>
    </w:p>
    <w:p w:rsidR="005F3D40" w:rsidRPr="00BD1091" w:rsidRDefault="005F3D40" w:rsidP="005F3D40">
      <w:pPr>
        <w:spacing w:after="0" w:line="240" w:lineRule="auto"/>
        <w:ind w:left="5103"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от ___________________________________</w:t>
      </w:r>
    </w:p>
    <w:p w:rsidR="005F3D40" w:rsidRPr="00BD1091" w:rsidRDefault="005F3D40" w:rsidP="005F3D40">
      <w:pPr>
        <w:spacing w:after="0" w:line="240" w:lineRule="auto"/>
        <w:ind w:left="5103"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(Ф.И.О.)</w:t>
      </w:r>
    </w:p>
    <w:p w:rsidR="005F3D40" w:rsidRPr="00BD1091" w:rsidRDefault="005F3D40" w:rsidP="005F3D40">
      <w:pPr>
        <w:spacing w:after="0" w:line="240" w:lineRule="auto"/>
        <w:ind w:left="5103"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__________________________________                              (наименование должности)</w:t>
      </w:r>
    </w:p>
    <w:p w:rsidR="005F3D40" w:rsidRPr="00BD1091" w:rsidRDefault="005F3D40" w:rsidP="005F3D40">
      <w:pPr>
        <w:spacing w:after="0" w:line="240" w:lineRule="auto"/>
        <w:ind w:left="5529"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УВЕДОМЛЕНИЕ  № _______</w:t>
      </w:r>
    </w:p>
    <w:p w:rsidR="005F3D40" w:rsidRPr="00BD1091" w:rsidRDefault="005F3D40" w:rsidP="005F3D4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о возникшем конфликте интересов или возможности его возникновения, о возникновении личной заинтересованности при исполнении должностных обязанностей, которая приводит или может привести к конфликту интересов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В   соответствии   с частью 4.1 статьи 12.1 Федерального закона от 25.12.2008 № 273-ФЗ "О противодействии коррупции" 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BD1091">
        <w:rPr>
          <w:rFonts w:eastAsia="Times New Roman"/>
          <w:color w:val="000000"/>
          <w:szCs w:val="24"/>
          <w:lang w:eastAsia="ru-RU"/>
        </w:rPr>
        <w:t>нужное</w:t>
      </w:r>
      <w:proofErr w:type="gramEnd"/>
      <w:r w:rsidRPr="00BD1091">
        <w:rPr>
          <w:rFonts w:eastAsia="Times New Roman"/>
          <w:color w:val="000000"/>
          <w:szCs w:val="24"/>
          <w:lang w:eastAsia="ru-RU"/>
        </w:rPr>
        <w:t> подчеркнуть).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    Обстоятельства, являющиеся основанием возникновения конфликта интересов, личной заинтересованности (</w:t>
      </w:r>
      <w:proofErr w:type="gramStart"/>
      <w:r w:rsidRPr="00BD1091">
        <w:rPr>
          <w:rFonts w:eastAsia="Times New Roman"/>
          <w:color w:val="000000"/>
          <w:szCs w:val="24"/>
          <w:lang w:eastAsia="ru-RU"/>
        </w:rPr>
        <w:t>нужное</w:t>
      </w:r>
      <w:proofErr w:type="gramEnd"/>
      <w:r w:rsidRPr="00BD1091">
        <w:rPr>
          <w:rFonts w:eastAsia="Times New Roman"/>
          <w:color w:val="000000"/>
          <w:szCs w:val="24"/>
          <w:lang w:eastAsia="ru-RU"/>
        </w:rPr>
        <w:t> подчеркнуть): ___________________________________ 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Должностные обязанности, на исполнение которых влияет или может повлиять конфликт интересов, личная заинтересованность: ____________________________ __________________________________________________________________________________________________________________________________________________________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Предлагаемые меры по предотвращению или урегулированию  конфликта интересов: 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D40" w:rsidRPr="00BD1091" w:rsidRDefault="005F3D40" w:rsidP="005F3D4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Намереваюсь (не намереваюсь) лично  присутствовать на заседании Комиссии по соблюдению требований к должностному поведению лиц, замещающих муниципальные должности Муниципального Совета </w:t>
      </w:r>
      <w:r>
        <w:rPr>
          <w:rFonts w:eastAsia="Times New Roman"/>
          <w:color w:val="000000"/>
          <w:szCs w:val="24"/>
          <w:lang w:eastAsia="ru-RU"/>
        </w:rPr>
        <w:t>Муниципального образования 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 xml:space="preserve">, и </w:t>
      </w:r>
      <w:r w:rsidRPr="00BD1091">
        <w:rPr>
          <w:rFonts w:eastAsia="Times New Roman"/>
          <w:color w:val="000000"/>
          <w:szCs w:val="24"/>
          <w:lang w:eastAsia="ru-RU"/>
        </w:rPr>
        <w:lastRenderedPageBreak/>
        <w:t>урегулированию конфликта интересов при рассмотрении настоящего уведомления (</w:t>
      </w:r>
      <w:proofErr w:type="gramStart"/>
      <w:r w:rsidRPr="00BD1091">
        <w:rPr>
          <w:rFonts w:eastAsia="Times New Roman"/>
          <w:color w:val="000000"/>
          <w:szCs w:val="24"/>
          <w:lang w:eastAsia="ru-RU"/>
        </w:rPr>
        <w:t>нужное</w:t>
      </w:r>
      <w:proofErr w:type="gramEnd"/>
      <w:r w:rsidRPr="00BD1091">
        <w:rPr>
          <w:rFonts w:eastAsia="Times New Roman"/>
          <w:color w:val="000000"/>
          <w:szCs w:val="24"/>
          <w:lang w:eastAsia="ru-RU"/>
        </w:rPr>
        <w:t xml:space="preserve"> подчеркнуть).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"__"__________ 20__ г.  __________________________ /______________________/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proofErr w:type="gramStart"/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(подпись лица,                                          (расшифровка подписи)</w:t>
      </w:r>
      <w:proofErr w:type="gramEnd"/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</w:t>
      </w:r>
      <w:proofErr w:type="gramStart"/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направляющего</w:t>
      </w:r>
      <w:proofErr w:type="gramEnd"/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уведомление)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"__"__________ 20__ г.  __________________________ /______________________/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</w:t>
      </w:r>
      <w:proofErr w:type="gramStart"/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(подпись лица, принявшего                           (расшифровка подписи)</w:t>
      </w:r>
      <w:proofErr w:type="gramEnd"/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 и </w:t>
      </w:r>
      <w:proofErr w:type="gramStart"/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зарегистрировавшего</w:t>
      </w:r>
      <w:proofErr w:type="gramEnd"/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уведомление)</w:t>
      </w:r>
    </w:p>
    <w:p w:rsidR="00927938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br w:type="textWrapping" w:clear="all"/>
      </w: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5F3D40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Приложение № </w:t>
      </w:r>
      <w:r>
        <w:rPr>
          <w:rFonts w:eastAsia="Times New Roman"/>
          <w:color w:val="000000"/>
          <w:szCs w:val="24"/>
          <w:lang w:eastAsia="ru-RU"/>
        </w:rPr>
        <w:t>2</w:t>
      </w: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к Порядку </w:t>
      </w:r>
      <w:r w:rsidRPr="00BD1091">
        <w:rPr>
          <w:rFonts w:eastAsia="Times New Roman"/>
          <w:bCs/>
          <w:color w:val="000000"/>
          <w:szCs w:val="24"/>
          <w:lang w:eastAsia="ru-RU"/>
        </w:rPr>
        <w:t xml:space="preserve">уведомления о возникшем конфликте интересов или о </w:t>
      </w:r>
      <w:r w:rsidRPr="00BD1091">
        <w:rPr>
          <w:rFonts w:eastAsia="Times New Roman"/>
          <w:bCs/>
          <w:color w:val="000000"/>
          <w:szCs w:val="24"/>
          <w:lang w:eastAsia="ru-RU"/>
        </w:rPr>
        <w:lastRenderedPageBreak/>
        <w:t xml:space="preserve">возможности его возникновения лицами, замещающими муниципальные должности Муниципального Совета Муниципального образования </w:t>
      </w:r>
      <w:r w:rsidRPr="005F3D40">
        <w:rPr>
          <w:rFonts w:eastAsia="Times New Roman"/>
          <w:bCs/>
          <w:color w:val="000000"/>
          <w:szCs w:val="24"/>
          <w:lang w:eastAsia="ru-RU"/>
        </w:rPr>
        <w:t>поселок Стрельна</w:t>
      </w:r>
    </w:p>
    <w:p w:rsidR="005F3D40" w:rsidRPr="00BD1091" w:rsidRDefault="005F3D40" w:rsidP="005F3D40">
      <w:pPr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left="6237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left="6237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Default="005F3D40" w:rsidP="005F3D40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pacing w:val="30"/>
          <w:szCs w:val="24"/>
          <w:lang w:eastAsia="ru-RU"/>
        </w:rPr>
        <w:t>ЖУРНАЛ</w:t>
      </w:r>
      <w:r w:rsidRPr="00BD1091">
        <w:rPr>
          <w:rFonts w:eastAsia="Times New Roman"/>
          <w:color w:val="000000"/>
          <w:szCs w:val="24"/>
          <w:lang w:eastAsia="ru-RU"/>
        </w:rPr>
        <w:br/>
      </w:r>
    </w:p>
    <w:p w:rsidR="005F3D40" w:rsidRPr="00BD1091" w:rsidRDefault="005F3D40" w:rsidP="005F3D4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учета уведомлений лиц, замещающих муниципальные должности Муниципального Совета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Муниципального образования поселок Стрельна</w:t>
      </w:r>
      <w:r w:rsidRPr="00BD1091">
        <w:rPr>
          <w:rFonts w:eastAsia="Times New Roman"/>
          <w:b/>
          <w:bCs/>
          <w:color w:val="000000"/>
          <w:szCs w:val="24"/>
          <w:lang w:eastAsia="ru-RU"/>
        </w:rPr>
        <w:t>, о возникшем конфликте интересов или о возможности его возникновения, о возникновении личной заинтересованности, которая приводит или может привести к возникновению конфликта интересов</w:t>
      </w:r>
    </w:p>
    <w:p w:rsidR="005F3D40" w:rsidRPr="00BD1091" w:rsidRDefault="005F3D40" w:rsidP="005F3D4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0" w:type="auto"/>
        <w:tblInd w:w="5585" w:type="dxa"/>
        <w:tblCellMar>
          <w:left w:w="0" w:type="dxa"/>
          <w:right w:w="0" w:type="dxa"/>
        </w:tblCellMar>
        <w:tblLook w:val="04A0"/>
      </w:tblPr>
      <w:tblGrid>
        <w:gridCol w:w="678"/>
        <w:gridCol w:w="192"/>
        <w:gridCol w:w="349"/>
        <w:gridCol w:w="239"/>
        <w:gridCol w:w="1194"/>
        <w:gridCol w:w="380"/>
        <w:gridCol w:w="325"/>
        <w:gridCol w:w="328"/>
      </w:tblGrid>
      <w:tr w:rsidR="005F3D40" w:rsidRPr="00BD1091" w:rsidTr="001F0D0C">
        <w:tc>
          <w:tcPr>
            <w:tcW w:w="6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Начат</w:t>
            </w:r>
          </w:p>
        </w:tc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D1091">
              <w:rPr>
                <w:rFonts w:eastAsia="Times New Roman"/>
                <w:szCs w:val="24"/>
                <w:lang w:eastAsia="ru-RU"/>
              </w:rPr>
              <w:t>г</w:t>
            </w:r>
            <w:proofErr w:type="gramEnd"/>
            <w:r w:rsidRPr="00BD1091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</w:tbl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Ind w:w="5585" w:type="dxa"/>
        <w:tblCellMar>
          <w:left w:w="0" w:type="dxa"/>
          <w:right w:w="0" w:type="dxa"/>
        </w:tblCellMar>
        <w:tblLook w:val="04A0"/>
      </w:tblPr>
      <w:tblGrid>
        <w:gridCol w:w="961"/>
        <w:gridCol w:w="191"/>
        <w:gridCol w:w="341"/>
        <w:gridCol w:w="237"/>
        <w:gridCol w:w="932"/>
        <w:gridCol w:w="377"/>
        <w:gridCol w:w="319"/>
        <w:gridCol w:w="327"/>
      </w:tblGrid>
      <w:tr w:rsidR="005F3D40" w:rsidRPr="00BD1091" w:rsidTr="001F0D0C"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Окончен</w:t>
            </w:r>
          </w:p>
        </w:tc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D1091">
              <w:rPr>
                <w:rFonts w:eastAsia="Times New Roman"/>
                <w:szCs w:val="24"/>
                <w:lang w:eastAsia="ru-RU"/>
              </w:rPr>
              <w:t>г</w:t>
            </w:r>
            <w:proofErr w:type="gramEnd"/>
            <w:r w:rsidRPr="00BD1091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</w:tbl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Ind w:w="5585" w:type="dxa"/>
        <w:tblCellMar>
          <w:left w:w="0" w:type="dxa"/>
          <w:right w:w="0" w:type="dxa"/>
        </w:tblCellMar>
        <w:tblLook w:val="04A0"/>
      </w:tblPr>
      <w:tblGrid>
        <w:gridCol w:w="397"/>
        <w:gridCol w:w="397"/>
        <w:gridCol w:w="964"/>
      </w:tblGrid>
      <w:tr w:rsidR="005F3D40" w:rsidRPr="00BD1091" w:rsidTr="001F0D0C"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На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D1091">
              <w:rPr>
                <w:rFonts w:eastAsia="Times New Roman"/>
                <w:szCs w:val="24"/>
                <w:lang w:eastAsia="ru-RU"/>
              </w:rPr>
              <w:t>листах</w:t>
            </w:r>
            <w:proofErr w:type="gramEnd"/>
          </w:p>
        </w:tc>
      </w:tr>
    </w:tbl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9640" w:type="dxa"/>
        <w:tblInd w:w="52" w:type="dxa"/>
        <w:tblCellMar>
          <w:left w:w="0" w:type="dxa"/>
          <w:right w:w="0" w:type="dxa"/>
        </w:tblCellMar>
        <w:tblLook w:val="04A0"/>
      </w:tblPr>
      <w:tblGrid>
        <w:gridCol w:w="476"/>
        <w:gridCol w:w="1255"/>
        <w:gridCol w:w="992"/>
        <w:gridCol w:w="704"/>
        <w:gridCol w:w="850"/>
        <w:gridCol w:w="704"/>
        <w:gridCol w:w="658"/>
        <w:gridCol w:w="895"/>
        <w:gridCol w:w="708"/>
        <w:gridCol w:w="1269"/>
        <w:gridCol w:w="1129"/>
      </w:tblGrid>
      <w:tr w:rsidR="005F3D40" w:rsidRPr="00BD1091" w:rsidTr="001F0D0C"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N </w:t>
            </w:r>
            <w:proofErr w:type="spellStart"/>
            <w:proofErr w:type="gramStart"/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/</w:t>
            </w:r>
            <w:proofErr w:type="spellStart"/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Регистрацион-ный</w:t>
            </w:r>
            <w:proofErr w:type="spellEnd"/>
            <w:proofErr w:type="gramEnd"/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 номер уведомления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Дата регистрации уведомления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Уведомление представлено лицом, замещающим муниципальную должность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Уведомление зарегистрировано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Результат рассмотрения уведомления</w:t>
            </w:r>
          </w:p>
        </w:tc>
      </w:tr>
      <w:tr w:rsidR="005F3D40" w:rsidRPr="00BD1091" w:rsidTr="001F0D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F3D40" w:rsidRPr="00BD1091" w:rsidTr="001F0D0C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11</w:t>
            </w:r>
          </w:p>
        </w:tc>
      </w:tr>
      <w:tr w:rsidR="005F3D40" w:rsidRPr="00BD1091" w:rsidTr="001F0D0C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</w:tr>
      <w:tr w:rsidR="005F3D40" w:rsidRPr="00BD1091" w:rsidTr="001F0D0C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BD1091" w:rsidRDefault="00304667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F3D40" w:rsidRPr="00BD1091" w:rsidRDefault="005F3D40" w:rsidP="005F3D40">
      <w:pPr>
        <w:shd w:val="clear" w:color="auto" w:fill="FFFFFF"/>
        <w:spacing w:after="0" w:line="240" w:lineRule="auto"/>
        <w:ind w:left="623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/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FE6C00" w:rsidRPr="002628E6" w:rsidRDefault="00FE6C00" w:rsidP="00DB5621">
      <w:pPr>
        <w:pStyle w:val="a8"/>
        <w:tabs>
          <w:tab w:val="left" w:pos="10490"/>
          <w:tab w:val="left" w:pos="10915"/>
        </w:tabs>
        <w:ind w:left="9781" w:right="283"/>
      </w:pPr>
    </w:p>
    <w:sectPr w:rsidR="00FE6C00" w:rsidRPr="002628E6" w:rsidSect="00592DF2">
      <w:pgSz w:w="11906" w:h="16838"/>
      <w:pgMar w:top="1134" w:right="849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667" w:rsidRDefault="00304667" w:rsidP="005F3D40">
      <w:pPr>
        <w:spacing w:after="0" w:line="240" w:lineRule="auto"/>
      </w:pPr>
      <w:r>
        <w:separator/>
      </w:r>
    </w:p>
  </w:endnote>
  <w:endnote w:type="continuationSeparator" w:id="0">
    <w:p w:rsidR="00304667" w:rsidRDefault="00304667" w:rsidP="005F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667" w:rsidRDefault="00304667" w:rsidP="005F3D40">
      <w:pPr>
        <w:spacing w:after="0" w:line="240" w:lineRule="auto"/>
      </w:pPr>
      <w:r>
        <w:separator/>
      </w:r>
    </w:p>
  </w:footnote>
  <w:footnote w:type="continuationSeparator" w:id="0">
    <w:p w:rsidR="00304667" w:rsidRDefault="00304667" w:rsidP="005F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>
    <w:nsid w:val="48540214"/>
    <w:multiLevelType w:val="multilevel"/>
    <w:tmpl w:val="DCC8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6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D25CDD"/>
    <w:multiLevelType w:val="multilevel"/>
    <w:tmpl w:val="874E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29"/>
  </w:num>
  <w:num w:numId="10">
    <w:abstractNumId w:val="41"/>
  </w:num>
  <w:num w:numId="11">
    <w:abstractNumId w:val="3"/>
  </w:num>
  <w:num w:numId="12">
    <w:abstractNumId w:val="5"/>
  </w:num>
  <w:num w:numId="13">
    <w:abstractNumId w:val="27"/>
  </w:num>
  <w:num w:numId="14">
    <w:abstractNumId w:val="24"/>
  </w:num>
  <w:num w:numId="15">
    <w:abstractNumId w:val="9"/>
  </w:num>
  <w:num w:numId="16">
    <w:abstractNumId w:val="16"/>
  </w:num>
  <w:num w:numId="17">
    <w:abstractNumId w:val="10"/>
  </w:num>
  <w:num w:numId="18">
    <w:abstractNumId w:val="31"/>
  </w:num>
  <w:num w:numId="19">
    <w:abstractNumId w:val="2"/>
  </w:num>
  <w:num w:numId="20">
    <w:abstractNumId w:val="34"/>
  </w:num>
  <w:num w:numId="21">
    <w:abstractNumId w:val="8"/>
  </w:num>
  <w:num w:numId="22">
    <w:abstractNumId w:val="17"/>
  </w:num>
  <w:num w:numId="23">
    <w:abstractNumId w:val="13"/>
  </w:num>
  <w:num w:numId="24">
    <w:abstractNumId w:val="37"/>
  </w:num>
  <w:num w:numId="25">
    <w:abstractNumId w:val="15"/>
  </w:num>
  <w:num w:numId="26">
    <w:abstractNumId w:val="32"/>
  </w:num>
  <w:num w:numId="27">
    <w:abstractNumId w:val="36"/>
  </w:num>
  <w:num w:numId="28">
    <w:abstractNumId w:val="38"/>
  </w:num>
  <w:num w:numId="29">
    <w:abstractNumId w:val="25"/>
  </w:num>
  <w:num w:numId="30">
    <w:abstractNumId w:val="42"/>
  </w:num>
  <w:num w:numId="31">
    <w:abstractNumId w:val="26"/>
  </w:num>
  <w:num w:numId="32">
    <w:abstractNumId w:val="6"/>
  </w:num>
  <w:num w:numId="33">
    <w:abstractNumId w:val="23"/>
  </w:num>
  <w:num w:numId="34">
    <w:abstractNumId w:val="39"/>
  </w:num>
  <w:num w:numId="35">
    <w:abstractNumId w:val="30"/>
  </w:num>
  <w:num w:numId="36">
    <w:abstractNumId w:val="7"/>
  </w:num>
  <w:num w:numId="37">
    <w:abstractNumId w:val="33"/>
  </w:num>
  <w:num w:numId="38">
    <w:abstractNumId w:val="14"/>
  </w:num>
  <w:num w:numId="39">
    <w:abstractNumId w:val="18"/>
  </w:num>
  <w:num w:numId="40">
    <w:abstractNumId w:val="4"/>
  </w:num>
  <w:num w:numId="41">
    <w:abstractNumId w:val="28"/>
  </w:num>
  <w:num w:numId="42">
    <w:abstractNumId w:val="11"/>
  </w:num>
  <w:num w:numId="43">
    <w:abstractNumId w:val="21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47FBE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77E3C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412E3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4667"/>
    <w:rsid w:val="00305AE3"/>
    <w:rsid w:val="00305F38"/>
    <w:rsid w:val="00315D6C"/>
    <w:rsid w:val="003255CB"/>
    <w:rsid w:val="00340693"/>
    <w:rsid w:val="00350DAF"/>
    <w:rsid w:val="00355358"/>
    <w:rsid w:val="003617FB"/>
    <w:rsid w:val="00364CD2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92DF2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5F3D40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53069"/>
    <w:rsid w:val="00674560"/>
    <w:rsid w:val="0067476C"/>
    <w:rsid w:val="00680BBE"/>
    <w:rsid w:val="00687840"/>
    <w:rsid w:val="006939DA"/>
    <w:rsid w:val="00694E19"/>
    <w:rsid w:val="006A2B48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2E1"/>
    <w:rsid w:val="007337FC"/>
    <w:rsid w:val="00733DD1"/>
    <w:rsid w:val="007357E1"/>
    <w:rsid w:val="00740684"/>
    <w:rsid w:val="00741E57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546F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27938"/>
    <w:rsid w:val="00933AFE"/>
    <w:rsid w:val="0093620E"/>
    <w:rsid w:val="00940827"/>
    <w:rsid w:val="00942059"/>
    <w:rsid w:val="009563C7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0A47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5FE4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B4B"/>
    <w:rsid w:val="00EB1D2F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2ED2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F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F3D40"/>
    <w:rPr>
      <w:rFonts w:ascii="Times New Roman" w:hAnsi="Times New Roman"/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5F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F3D40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95667-F942-49E7-827F-178FACEE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2021-03-18T14:05:00Z</cp:lastPrinted>
  <dcterms:created xsi:type="dcterms:W3CDTF">2022-03-15T12:23:00Z</dcterms:created>
  <dcterms:modified xsi:type="dcterms:W3CDTF">2022-03-15T12:23:00Z</dcterms:modified>
</cp:coreProperties>
</file>