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3B31FD" w:rsidRPr="006B789C" w:rsidRDefault="003B31FD" w:rsidP="003B31F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ВНУТРИГОРОДСКОГО</w:t>
      </w:r>
      <w:proofErr w:type="gramEnd"/>
    </w:p>
    <w:p w:rsidR="003B31FD" w:rsidRPr="006B789C" w:rsidRDefault="003B31FD" w:rsidP="003B31F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6809CD" w:rsidRDefault="00FB51D4" w:rsidP="00C84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8C3444">
              <w:rPr>
                <w:szCs w:val="24"/>
              </w:rPr>
              <w:t>.12.2021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FB51D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C84B7C">
              <w:rPr>
                <w:szCs w:val="24"/>
              </w:rPr>
              <w:t xml:space="preserve"> </w:t>
            </w:r>
            <w:r w:rsidR="00FB51D4">
              <w:rPr>
                <w:szCs w:val="24"/>
              </w:rPr>
              <w:t>178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FB51D4" w:rsidRDefault="00C05C30" w:rsidP="00C84B7C">
      <w:pPr>
        <w:spacing w:after="0" w:line="240" w:lineRule="auto"/>
        <w:jc w:val="center"/>
        <w:rPr>
          <w:b/>
        </w:rPr>
      </w:pPr>
      <w:r>
        <w:rPr>
          <w:b/>
        </w:rPr>
        <w:t>О</w:t>
      </w:r>
      <w:r w:rsidR="00C84B7C">
        <w:rPr>
          <w:b/>
        </w:rPr>
        <w:t xml:space="preserve">б утверждении Плана </w:t>
      </w:r>
      <w:r w:rsidR="00FB51D4">
        <w:rPr>
          <w:b/>
        </w:rPr>
        <w:t xml:space="preserve">работы лиц, ответственных за организацию работы по профилактике коррупционных и иных правонарушений </w:t>
      </w:r>
    </w:p>
    <w:p w:rsidR="00C84B7C" w:rsidRDefault="00FB51D4" w:rsidP="00C84B7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на </w:t>
      </w:r>
      <w:r w:rsidR="00C84B7C">
        <w:rPr>
          <w:b/>
          <w:szCs w:val="24"/>
        </w:rPr>
        <w:t>202</w:t>
      </w:r>
      <w:r w:rsidR="006809CD">
        <w:rPr>
          <w:b/>
          <w:szCs w:val="24"/>
        </w:rPr>
        <w:t>2</w:t>
      </w:r>
      <w:r w:rsidR="00C84B7C">
        <w:rPr>
          <w:b/>
          <w:szCs w:val="24"/>
        </w:rPr>
        <w:t xml:space="preserve"> год</w:t>
      </w:r>
    </w:p>
    <w:p w:rsidR="00C05C30" w:rsidRDefault="00C05C30" w:rsidP="00C05C30">
      <w:pPr>
        <w:jc w:val="center"/>
        <w:rPr>
          <w:b/>
        </w:rPr>
      </w:pPr>
    </w:p>
    <w:p w:rsidR="003B31FD" w:rsidRPr="003B31FD" w:rsidRDefault="00C84B7C" w:rsidP="003B31FD">
      <w:pPr>
        <w:spacing w:after="0" w:line="240" w:lineRule="auto"/>
        <w:ind w:firstLine="709"/>
        <w:jc w:val="both"/>
        <w:rPr>
          <w:szCs w:val="24"/>
        </w:rPr>
      </w:pPr>
      <w:r w:rsidRPr="003B31FD">
        <w:rPr>
          <w:szCs w:val="24"/>
        </w:rPr>
        <w:t xml:space="preserve">В соответствии с </w:t>
      </w:r>
      <w:r w:rsidR="003B31FD" w:rsidRPr="003B31FD">
        <w:rPr>
          <w:szCs w:val="24"/>
        </w:rPr>
        <w:t>решением МС МО пос. Стрельна от 28.09.2021 № 50 «Об утверждении Плана мероприятий по противодействию коррупции в органах местного самоуправления Внутригородского му</w:t>
      </w:r>
      <w:r w:rsidR="003B31FD">
        <w:rPr>
          <w:szCs w:val="24"/>
        </w:rPr>
        <w:t>ниципального образования Санкт-Петербурга поселок С</w:t>
      </w:r>
      <w:r w:rsidR="003B31FD" w:rsidRPr="003B31FD">
        <w:rPr>
          <w:szCs w:val="24"/>
        </w:rPr>
        <w:t xml:space="preserve">трельна на 2021-2024 годы» </w:t>
      </w:r>
    </w:p>
    <w:p w:rsidR="003B31FD" w:rsidRDefault="003B31FD" w:rsidP="003B31FD">
      <w:pPr>
        <w:spacing w:after="0" w:line="240" w:lineRule="auto"/>
        <w:rPr>
          <w:szCs w:val="24"/>
        </w:rPr>
      </w:pPr>
    </w:p>
    <w:p w:rsidR="003B31FD" w:rsidRDefault="00C84B7C" w:rsidP="003B31FD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 xml:space="preserve">Утвердить </w:t>
      </w:r>
      <w:r w:rsidR="003B31FD" w:rsidRPr="003B31FD">
        <w:rPr>
          <w:rFonts w:ascii="Times New Roman" w:hAnsi="Times New Roman"/>
          <w:sz w:val="24"/>
          <w:szCs w:val="24"/>
        </w:rPr>
        <w:t>Плана работы лиц, ответственных за организацию работы по профилактике коррупционных и иных правонарушений на 2022 год</w:t>
      </w:r>
      <w:r w:rsidR="003B31FD">
        <w:rPr>
          <w:rFonts w:ascii="Times New Roman" w:hAnsi="Times New Roman"/>
          <w:sz w:val="24"/>
          <w:szCs w:val="24"/>
        </w:rPr>
        <w:t xml:space="preserve"> </w:t>
      </w:r>
      <w:r w:rsidRPr="003B31FD">
        <w:rPr>
          <w:rFonts w:ascii="Times New Roman" w:hAnsi="Times New Roman"/>
          <w:sz w:val="24"/>
          <w:szCs w:val="24"/>
        </w:rPr>
        <w:t>согласно приложению к настоящему распоряжению.</w:t>
      </w:r>
    </w:p>
    <w:p w:rsidR="003B31FD" w:rsidRDefault="00251DDA" w:rsidP="003B31FD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B31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B31FD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C84B7C" w:rsidRPr="003B31FD">
        <w:rPr>
          <w:rFonts w:ascii="Times New Roman" w:hAnsi="Times New Roman"/>
          <w:sz w:val="24"/>
          <w:szCs w:val="24"/>
        </w:rPr>
        <w:t>р</w:t>
      </w:r>
      <w:r w:rsidR="00C05C30" w:rsidRPr="003B31FD">
        <w:rPr>
          <w:rFonts w:ascii="Times New Roman" w:hAnsi="Times New Roman"/>
          <w:sz w:val="24"/>
          <w:szCs w:val="24"/>
        </w:rPr>
        <w:t>аспоряжения</w:t>
      </w:r>
      <w:r w:rsidRPr="003B31FD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251DDA" w:rsidRPr="003B31FD" w:rsidRDefault="00251DDA" w:rsidP="003B31FD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B31FD">
        <w:rPr>
          <w:rFonts w:ascii="Times New Roman" w:hAnsi="Times New Roman"/>
          <w:sz w:val="24"/>
          <w:szCs w:val="24"/>
        </w:rPr>
        <w:t xml:space="preserve">Настоящее </w:t>
      </w:r>
      <w:r w:rsidR="00C84B7C" w:rsidRPr="003B31FD">
        <w:rPr>
          <w:rFonts w:ascii="Times New Roman" w:hAnsi="Times New Roman"/>
          <w:sz w:val="24"/>
          <w:szCs w:val="24"/>
        </w:rPr>
        <w:t>р</w:t>
      </w:r>
      <w:r w:rsidR="00C05C30" w:rsidRPr="003B31FD">
        <w:rPr>
          <w:rFonts w:ascii="Times New Roman" w:hAnsi="Times New Roman"/>
          <w:sz w:val="24"/>
          <w:szCs w:val="24"/>
        </w:rPr>
        <w:t xml:space="preserve">аспоряжение </w:t>
      </w:r>
      <w:r w:rsidRPr="003B31FD">
        <w:rPr>
          <w:rFonts w:ascii="Times New Roman" w:hAnsi="Times New Roman"/>
          <w:sz w:val="24"/>
          <w:szCs w:val="24"/>
        </w:rPr>
        <w:t>вступает в силу с момента его принятия.</w:t>
      </w:r>
    </w:p>
    <w:p w:rsidR="00251DDA" w:rsidRPr="003B31FD" w:rsidRDefault="00251DDA" w:rsidP="003B31FD">
      <w:pPr>
        <w:pStyle w:val="Style2"/>
        <w:widowControl/>
        <w:spacing w:before="110"/>
        <w:ind w:firstLine="0"/>
      </w:pPr>
    </w:p>
    <w:p w:rsidR="00251DDA" w:rsidRPr="003B31FD" w:rsidRDefault="00251DDA" w:rsidP="003B31FD">
      <w:pPr>
        <w:pStyle w:val="Style2"/>
        <w:widowControl/>
        <w:spacing w:before="110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Pr="00251DDA" w:rsidRDefault="00A3415A" w:rsidP="00D80687">
      <w:pPr>
        <w:pStyle w:val="Style2"/>
        <w:widowControl/>
        <w:ind w:firstLine="0"/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6809CD">
      <w:pPr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6809CD" w:rsidRDefault="006809CD" w:rsidP="00C84B7C">
      <w:pPr>
        <w:spacing w:after="0"/>
        <w:ind w:left="4536"/>
        <w:rPr>
          <w:szCs w:val="24"/>
        </w:rPr>
      </w:pPr>
    </w:p>
    <w:p w:rsidR="003B31FD" w:rsidRDefault="003B31FD" w:rsidP="003B31FD">
      <w:pPr>
        <w:spacing w:after="0"/>
        <w:ind w:left="567"/>
        <w:rPr>
          <w:szCs w:val="24"/>
        </w:rPr>
      </w:pPr>
      <w:r>
        <w:rPr>
          <w:szCs w:val="24"/>
        </w:rPr>
        <w:lastRenderedPageBreak/>
        <w:t>Подготовлено:</w:t>
      </w:r>
    </w:p>
    <w:p w:rsidR="003B31FD" w:rsidRDefault="003B31FD" w:rsidP="003B31FD">
      <w:pPr>
        <w:spacing w:after="0"/>
        <w:ind w:left="567"/>
        <w:rPr>
          <w:szCs w:val="24"/>
        </w:rPr>
      </w:pPr>
      <w:r>
        <w:rPr>
          <w:szCs w:val="24"/>
        </w:rPr>
        <w:t xml:space="preserve">Главный специалист-юрисконсульт        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3B31FD" w:rsidRDefault="003B31FD" w:rsidP="003B31FD">
      <w:pPr>
        <w:spacing w:after="0"/>
        <w:ind w:left="567"/>
        <w:rPr>
          <w:szCs w:val="24"/>
        </w:rPr>
      </w:pPr>
    </w:p>
    <w:p w:rsidR="003B31FD" w:rsidRDefault="003B31FD" w:rsidP="003B31FD">
      <w:pPr>
        <w:spacing w:after="0"/>
        <w:ind w:left="567"/>
        <w:rPr>
          <w:szCs w:val="24"/>
        </w:rPr>
      </w:pPr>
      <w:r>
        <w:rPr>
          <w:szCs w:val="24"/>
        </w:rPr>
        <w:t>Согласовано:</w:t>
      </w:r>
    </w:p>
    <w:p w:rsidR="003B31FD" w:rsidRDefault="003B31FD" w:rsidP="003B31FD">
      <w:pPr>
        <w:spacing w:after="0"/>
        <w:ind w:left="567"/>
        <w:rPr>
          <w:szCs w:val="24"/>
        </w:rPr>
      </w:pPr>
    </w:p>
    <w:p w:rsidR="003B31FD" w:rsidRDefault="003B31FD" w:rsidP="003B31FD">
      <w:pPr>
        <w:spacing w:after="0"/>
        <w:ind w:left="567"/>
        <w:rPr>
          <w:szCs w:val="24"/>
        </w:rPr>
      </w:pPr>
      <w:r>
        <w:rPr>
          <w:szCs w:val="24"/>
        </w:rPr>
        <w:t xml:space="preserve">Главный специалист ОПО                                                                                  Н.С. </w:t>
      </w:r>
      <w:proofErr w:type="spellStart"/>
      <w:r>
        <w:rPr>
          <w:szCs w:val="24"/>
        </w:rPr>
        <w:t>Вознюк</w:t>
      </w:r>
      <w:proofErr w:type="spellEnd"/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3B31FD" w:rsidRDefault="003B31FD" w:rsidP="00C84B7C">
      <w:pPr>
        <w:spacing w:after="0"/>
        <w:ind w:left="4536"/>
        <w:rPr>
          <w:szCs w:val="24"/>
        </w:rPr>
      </w:pPr>
    </w:p>
    <w:p w:rsidR="00C84B7C" w:rsidRDefault="00C84B7C" w:rsidP="00C84B7C">
      <w:pPr>
        <w:spacing w:after="0"/>
        <w:ind w:left="4536"/>
        <w:rPr>
          <w:szCs w:val="24"/>
        </w:rPr>
      </w:pPr>
      <w:r w:rsidRPr="003B23D6">
        <w:rPr>
          <w:szCs w:val="24"/>
        </w:rPr>
        <w:t>Утвержден</w:t>
      </w:r>
    </w:p>
    <w:p w:rsidR="00C84B7C" w:rsidRPr="003B23D6" w:rsidRDefault="00C84B7C" w:rsidP="00C84B7C">
      <w:pPr>
        <w:spacing w:after="0"/>
        <w:ind w:left="4536"/>
        <w:rPr>
          <w:szCs w:val="24"/>
        </w:rPr>
      </w:pPr>
      <w:r>
        <w:rPr>
          <w:szCs w:val="24"/>
        </w:rPr>
        <w:t>Распоряжением Местной администрации Муниципального образования поселок Стрельна от</w:t>
      </w:r>
      <w:r w:rsidR="008C3444">
        <w:rPr>
          <w:szCs w:val="24"/>
        </w:rPr>
        <w:t xml:space="preserve"> </w:t>
      </w:r>
      <w:r w:rsidR="003B31FD">
        <w:rPr>
          <w:szCs w:val="24"/>
        </w:rPr>
        <w:t>30</w:t>
      </w:r>
      <w:r w:rsidR="008C3444">
        <w:rPr>
          <w:szCs w:val="24"/>
        </w:rPr>
        <w:t>.12.2021</w:t>
      </w:r>
      <w:r>
        <w:rPr>
          <w:szCs w:val="24"/>
        </w:rPr>
        <w:t xml:space="preserve"> </w:t>
      </w:r>
      <w:r w:rsidRPr="00C84B7C">
        <w:rPr>
          <w:szCs w:val="24"/>
        </w:rPr>
        <w:t xml:space="preserve"> № </w:t>
      </w:r>
      <w:r w:rsidR="008C3444">
        <w:rPr>
          <w:szCs w:val="24"/>
        </w:rPr>
        <w:t xml:space="preserve"> </w:t>
      </w:r>
      <w:r w:rsidR="003B31FD">
        <w:rPr>
          <w:szCs w:val="24"/>
        </w:rPr>
        <w:t>178</w:t>
      </w:r>
    </w:p>
    <w:p w:rsidR="00C84B7C" w:rsidRDefault="00C84B7C" w:rsidP="00C84B7C">
      <w:pPr>
        <w:spacing w:after="0"/>
        <w:jc w:val="center"/>
        <w:rPr>
          <w:b/>
          <w:szCs w:val="24"/>
        </w:rPr>
      </w:pPr>
    </w:p>
    <w:p w:rsidR="003B31FD" w:rsidRPr="003B31FD" w:rsidRDefault="003B31FD" w:rsidP="003B31FD">
      <w:pPr>
        <w:spacing w:after="0" w:line="240" w:lineRule="auto"/>
        <w:jc w:val="center"/>
        <w:rPr>
          <w:szCs w:val="24"/>
        </w:rPr>
      </w:pPr>
      <w:r w:rsidRPr="003B31FD">
        <w:rPr>
          <w:szCs w:val="24"/>
        </w:rPr>
        <w:t xml:space="preserve">План </w:t>
      </w:r>
    </w:p>
    <w:p w:rsidR="003B31FD" w:rsidRPr="003B31FD" w:rsidRDefault="003B31FD" w:rsidP="003B31FD">
      <w:pPr>
        <w:spacing w:after="0" w:line="240" w:lineRule="auto"/>
        <w:jc w:val="center"/>
        <w:rPr>
          <w:szCs w:val="24"/>
        </w:rPr>
      </w:pPr>
      <w:r w:rsidRPr="003B31FD">
        <w:rPr>
          <w:szCs w:val="24"/>
        </w:rPr>
        <w:t>работы лиц, ответственных за организацию работы</w:t>
      </w:r>
    </w:p>
    <w:p w:rsidR="003B31FD" w:rsidRPr="003B31FD" w:rsidRDefault="003B31FD" w:rsidP="003B31FD">
      <w:pPr>
        <w:spacing w:after="0" w:line="240" w:lineRule="auto"/>
        <w:jc w:val="center"/>
        <w:rPr>
          <w:szCs w:val="24"/>
        </w:rPr>
      </w:pPr>
      <w:r w:rsidRPr="003B31FD">
        <w:rPr>
          <w:szCs w:val="24"/>
        </w:rPr>
        <w:t xml:space="preserve">по профилактике коррупционных и иных правонарушений </w:t>
      </w:r>
    </w:p>
    <w:p w:rsidR="003B31FD" w:rsidRDefault="003B31FD" w:rsidP="003B31FD">
      <w:pPr>
        <w:spacing w:after="0" w:line="240" w:lineRule="auto"/>
        <w:jc w:val="center"/>
        <w:rPr>
          <w:szCs w:val="24"/>
        </w:rPr>
      </w:pPr>
      <w:r w:rsidRPr="003B31FD">
        <w:rPr>
          <w:szCs w:val="24"/>
        </w:rPr>
        <w:t>на 2022 год</w:t>
      </w:r>
    </w:p>
    <w:p w:rsidR="003B31FD" w:rsidRPr="003B31FD" w:rsidRDefault="003B31FD" w:rsidP="003B31FD">
      <w:pPr>
        <w:spacing w:after="0" w:line="240" w:lineRule="auto"/>
        <w:jc w:val="center"/>
        <w:rPr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4583"/>
        <w:gridCol w:w="1985"/>
        <w:gridCol w:w="2268"/>
      </w:tblGrid>
      <w:tr w:rsidR="003B31FD" w:rsidRPr="003B31FD" w:rsidTr="00167CEE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№ </w:t>
            </w:r>
            <w:proofErr w:type="spellStart"/>
            <w:proofErr w:type="gramStart"/>
            <w:r w:rsidRPr="003B31FD">
              <w:rPr>
                <w:szCs w:val="24"/>
              </w:rPr>
              <w:t>п</w:t>
            </w:r>
            <w:proofErr w:type="spellEnd"/>
            <w:proofErr w:type="gramEnd"/>
            <w:r w:rsidRPr="003B31FD">
              <w:rPr>
                <w:szCs w:val="24"/>
              </w:rPr>
              <w:t>/</w:t>
            </w:r>
            <w:proofErr w:type="spellStart"/>
            <w:r w:rsidRPr="003B31FD">
              <w:rPr>
                <w:szCs w:val="24"/>
              </w:rPr>
              <w:t>п</w:t>
            </w:r>
            <w:proofErr w:type="spellEnd"/>
          </w:p>
        </w:tc>
        <w:tc>
          <w:tcPr>
            <w:tcW w:w="4583" w:type="dxa"/>
            <w:shd w:val="clear" w:color="auto" w:fill="auto"/>
            <w:vAlign w:val="center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Ответственный</w:t>
            </w:r>
          </w:p>
        </w:tc>
      </w:tr>
      <w:tr w:rsidR="003B31FD" w:rsidRPr="003B31FD" w:rsidTr="00167CEE">
        <w:tc>
          <w:tcPr>
            <w:tcW w:w="62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1.1. Проведение в установленном порядке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  экспертизы проектов нормативных правовых актов Местной администрации               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3B31FD" w:rsidRPr="003B31FD" w:rsidTr="00167CEE"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1.2. Внесение изменений в действующие нормативные правовые акты Местной администрации по результатам </w:t>
            </w:r>
            <w:proofErr w:type="spellStart"/>
            <w:r w:rsidRPr="003B31FD">
              <w:rPr>
                <w:szCs w:val="24"/>
              </w:rPr>
              <w:t>антикоррупционной</w:t>
            </w:r>
            <w:proofErr w:type="spellEnd"/>
            <w:r w:rsidRPr="003B31FD">
              <w:rPr>
                <w:szCs w:val="24"/>
              </w:rPr>
              <w:t xml:space="preserve"> экспертизы с целью устранения </w:t>
            </w:r>
            <w:proofErr w:type="spellStart"/>
            <w:r w:rsidRPr="003B31FD">
              <w:rPr>
                <w:szCs w:val="24"/>
              </w:rPr>
              <w:t>коррупциогенных</w:t>
            </w:r>
            <w:proofErr w:type="spellEnd"/>
            <w:r w:rsidRPr="003B31FD">
              <w:rPr>
                <w:szCs w:val="24"/>
              </w:rPr>
              <w:t xml:space="preserve">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3B31FD" w:rsidRPr="003B31FD" w:rsidTr="00167CEE"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3B31FD" w:rsidRPr="003B31FD" w:rsidTr="00167CEE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2.1. 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2.2. Информирование муниципальных служащих о дате предстоящего заседания Комиссии и перечне вопросов, планируемых к рассмотрению на заседании, а также о способах направления информации по данным вопросам в Комиссию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3.1. Организация проведения разъяснительной работы с муниципальными служащими о порядке уведомления представителя нанимателя (работодателя) 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564"/>
        </w:trPr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3.2. Обеспечение исполнения муниципальными служащими порядка 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3.3. </w:t>
            </w:r>
            <w:proofErr w:type="gramStart"/>
            <w:r w:rsidRPr="003B31FD">
              <w:rPr>
                <w:szCs w:val="24"/>
              </w:rPr>
              <w:t>Предоставлении информации в Комиссию обо всех ставших известных фактах совершения коррупционных правонарушений муниципальных 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4.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служащим в связи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вводного семинара для граждан, впервые поступивших на муниципальную службу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года, 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6.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в течение года 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Включение вопросов действующего </w:t>
            </w:r>
            <w:r w:rsidRPr="003B31FD">
              <w:rPr>
                <w:szCs w:val="24"/>
              </w:rPr>
              <w:lastRenderedPageBreak/>
              <w:t xml:space="preserve">законодательства Российской Федерации 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 xml:space="preserve">в течение года, 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 xml:space="preserve">по мере необходимости 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lastRenderedPageBreak/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8.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Консультирование муниципальных служащих по заполнению справок о доходах, расходах, об имуществе и обязательствах имущественного характера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январь-февраль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9.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Организация сбора и 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своевременным представлением справок о доходах, расходах,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 xml:space="preserve">январь </w:t>
            </w:r>
            <w:proofErr w:type="gramStart"/>
            <w:r w:rsidRPr="003B31FD">
              <w:rPr>
                <w:szCs w:val="24"/>
              </w:rPr>
              <w:t>-а</w:t>
            </w:r>
            <w:proofErr w:type="gramEnd"/>
            <w:r w:rsidRPr="003B31FD">
              <w:rPr>
                <w:szCs w:val="24"/>
              </w:rPr>
              <w:t>прель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проведения проверок по случаям несоблюдения депутатами Местной администрации 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12.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от 25.12.2008             №273-ФЗ «О противодействии </w:t>
            </w:r>
            <w:r w:rsidRPr="003B31FD">
              <w:rPr>
                <w:szCs w:val="24"/>
              </w:rPr>
              <w:lastRenderedPageBreak/>
              <w:t>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14.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Доведение до граждан, поступающих на муниципальную службу, действующего законодательства Российской Федерации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15.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proofErr w:type="gramStart"/>
            <w:r w:rsidRPr="003B31FD">
              <w:rPr>
                <w:szCs w:val="24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3B31FD">
              <w:rPr>
                <w:szCs w:val="24"/>
              </w:rPr>
              <w:t>, ограничений и обязанностей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</w:t>
            </w:r>
            <w:r w:rsidRPr="003B31FD">
              <w:rPr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3B31FD">
              <w:rPr>
                <w:bCs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17.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3B31FD">
              <w:rPr>
                <w:szCs w:val="24"/>
              </w:rPr>
              <w:t>Организация проведения и обеспечение ведения документации Комиссии</w:t>
            </w:r>
            <w:r w:rsidRPr="003B31FD">
              <w:rPr>
                <w:bCs/>
                <w:szCs w:val="24"/>
              </w:rPr>
              <w:t xml:space="preserve"> по противодействию коррупции: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2265"/>
        </w:trPr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18.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gramStart"/>
            <w:r w:rsidRPr="003B31FD">
              <w:rPr>
                <w:szCs w:val="24"/>
              </w:rPr>
              <w:t xml:space="preserve"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</w:t>
            </w:r>
            <w:r w:rsidRPr="003B31FD">
              <w:rPr>
                <w:szCs w:val="24"/>
              </w:rPr>
              <w:lastRenderedPageBreak/>
      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3B31FD">
              <w:rPr>
                <w:szCs w:val="24"/>
              </w:rPr>
              <w:t xml:space="preserve"> в его должностные (служебные) обязанности, до истечения двух лет со дня увольнения с муниципальной службы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19.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3B31FD">
              <w:rPr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МО пос. Стрельна,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3B31FD">
              <w:rPr>
                <w:szCs w:val="24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20.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rPr>
          <w:trHeight w:val="1404"/>
        </w:trPr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21.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</w:t>
            </w:r>
            <w:r w:rsidRPr="003B31FD">
              <w:rPr>
                <w:szCs w:val="24"/>
              </w:rPr>
              <w:lastRenderedPageBreak/>
              <w:t xml:space="preserve">соблюдению Кодекса этики и служебного поведения муниципальных служащих Местной администрации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23.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Поддержание в актуальном состоянии размещенной на официальном сайте МО пос. Стрельна информации о деятельности Комиссии, работе по противодействию коррупции, муниципальных правовых актов в сфере противодействия коррупции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</w:t>
            </w:r>
          </w:p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24.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Осуществление </w:t>
            </w:r>
            <w:proofErr w:type="gramStart"/>
            <w:r w:rsidRPr="003B31FD">
              <w:rPr>
                <w:szCs w:val="24"/>
              </w:rPr>
              <w:t>контроля за</w:t>
            </w:r>
            <w:proofErr w:type="gramEnd"/>
            <w:r w:rsidRPr="003B31FD">
              <w:rPr>
                <w:szCs w:val="24"/>
              </w:rPr>
              <w:t xml:space="preserve"> исполнением установленного </w:t>
            </w:r>
            <w:hyperlink r:id="rId7" w:history="1">
              <w:r w:rsidRPr="003B31FD">
                <w:rPr>
                  <w:szCs w:val="24"/>
                </w:rPr>
                <w:t>порядка</w:t>
              </w:r>
            </w:hyperlink>
            <w:r w:rsidRPr="003B31FD">
              <w:rPr>
                <w:szCs w:val="24"/>
              </w:rPr>
              <w:t xml:space="preserve"> сообщения работниками Местной администрации 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146" w:right="-17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25.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Ведение личных дел муниципальных служащих в соответствии с Указом Президента Российской Федерации от 30.05.2005 №609 «Об утверждении Положения о персональных данных государственного гражданского служащего  Российской Федерации и ведении его личного дела», 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26.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поведения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27.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Обеспечение </w:t>
            </w:r>
            <w:proofErr w:type="gramStart"/>
            <w:r w:rsidRPr="003B31FD">
              <w:rPr>
                <w:szCs w:val="24"/>
              </w:rPr>
              <w:t>проверки знаний вопросов противодействия коррупции</w:t>
            </w:r>
            <w:proofErr w:type="gramEnd"/>
            <w:r w:rsidRPr="003B31FD">
              <w:rPr>
                <w:szCs w:val="24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согласно графику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проведения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аттестации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28.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 xml:space="preserve">Организация сбора и осуществление обработки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</w:t>
            </w:r>
            <w:r w:rsidRPr="003B31FD">
              <w:rPr>
                <w:szCs w:val="24"/>
              </w:rPr>
              <w:lastRenderedPageBreak/>
              <w:t>идентифицировать; организация проверки достоверности и полноты представленных сведений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lastRenderedPageBreak/>
              <w:t>29.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30.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Осуществление мониторинга действующего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31.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Внесение изменений в</w:t>
            </w:r>
            <w:r w:rsidRPr="003B31FD">
              <w:rPr>
                <w:color w:val="FF0000"/>
                <w:szCs w:val="24"/>
              </w:rPr>
              <w:t xml:space="preserve"> </w:t>
            </w:r>
            <w:r w:rsidRPr="003B31FD">
              <w:rPr>
                <w:szCs w:val="24"/>
              </w:rPr>
              <w:t>нормативные правовые акты Местной администрации, по результатам проведенного мониторинга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</w:tc>
      </w:tr>
      <w:tr w:rsidR="003B31FD" w:rsidRPr="003B31FD" w:rsidTr="00167CEE">
        <w:tc>
          <w:tcPr>
            <w:tcW w:w="62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32.</w:t>
            </w:r>
          </w:p>
        </w:tc>
        <w:tc>
          <w:tcPr>
            <w:tcW w:w="4583" w:type="dxa"/>
            <w:shd w:val="clear" w:color="auto" w:fill="auto"/>
          </w:tcPr>
          <w:p w:rsidR="003B31FD" w:rsidRPr="003B31FD" w:rsidRDefault="003B31FD" w:rsidP="003B3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31FD">
              <w:rPr>
                <w:szCs w:val="24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 «О противодействии коррупции».</w:t>
            </w:r>
          </w:p>
        </w:tc>
        <w:tc>
          <w:tcPr>
            <w:tcW w:w="1985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ind w:left="-95" w:right="-89"/>
              <w:jc w:val="center"/>
              <w:rPr>
                <w:szCs w:val="24"/>
              </w:rPr>
            </w:pPr>
            <w:r w:rsidRPr="003B31FD">
              <w:rPr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Вознюк</w:t>
            </w:r>
            <w:proofErr w:type="spellEnd"/>
            <w:r w:rsidRPr="003B31FD">
              <w:rPr>
                <w:szCs w:val="24"/>
              </w:rPr>
              <w:t xml:space="preserve"> Н.С.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B31FD">
              <w:rPr>
                <w:szCs w:val="24"/>
              </w:rPr>
              <w:t>Трухачева</w:t>
            </w:r>
            <w:proofErr w:type="spellEnd"/>
            <w:r w:rsidRPr="003B31FD">
              <w:rPr>
                <w:szCs w:val="24"/>
              </w:rPr>
              <w:t xml:space="preserve"> Т.Б.</w:t>
            </w:r>
          </w:p>
          <w:p w:rsidR="003B31FD" w:rsidRPr="003B31FD" w:rsidRDefault="003B31FD" w:rsidP="003B31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B31FD" w:rsidRPr="003B31FD" w:rsidRDefault="003B31FD" w:rsidP="003B31FD">
      <w:pPr>
        <w:spacing w:after="0" w:line="240" w:lineRule="auto"/>
        <w:ind w:left="720"/>
        <w:rPr>
          <w:szCs w:val="24"/>
        </w:rPr>
      </w:pPr>
    </w:p>
    <w:p w:rsidR="003B31FD" w:rsidRPr="003B31FD" w:rsidRDefault="003B31FD" w:rsidP="003B31FD">
      <w:pPr>
        <w:spacing w:after="0" w:line="240" w:lineRule="auto"/>
        <w:ind w:left="720"/>
        <w:rPr>
          <w:szCs w:val="24"/>
        </w:rPr>
      </w:pPr>
    </w:p>
    <w:p w:rsidR="003B31FD" w:rsidRPr="003B31FD" w:rsidRDefault="003B31FD" w:rsidP="003B31FD">
      <w:pPr>
        <w:spacing w:after="0" w:line="240" w:lineRule="auto"/>
        <w:rPr>
          <w:szCs w:val="24"/>
        </w:rPr>
      </w:pPr>
    </w:p>
    <w:p w:rsidR="00C05C30" w:rsidRPr="003B31FD" w:rsidRDefault="00C05C30" w:rsidP="003B31FD">
      <w:pPr>
        <w:spacing w:after="0" w:line="240" w:lineRule="auto"/>
        <w:jc w:val="center"/>
        <w:rPr>
          <w:szCs w:val="24"/>
        </w:rPr>
      </w:pPr>
    </w:p>
    <w:sectPr w:rsidR="00C05C30" w:rsidRPr="003B31FD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30B0"/>
    <w:multiLevelType w:val="hybridMultilevel"/>
    <w:tmpl w:val="C8F873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3443E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5545"/>
    <w:rsid w:val="003A7FE2"/>
    <w:rsid w:val="003B31FD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0EB8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C1BD5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9CD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4E7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1492F"/>
    <w:rsid w:val="00823548"/>
    <w:rsid w:val="0082465C"/>
    <w:rsid w:val="00850D13"/>
    <w:rsid w:val="008523E1"/>
    <w:rsid w:val="00871245"/>
    <w:rsid w:val="008816AE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3444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768F8"/>
    <w:rsid w:val="00C84B7C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41B5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B51D4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F4B7B960BDBB9DEB78D9CD125E84086136A9703209AA73BF81516A4CE5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4A1B7-F7BA-4A9A-B47D-FC47613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2022-03-16T09:28:00Z</cp:lastPrinted>
  <dcterms:created xsi:type="dcterms:W3CDTF">2022-03-16T09:39:00Z</dcterms:created>
  <dcterms:modified xsi:type="dcterms:W3CDTF">2022-03-16T09:39:00Z</dcterms:modified>
</cp:coreProperties>
</file>