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21"/>
        <w:gridCol w:w="3297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0710EFA1" w:rsidR="00FA6516" w:rsidRPr="00A82290" w:rsidRDefault="004D16F4" w:rsidP="00A82290">
            <w:pPr>
              <w:jc w:val="center"/>
            </w:pPr>
            <w:r>
              <w:t>17</w:t>
            </w:r>
            <w:r w:rsidR="00913126">
              <w:t xml:space="preserve"> ноября 2020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4B3333F5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913126">
              <w:t>10</w:t>
            </w:r>
            <w:r w:rsidR="004D16F4">
              <w:t>7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79D05401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4F2F488D" w14:textId="05BB0102" w:rsidR="005871EF" w:rsidRPr="00913126" w:rsidRDefault="005871EF" w:rsidP="00913126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>лагоустройство территории муниципального образования», утвержденную</w:t>
      </w:r>
      <w:r w:rsidRPr="00F974F3">
        <w:rPr>
          <w:b/>
        </w:rPr>
        <w:t xml:space="preserve"> </w:t>
      </w:r>
      <w:r w:rsidRPr="00F974F3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 w:rsidRPr="00F974F3">
        <w:t>, от 19.05.2020 №47</w:t>
      </w:r>
      <w:r w:rsidR="00EB53D1" w:rsidRPr="00F974F3">
        <w:t>, от 29.05.2020 №49</w:t>
      </w:r>
      <w:r w:rsidR="00835335" w:rsidRPr="00F974F3">
        <w:t>, от 31.07.2020 №67</w:t>
      </w:r>
      <w:r w:rsidR="00AD65D8" w:rsidRPr="00F974F3">
        <w:t>, от 21.08.2020 №75, от 10.09.2020 №80, от 29.09.2020 №82</w:t>
      </w:r>
      <w:r w:rsidR="000B5C9F">
        <w:t>, от 05.10.2020 №88</w:t>
      </w:r>
      <w:r w:rsidR="00913126">
        <w:t>, от 21.10.2020 №92</w:t>
      </w:r>
      <w:r w:rsidR="004D16F4">
        <w:t>, от 09.11.2020 №102</w:t>
      </w:r>
      <w:r w:rsidR="00AD65D8" w:rsidRPr="00F974F3">
        <w:t xml:space="preserve">) </w:t>
      </w:r>
      <w:r w:rsidRPr="00F974F3">
        <w:t>:</w:t>
      </w:r>
    </w:p>
    <w:p w14:paraId="4DF98E19" w14:textId="77777777" w:rsidR="002A0458" w:rsidRPr="00F974F3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перечне программных мероприятий </w:t>
      </w:r>
      <w:r w:rsidR="00C97E42" w:rsidRPr="00F974F3">
        <w:t>ведомственной целевой программы</w:t>
      </w:r>
      <w:r w:rsidRPr="00F974F3">
        <w:t xml:space="preserve"> «Благоустройство территории муниципального образования»:</w:t>
      </w:r>
    </w:p>
    <w:p w14:paraId="02E879D7" w14:textId="7B9ED106" w:rsidR="00E52521" w:rsidRPr="004D16F4" w:rsidRDefault="009944F8" w:rsidP="004D16F4">
      <w:pPr>
        <w:tabs>
          <w:tab w:val="left" w:pos="709"/>
        </w:tabs>
        <w:ind w:firstLine="567"/>
        <w:jc w:val="both"/>
      </w:pPr>
      <w:r w:rsidRPr="00F974F3">
        <w:t>п</w:t>
      </w:r>
      <w:r w:rsidR="001770FC" w:rsidRPr="00F974F3">
        <w:t xml:space="preserve">одпункт </w:t>
      </w:r>
      <w:r w:rsidR="004D16F4">
        <w:t>2</w:t>
      </w:r>
      <w:r w:rsidR="001770FC" w:rsidRPr="00F974F3">
        <w:t>.1</w:t>
      </w:r>
      <w:r w:rsidR="00913126">
        <w:t xml:space="preserve">. </w:t>
      </w:r>
      <w:r w:rsidR="001770FC" w:rsidRPr="00F974F3">
        <w:t xml:space="preserve">столбец </w:t>
      </w:r>
      <w:r w:rsidR="004D16F4">
        <w:t>4</w:t>
      </w:r>
      <w:r w:rsidR="001770FC" w:rsidRPr="00F974F3">
        <w:t xml:space="preserve"> изложить в редакции «</w:t>
      </w:r>
      <w:r w:rsidR="004D16F4">
        <w:t>4021,01</w:t>
      </w:r>
      <w:r w:rsidR="001770FC" w:rsidRPr="00F974F3">
        <w:t>»</w:t>
      </w:r>
      <w:r w:rsidR="00913126">
        <w:t>.</w:t>
      </w:r>
    </w:p>
    <w:p w14:paraId="386B2224" w14:textId="01099C85" w:rsidR="004D16F4" w:rsidRDefault="004D16F4" w:rsidP="00E52521">
      <w:pPr>
        <w:tabs>
          <w:tab w:val="left" w:pos="709"/>
          <w:tab w:val="left" w:pos="975"/>
        </w:tabs>
        <w:jc w:val="both"/>
        <w:rPr>
          <w:rFonts w:eastAsia="Times New Roman"/>
          <w:lang w:eastAsia="ru-RU"/>
        </w:rPr>
      </w:pPr>
    </w:p>
    <w:p w14:paraId="15FC8B26" w14:textId="77777777" w:rsidR="004D16F4" w:rsidRPr="00F974F3" w:rsidRDefault="004D16F4" w:rsidP="004D16F4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rPr>
          <w:bCs/>
          <w:lang w:eastAsia="ru-RU"/>
        </w:rPr>
        <w:t xml:space="preserve">В Адресной программе </w:t>
      </w:r>
      <w:r w:rsidRPr="00F974F3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14:paraId="1472E016" w14:textId="563A9254" w:rsidR="004D16F4" w:rsidRPr="00F974F3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пункт 1 столбец 4 изложить в редакции «</w:t>
      </w:r>
      <w:r>
        <w:rPr>
          <w:rFonts w:eastAsia="Times New Roman"/>
          <w:lang w:eastAsia="ru-RU"/>
        </w:rPr>
        <w:t>4021,01</w:t>
      </w:r>
      <w:r w:rsidRPr="00F974F3">
        <w:rPr>
          <w:rFonts w:eastAsia="Times New Roman"/>
          <w:lang w:eastAsia="ru-RU"/>
        </w:rPr>
        <w:t xml:space="preserve">»; </w:t>
      </w:r>
    </w:p>
    <w:p w14:paraId="160B7713" w14:textId="5D2D5A46" w:rsidR="004D16F4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1.14. столбец 5 изложить в редакции: «</w:t>
      </w:r>
      <w:r>
        <w:rPr>
          <w:rFonts w:eastAsia="Times New Roman"/>
          <w:lang w:eastAsia="ru-RU"/>
        </w:rPr>
        <w:t>39,6</w:t>
      </w:r>
      <w:r w:rsidRPr="00F974F3">
        <w:rPr>
          <w:rFonts w:eastAsia="Times New Roman"/>
          <w:lang w:eastAsia="ru-RU"/>
        </w:rPr>
        <w:t>»;</w:t>
      </w:r>
    </w:p>
    <w:p w14:paraId="1C854506" w14:textId="3BB7FE28" w:rsidR="004D16F4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1.1</w:t>
      </w:r>
      <w:r>
        <w:rPr>
          <w:rFonts w:eastAsia="Times New Roman"/>
          <w:lang w:eastAsia="ru-RU"/>
        </w:rPr>
        <w:t>7</w:t>
      </w:r>
      <w:r w:rsidRPr="00F974F3">
        <w:rPr>
          <w:rFonts w:eastAsia="Times New Roman"/>
          <w:lang w:eastAsia="ru-RU"/>
        </w:rPr>
        <w:t>. столбец 5 изложить в редакции: «</w:t>
      </w:r>
      <w:r>
        <w:rPr>
          <w:rFonts w:eastAsia="Times New Roman"/>
          <w:lang w:eastAsia="ru-RU"/>
        </w:rPr>
        <w:t>290,1</w:t>
      </w:r>
      <w:r w:rsidRPr="00F974F3">
        <w:rPr>
          <w:rFonts w:eastAsia="Times New Roman"/>
          <w:lang w:eastAsia="ru-RU"/>
        </w:rPr>
        <w:t>»;</w:t>
      </w:r>
    </w:p>
    <w:p w14:paraId="7830FD7E" w14:textId="641346FA" w:rsidR="004D16F4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1.1</w:t>
      </w:r>
      <w:r>
        <w:rPr>
          <w:rFonts w:eastAsia="Times New Roman"/>
          <w:lang w:eastAsia="ru-RU"/>
        </w:rPr>
        <w:t>8</w:t>
      </w:r>
      <w:r w:rsidRPr="00F974F3">
        <w:rPr>
          <w:rFonts w:eastAsia="Times New Roman"/>
          <w:lang w:eastAsia="ru-RU"/>
        </w:rPr>
        <w:t>. столбец 5 изложить в редакции: «</w:t>
      </w:r>
      <w:r>
        <w:rPr>
          <w:rFonts w:eastAsia="Times New Roman"/>
          <w:lang w:eastAsia="ru-RU"/>
        </w:rPr>
        <w:t>222,0</w:t>
      </w:r>
      <w:r w:rsidRPr="00F974F3">
        <w:rPr>
          <w:rFonts w:eastAsia="Times New Roman"/>
          <w:lang w:eastAsia="ru-RU"/>
        </w:rPr>
        <w:t>»;</w:t>
      </w:r>
    </w:p>
    <w:p w14:paraId="5296D570" w14:textId="32884F59" w:rsidR="004D16F4" w:rsidRDefault="004D16F4" w:rsidP="004D16F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1.1</w:t>
      </w:r>
      <w:r>
        <w:rPr>
          <w:rFonts w:eastAsia="Times New Roman"/>
          <w:lang w:eastAsia="ru-RU"/>
        </w:rPr>
        <w:t>9</w:t>
      </w:r>
      <w:r w:rsidRPr="00F974F3">
        <w:rPr>
          <w:rFonts w:eastAsia="Times New Roman"/>
          <w:lang w:eastAsia="ru-RU"/>
        </w:rPr>
        <w:t xml:space="preserve">. столбец </w:t>
      </w:r>
      <w:r>
        <w:rPr>
          <w:rFonts w:eastAsia="Times New Roman"/>
          <w:lang w:eastAsia="ru-RU"/>
        </w:rPr>
        <w:t xml:space="preserve">4 изложить в редакции: «43», столбец </w:t>
      </w:r>
      <w:r w:rsidRPr="00F974F3">
        <w:rPr>
          <w:rFonts w:eastAsia="Times New Roman"/>
          <w:lang w:eastAsia="ru-RU"/>
        </w:rPr>
        <w:t xml:space="preserve">5 изложить в редакции: </w:t>
      </w:r>
      <w:r>
        <w:rPr>
          <w:rFonts w:eastAsia="Times New Roman"/>
          <w:lang w:eastAsia="ru-RU"/>
        </w:rPr>
        <w:t>«85,1</w:t>
      </w:r>
      <w:r w:rsidRPr="00F974F3">
        <w:rPr>
          <w:rFonts w:eastAsia="Times New Roman"/>
          <w:lang w:eastAsia="ru-RU"/>
        </w:rPr>
        <w:t>»;</w:t>
      </w:r>
    </w:p>
    <w:p w14:paraId="17DBF77A" w14:textId="5AB66958" w:rsidR="004D16F4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</w:t>
      </w:r>
      <w:r>
        <w:rPr>
          <w:rFonts w:eastAsia="Times New Roman"/>
          <w:lang w:eastAsia="ru-RU"/>
        </w:rPr>
        <w:t>20</w:t>
      </w:r>
      <w:r w:rsidRPr="00F974F3">
        <w:rPr>
          <w:rFonts w:eastAsia="Times New Roman"/>
          <w:lang w:eastAsia="ru-RU"/>
        </w:rPr>
        <w:t>. столбец 5 изложить в редакции: «</w:t>
      </w:r>
      <w:r>
        <w:rPr>
          <w:rFonts w:eastAsia="Times New Roman"/>
          <w:lang w:eastAsia="ru-RU"/>
        </w:rPr>
        <w:t>96,5</w:t>
      </w:r>
      <w:r w:rsidRPr="00F974F3">
        <w:rPr>
          <w:rFonts w:eastAsia="Times New Roman"/>
          <w:lang w:eastAsia="ru-RU"/>
        </w:rPr>
        <w:t>»;</w:t>
      </w:r>
    </w:p>
    <w:p w14:paraId="0FB40A58" w14:textId="17E325AF" w:rsidR="004D16F4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</w:t>
      </w:r>
      <w:r>
        <w:rPr>
          <w:rFonts w:eastAsia="Times New Roman"/>
          <w:lang w:eastAsia="ru-RU"/>
        </w:rPr>
        <w:t>21</w:t>
      </w:r>
      <w:r w:rsidRPr="00F974F3">
        <w:rPr>
          <w:rFonts w:eastAsia="Times New Roman"/>
          <w:lang w:eastAsia="ru-RU"/>
        </w:rPr>
        <w:t>. столбец 5 изложить в редакции: «</w:t>
      </w:r>
      <w:r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1</w:t>
      </w:r>
      <w:r w:rsidRPr="00F974F3">
        <w:rPr>
          <w:rFonts w:eastAsia="Times New Roman"/>
          <w:lang w:eastAsia="ru-RU"/>
        </w:rPr>
        <w:t>»;</w:t>
      </w:r>
    </w:p>
    <w:p w14:paraId="4D9F8F2E" w14:textId="1B550FBB" w:rsidR="004D16F4" w:rsidRDefault="004D16F4" w:rsidP="004D16F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</w:t>
      </w:r>
      <w:r>
        <w:rPr>
          <w:rFonts w:eastAsia="Times New Roman"/>
          <w:lang w:eastAsia="ru-RU"/>
        </w:rPr>
        <w:t>22</w:t>
      </w:r>
      <w:r w:rsidRPr="00F974F3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столбец 4 изложить в редакции: «49»,</w:t>
      </w:r>
      <w:r w:rsidRPr="00F974F3">
        <w:rPr>
          <w:rFonts w:eastAsia="Times New Roman"/>
          <w:lang w:eastAsia="ru-RU"/>
        </w:rPr>
        <w:t xml:space="preserve"> столбец 5 изложить в редакции: «</w:t>
      </w:r>
      <w:r>
        <w:rPr>
          <w:rFonts w:eastAsia="Times New Roman"/>
          <w:lang w:eastAsia="ru-RU"/>
        </w:rPr>
        <w:t>98,1</w:t>
      </w:r>
      <w:r w:rsidRPr="00F974F3">
        <w:rPr>
          <w:rFonts w:eastAsia="Times New Roman"/>
          <w:lang w:eastAsia="ru-RU"/>
        </w:rPr>
        <w:t>»;</w:t>
      </w:r>
    </w:p>
    <w:p w14:paraId="077B619A" w14:textId="17E3C42E" w:rsidR="004D16F4" w:rsidRPr="00E52521" w:rsidRDefault="004D16F4" w:rsidP="004D16F4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</w:t>
      </w:r>
      <w:r>
        <w:rPr>
          <w:rFonts w:eastAsia="Times New Roman"/>
          <w:lang w:eastAsia="ru-RU"/>
        </w:rPr>
        <w:t>.25</w:t>
      </w:r>
      <w:r w:rsidRPr="00F974F3">
        <w:rPr>
          <w:rFonts w:eastAsia="Times New Roman"/>
          <w:lang w:eastAsia="ru-RU"/>
        </w:rPr>
        <w:t>. столбец 5 изложить в редакции: «</w:t>
      </w:r>
      <w:r>
        <w:rPr>
          <w:rFonts w:eastAsia="Times New Roman"/>
          <w:lang w:eastAsia="ru-RU"/>
        </w:rPr>
        <w:t>131,4</w:t>
      </w:r>
      <w:r w:rsidRPr="00F974F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14:paraId="16C8D61F" w14:textId="7B5735D2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7C5541BB" w14:textId="2CED8F44" w:rsidR="005B6F6E" w:rsidRPr="004D16F4" w:rsidRDefault="00E34263" w:rsidP="005B6F6E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Style w:val="FontStyle13"/>
          <w:rFonts w:eastAsia="Times New Roman"/>
          <w:color w:val="FF0000"/>
          <w:sz w:val="24"/>
          <w:szCs w:val="24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77777777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  <w:bookmarkStart w:id="0" w:name="_GoBack"/>
      <w:bookmarkEnd w:id="0"/>
    </w:p>
    <w:sectPr w:rsidR="0003004B" w:rsidSect="004D16F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D9D03" w14:textId="77777777" w:rsidR="00292814" w:rsidRDefault="00292814" w:rsidP="0003004B">
      <w:r>
        <w:separator/>
      </w:r>
    </w:p>
  </w:endnote>
  <w:endnote w:type="continuationSeparator" w:id="0">
    <w:p w14:paraId="2D5BCC4E" w14:textId="77777777" w:rsidR="00292814" w:rsidRDefault="00292814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8FEFE" w14:textId="77777777" w:rsidR="00292814" w:rsidRDefault="00292814" w:rsidP="0003004B">
      <w:r>
        <w:separator/>
      </w:r>
    </w:p>
  </w:footnote>
  <w:footnote w:type="continuationSeparator" w:id="0">
    <w:p w14:paraId="5B73BD62" w14:textId="77777777" w:rsidR="00292814" w:rsidRDefault="00292814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92814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16F4"/>
    <w:rsid w:val="004D321E"/>
    <w:rsid w:val="004D7BA7"/>
    <w:rsid w:val="004E50D7"/>
    <w:rsid w:val="004F322B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D42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C73AC"/>
    <w:rsid w:val="006D53CC"/>
    <w:rsid w:val="006E0AF3"/>
    <w:rsid w:val="006E2C49"/>
    <w:rsid w:val="006E4D93"/>
    <w:rsid w:val="006E61BB"/>
    <w:rsid w:val="006E7333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907E50"/>
    <w:rsid w:val="00913126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2521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33A6"/>
    <w:rsid w:val="00F95B7A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D286C-135E-4EAD-802A-90EB338B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2198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2</cp:revision>
  <cp:lastPrinted>2020-10-08T12:29:00Z</cp:lastPrinted>
  <dcterms:created xsi:type="dcterms:W3CDTF">2020-11-17T13:08:00Z</dcterms:created>
  <dcterms:modified xsi:type="dcterms:W3CDTF">2020-11-17T13:08:00Z</dcterms:modified>
</cp:coreProperties>
</file>