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F7EC" w14:textId="77777777" w:rsidR="00FE5ACA" w:rsidRPr="006B789C" w:rsidRDefault="00FE5ACA" w:rsidP="00FE5A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2AF5A3" wp14:editId="461E7157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C990FA5" w14:textId="77777777"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76FA10E5" w14:textId="77777777" w:rsidR="00FE5ACA" w:rsidRPr="00E147EF" w:rsidRDefault="00FE5ACA" w:rsidP="00FE5ACA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726706DE" w14:textId="77777777" w:rsidR="00FE5ACA" w:rsidRPr="00E147EF" w:rsidRDefault="00FE5ACA" w:rsidP="00FE5ACA">
      <w:pPr>
        <w:jc w:val="center"/>
        <w:rPr>
          <w:b/>
        </w:rPr>
      </w:pPr>
    </w:p>
    <w:p w14:paraId="757F5F37" w14:textId="77777777"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</w:p>
    <w:p w14:paraId="3274C8D4" w14:textId="77777777" w:rsidR="00FE5ACA" w:rsidRPr="00E147EF" w:rsidRDefault="00FE5ACA" w:rsidP="00FE5AC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3344"/>
        <w:gridCol w:w="3303"/>
      </w:tblGrid>
      <w:tr w:rsidR="00FE5ACA" w:rsidRPr="00E147EF" w14:paraId="6DA2D157" w14:textId="77777777" w:rsidTr="003A603D">
        <w:tc>
          <w:tcPr>
            <w:tcW w:w="3473" w:type="dxa"/>
          </w:tcPr>
          <w:p w14:paraId="45492CA1" w14:textId="77777777" w:rsidR="00FE5ACA" w:rsidRPr="00E147EF" w:rsidRDefault="00B51F2F" w:rsidP="003A603D">
            <w:pPr>
              <w:jc w:val="center"/>
            </w:pPr>
            <w:r>
              <w:t>28.05.2021</w:t>
            </w:r>
          </w:p>
        </w:tc>
        <w:tc>
          <w:tcPr>
            <w:tcW w:w="3474" w:type="dxa"/>
          </w:tcPr>
          <w:p w14:paraId="2341FE7F" w14:textId="77777777" w:rsidR="00FE5ACA" w:rsidRPr="00E147EF" w:rsidRDefault="00FE5ACA" w:rsidP="003A603D">
            <w:pPr>
              <w:jc w:val="center"/>
            </w:pPr>
            <w:r w:rsidRPr="00E147EF">
              <w:t>поселок Стрельна</w:t>
            </w:r>
          </w:p>
          <w:p w14:paraId="35CD1818" w14:textId="77777777" w:rsidR="00FE5ACA" w:rsidRPr="00E147EF" w:rsidRDefault="00FE5ACA" w:rsidP="003A603D">
            <w:pPr>
              <w:jc w:val="center"/>
            </w:pPr>
          </w:p>
        </w:tc>
        <w:tc>
          <w:tcPr>
            <w:tcW w:w="3474" w:type="dxa"/>
          </w:tcPr>
          <w:p w14:paraId="18220EE9" w14:textId="77777777" w:rsidR="00FE5ACA" w:rsidRPr="00E147EF" w:rsidRDefault="00FE5ACA" w:rsidP="00357403">
            <w:pPr>
              <w:jc w:val="center"/>
            </w:pPr>
            <w:r w:rsidRPr="00E147EF">
              <w:t xml:space="preserve">№ </w:t>
            </w:r>
            <w:r w:rsidR="00B51F2F">
              <w:t>97</w:t>
            </w:r>
          </w:p>
        </w:tc>
      </w:tr>
    </w:tbl>
    <w:p w14:paraId="1A45E880" w14:textId="77777777" w:rsidR="00FE5ACA" w:rsidRDefault="00FE5ACA" w:rsidP="00FE5ACA">
      <w:pPr>
        <w:jc w:val="center"/>
        <w:rPr>
          <w:b/>
        </w:rPr>
      </w:pPr>
    </w:p>
    <w:p w14:paraId="06F52D93" w14:textId="77777777" w:rsidR="00FE5ACA" w:rsidRPr="00B51F2F" w:rsidRDefault="00B34C36" w:rsidP="00FE5ACA">
      <w:pPr>
        <w:jc w:val="center"/>
        <w:rPr>
          <w:b/>
        </w:rPr>
      </w:pPr>
      <w:r w:rsidRPr="00B51F2F">
        <w:rPr>
          <w:b/>
        </w:rPr>
        <w:t>О внесении изменений в постановление Местной администрации муниципального образования поселок Стрельна от 07.09.2017 № 99 «</w:t>
      </w:r>
      <w:r w:rsidR="00FE5ACA" w:rsidRPr="00B51F2F">
        <w:rPr>
          <w:b/>
        </w:rPr>
        <w:t>Об утверждении Порядка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 w:rsidRPr="00B51F2F">
        <w:rPr>
          <w:b/>
        </w:rPr>
        <w:t>»</w:t>
      </w:r>
    </w:p>
    <w:p w14:paraId="06E2274A" w14:textId="77777777" w:rsidR="00FE5ACA" w:rsidRPr="00B51F2F" w:rsidRDefault="00FE5ACA" w:rsidP="00FE5ACA">
      <w:pPr>
        <w:pStyle w:val="afa"/>
        <w:spacing w:before="0" w:beforeAutospacing="0" w:after="0" w:afterAutospacing="0"/>
        <w:jc w:val="center"/>
        <w:rPr>
          <w:rStyle w:val="FontStyle12"/>
          <w:b w:val="0"/>
          <w:bCs w:val="0"/>
          <w:sz w:val="24"/>
          <w:szCs w:val="24"/>
        </w:rPr>
      </w:pPr>
    </w:p>
    <w:p w14:paraId="2D09EEEB" w14:textId="77777777" w:rsidR="00FE5ACA" w:rsidRPr="00B51F2F" w:rsidRDefault="00B34C36" w:rsidP="00B34C36">
      <w:pPr>
        <w:pStyle w:val="afa"/>
        <w:spacing w:before="0" w:beforeAutospacing="0" w:after="0" w:afterAutospacing="0"/>
        <w:ind w:firstLine="708"/>
        <w:jc w:val="both"/>
      </w:pPr>
      <w:r w:rsidRPr="00B51F2F"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E5ACA" w:rsidRPr="00B51F2F">
        <w:t>, Уставом Внутригородского муниципального образования Санкт-Петербурга поселок Стрельна</w:t>
      </w:r>
    </w:p>
    <w:p w14:paraId="711F6737" w14:textId="77777777" w:rsidR="00B34C36" w:rsidRPr="00B51F2F" w:rsidRDefault="00B34C36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5CC78B82" w14:textId="77777777"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B51F2F">
        <w:rPr>
          <w:rStyle w:val="FontStyle13"/>
          <w:sz w:val="24"/>
          <w:szCs w:val="24"/>
        </w:rPr>
        <w:t>ПОСТАНОВЛЯЮ:</w:t>
      </w:r>
    </w:p>
    <w:p w14:paraId="6E3FF508" w14:textId="77777777"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26A828F2" w14:textId="77777777" w:rsidR="00B34C36" w:rsidRPr="00B51F2F" w:rsidRDefault="00B34C36" w:rsidP="00B34C36">
      <w:pPr>
        <w:ind w:firstLine="567"/>
        <w:jc w:val="both"/>
      </w:pPr>
      <w:r w:rsidRPr="00B51F2F">
        <w:rPr>
          <w:rFonts w:eastAsia="Times New Roman"/>
          <w:lang w:eastAsia="ru-RU"/>
        </w:rPr>
        <w:t xml:space="preserve">1. Внести в </w:t>
      </w:r>
      <w:r w:rsidRPr="00B51F2F">
        <w:rPr>
          <w:b/>
        </w:rPr>
        <w:t xml:space="preserve"> </w:t>
      </w:r>
      <w:r w:rsidRPr="00B51F2F">
        <w:t>постановление Местной администрации Муниципального образования поселок Стрельна от 07.09.2017 № 99 «Об утверждении Порядка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время» (далее –Постановление) следующие изменения:</w:t>
      </w:r>
    </w:p>
    <w:p w14:paraId="1C379B44" w14:textId="77777777" w:rsidR="00B34C36" w:rsidRPr="00B51F2F" w:rsidRDefault="00B34C36" w:rsidP="00B34C36">
      <w:pPr>
        <w:ind w:firstLine="567"/>
        <w:jc w:val="both"/>
      </w:pPr>
      <w:r w:rsidRPr="00B51F2F">
        <w:t>1.1. В преамбуле Постановления слова «Постановлением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1C4C40E5" w14:textId="77777777" w:rsidR="00B34C36" w:rsidRPr="00B51F2F" w:rsidRDefault="00B34C36" w:rsidP="00B34C36">
      <w:pPr>
        <w:ind w:firstLine="567"/>
        <w:jc w:val="both"/>
      </w:pPr>
      <w:r w:rsidRPr="00B51F2F">
        <w:t xml:space="preserve">2. </w:t>
      </w:r>
      <w:r w:rsidRPr="00B51F2F">
        <w:rPr>
          <w:rFonts w:eastAsia="Times New Roman"/>
          <w:lang w:eastAsia="ru-RU"/>
        </w:rPr>
        <w:t xml:space="preserve">Внести в </w:t>
      </w:r>
      <w:r w:rsidRPr="00B51F2F">
        <w:t xml:space="preserve"> Порядок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время, утвержденный постановлением Местной администрации Муниципального образования поселок Стрельна от 07.09.2017 № 99 «Об утверждении </w:t>
      </w:r>
      <w:r w:rsidRPr="00B51F2F">
        <w:lastRenderedPageBreak/>
        <w:t>Порядка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время» (далее –Порядок) следующие изменения:</w:t>
      </w:r>
    </w:p>
    <w:p w14:paraId="346245B8" w14:textId="77777777" w:rsidR="00B34C36" w:rsidRPr="00B51F2F" w:rsidRDefault="00B34C36" w:rsidP="00B34C36">
      <w:pPr>
        <w:ind w:firstLine="567"/>
        <w:jc w:val="both"/>
      </w:pPr>
      <w:r w:rsidRPr="00B51F2F">
        <w:t>2.1. Дополнить Порядок пунктом 2.1.4.1 следующего содержания:</w:t>
      </w:r>
    </w:p>
    <w:p w14:paraId="391963FC" w14:textId="77777777" w:rsidR="00B51F2F" w:rsidRDefault="00B34C36" w:rsidP="00B34C36">
      <w:pPr>
        <w:jc w:val="both"/>
      </w:pPr>
      <w:r w:rsidRPr="00B51F2F">
        <w:t>«</w:t>
      </w:r>
      <w:r w:rsidRPr="00B51F2F">
        <w:rPr>
          <w:lang w:eastAsia="ru-RU"/>
        </w:rPr>
        <w:t xml:space="preserve">2.1.4.1. </w:t>
      </w:r>
      <w:r w:rsidRPr="00B51F2F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отбора;»</w:t>
      </w:r>
    </w:p>
    <w:p w14:paraId="1E1D809B" w14:textId="77777777" w:rsidR="00B34C36" w:rsidRPr="00B51F2F" w:rsidRDefault="00B34C36" w:rsidP="00B51F2F">
      <w:pPr>
        <w:ind w:firstLine="567"/>
        <w:jc w:val="both"/>
      </w:pPr>
      <w:r w:rsidRPr="00B51F2F">
        <w:t>2.2. Дополнить Порядок пунктом 2.1.6.1 следующего содержания:</w:t>
      </w:r>
    </w:p>
    <w:p w14:paraId="6CDB8DC7" w14:textId="77777777" w:rsidR="00B34C36" w:rsidRPr="00B51F2F" w:rsidRDefault="00B34C36" w:rsidP="00B51F2F">
      <w:pPr>
        <w:pStyle w:val="afa"/>
        <w:spacing w:before="0" w:beforeAutospacing="0" w:after="0" w:afterAutospacing="0"/>
        <w:ind w:firstLine="720"/>
        <w:jc w:val="both"/>
      </w:pPr>
      <w:r w:rsidRPr="00B51F2F">
        <w:t>«2.1.6.1. согласие на публикацию в информационно-коммуникационной сети Интернет информации о претенденте, о подаваемой претендентом Конкурсной документации, иной информации о претенденте, связанной</w:t>
      </w:r>
      <w:r w:rsidR="00B51F2F">
        <w:t xml:space="preserve"> </w:t>
      </w:r>
      <w:r w:rsidRPr="00B51F2F">
        <w:t>с соответствующим конкурсным отбором.».</w:t>
      </w:r>
    </w:p>
    <w:p w14:paraId="3DDAF278" w14:textId="77777777" w:rsidR="00B34C36" w:rsidRPr="00B51F2F" w:rsidRDefault="00B34C36" w:rsidP="00B34C36">
      <w:pPr>
        <w:pStyle w:val="afa"/>
        <w:spacing w:before="0" w:beforeAutospacing="0" w:after="0" w:afterAutospacing="0"/>
        <w:ind w:firstLine="720"/>
        <w:jc w:val="both"/>
      </w:pPr>
      <w:r w:rsidRPr="00B51F2F">
        <w:t>2.3. Пункт 2.2 Порядка изложить в следующей редакции:</w:t>
      </w:r>
    </w:p>
    <w:p w14:paraId="1394C415" w14:textId="77777777" w:rsidR="00B34C36" w:rsidRPr="00B51F2F" w:rsidRDefault="00B34C36" w:rsidP="00B34C36">
      <w:pPr>
        <w:pStyle w:val="a3"/>
        <w:tabs>
          <w:tab w:val="left" w:pos="0"/>
          <w:tab w:val="left" w:pos="709"/>
        </w:tabs>
        <w:spacing w:after="0"/>
        <w:ind w:right="-1"/>
        <w:jc w:val="both"/>
      </w:pPr>
      <w:r w:rsidRPr="00B51F2F">
        <w:t>«2.2 Порядок проведения конкурсного отбора: Для проведения отбора получателей субсидии правовым актом Местной администрации Муниципального образования поселок Стрельна объявляется прием заявлений с указанием сроков его размещения, приема документов для участия в отборе и адреса приема документов (далее – Информационное сообщение).»</w:t>
      </w:r>
    </w:p>
    <w:p w14:paraId="4D330EFA" w14:textId="77777777" w:rsidR="004A6CDC" w:rsidRPr="00B51F2F" w:rsidRDefault="00B34C36" w:rsidP="004A6CD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 xml:space="preserve">2.4. </w:t>
      </w:r>
      <w:r w:rsidR="00241352" w:rsidRPr="00B51F2F">
        <w:t>П</w:t>
      </w:r>
      <w:r w:rsidRPr="00B51F2F">
        <w:t xml:space="preserve">ункт 2.2.1 </w:t>
      </w:r>
      <w:r w:rsidR="00241352" w:rsidRPr="00B51F2F">
        <w:t xml:space="preserve">Порядка </w:t>
      </w:r>
      <w:r w:rsidR="004A6CDC" w:rsidRPr="00B51F2F">
        <w:t>изложить в следующей редакции:</w:t>
      </w:r>
    </w:p>
    <w:p w14:paraId="3AD2733F" w14:textId="77777777" w:rsidR="00241352" w:rsidRPr="00B51F2F" w:rsidRDefault="004A6CDC" w:rsidP="00B34C36">
      <w:pPr>
        <w:pStyle w:val="a3"/>
        <w:tabs>
          <w:tab w:val="left" w:pos="0"/>
          <w:tab w:val="left" w:pos="709"/>
        </w:tabs>
        <w:spacing w:after="0"/>
        <w:ind w:right="-1"/>
        <w:jc w:val="both"/>
      </w:pPr>
      <w:r w:rsidRPr="00B51F2F">
        <w:t xml:space="preserve">«Информационное сообщение о проведении конкурсного отбора размещается на едином портале бюджетной системы Российской Федерации в информационно–телекоммуникационной сети «Интернет», а также на официальном сайте Внутригородского муниципального образования поселок Стрельна </w:t>
      </w:r>
      <w:hyperlink r:id="rId9" w:history="1">
        <w:r w:rsidRPr="00B51F2F">
          <w:rPr>
            <w:rStyle w:val="afb"/>
            <w:color w:val="auto"/>
          </w:rPr>
          <w:t>http://www.</w:t>
        </w:r>
        <w:proofErr w:type="spellStart"/>
        <w:r w:rsidRPr="00B51F2F">
          <w:rPr>
            <w:rStyle w:val="afb"/>
            <w:color w:val="auto"/>
            <w:lang w:val="en-US"/>
          </w:rPr>
          <w:t>mo</w:t>
        </w:r>
        <w:proofErr w:type="spellEnd"/>
        <w:r w:rsidRPr="00B51F2F">
          <w:rPr>
            <w:rStyle w:val="afb"/>
            <w:color w:val="auto"/>
          </w:rPr>
          <w:t>-</w:t>
        </w:r>
        <w:proofErr w:type="spellStart"/>
        <w:r w:rsidRPr="00B51F2F">
          <w:rPr>
            <w:rStyle w:val="afb"/>
            <w:color w:val="auto"/>
            <w:lang w:val="en-US"/>
          </w:rPr>
          <w:t>strelna</w:t>
        </w:r>
        <w:proofErr w:type="spellEnd"/>
        <w:r w:rsidRPr="00B51F2F">
          <w:rPr>
            <w:rStyle w:val="afb"/>
            <w:color w:val="auto"/>
          </w:rPr>
          <w:t>.</w:t>
        </w:r>
        <w:proofErr w:type="spellStart"/>
        <w:r w:rsidRPr="00B51F2F">
          <w:rPr>
            <w:rStyle w:val="afb"/>
            <w:color w:val="auto"/>
            <w:lang w:val="en-US"/>
          </w:rPr>
          <w:t>ru</w:t>
        </w:r>
        <w:proofErr w:type="spellEnd"/>
      </w:hyperlink>
      <w:r w:rsidRPr="00B51F2F">
        <w:t xml:space="preserve"> не менее, чем за </w:t>
      </w:r>
      <w:r w:rsidR="00241352" w:rsidRPr="00B51F2F">
        <w:t>30</w:t>
      </w:r>
      <w:r w:rsidRPr="00B51F2F">
        <w:t xml:space="preserve"> календарных дней до окончания срока приема заявлений на предоставление субсидии и документов для участия в конкурсном отборе.</w:t>
      </w:r>
    </w:p>
    <w:p w14:paraId="369C1D57" w14:textId="77777777" w:rsidR="00241352" w:rsidRPr="00B51F2F" w:rsidRDefault="00241352" w:rsidP="00241352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 xml:space="preserve">В информационном сообщении указываются: </w:t>
      </w:r>
    </w:p>
    <w:p w14:paraId="1E1E6A33" w14:textId="77777777" w:rsidR="00241352" w:rsidRPr="00B51F2F" w:rsidRDefault="00241352" w:rsidP="00241352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а) цель проведения конкурсного отбора;</w:t>
      </w:r>
    </w:p>
    <w:p w14:paraId="0FDCE6F8" w14:textId="77777777" w:rsidR="00241352" w:rsidRPr="00B51F2F" w:rsidRDefault="00241352" w:rsidP="00241352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б) информация об организаторе конкурсного отбора (</w:t>
      </w:r>
      <w:r w:rsidRPr="00B51F2F">
        <w:rPr>
          <w:bCs/>
          <w:lang w:eastAsia="ru-RU"/>
        </w:rPr>
        <w:t xml:space="preserve">наименование, место нахождение, почтовый адрес, адрес электронной почты); </w:t>
      </w:r>
    </w:p>
    <w:p w14:paraId="289573AA" w14:textId="77777777" w:rsidR="00241352" w:rsidRPr="00B51F2F" w:rsidRDefault="00241352" w:rsidP="006C3B02">
      <w:pPr>
        <w:autoSpaceDE w:val="0"/>
        <w:autoSpaceDN w:val="0"/>
        <w:adjustRightInd w:val="0"/>
        <w:ind w:firstLine="540"/>
        <w:jc w:val="both"/>
      </w:pPr>
      <w:r w:rsidRPr="00B51F2F">
        <w:t xml:space="preserve">в) </w:t>
      </w:r>
      <w:r w:rsidR="006C3B02" w:rsidRPr="00B51F2F">
        <w:rPr>
          <w:bCs/>
          <w:lang w:eastAsia="ru-RU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</w:t>
      </w:r>
      <w:r w:rsidR="002A378C" w:rsidRPr="00B51F2F">
        <w:t>;</w:t>
      </w:r>
    </w:p>
    <w:p w14:paraId="088303BF" w14:textId="77777777" w:rsidR="006C3B02" w:rsidRPr="00B51F2F" w:rsidRDefault="006C3B02" w:rsidP="006C3B02">
      <w:pPr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B51F2F">
        <w:t>г)</w:t>
      </w:r>
      <w:r w:rsidRPr="00B51F2F">
        <w:rPr>
          <w:bCs/>
          <w:lang w:eastAsia="ru-RU"/>
        </w:rPr>
        <w:t xml:space="preserve"> результатов предоставления субсидий;</w:t>
      </w:r>
    </w:p>
    <w:p w14:paraId="253378B3" w14:textId="77777777" w:rsidR="00241352" w:rsidRPr="00B51F2F" w:rsidRDefault="00241352" w:rsidP="00241352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д) место приема заявок на участие в конкурсном отборе;</w:t>
      </w:r>
    </w:p>
    <w:p w14:paraId="42AA3B5A" w14:textId="77777777" w:rsidR="00241352" w:rsidRPr="00B51F2F" w:rsidRDefault="00241352" w:rsidP="00241352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е) сведения о контактном лице;</w:t>
      </w:r>
    </w:p>
    <w:p w14:paraId="17B3BABF" w14:textId="77777777" w:rsidR="00241352" w:rsidRPr="00B51F2F" w:rsidRDefault="00241352" w:rsidP="0024135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t xml:space="preserve">ж) </w:t>
      </w:r>
      <w:r w:rsidRPr="00B51F2F">
        <w:rPr>
          <w:bCs/>
          <w:lang w:eastAsia="ru-RU"/>
        </w:rPr>
        <w:t xml:space="preserve">требований к участникам отбора в соответствии с </w:t>
      </w:r>
      <w:hyperlink r:id="rId10" w:history="1">
        <w:r w:rsidRPr="00B51F2F">
          <w:rPr>
            <w:bCs/>
            <w:color w:val="0000FF"/>
            <w:lang w:eastAsia="ru-RU"/>
          </w:rPr>
          <w:t>пунктом 2.</w:t>
        </w:r>
        <w:r w:rsidR="009C1102" w:rsidRPr="00B51F2F">
          <w:rPr>
            <w:bCs/>
            <w:color w:val="0000FF"/>
            <w:lang w:eastAsia="ru-RU"/>
          </w:rPr>
          <w:t>2.2</w:t>
        </w:r>
      </w:hyperlink>
      <w:r w:rsidRPr="00B51F2F">
        <w:rPr>
          <w:bCs/>
          <w:lang w:eastAsia="ru-RU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650FFD10" w14:textId="77777777" w:rsidR="00241352" w:rsidRPr="00B51F2F" w:rsidRDefault="00241352" w:rsidP="009C1102">
      <w:pPr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B51F2F">
        <w:t xml:space="preserve">з) </w:t>
      </w:r>
      <w:r w:rsidR="009C1102" w:rsidRPr="00B51F2F">
        <w:rPr>
          <w:bCs/>
          <w:lang w:eastAsia="ru-RU"/>
        </w:rPr>
        <w:t>порядок, дата начала и окончания предоставления участникам отбора разъяснений положений объявления о проведении отбора;</w:t>
      </w:r>
      <w:r w:rsidR="009C1102" w:rsidRPr="00B51F2F">
        <w:rPr>
          <w:b/>
          <w:bCs/>
          <w:lang w:eastAsia="ru-RU"/>
        </w:rPr>
        <w:t xml:space="preserve"> </w:t>
      </w:r>
      <w:r w:rsidRPr="00B51F2F">
        <w:t>дата рассмотрения конкурсной комиссией заявок на участие в конкурсном отборе;</w:t>
      </w:r>
    </w:p>
    <w:p w14:paraId="316C3A30" w14:textId="77777777" w:rsidR="00241352" w:rsidRPr="00B51F2F" w:rsidRDefault="00241352" w:rsidP="00241352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и) источник финансирования и сумма предоставляемой субсидии.</w:t>
      </w:r>
    </w:p>
    <w:p w14:paraId="20010214" w14:textId="77777777" w:rsidR="009C1102" w:rsidRPr="00B51F2F" w:rsidRDefault="009C1102" w:rsidP="009C110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t>к)</w:t>
      </w:r>
      <w:r w:rsidRPr="00B51F2F">
        <w:rPr>
          <w:bCs/>
          <w:lang w:eastAsia="ru-RU"/>
        </w:rPr>
        <w:t xml:space="preserve">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14:paraId="61B98D69" w14:textId="77777777" w:rsidR="009C1102" w:rsidRPr="00B51F2F" w:rsidRDefault="009C1102" w:rsidP="009C110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bCs/>
          <w:lang w:eastAsia="ru-RU"/>
        </w:rPr>
        <w:t>л) 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2672CE50" w14:textId="77777777" w:rsidR="009C1102" w:rsidRPr="00B51F2F" w:rsidRDefault="009C1102" w:rsidP="009C110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bCs/>
          <w:lang w:eastAsia="ru-RU"/>
        </w:rPr>
        <w:t>м) срока, в течение которого получатель субсидии должен подписать договор о предоставлении субсидии (далее - Договор);</w:t>
      </w:r>
    </w:p>
    <w:p w14:paraId="1D618C63" w14:textId="77777777" w:rsidR="009C1102" w:rsidRPr="00B51F2F" w:rsidRDefault="009C1102" w:rsidP="009C110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bCs/>
          <w:lang w:eastAsia="ru-RU"/>
        </w:rPr>
        <w:t>н) условий признания победителя (победителей) отбора уклонившимся (уклонившимися) от заключения Договора;</w:t>
      </w:r>
    </w:p>
    <w:p w14:paraId="425363B8" w14:textId="1BFE6C44" w:rsidR="00597901" w:rsidRPr="00B51F2F" w:rsidRDefault="009C1102" w:rsidP="009C110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bCs/>
          <w:lang w:eastAsia="ru-RU"/>
        </w:rPr>
        <w:t xml:space="preserve">о) 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</w:t>
      </w:r>
      <w:r w:rsidRPr="00B51F2F">
        <w:rPr>
          <w:bCs/>
          <w:lang w:eastAsia="ru-RU"/>
        </w:rPr>
        <w:lastRenderedPageBreak/>
        <w:t xml:space="preserve">наличии технической возможности) и на официальном сайте Внутригородского муниципального образования поселок </w:t>
      </w:r>
      <w:r w:rsidR="00D97C82" w:rsidRPr="00B51F2F">
        <w:rPr>
          <w:bCs/>
          <w:lang w:eastAsia="ru-RU"/>
        </w:rPr>
        <w:t>Стрельна в</w:t>
      </w:r>
      <w:r w:rsidRPr="00B51F2F">
        <w:rPr>
          <w:bCs/>
          <w:lang w:eastAsia="ru-RU"/>
        </w:rPr>
        <w:t xml:space="preserve"> информационно-телекоммуникационной сети "Интернет" (не позднее 14-го календарного дня, следующего за днем определения победителей отбора).</w:t>
      </w:r>
      <w:r w:rsidR="004A6CDC" w:rsidRPr="00B51F2F">
        <w:t xml:space="preserve">» </w:t>
      </w:r>
    </w:p>
    <w:p w14:paraId="142554B3" w14:textId="77777777" w:rsidR="002A378C" w:rsidRPr="00B51F2F" w:rsidRDefault="009C1102" w:rsidP="002A37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2.5.</w:t>
      </w:r>
      <w:r w:rsidR="002A378C" w:rsidRPr="00B51F2F">
        <w:t xml:space="preserve">Абзац первый пункта </w:t>
      </w:r>
      <w:r w:rsidRPr="00B51F2F">
        <w:t xml:space="preserve"> </w:t>
      </w:r>
      <w:r w:rsidR="002A378C" w:rsidRPr="00B51F2F">
        <w:t>2.2.2 Порядка изложить в следующей редакции:</w:t>
      </w:r>
    </w:p>
    <w:p w14:paraId="772F1C1C" w14:textId="77777777" w:rsidR="002A378C" w:rsidRPr="00B51F2F" w:rsidRDefault="002A378C" w:rsidP="002A37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 w:rsidRPr="00B51F2F">
        <w:t>«2.2.2. Претендент на получение субсидии</w:t>
      </w:r>
      <w:r w:rsidRPr="00B51F2F">
        <w:rPr>
          <w:lang w:eastAsia="ru-RU"/>
        </w:rPr>
        <w:t xml:space="preserve"> подает в письменной форме на бумажном носителе заявку на участие в конкурсном отборе</w:t>
      </w:r>
      <w:r w:rsidRPr="00B51F2F">
        <w:t xml:space="preserve"> </w:t>
      </w:r>
      <w:r w:rsidRPr="00B51F2F">
        <w:rPr>
          <w:lang w:eastAsia="ru-RU"/>
        </w:rPr>
        <w:t>в запечатанном конверте, не позволяющем просматривать содержание заявки до вскрытия. Все листы заявки должны быть прошиты в единый комплект и пронумерованы. Заявка подается по форме, установленной в приложении 1 к  Порядку.</w:t>
      </w:r>
    </w:p>
    <w:p w14:paraId="65564A24" w14:textId="77777777" w:rsidR="002A378C" w:rsidRPr="00B51F2F" w:rsidRDefault="002A378C" w:rsidP="002A37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 w:rsidRPr="00B51F2F">
        <w:rPr>
          <w:bCs/>
          <w:lang w:eastAsia="ru-RU"/>
        </w:rPr>
        <w:t xml:space="preserve">Местная администрация Муниципального образования поселок Стрельна осуществляет прием заявок участников отбора в течение 30 календарных дней с даты начала подачи заявок, указанной в соответствии с </w:t>
      </w:r>
      <w:hyperlink r:id="rId11" w:history="1">
        <w:r w:rsidRPr="00B51F2F">
          <w:rPr>
            <w:bCs/>
            <w:color w:val="0000FF"/>
            <w:lang w:eastAsia="ru-RU"/>
          </w:rPr>
          <w:t>пунктом 2.</w:t>
        </w:r>
        <w:r w:rsidR="00614A3A" w:rsidRPr="00B51F2F">
          <w:rPr>
            <w:bCs/>
            <w:color w:val="0000FF"/>
            <w:lang w:eastAsia="ru-RU"/>
          </w:rPr>
          <w:t>2</w:t>
        </w:r>
      </w:hyperlink>
      <w:r w:rsidRPr="00B51F2F">
        <w:rPr>
          <w:bCs/>
          <w:lang w:eastAsia="ru-RU"/>
        </w:rPr>
        <w:t xml:space="preserve"> настоящего Порядка на официальном сайте </w:t>
      </w:r>
      <w:r w:rsidR="00614A3A" w:rsidRPr="00B51F2F">
        <w:rPr>
          <w:bCs/>
          <w:lang w:eastAsia="ru-RU"/>
        </w:rPr>
        <w:t xml:space="preserve">Внутригородского муниципального образования поселок Стрельна </w:t>
      </w:r>
      <w:r w:rsidRPr="00B51F2F">
        <w:rPr>
          <w:bCs/>
          <w:lang w:eastAsia="ru-RU"/>
        </w:rPr>
        <w:t>в информационно-телекоммуникационной сети "Интернет".</w:t>
      </w:r>
    </w:p>
    <w:p w14:paraId="3A673D8A" w14:textId="77777777" w:rsidR="002A378C" w:rsidRPr="00B51F2F" w:rsidRDefault="002A378C" w:rsidP="002A378C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bCs/>
          <w:lang w:eastAsia="ru-RU"/>
        </w:rPr>
        <w:t>Регистрация представленных в Комитет заявок осуществляется в порядке их поступления в течение одного рабочего дня</w:t>
      </w:r>
      <w:r w:rsidR="00614A3A" w:rsidRPr="00B51F2F">
        <w:rPr>
          <w:bCs/>
          <w:lang w:eastAsia="ru-RU"/>
        </w:rPr>
        <w:t>.»</w:t>
      </w:r>
    </w:p>
    <w:p w14:paraId="25B0B7A4" w14:textId="77777777" w:rsidR="00614A3A" w:rsidRPr="00B51F2F" w:rsidRDefault="00614A3A" w:rsidP="00B51F2F">
      <w:pPr>
        <w:ind w:left="360"/>
        <w:jc w:val="both"/>
      </w:pPr>
      <w:r w:rsidRPr="00B51F2F">
        <w:rPr>
          <w:bCs/>
          <w:lang w:eastAsia="ru-RU"/>
        </w:rPr>
        <w:t>2.6. Пункт 2.4 Порядка изложить в следующей редакции:</w:t>
      </w:r>
    </w:p>
    <w:p w14:paraId="0781E69F" w14:textId="77777777" w:rsidR="00B51F2F" w:rsidRPr="00B51F2F" w:rsidRDefault="00614A3A" w:rsidP="00B51F2F">
      <w:pPr>
        <w:pStyle w:val="a5"/>
        <w:jc w:val="both"/>
      </w:pPr>
      <w:r w:rsidRPr="00B51F2F">
        <w:rPr>
          <w:bCs/>
          <w:lang w:eastAsia="ru-RU"/>
        </w:rPr>
        <w:t>«2.4.</w:t>
      </w:r>
      <w:r w:rsidRPr="00B51F2F">
        <w:t xml:space="preserve"> Основаниями </w:t>
      </w:r>
      <w:r w:rsidRPr="00B51F2F">
        <w:rPr>
          <w:bCs/>
          <w:lang w:eastAsia="ru-RU"/>
        </w:rPr>
        <w:t>для отклонения заявки участника отбора на стадии рассмотрения и оценки заявок</w:t>
      </w:r>
      <w:r w:rsidRPr="00B51F2F">
        <w:t xml:space="preserve"> получателю субсидии являются:</w:t>
      </w:r>
    </w:p>
    <w:p w14:paraId="1D7925A6" w14:textId="77777777" w:rsidR="00614A3A" w:rsidRPr="00B51F2F" w:rsidRDefault="00614A3A" w:rsidP="00B51F2F">
      <w:pPr>
        <w:pStyle w:val="a5"/>
        <w:ind w:left="0" w:firstLine="720"/>
        <w:jc w:val="both"/>
      </w:pPr>
      <w:r w:rsidRPr="00B51F2F">
        <w:t xml:space="preserve">а)  </w:t>
      </w:r>
      <w:r w:rsidRPr="00B51F2F">
        <w:rPr>
          <w:lang w:eastAsia="ru-RU"/>
        </w:rPr>
        <w:t>несоответствие представленных претендентом на получении субсидии документов</w:t>
      </w:r>
      <w:r w:rsidR="00B51F2F" w:rsidRPr="00B51F2F">
        <w:rPr>
          <w:lang w:eastAsia="ru-RU"/>
        </w:rPr>
        <w:t xml:space="preserve"> и</w:t>
      </w:r>
      <w:r w:rsidRPr="00B51F2F">
        <w:rPr>
          <w:lang w:eastAsia="ru-RU"/>
        </w:rPr>
        <w:t xml:space="preserve"> требованиям, определенным</w:t>
      </w:r>
      <w:r w:rsidR="00B51F2F" w:rsidRPr="00B51F2F">
        <w:rPr>
          <w:lang w:eastAsia="ru-RU"/>
        </w:rPr>
        <w:t>и</w:t>
      </w:r>
      <w:r w:rsidRPr="00B51F2F">
        <w:rPr>
          <w:lang w:eastAsia="ru-RU"/>
        </w:rPr>
        <w:t xml:space="preserve"> пункт</w:t>
      </w:r>
      <w:r w:rsidR="00B51F2F" w:rsidRPr="00B51F2F">
        <w:rPr>
          <w:lang w:eastAsia="ru-RU"/>
        </w:rPr>
        <w:t>ами</w:t>
      </w:r>
      <w:r w:rsidRPr="00B51F2F">
        <w:rPr>
          <w:lang w:eastAsia="ru-RU"/>
        </w:rPr>
        <w:t xml:space="preserve"> 2.2.2</w:t>
      </w:r>
      <w:r w:rsidR="00B51F2F" w:rsidRPr="00B51F2F">
        <w:rPr>
          <w:lang w:eastAsia="ru-RU"/>
        </w:rPr>
        <w:t xml:space="preserve">, 2.12 </w:t>
      </w:r>
      <w:r w:rsidRPr="00B51F2F">
        <w:rPr>
          <w:lang w:eastAsia="ru-RU"/>
        </w:rPr>
        <w:t>Порядка, или непредставление (предоставление не в полном объеме) указанных документов;</w:t>
      </w:r>
    </w:p>
    <w:p w14:paraId="4BA61A82" w14:textId="77777777" w:rsidR="00B51F2F" w:rsidRPr="00B51F2F" w:rsidRDefault="00614A3A" w:rsidP="00B51F2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lang w:eastAsia="ru-RU"/>
        </w:rPr>
        <w:t xml:space="preserve">б) недостоверность представленной претендентом на получение субсидии </w:t>
      </w:r>
      <w:r w:rsidR="00B51F2F" w:rsidRPr="00B51F2F">
        <w:rPr>
          <w:lang w:eastAsia="ru-RU"/>
        </w:rPr>
        <w:t xml:space="preserve">информации </w:t>
      </w:r>
      <w:r w:rsidR="00B51F2F" w:rsidRPr="00B51F2F">
        <w:rPr>
          <w:bCs/>
          <w:lang w:eastAsia="ru-RU"/>
        </w:rPr>
        <w:t>в том числе информации о месте нахождения и адресе юридического лица;</w:t>
      </w:r>
    </w:p>
    <w:p w14:paraId="3E53D8D3" w14:textId="01809CA8" w:rsidR="00B51F2F" w:rsidRPr="00B51F2F" w:rsidRDefault="00D97C82" w:rsidP="00B51F2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51F2F">
        <w:rPr>
          <w:bCs/>
          <w:lang w:eastAsia="ru-RU"/>
        </w:rPr>
        <w:t>в) подача</w:t>
      </w:r>
      <w:r w:rsidR="00B51F2F" w:rsidRPr="00B51F2F">
        <w:rPr>
          <w:bCs/>
          <w:lang w:eastAsia="ru-RU"/>
        </w:rPr>
        <w:t xml:space="preserve"> участником отбора заявки после даты и(или) времени, определенных для подачи заявок.»</w:t>
      </w:r>
    </w:p>
    <w:p w14:paraId="31B1EA33" w14:textId="77777777" w:rsidR="004A6CDC" w:rsidRPr="00B51F2F" w:rsidRDefault="004A6CDC" w:rsidP="00597901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t>2.</w:t>
      </w:r>
      <w:r w:rsidR="00B51F2F">
        <w:t>7</w:t>
      </w:r>
      <w:r w:rsidRPr="00B51F2F">
        <w:t>. Дополнить подпунктом «м» пункт 2.2.2 Порядка следующего содержания:</w:t>
      </w:r>
    </w:p>
    <w:p w14:paraId="11726E50" w14:textId="77777777" w:rsidR="004A6CDC" w:rsidRPr="00B51F2F" w:rsidRDefault="004A6CDC" w:rsidP="004A6CD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 w:rsidRPr="00B51F2F">
        <w:rPr>
          <w:b/>
        </w:rPr>
        <w:t>«</w:t>
      </w:r>
      <w:r w:rsidRPr="00B51F2F">
        <w:t xml:space="preserve">м) письменное </w:t>
      </w:r>
      <w:r w:rsidRPr="00B51F2F">
        <w:rPr>
          <w:lang w:eastAsia="ru-RU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лица).»</w:t>
      </w:r>
    </w:p>
    <w:p w14:paraId="6DFEA6FC" w14:textId="77777777" w:rsidR="00FE5ACA" w:rsidRPr="00B51F2F" w:rsidRDefault="00597901" w:rsidP="004A6CDC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  <w:r w:rsidRPr="00B51F2F">
        <w:rPr>
          <w:rFonts w:eastAsia="Times New Roman"/>
          <w:lang w:eastAsia="ru-RU"/>
        </w:rPr>
        <w:t xml:space="preserve">3. </w:t>
      </w:r>
      <w:r w:rsidR="00FE5ACA" w:rsidRPr="00B51F2F">
        <w:rPr>
          <w:rFonts w:eastAsia="Times New Roman"/>
          <w:lang w:eastAsia="ru-RU"/>
        </w:rPr>
        <w:t>Контроль за исполнением настоящего постановления оставляю за собой.</w:t>
      </w:r>
    </w:p>
    <w:p w14:paraId="5D590D07" w14:textId="77777777" w:rsidR="00FE5ACA" w:rsidRPr="00B51F2F" w:rsidRDefault="00597901" w:rsidP="004A6CDC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rStyle w:val="FontStyle13"/>
          <w:sz w:val="24"/>
          <w:szCs w:val="24"/>
        </w:rPr>
      </w:pPr>
      <w:r w:rsidRPr="00B51F2F">
        <w:rPr>
          <w:rFonts w:eastAsia="Times New Roman"/>
          <w:lang w:eastAsia="ru-RU"/>
        </w:rPr>
        <w:t xml:space="preserve">4. </w:t>
      </w:r>
      <w:r w:rsidR="00FE5ACA" w:rsidRPr="00B51F2F">
        <w:rPr>
          <w:rFonts w:eastAsia="Times New Roman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14:paraId="3C55AC92" w14:textId="77777777"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3DCA2D83" w14:textId="77777777"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1040D794" w14:textId="77777777" w:rsidR="00B51F2F" w:rsidRPr="00B51F2F" w:rsidRDefault="00B51F2F" w:rsidP="00FE5ACA">
      <w:pPr>
        <w:pStyle w:val="Style2"/>
        <w:widowControl/>
        <w:spacing w:before="110"/>
        <w:ind w:firstLine="0"/>
        <w:jc w:val="left"/>
      </w:pPr>
      <w:r w:rsidRPr="00B51F2F">
        <w:t>Исполняющий обязанности</w:t>
      </w:r>
    </w:p>
    <w:p w14:paraId="613CDE59" w14:textId="2738BCA8" w:rsidR="00597901" w:rsidRPr="00B51F2F" w:rsidRDefault="00FE5ACA" w:rsidP="00D97C82">
      <w:pPr>
        <w:pStyle w:val="Style2"/>
        <w:widowControl/>
        <w:spacing w:before="110"/>
        <w:ind w:firstLine="0"/>
        <w:jc w:val="left"/>
      </w:pPr>
      <w:r w:rsidRPr="00B51F2F">
        <w:t>Глав</w:t>
      </w:r>
      <w:r w:rsidR="00B51F2F" w:rsidRPr="00B51F2F">
        <w:t>ы</w:t>
      </w:r>
      <w:r w:rsidRPr="00B51F2F">
        <w:t xml:space="preserve"> местной администрации</w:t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="00B51F2F" w:rsidRPr="00B51F2F">
        <w:t>Е.В. Ляпко</w:t>
      </w:r>
    </w:p>
    <w:sectPr w:rsidR="00597901" w:rsidRPr="00B51F2F" w:rsidSect="004713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6907" w14:textId="77777777" w:rsidR="002F2E5B" w:rsidRDefault="002F2E5B" w:rsidP="00446254">
      <w:r>
        <w:separator/>
      </w:r>
    </w:p>
  </w:endnote>
  <w:endnote w:type="continuationSeparator" w:id="0">
    <w:p w14:paraId="6B2E6BC9" w14:textId="77777777" w:rsidR="002F2E5B" w:rsidRDefault="002F2E5B" w:rsidP="0044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313" w14:textId="77777777" w:rsidR="002F2E5B" w:rsidRDefault="002F2E5B" w:rsidP="00446254">
      <w:r>
        <w:separator/>
      </w:r>
    </w:p>
  </w:footnote>
  <w:footnote w:type="continuationSeparator" w:id="0">
    <w:p w14:paraId="74309F10" w14:textId="77777777" w:rsidR="002F2E5B" w:rsidRDefault="002F2E5B" w:rsidP="0044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28"/>
    <w:multiLevelType w:val="multilevel"/>
    <w:tmpl w:val="4C5823D2"/>
    <w:lvl w:ilvl="0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" w15:restartNumberingAfterBreak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BC6DDC"/>
    <w:multiLevelType w:val="hybridMultilevel"/>
    <w:tmpl w:val="A15A9E06"/>
    <w:lvl w:ilvl="0" w:tplc="65C6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9BB"/>
    <w:multiLevelType w:val="hybridMultilevel"/>
    <w:tmpl w:val="F9C82372"/>
    <w:lvl w:ilvl="0" w:tplc="70A04C28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78B"/>
    <w:multiLevelType w:val="hybridMultilevel"/>
    <w:tmpl w:val="D5F0F85C"/>
    <w:lvl w:ilvl="0" w:tplc="076053E6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521B"/>
    <w:multiLevelType w:val="hybridMultilevel"/>
    <w:tmpl w:val="BB96187A"/>
    <w:lvl w:ilvl="0" w:tplc="B5B440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A5216E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122E2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9A7E1F"/>
    <w:multiLevelType w:val="hybridMultilevel"/>
    <w:tmpl w:val="66FA0E68"/>
    <w:lvl w:ilvl="0" w:tplc="F70C487E">
      <w:start w:val="1"/>
      <w:numFmt w:val="decimal"/>
      <w:lvlText w:val="4.%1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845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731A25"/>
    <w:multiLevelType w:val="hybridMultilevel"/>
    <w:tmpl w:val="85EE6486"/>
    <w:lvl w:ilvl="0" w:tplc="5BF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73A"/>
    <w:multiLevelType w:val="hybridMultilevel"/>
    <w:tmpl w:val="9126E8DE"/>
    <w:lvl w:ilvl="0" w:tplc="CE3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7048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0F2EFC"/>
    <w:multiLevelType w:val="hybridMultilevel"/>
    <w:tmpl w:val="12F6B494"/>
    <w:lvl w:ilvl="0" w:tplc="3362C86A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81B0F"/>
    <w:multiLevelType w:val="hybridMultilevel"/>
    <w:tmpl w:val="CED09CC6"/>
    <w:lvl w:ilvl="0" w:tplc="972E503E">
      <w:start w:val="1"/>
      <w:numFmt w:val="russianLower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C1AA0"/>
    <w:multiLevelType w:val="hybridMultilevel"/>
    <w:tmpl w:val="57862798"/>
    <w:lvl w:ilvl="0" w:tplc="A2C6FA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A256C"/>
    <w:multiLevelType w:val="hybridMultilevel"/>
    <w:tmpl w:val="9CAABD4C"/>
    <w:lvl w:ilvl="0" w:tplc="722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C46D5"/>
    <w:multiLevelType w:val="hybridMultilevel"/>
    <w:tmpl w:val="32322000"/>
    <w:lvl w:ilvl="0" w:tplc="DC58CFE4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1081C"/>
    <w:multiLevelType w:val="hybridMultilevel"/>
    <w:tmpl w:val="705286AE"/>
    <w:lvl w:ilvl="0" w:tplc="88F6A85A">
      <w:start w:val="1"/>
      <w:numFmt w:val="decimal"/>
      <w:lvlText w:val="6.%1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676"/>
    <w:rsid w:val="00022744"/>
    <w:rsid w:val="000638F2"/>
    <w:rsid w:val="00072882"/>
    <w:rsid w:val="00076E66"/>
    <w:rsid w:val="000C355D"/>
    <w:rsid w:val="000D35C2"/>
    <w:rsid w:val="000E05BB"/>
    <w:rsid w:val="00155394"/>
    <w:rsid w:val="0016400C"/>
    <w:rsid w:val="0019490B"/>
    <w:rsid w:val="00194F38"/>
    <w:rsid w:val="001A0D47"/>
    <w:rsid w:val="00241352"/>
    <w:rsid w:val="00253B43"/>
    <w:rsid w:val="002560DA"/>
    <w:rsid w:val="00272534"/>
    <w:rsid w:val="002946F4"/>
    <w:rsid w:val="002A1570"/>
    <w:rsid w:val="002A378C"/>
    <w:rsid w:val="002E6EF1"/>
    <w:rsid w:val="002F2E5B"/>
    <w:rsid w:val="003113A2"/>
    <w:rsid w:val="00341DF5"/>
    <w:rsid w:val="00357403"/>
    <w:rsid w:val="0038189C"/>
    <w:rsid w:val="00392ECD"/>
    <w:rsid w:val="003A603D"/>
    <w:rsid w:val="003C7A02"/>
    <w:rsid w:val="003D352E"/>
    <w:rsid w:val="003E5D97"/>
    <w:rsid w:val="00425A7B"/>
    <w:rsid w:val="00446254"/>
    <w:rsid w:val="00471341"/>
    <w:rsid w:val="004A6CDC"/>
    <w:rsid w:val="004C0728"/>
    <w:rsid w:val="004D527B"/>
    <w:rsid w:val="004E50D7"/>
    <w:rsid w:val="004F165E"/>
    <w:rsid w:val="005054C7"/>
    <w:rsid w:val="0053368C"/>
    <w:rsid w:val="00556538"/>
    <w:rsid w:val="00590406"/>
    <w:rsid w:val="00593B6E"/>
    <w:rsid w:val="00597901"/>
    <w:rsid w:val="005A469B"/>
    <w:rsid w:val="00614A3A"/>
    <w:rsid w:val="00623A9D"/>
    <w:rsid w:val="006278C5"/>
    <w:rsid w:val="00634708"/>
    <w:rsid w:val="0066453B"/>
    <w:rsid w:val="00687595"/>
    <w:rsid w:val="00694539"/>
    <w:rsid w:val="006A5CE0"/>
    <w:rsid w:val="006A5FF9"/>
    <w:rsid w:val="006B7F09"/>
    <w:rsid w:val="006C3B02"/>
    <w:rsid w:val="006F0E6C"/>
    <w:rsid w:val="00702AF9"/>
    <w:rsid w:val="007242B8"/>
    <w:rsid w:val="00747007"/>
    <w:rsid w:val="00791F07"/>
    <w:rsid w:val="007D6A6B"/>
    <w:rsid w:val="007E0996"/>
    <w:rsid w:val="007F0106"/>
    <w:rsid w:val="00805F22"/>
    <w:rsid w:val="0085050F"/>
    <w:rsid w:val="008534D1"/>
    <w:rsid w:val="008556B1"/>
    <w:rsid w:val="0088300F"/>
    <w:rsid w:val="008A32D1"/>
    <w:rsid w:val="008A3DEC"/>
    <w:rsid w:val="008C296D"/>
    <w:rsid w:val="008D7A63"/>
    <w:rsid w:val="00936742"/>
    <w:rsid w:val="009A0ECF"/>
    <w:rsid w:val="009C1102"/>
    <w:rsid w:val="009D21BE"/>
    <w:rsid w:val="009D69C6"/>
    <w:rsid w:val="009E783D"/>
    <w:rsid w:val="00A0059A"/>
    <w:rsid w:val="00A108F1"/>
    <w:rsid w:val="00A261A8"/>
    <w:rsid w:val="00A32676"/>
    <w:rsid w:val="00A40E98"/>
    <w:rsid w:val="00A433E8"/>
    <w:rsid w:val="00A508C0"/>
    <w:rsid w:val="00AD56E9"/>
    <w:rsid w:val="00AE1993"/>
    <w:rsid w:val="00AF283F"/>
    <w:rsid w:val="00B05675"/>
    <w:rsid w:val="00B34C36"/>
    <w:rsid w:val="00B51F2F"/>
    <w:rsid w:val="00B64C2E"/>
    <w:rsid w:val="00B704DE"/>
    <w:rsid w:val="00BB5210"/>
    <w:rsid w:val="00C74E0C"/>
    <w:rsid w:val="00C840BF"/>
    <w:rsid w:val="00CA6419"/>
    <w:rsid w:val="00CB5103"/>
    <w:rsid w:val="00CC17D8"/>
    <w:rsid w:val="00CC51B3"/>
    <w:rsid w:val="00CC7EC0"/>
    <w:rsid w:val="00CD051A"/>
    <w:rsid w:val="00D453AF"/>
    <w:rsid w:val="00D51F15"/>
    <w:rsid w:val="00D80973"/>
    <w:rsid w:val="00D97C82"/>
    <w:rsid w:val="00DA46E9"/>
    <w:rsid w:val="00DF02B3"/>
    <w:rsid w:val="00DF2C96"/>
    <w:rsid w:val="00E504AF"/>
    <w:rsid w:val="00E8117B"/>
    <w:rsid w:val="00EF291F"/>
    <w:rsid w:val="00F15035"/>
    <w:rsid w:val="00F545BA"/>
    <w:rsid w:val="00FA515A"/>
    <w:rsid w:val="00FA5478"/>
    <w:rsid w:val="00FE5ACA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8DF0"/>
  <w15:docId w15:val="{29454E4F-3835-45A6-A2A6-FE36DEA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1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C0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C35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50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50F"/>
    <w:rPr>
      <w:rFonts w:ascii="Tahoma" w:hAnsi="Tahoma" w:cs="Tahoma"/>
      <w:sz w:val="16"/>
      <w:szCs w:val="16"/>
      <w:lang w:eastAsia="zh-CN"/>
    </w:rPr>
  </w:style>
  <w:style w:type="character" w:styleId="af1">
    <w:name w:val="Strong"/>
    <w:uiPriority w:val="22"/>
    <w:qFormat/>
    <w:rsid w:val="00446254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2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46254"/>
    <w:rPr>
      <w:rFonts w:ascii="Calibri" w:hAnsi="Calibri"/>
      <w:lang w:eastAsia="en-US"/>
    </w:rPr>
  </w:style>
  <w:style w:type="character" w:styleId="af4">
    <w:name w:val="footnote reference"/>
    <w:uiPriority w:val="99"/>
    <w:semiHidden/>
    <w:unhideWhenUsed/>
    <w:rsid w:val="00446254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6254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6254"/>
    <w:rPr>
      <w:sz w:val="24"/>
      <w:szCs w:val="24"/>
      <w:lang w:eastAsia="zh-CN"/>
    </w:rPr>
  </w:style>
  <w:style w:type="table" w:styleId="af9">
    <w:name w:val="Table Grid"/>
    <w:basedOn w:val="a1"/>
    <w:uiPriority w:val="59"/>
    <w:rsid w:val="008A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F02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FE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E5A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E5AC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a">
    <w:name w:val="Normal (Web)"/>
    <w:basedOn w:val="a"/>
    <w:uiPriority w:val="99"/>
    <w:unhideWhenUsed/>
    <w:rsid w:val="00FE5AC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link w:val="Normal"/>
    <w:rsid w:val="00FE5ACA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character" w:customStyle="1" w:styleId="Normal">
    <w:name w:val="Normal Знак"/>
    <w:basedOn w:val="a0"/>
    <w:link w:val="12"/>
    <w:rsid w:val="00FE5ACA"/>
    <w:rPr>
      <w:rFonts w:eastAsia="Times New Roman"/>
      <w:snapToGrid w:val="0"/>
      <w:sz w:val="24"/>
    </w:rPr>
  </w:style>
  <w:style w:type="character" w:styleId="afb">
    <w:name w:val="Hyperlink"/>
    <w:basedOn w:val="a0"/>
    <w:uiPriority w:val="99"/>
    <w:unhideWhenUsed/>
    <w:rsid w:val="004A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E7E4B9A02BA3FDA3B1B0CCA7689473DFADD0196B4EA0E516A4C22060D969D5C93CAFA72B7CB2C4496B7A87BD7B8436177FDB187CA9BB2x01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BE20DAD814CE0C4871C40DE6E0565269023C5643C4D9114BA6C155642BA86F4C4F9888C8E3F0B08A4A2D0BC4EBE6E29ED3AB5144260D14uAV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0E8F-73FC-4338-9787-26CB34F9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2021-05-31T10:15:00Z</cp:lastPrinted>
  <dcterms:created xsi:type="dcterms:W3CDTF">2021-06-01T06:37:00Z</dcterms:created>
  <dcterms:modified xsi:type="dcterms:W3CDTF">2021-06-01T06:37:00Z</dcterms:modified>
</cp:coreProperties>
</file>