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  <w:proofErr w:type="gramStart"/>
      <w:r w:rsidR="003D0CE8">
        <w:rPr>
          <w:b/>
        </w:rPr>
        <w:t>ВНУТРИГОРОДСКОГО</w:t>
      </w:r>
      <w:proofErr w:type="gramEnd"/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197"/>
        <w:gridCol w:w="3220"/>
        <w:gridCol w:w="3154"/>
      </w:tblGrid>
      <w:tr w:rsidR="003B347C" w:rsidRPr="00E147EF" w:rsidTr="0003004B">
        <w:tc>
          <w:tcPr>
            <w:tcW w:w="3473" w:type="dxa"/>
          </w:tcPr>
          <w:p w:rsidR="00FA6516" w:rsidRPr="00E147EF" w:rsidRDefault="006F5AB4" w:rsidP="00B40D8F">
            <w:pPr>
              <w:jc w:val="center"/>
            </w:pPr>
            <w:r>
              <w:t>17</w:t>
            </w:r>
            <w:r w:rsidR="00D17FF2">
              <w:t xml:space="preserve"> </w:t>
            </w:r>
            <w:r w:rsidR="00B40D8F">
              <w:t>августа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B40D8F">
            <w:pPr>
              <w:jc w:val="center"/>
            </w:pPr>
            <w:r w:rsidRPr="00E147EF">
              <w:t xml:space="preserve">№ </w:t>
            </w:r>
            <w:bookmarkStart w:id="0" w:name="_GoBack"/>
            <w:bookmarkEnd w:id="0"/>
            <w:r w:rsidR="008E08D8">
              <w:t>101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B40D8F" w:rsidRDefault="00B40D8F" w:rsidP="006F5AB4">
      <w:pPr>
        <w:pStyle w:val="ac"/>
        <w:ind w:firstLine="709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>В связи с возникшей необходимостью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 внести следующие изменения:</w:t>
      </w:r>
    </w:p>
    <w:p w:rsidR="006F5AB4" w:rsidRPr="00B40D8F" w:rsidRDefault="006F5AB4" w:rsidP="006F5AB4">
      <w:pPr>
        <w:pStyle w:val="ac"/>
        <w:numPr>
          <w:ilvl w:val="0"/>
          <w:numId w:val="32"/>
        </w:numPr>
        <w:ind w:left="0" w:firstLine="709"/>
        <w:contextualSpacing/>
        <w:jc w:val="both"/>
        <w:rPr>
          <w:sz w:val="24"/>
          <w:lang w:eastAsia="ru-RU"/>
        </w:rPr>
      </w:pPr>
      <w:r w:rsidRPr="00B40D8F">
        <w:rPr>
          <w:sz w:val="24"/>
          <w:lang w:eastAsia="ru-RU"/>
        </w:rPr>
        <w:t xml:space="preserve">В паспорте программы </w:t>
      </w:r>
    </w:p>
    <w:p w:rsidR="00D856FB" w:rsidRDefault="00D856FB" w:rsidP="006F5AB4">
      <w:pPr>
        <w:ind w:firstLine="709"/>
        <w:jc w:val="both"/>
      </w:pPr>
      <w:r>
        <w:t xml:space="preserve">В перечне программных мероприятий на 2023 год </w:t>
      </w:r>
    </w:p>
    <w:p w:rsidR="00D856FB" w:rsidRDefault="00D856FB" w:rsidP="006F5AB4">
      <w:pPr>
        <w:ind w:firstLine="709"/>
        <w:jc w:val="both"/>
      </w:pPr>
      <w:r>
        <w:t>п.3.1 столбец 4 изложить «5003,71» , столбец 6  изложить «7892,3»</w:t>
      </w:r>
    </w:p>
    <w:p w:rsidR="00D856FB" w:rsidRDefault="00D856FB" w:rsidP="006F5AB4">
      <w:pPr>
        <w:ind w:firstLine="709"/>
        <w:jc w:val="both"/>
      </w:pPr>
      <w:r>
        <w:t>п.3.3 столбец  6 изложить «81,8»</w:t>
      </w:r>
    </w:p>
    <w:p w:rsidR="00D856FB" w:rsidRDefault="00D856FB" w:rsidP="006F5AB4">
      <w:pPr>
        <w:ind w:firstLine="709"/>
        <w:jc w:val="both"/>
      </w:pPr>
      <w:r>
        <w:t>п.3.4 столбец 4 изложить «20», столбец 6 изложить « 304,5»</w:t>
      </w:r>
    </w:p>
    <w:p w:rsidR="00D856FB" w:rsidRDefault="00D856FB" w:rsidP="006F5AB4">
      <w:pPr>
        <w:pStyle w:val="ConsPlusNormal"/>
        <w:ind w:firstLine="709"/>
        <w:jc w:val="both"/>
        <w:rPr>
          <w:szCs w:val="24"/>
        </w:rPr>
      </w:pPr>
      <w:r>
        <w:t xml:space="preserve">В Адресной программе </w:t>
      </w:r>
      <w:r>
        <w:rPr>
          <w:szCs w:val="24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D856FB" w:rsidRPr="00D856FB" w:rsidRDefault="00D856FB" w:rsidP="006F5AB4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D856FB">
        <w:rPr>
          <w:rFonts w:eastAsia="Times New Roman"/>
          <w:lang w:eastAsia="ru-RU"/>
        </w:rPr>
        <w:t>п.1 столбец 4 изложить «9001,42», столбец 5 изложить «7892,3»</w:t>
      </w:r>
    </w:p>
    <w:p w:rsidR="00D856FB" w:rsidRPr="00D856FB" w:rsidRDefault="00D856FB" w:rsidP="006F5AB4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D856FB">
        <w:rPr>
          <w:rFonts w:eastAsia="Times New Roman"/>
          <w:lang w:eastAsia="ru-RU"/>
        </w:rPr>
        <w:t>п.1.1 столбец 4 изложить «746», столбец  5 изложить «1900,0»</w:t>
      </w:r>
    </w:p>
    <w:p w:rsidR="00D856FB" w:rsidRPr="00D856FB" w:rsidRDefault="00D856FB" w:rsidP="006F5AB4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D856FB">
        <w:rPr>
          <w:rFonts w:eastAsia="Times New Roman"/>
          <w:lang w:eastAsia="ru-RU"/>
        </w:rPr>
        <w:t xml:space="preserve">п.2 столбец 5 изложить «81,8» </w:t>
      </w:r>
    </w:p>
    <w:p w:rsidR="00D856FB" w:rsidRPr="00D856FB" w:rsidRDefault="00D856FB" w:rsidP="006F5AB4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D856FB">
        <w:rPr>
          <w:rFonts w:eastAsia="Times New Roman"/>
          <w:lang w:eastAsia="ru-RU"/>
        </w:rPr>
        <w:t xml:space="preserve">п.2 1 столбец 5 изложить «81,8» </w:t>
      </w:r>
    </w:p>
    <w:p w:rsidR="00840177" w:rsidRPr="00840177" w:rsidRDefault="00840177" w:rsidP="006F5AB4">
      <w:pPr>
        <w:pStyle w:val="ac"/>
        <w:numPr>
          <w:ilvl w:val="0"/>
          <w:numId w:val="32"/>
        </w:numPr>
        <w:ind w:left="0" w:firstLine="709"/>
        <w:contextualSpacing/>
        <w:jc w:val="both"/>
        <w:rPr>
          <w:sz w:val="24"/>
          <w:lang w:eastAsia="ru-RU"/>
        </w:rPr>
      </w:pPr>
      <w:proofErr w:type="gramStart"/>
      <w:r w:rsidRPr="00840177">
        <w:rPr>
          <w:sz w:val="24"/>
          <w:lang w:eastAsia="ru-RU"/>
        </w:rPr>
        <w:t>Контроль за</w:t>
      </w:r>
      <w:proofErr w:type="gramEnd"/>
      <w:r w:rsidRPr="00840177">
        <w:rPr>
          <w:sz w:val="24"/>
          <w:lang w:eastAsia="ru-RU"/>
        </w:rPr>
        <w:t xml:space="preserve"> исполнением настоящего постановления оставляю за собой.</w:t>
      </w:r>
    </w:p>
    <w:p w:rsidR="00840177" w:rsidRPr="00840177" w:rsidRDefault="00840177" w:rsidP="006F5AB4">
      <w:pPr>
        <w:pStyle w:val="ac"/>
        <w:numPr>
          <w:ilvl w:val="0"/>
          <w:numId w:val="32"/>
        </w:numPr>
        <w:ind w:left="0" w:firstLine="709"/>
        <w:contextualSpacing/>
        <w:jc w:val="both"/>
        <w:rPr>
          <w:sz w:val="24"/>
          <w:lang w:eastAsia="ru-RU"/>
        </w:rPr>
      </w:pPr>
      <w:r w:rsidRPr="00840177">
        <w:rPr>
          <w:sz w:val="24"/>
          <w:lang w:eastAsia="ru-RU"/>
        </w:rPr>
        <w:t>Настоящее постановление вступает в силу с момента его принятия.</w:t>
      </w:r>
    </w:p>
    <w:p w:rsidR="00840177" w:rsidRPr="008E488A" w:rsidRDefault="00840177" w:rsidP="006F5AB4">
      <w:pPr>
        <w:pStyle w:val="ac"/>
        <w:numPr>
          <w:ilvl w:val="0"/>
          <w:numId w:val="32"/>
        </w:numPr>
        <w:ind w:left="0" w:firstLine="709"/>
        <w:contextualSpacing/>
        <w:jc w:val="both"/>
        <w:rPr>
          <w:sz w:val="24"/>
          <w:lang w:eastAsia="ru-RU"/>
        </w:rPr>
      </w:pPr>
      <w:r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r w:rsidR="00FE2BDD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26"/>
  </w:num>
  <w:num w:numId="4">
    <w:abstractNumId w:val="22"/>
  </w:num>
  <w:num w:numId="5">
    <w:abstractNumId w:val="2"/>
  </w:num>
  <w:num w:numId="6">
    <w:abstractNumId w:val="21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1"/>
  </w:num>
  <w:num w:numId="13">
    <w:abstractNumId w:val="18"/>
  </w:num>
  <w:num w:numId="14">
    <w:abstractNumId w:val="17"/>
  </w:num>
  <w:num w:numId="15">
    <w:abstractNumId w:val="30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4"/>
  </w:num>
  <w:num w:numId="22">
    <w:abstractNumId w:val="28"/>
  </w:num>
  <w:num w:numId="23">
    <w:abstractNumId w:val="25"/>
  </w:num>
  <w:num w:numId="24">
    <w:abstractNumId w:val="14"/>
  </w:num>
  <w:num w:numId="25">
    <w:abstractNumId w:val="16"/>
  </w:num>
  <w:num w:numId="26">
    <w:abstractNumId w:val="29"/>
  </w:num>
  <w:num w:numId="27">
    <w:abstractNumId w:val="6"/>
  </w:num>
  <w:num w:numId="28">
    <w:abstractNumId w:val="27"/>
  </w:num>
  <w:num w:numId="29">
    <w:abstractNumId w:val="20"/>
  </w:num>
  <w:num w:numId="30">
    <w:abstractNumId w:val="13"/>
  </w:num>
  <w:num w:numId="31">
    <w:abstractNumId w:val="7"/>
  </w:num>
  <w:num w:numId="32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87E7-380C-405B-BDD2-7F8CE608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2023-08-17T12:16:00Z</cp:lastPrinted>
  <dcterms:created xsi:type="dcterms:W3CDTF">2023-08-03T08:36:00Z</dcterms:created>
  <dcterms:modified xsi:type="dcterms:W3CDTF">2023-08-17T12:16:00Z</dcterms:modified>
</cp:coreProperties>
</file>