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516" w:rsidRPr="006B789C" w:rsidRDefault="00FA6516" w:rsidP="00FA6516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0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D96D70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  <w:r w:rsidR="003D0CE8">
        <w:rPr>
          <w:b/>
        </w:rPr>
        <w:t xml:space="preserve"> </w:t>
      </w:r>
    </w:p>
    <w:p w:rsidR="00D96D70" w:rsidRDefault="003D0CE8" w:rsidP="00D96D70">
      <w:pPr>
        <w:jc w:val="center"/>
        <w:rPr>
          <w:b/>
        </w:rPr>
      </w:pPr>
      <w:r>
        <w:rPr>
          <w:b/>
        </w:rPr>
        <w:t>ВНУТРИГОРОДСКОГО</w:t>
      </w:r>
      <w:r w:rsidR="00D96D70">
        <w:rPr>
          <w:b/>
        </w:rPr>
        <w:t xml:space="preserve"> </w:t>
      </w:r>
      <w:r w:rsidR="00FA6516" w:rsidRPr="00E147EF">
        <w:rPr>
          <w:b/>
        </w:rPr>
        <w:t>МУНИЦИПАЛЬНОГО ОБРАЗОВАНИЯ</w:t>
      </w:r>
    </w:p>
    <w:p w:rsidR="00D96D70" w:rsidRDefault="00FA6516" w:rsidP="00D96D70">
      <w:pPr>
        <w:jc w:val="center"/>
        <w:rPr>
          <w:b/>
        </w:rPr>
      </w:pPr>
      <w:r w:rsidRPr="00E147EF">
        <w:rPr>
          <w:b/>
        </w:rPr>
        <w:t xml:space="preserve"> </w:t>
      </w:r>
      <w:r w:rsidR="003D0CE8">
        <w:rPr>
          <w:b/>
        </w:rPr>
        <w:t xml:space="preserve">ГОРОДА ФЕДЕРАЛЬНОГО ЗНАЧЕНИЯ САНКТ-ПЕТЕРБУРГА </w:t>
      </w:r>
    </w:p>
    <w:p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>ПОСЕЛОК СТРЕЛЬНА</w:t>
      </w:r>
    </w:p>
    <w:p w:rsidR="00FA6516" w:rsidRPr="00E147EF" w:rsidRDefault="00FA6516" w:rsidP="00FA6516">
      <w:pPr>
        <w:jc w:val="center"/>
        <w:rPr>
          <w:b/>
        </w:rPr>
      </w:pPr>
    </w:p>
    <w:p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:rsidR="00FA6516" w:rsidRPr="00E147EF" w:rsidRDefault="00FA6516" w:rsidP="00FA651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3"/>
        <w:gridCol w:w="3145"/>
        <w:gridCol w:w="3087"/>
      </w:tblGrid>
      <w:tr w:rsidR="003B347C" w:rsidRPr="00E147EF" w:rsidTr="0003004B">
        <w:tc>
          <w:tcPr>
            <w:tcW w:w="3473" w:type="dxa"/>
          </w:tcPr>
          <w:p w:rsidR="00FA6516" w:rsidRPr="00E147EF" w:rsidRDefault="008F4E92" w:rsidP="008F4E92">
            <w:pPr>
              <w:jc w:val="center"/>
            </w:pPr>
            <w:r>
              <w:t>04 октября</w:t>
            </w:r>
            <w:r w:rsidR="004B004A">
              <w:t xml:space="preserve"> </w:t>
            </w:r>
            <w:r w:rsidR="00A677F2">
              <w:t>202</w:t>
            </w:r>
            <w:r w:rsidR="006D167B">
              <w:t>3</w:t>
            </w:r>
          </w:p>
        </w:tc>
        <w:tc>
          <w:tcPr>
            <w:tcW w:w="3474" w:type="dxa"/>
          </w:tcPr>
          <w:p w:rsidR="00FA6516" w:rsidRPr="00E147EF" w:rsidRDefault="00FA6516" w:rsidP="0003004B">
            <w:pPr>
              <w:jc w:val="center"/>
            </w:pPr>
            <w:r w:rsidRPr="00E147EF">
              <w:t>поселок Стрельна</w:t>
            </w:r>
          </w:p>
          <w:p w:rsidR="00FA6516" w:rsidRPr="00E147EF" w:rsidRDefault="00FA6516" w:rsidP="0003004B">
            <w:pPr>
              <w:jc w:val="center"/>
            </w:pPr>
          </w:p>
        </w:tc>
        <w:tc>
          <w:tcPr>
            <w:tcW w:w="3474" w:type="dxa"/>
          </w:tcPr>
          <w:p w:rsidR="00FA6516" w:rsidRPr="00E147EF" w:rsidRDefault="00FA6516" w:rsidP="005F3650">
            <w:pPr>
              <w:jc w:val="center"/>
            </w:pPr>
            <w:r w:rsidRPr="00E147EF">
              <w:t xml:space="preserve">№ </w:t>
            </w:r>
            <w:r w:rsidR="008F4E92">
              <w:t>118</w:t>
            </w:r>
            <w:r w:rsidR="00D96D70">
              <w:t>/1</w:t>
            </w:r>
          </w:p>
        </w:tc>
      </w:tr>
    </w:tbl>
    <w:p w:rsidR="008E488A" w:rsidRDefault="008E488A" w:rsidP="00D96D70">
      <w:pPr>
        <w:pStyle w:val="Style7"/>
        <w:widowControl/>
        <w:spacing w:before="31" w:line="274" w:lineRule="exact"/>
        <w:ind w:firstLine="0"/>
        <w:jc w:val="center"/>
        <w:rPr>
          <w:rStyle w:val="FontStyle12"/>
          <w:rFonts w:eastAsia="Calibri"/>
          <w:lang w:eastAsia="en-US"/>
        </w:rPr>
      </w:pPr>
      <w:r w:rsidRPr="00965606">
        <w:rPr>
          <w:rStyle w:val="FontStyle12"/>
          <w:rFonts w:eastAsia="Calibri"/>
          <w:lang w:eastAsia="en-US"/>
        </w:rPr>
        <w:t xml:space="preserve">О внесении изменений в </w:t>
      </w:r>
      <w:r>
        <w:rPr>
          <w:rStyle w:val="FontStyle12"/>
          <w:rFonts w:eastAsia="Calibri"/>
          <w:lang w:eastAsia="en-US"/>
        </w:rPr>
        <w:t>муниципальные</w:t>
      </w:r>
      <w:r w:rsidRPr="00166943">
        <w:rPr>
          <w:rStyle w:val="FontStyle12"/>
          <w:rFonts w:eastAsia="Calibri"/>
          <w:lang w:eastAsia="en-US"/>
        </w:rPr>
        <w:t xml:space="preserve"> программы</w:t>
      </w:r>
      <w:r w:rsidR="00D96D70">
        <w:rPr>
          <w:rStyle w:val="FontStyle12"/>
          <w:rFonts w:eastAsia="Calibri"/>
          <w:lang w:eastAsia="en-US"/>
        </w:rPr>
        <w:t>, непрограммные направления деятельности</w:t>
      </w:r>
      <w:r w:rsidRPr="00166943">
        <w:rPr>
          <w:rStyle w:val="FontStyle12"/>
          <w:rFonts w:eastAsia="Calibri"/>
          <w:lang w:eastAsia="en-US"/>
        </w:rPr>
        <w:t xml:space="preserve"> </w:t>
      </w:r>
      <w:r>
        <w:rPr>
          <w:rStyle w:val="FontStyle12"/>
          <w:rFonts w:eastAsia="Calibri"/>
          <w:lang w:eastAsia="en-US"/>
        </w:rPr>
        <w:t>на 2023</w:t>
      </w:r>
      <w:r w:rsidRPr="00965606">
        <w:rPr>
          <w:rStyle w:val="FontStyle12"/>
          <w:rFonts w:eastAsia="Calibri"/>
          <w:lang w:eastAsia="en-US"/>
        </w:rPr>
        <w:t xml:space="preserve"> год</w:t>
      </w:r>
    </w:p>
    <w:p w:rsidR="008E488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rFonts w:eastAsia="Calibri"/>
          <w:lang w:eastAsia="en-US"/>
        </w:rPr>
      </w:pPr>
    </w:p>
    <w:p w:rsidR="008E488A" w:rsidRDefault="008E488A" w:rsidP="008736D4">
      <w:pPr>
        <w:autoSpaceDE w:val="0"/>
        <w:autoSpaceDN w:val="0"/>
        <w:adjustRightInd w:val="0"/>
        <w:ind w:firstLine="993"/>
        <w:jc w:val="both"/>
      </w:pPr>
      <w:r w:rsidRPr="00CF537D">
        <w:rPr>
          <w:bCs/>
          <w:lang w:eastAsia="ru-RU"/>
        </w:rPr>
        <w:t xml:space="preserve">В соответствии с Бюджетным кодексом Российской Федерации, Уставом </w:t>
      </w:r>
      <w:r>
        <w:rPr>
          <w:bCs/>
          <w:lang w:eastAsia="ru-RU"/>
        </w:rPr>
        <w:t>в</w:t>
      </w:r>
      <w:r w:rsidRPr="00CF537D">
        <w:rPr>
          <w:bCs/>
          <w:lang w:eastAsia="ru-RU"/>
        </w:rPr>
        <w:t>нутригородского муниципального образования</w:t>
      </w:r>
      <w:r>
        <w:rPr>
          <w:bCs/>
          <w:lang w:eastAsia="ru-RU"/>
        </w:rPr>
        <w:t xml:space="preserve"> города федерального значения</w:t>
      </w:r>
      <w:r w:rsidRPr="00CF537D">
        <w:rPr>
          <w:bCs/>
          <w:lang w:eastAsia="ru-RU"/>
        </w:rPr>
        <w:t xml:space="preserve"> Санкт-Петербурга поселок Стрельна</w:t>
      </w:r>
    </w:p>
    <w:p w:rsidR="008E488A" w:rsidRPr="00251DD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b w:val="0"/>
          <w:bCs w:val="0"/>
        </w:rPr>
      </w:pPr>
    </w:p>
    <w:p w:rsidR="008E488A" w:rsidRDefault="008E488A" w:rsidP="008E488A">
      <w:pPr>
        <w:pStyle w:val="Style2"/>
        <w:widowControl/>
        <w:spacing w:line="240" w:lineRule="auto"/>
        <w:ind w:left="722" w:firstLine="0"/>
        <w:jc w:val="left"/>
        <w:rPr>
          <w:rStyle w:val="FontStyle13"/>
          <w:b/>
        </w:rPr>
      </w:pPr>
      <w:r w:rsidRPr="00965606">
        <w:rPr>
          <w:rStyle w:val="FontStyle13"/>
          <w:b/>
        </w:rPr>
        <w:t>ПОСТАНОВЛЯЮ:</w:t>
      </w:r>
    </w:p>
    <w:p w:rsidR="00D96D70" w:rsidRDefault="00D96D70" w:rsidP="008E488A">
      <w:pPr>
        <w:pStyle w:val="Style2"/>
        <w:widowControl/>
        <w:spacing w:line="240" w:lineRule="auto"/>
        <w:ind w:left="722" w:firstLine="0"/>
        <w:jc w:val="left"/>
        <w:rPr>
          <w:rStyle w:val="FontStyle13"/>
          <w:b/>
        </w:rPr>
      </w:pPr>
    </w:p>
    <w:p w:rsidR="00D96D70" w:rsidRPr="00D96D70" w:rsidRDefault="00D96D70" w:rsidP="000E302D">
      <w:pPr>
        <w:pStyle w:val="ac"/>
        <w:numPr>
          <w:ilvl w:val="0"/>
          <w:numId w:val="37"/>
        </w:numPr>
        <w:tabs>
          <w:tab w:val="left" w:pos="993"/>
        </w:tabs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D96D70">
        <w:rPr>
          <w:rFonts w:ascii="Times New Roman" w:eastAsia="Calibri" w:hAnsi="Times New Roman"/>
          <w:sz w:val="24"/>
          <w:szCs w:val="24"/>
          <w:lang w:eastAsia="zh-CN"/>
        </w:rPr>
        <w:t xml:space="preserve">Внести изменения в непрограммное направление деятельности </w:t>
      </w:r>
      <w:r w:rsidRPr="00D96D70">
        <w:rPr>
          <w:rFonts w:ascii="Times New Roman" w:hAnsi="Times New Roman"/>
          <w:sz w:val="24"/>
          <w:szCs w:val="24"/>
          <w:lang w:eastAsia="ru-RU"/>
        </w:rPr>
        <w:t>«Формирование архивных фондов органов местного самоуправления на 2023-2025 года</w:t>
      </w:r>
      <w:r w:rsidRPr="00D96D70">
        <w:rPr>
          <w:rFonts w:ascii="Times New Roman" w:hAnsi="Times New Roman"/>
          <w:sz w:val="24"/>
          <w:szCs w:val="24"/>
        </w:rPr>
        <w:t xml:space="preserve">», утвержденное постановлением </w:t>
      </w:r>
      <w:r w:rsidRPr="00D96D70">
        <w:rPr>
          <w:sz w:val="24"/>
          <w:szCs w:val="24"/>
        </w:rPr>
        <w:t>местной администрации внутригородского муниципального образования города федерального значения Санкт-Петербурга поселок Стрельна от 17.10.2022 № 144/1</w:t>
      </w:r>
      <w:r>
        <w:rPr>
          <w:sz w:val="24"/>
          <w:szCs w:val="24"/>
        </w:rPr>
        <w:t>:</w:t>
      </w:r>
    </w:p>
    <w:p w:rsidR="00D96D70" w:rsidRPr="00D96D70" w:rsidRDefault="00D96D70" w:rsidP="000E302D">
      <w:pPr>
        <w:pStyle w:val="ac"/>
        <w:numPr>
          <w:ilvl w:val="1"/>
          <w:numId w:val="37"/>
        </w:numPr>
        <w:tabs>
          <w:tab w:val="left" w:pos="993"/>
          <w:tab w:val="left" w:pos="1134"/>
        </w:tabs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>
        <w:rPr>
          <w:sz w:val="24"/>
          <w:szCs w:val="24"/>
        </w:rPr>
        <w:t xml:space="preserve"> В перечне мероприятий на 2023 год:</w:t>
      </w:r>
    </w:p>
    <w:p w:rsidR="00D96D70" w:rsidRDefault="00D96D70" w:rsidP="000E302D">
      <w:pPr>
        <w:pStyle w:val="ac"/>
        <w:tabs>
          <w:tab w:val="left" w:pos="993"/>
          <w:tab w:val="left" w:pos="1134"/>
        </w:tabs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пункт 1 столбец 3 изложить в редакции: «0», столбец 5 изложить в редакции: «0».</w:t>
      </w:r>
      <w:r w:rsidRPr="00D96D70">
        <w:rPr>
          <w:sz w:val="24"/>
          <w:szCs w:val="24"/>
        </w:rPr>
        <w:t xml:space="preserve"> </w:t>
      </w:r>
    </w:p>
    <w:p w:rsidR="000E302D" w:rsidRDefault="00D96D70" w:rsidP="000E302D">
      <w:pPr>
        <w:pStyle w:val="ac"/>
        <w:numPr>
          <w:ilvl w:val="0"/>
          <w:numId w:val="37"/>
        </w:numPr>
        <w:tabs>
          <w:tab w:val="left" w:pos="993"/>
          <w:tab w:val="left" w:pos="1134"/>
        </w:tabs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D96D70">
        <w:rPr>
          <w:rFonts w:eastAsia="Calibri"/>
          <w:sz w:val="24"/>
        </w:rPr>
        <w:t xml:space="preserve">Внести изменения в непрограммное направление </w:t>
      </w:r>
      <w:r w:rsidRPr="000E302D">
        <w:rPr>
          <w:rFonts w:eastAsia="Calibri"/>
          <w:sz w:val="24"/>
          <w:szCs w:val="24"/>
        </w:rPr>
        <w:t>деятельности</w:t>
      </w:r>
      <w:r w:rsidR="000E302D" w:rsidRPr="000E302D">
        <w:rPr>
          <w:rFonts w:eastAsia="Calibri"/>
          <w:sz w:val="24"/>
          <w:szCs w:val="24"/>
        </w:rPr>
        <w:t xml:space="preserve"> </w:t>
      </w:r>
      <w:r w:rsidRPr="000E302D">
        <w:rPr>
          <w:sz w:val="24"/>
          <w:szCs w:val="24"/>
          <w:lang w:eastAsia="ru-RU"/>
        </w:rPr>
        <w:t>«Выполнение работ по проведению в установленном порядке минимально необходимых мероприятий по обеспечению доступности городской среды для маломобильных групп населения на территории внутригородского муниципального образования города федерального значения Санкт-Петербурга поселок Стрельна» на 2023-2025 года.</w:t>
      </w:r>
    </w:p>
    <w:p w:rsidR="000E302D" w:rsidRPr="000E302D" w:rsidRDefault="000E302D" w:rsidP="000E302D">
      <w:pPr>
        <w:pStyle w:val="ac"/>
        <w:numPr>
          <w:ilvl w:val="1"/>
          <w:numId w:val="37"/>
        </w:numPr>
        <w:tabs>
          <w:tab w:val="left" w:pos="993"/>
          <w:tab w:val="left" w:pos="1134"/>
        </w:tabs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 xml:space="preserve"> </w:t>
      </w:r>
      <w:r w:rsidRPr="000E302D">
        <w:rPr>
          <w:sz w:val="24"/>
          <w:szCs w:val="24"/>
        </w:rPr>
        <w:t>В перечне мероприятий на 2023 год:</w:t>
      </w:r>
    </w:p>
    <w:p w:rsidR="000E302D" w:rsidRDefault="000E302D" w:rsidP="000E302D">
      <w:pPr>
        <w:pStyle w:val="ac"/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пункт 1 столбец 3 изложить в редакции: «0», столбец 5 изложить в редакции: «0».</w:t>
      </w:r>
      <w:r w:rsidRPr="00D96D70">
        <w:rPr>
          <w:sz w:val="24"/>
          <w:szCs w:val="24"/>
        </w:rPr>
        <w:t xml:space="preserve"> </w:t>
      </w:r>
    </w:p>
    <w:p w:rsidR="00906CCA" w:rsidRPr="000E302D" w:rsidRDefault="000E302D" w:rsidP="000E302D">
      <w:pPr>
        <w:pStyle w:val="ac"/>
        <w:numPr>
          <w:ilvl w:val="0"/>
          <w:numId w:val="37"/>
        </w:numPr>
        <w:tabs>
          <w:tab w:val="left" w:pos="851"/>
        </w:tabs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изменения в муниципальную программу </w:t>
      </w:r>
      <w:r w:rsidR="00906CCA" w:rsidRPr="000E302D">
        <w:rPr>
          <w:sz w:val="24"/>
          <w:lang w:eastAsia="ru-RU"/>
        </w:rPr>
        <w:t>«Участие в организации и финансировании временного трудоустройства несовершеннолетних в возрасте от 14 до 18 лет в свободное от учебы время» следующие изменения:</w:t>
      </w:r>
    </w:p>
    <w:p w:rsidR="00906CCA" w:rsidRPr="00906CCA" w:rsidRDefault="00906CCA" w:rsidP="000E302D">
      <w:pPr>
        <w:pStyle w:val="ac"/>
        <w:numPr>
          <w:ilvl w:val="1"/>
          <w:numId w:val="37"/>
        </w:numPr>
        <w:tabs>
          <w:tab w:val="left" w:pos="993"/>
        </w:tabs>
        <w:ind w:left="0" w:firstLine="567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 </w:t>
      </w:r>
      <w:r w:rsidRPr="00906CCA">
        <w:rPr>
          <w:sz w:val="24"/>
          <w:lang w:eastAsia="ru-RU"/>
        </w:rPr>
        <w:t xml:space="preserve">В паспорте программы </w:t>
      </w:r>
    </w:p>
    <w:p w:rsidR="000E302D" w:rsidRDefault="00906CCA" w:rsidP="000E302D">
      <w:pPr>
        <w:pStyle w:val="ac"/>
        <w:ind w:firstLine="993"/>
        <w:contextualSpacing/>
        <w:jc w:val="both"/>
        <w:rPr>
          <w:sz w:val="24"/>
          <w:lang w:eastAsia="ru-RU"/>
        </w:rPr>
      </w:pPr>
      <w:r w:rsidRPr="00906CCA">
        <w:rPr>
          <w:sz w:val="24"/>
          <w:lang w:eastAsia="ru-RU"/>
        </w:rPr>
        <w:t>Объем финансирования в 2023 году изложить «645,</w:t>
      </w:r>
      <w:r w:rsidR="000E302D">
        <w:rPr>
          <w:sz w:val="24"/>
          <w:lang w:eastAsia="ru-RU"/>
        </w:rPr>
        <w:t>6</w:t>
      </w:r>
      <w:bookmarkStart w:id="0" w:name="_GoBack"/>
      <w:bookmarkEnd w:id="0"/>
      <w:r w:rsidRPr="00906CCA">
        <w:rPr>
          <w:sz w:val="24"/>
          <w:lang w:eastAsia="ru-RU"/>
        </w:rPr>
        <w:t>»</w:t>
      </w:r>
      <w:r w:rsidR="000E302D">
        <w:rPr>
          <w:sz w:val="24"/>
          <w:lang w:eastAsia="ru-RU"/>
        </w:rPr>
        <w:t>;</w:t>
      </w:r>
    </w:p>
    <w:p w:rsidR="00906CCA" w:rsidRPr="00906CCA" w:rsidRDefault="000E302D" w:rsidP="000E302D">
      <w:pPr>
        <w:pStyle w:val="ac"/>
        <w:ind w:firstLine="567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3.2. </w:t>
      </w:r>
      <w:r w:rsidR="00906CCA" w:rsidRPr="00906CCA">
        <w:rPr>
          <w:sz w:val="24"/>
          <w:lang w:eastAsia="ru-RU"/>
        </w:rPr>
        <w:t>В перечне программных мероприятий на 2023 год:</w:t>
      </w:r>
    </w:p>
    <w:p w:rsidR="00906CCA" w:rsidRDefault="000E302D" w:rsidP="00906CCA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 xml:space="preserve">пункт </w:t>
      </w:r>
      <w:r w:rsidR="00906CCA" w:rsidRPr="00906CCA">
        <w:rPr>
          <w:sz w:val="24"/>
          <w:lang w:eastAsia="ru-RU"/>
        </w:rPr>
        <w:t>1 столбец 6 изложить «645,</w:t>
      </w:r>
      <w:r>
        <w:rPr>
          <w:sz w:val="24"/>
          <w:lang w:eastAsia="ru-RU"/>
        </w:rPr>
        <w:t>6</w:t>
      </w:r>
      <w:r w:rsidR="00906CCA" w:rsidRPr="00906CCA">
        <w:rPr>
          <w:sz w:val="24"/>
          <w:lang w:eastAsia="ru-RU"/>
        </w:rPr>
        <w:t>»</w:t>
      </w:r>
    </w:p>
    <w:p w:rsidR="00906CCA" w:rsidRPr="00906CCA" w:rsidRDefault="000E302D" w:rsidP="000E302D">
      <w:pPr>
        <w:pStyle w:val="ac"/>
        <w:ind w:firstLine="567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4.</w:t>
      </w:r>
      <w:r w:rsidR="00906CCA" w:rsidRPr="00906CCA">
        <w:rPr>
          <w:sz w:val="24"/>
          <w:lang w:eastAsia="ru-RU"/>
        </w:rPr>
        <w:tab/>
        <w:t>Контроль за исполнением настоящего постановления оставляю за собой.</w:t>
      </w:r>
    </w:p>
    <w:p w:rsidR="00840177" w:rsidRPr="008E488A" w:rsidRDefault="000E302D" w:rsidP="000E302D">
      <w:pPr>
        <w:pStyle w:val="ac"/>
        <w:ind w:firstLine="567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5</w:t>
      </w:r>
      <w:r w:rsidR="005F3650">
        <w:rPr>
          <w:sz w:val="24"/>
          <w:lang w:eastAsia="ru-RU"/>
        </w:rPr>
        <w:t xml:space="preserve">. </w:t>
      </w:r>
      <w:r w:rsidR="00840177" w:rsidRPr="00840177">
        <w:rPr>
          <w:sz w:val="24"/>
          <w:lang w:eastAsia="ru-RU"/>
        </w:rPr>
        <w:t>Настоящее постановление вступает в силу с даты его подписания и подлежит официальному опубликованию (обнародованию).</w:t>
      </w:r>
    </w:p>
    <w:p w:rsidR="0032180B" w:rsidRDefault="0032180B" w:rsidP="00214499">
      <w:pPr>
        <w:pStyle w:val="ac"/>
        <w:rPr>
          <w:rStyle w:val="FontStyle13"/>
          <w:sz w:val="24"/>
          <w:szCs w:val="24"/>
        </w:rPr>
      </w:pPr>
    </w:p>
    <w:p w:rsidR="00E418CA" w:rsidRDefault="00E418CA" w:rsidP="00214499">
      <w:pPr>
        <w:pStyle w:val="ac"/>
        <w:rPr>
          <w:rStyle w:val="FontStyle13"/>
          <w:sz w:val="24"/>
          <w:szCs w:val="24"/>
        </w:rPr>
      </w:pPr>
    </w:p>
    <w:p w:rsidR="00E418CA" w:rsidRDefault="00E418CA" w:rsidP="00214499">
      <w:pPr>
        <w:pStyle w:val="ac"/>
        <w:rPr>
          <w:rStyle w:val="FontStyle13"/>
          <w:sz w:val="24"/>
          <w:szCs w:val="24"/>
        </w:rPr>
      </w:pPr>
    </w:p>
    <w:p w:rsidR="0003004B" w:rsidRDefault="00567387" w:rsidP="00214499">
      <w:pPr>
        <w:pStyle w:val="ac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</w:t>
      </w:r>
      <w:r w:rsidR="00214499" w:rsidRPr="00E34263">
        <w:rPr>
          <w:rStyle w:val="FontStyle13"/>
          <w:sz w:val="24"/>
          <w:szCs w:val="24"/>
        </w:rPr>
        <w:t>лав</w:t>
      </w:r>
      <w:r w:rsidR="00906CCA">
        <w:rPr>
          <w:rStyle w:val="FontStyle13"/>
          <w:sz w:val="24"/>
          <w:szCs w:val="24"/>
        </w:rPr>
        <w:t>а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214499">
        <w:rPr>
          <w:rStyle w:val="FontStyle13"/>
          <w:sz w:val="24"/>
          <w:szCs w:val="24"/>
        </w:rPr>
        <w:t xml:space="preserve">            </w:t>
      </w:r>
      <w:r w:rsidR="00906CCA">
        <w:rPr>
          <w:rStyle w:val="FontStyle13"/>
          <w:sz w:val="24"/>
          <w:szCs w:val="24"/>
        </w:rPr>
        <w:t>И.А.Климачева</w:t>
      </w:r>
    </w:p>
    <w:p w:rsidR="0003004B" w:rsidRDefault="0003004B" w:rsidP="00214499">
      <w:pPr>
        <w:pStyle w:val="ac"/>
        <w:rPr>
          <w:rStyle w:val="FontStyle13"/>
          <w:sz w:val="24"/>
          <w:szCs w:val="24"/>
          <w:lang w:eastAsia="ru-RU"/>
        </w:rPr>
      </w:pPr>
    </w:p>
    <w:sectPr w:rsidR="0003004B" w:rsidSect="005F365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A7D" w:rsidRDefault="002F7A7D" w:rsidP="0003004B">
      <w:r>
        <w:separator/>
      </w:r>
    </w:p>
  </w:endnote>
  <w:endnote w:type="continuationSeparator" w:id="0">
    <w:p w:rsidR="002F7A7D" w:rsidRDefault="002F7A7D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A7D" w:rsidRDefault="002F7A7D" w:rsidP="0003004B">
      <w:r>
        <w:separator/>
      </w:r>
    </w:p>
  </w:footnote>
  <w:footnote w:type="continuationSeparator" w:id="0">
    <w:p w:rsidR="002F7A7D" w:rsidRDefault="002F7A7D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26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75914"/>
    <w:multiLevelType w:val="hybridMultilevel"/>
    <w:tmpl w:val="55BEDCFE"/>
    <w:lvl w:ilvl="0" w:tplc="231EC31C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B71900"/>
    <w:multiLevelType w:val="multilevel"/>
    <w:tmpl w:val="4D6CB78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4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4256C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160D62"/>
    <w:multiLevelType w:val="multilevel"/>
    <w:tmpl w:val="9F84263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7" w15:restartNumberingAfterBreak="0">
    <w:nsid w:val="1A5B57E3"/>
    <w:multiLevelType w:val="hybridMultilevel"/>
    <w:tmpl w:val="ED0A2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32F8E"/>
    <w:multiLevelType w:val="multilevel"/>
    <w:tmpl w:val="5CB4002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0" w15:restartNumberingAfterBreak="0">
    <w:nsid w:val="1D393802"/>
    <w:multiLevelType w:val="hybridMultilevel"/>
    <w:tmpl w:val="85CEAAD8"/>
    <w:lvl w:ilvl="0" w:tplc="CEA40B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C1036"/>
    <w:multiLevelType w:val="hybridMultilevel"/>
    <w:tmpl w:val="A33477A2"/>
    <w:lvl w:ilvl="0" w:tplc="2C6A5CB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359E398C"/>
    <w:multiLevelType w:val="multilevel"/>
    <w:tmpl w:val="81F65A7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6" w15:restartNumberingAfterBreak="0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44F78"/>
    <w:multiLevelType w:val="multilevel"/>
    <w:tmpl w:val="DB421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38751B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EE4B62"/>
    <w:multiLevelType w:val="multilevel"/>
    <w:tmpl w:val="49547108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C41F33"/>
    <w:multiLevelType w:val="hybridMultilevel"/>
    <w:tmpl w:val="607C090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F986AAC"/>
    <w:multiLevelType w:val="hybridMultilevel"/>
    <w:tmpl w:val="574A1AC8"/>
    <w:lvl w:ilvl="0" w:tplc="B9D83EF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3" w15:restartNumberingAfterBreak="0">
    <w:nsid w:val="41841E1B"/>
    <w:multiLevelType w:val="hybridMultilevel"/>
    <w:tmpl w:val="2902A282"/>
    <w:lvl w:ilvl="0" w:tplc="9134E21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21A8C"/>
    <w:multiLevelType w:val="hybridMultilevel"/>
    <w:tmpl w:val="18EA1730"/>
    <w:lvl w:ilvl="0" w:tplc="A08A7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ADF18D9"/>
    <w:multiLevelType w:val="hybridMultilevel"/>
    <w:tmpl w:val="954028B2"/>
    <w:lvl w:ilvl="0" w:tplc="D79C31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654429"/>
    <w:multiLevelType w:val="hybridMultilevel"/>
    <w:tmpl w:val="B84CF3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B62414"/>
    <w:multiLevelType w:val="hybridMultilevel"/>
    <w:tmpl w:val="5D3ADC16"/>
    <w:lvl w:ilvl="0" w:tplc="02D26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7692ACD"/>
    <w:multiLevelType w:val="multilevel"/>
    <w:tmpl w:val="973ECD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00" w:hanging="1800"/>
      </w:pPr>
      <w:rPr>
        <w:rFonts w:hint="default"/>
      </w:rPr>
    </w:lvl>
  </w:abstractNum>
  <w:abstractNum w:abstractNumId="33" w15:restartNumberingAfterBreak="0">
    <w:nsid w:val="5DD759AB"/>
    <w:multiLevelType w:val="hybridMultilevel"/>
    <w:tmpl w:val="6B4E10B2"/>
    <w:lvl w:ilvl="0" w:tplc="9998D38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663249EC"/>
    <w:multiLevelType w:val="multilevel"/>
    <w:tmpl w:val="AB7EA79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5" w15:restartNumberingAfterBreak="0">
    <w:nsid w:val="66EE006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84314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6"/>
  </w:num>
  <w:num w:numId="3">
    <w:abstractNumId w:val="29"/>
  </w:num>
  <w:num w:numId="4">
    <w:abstractNumId w:val="25"/>
  </w:num>
  <w:num w:numId="5">
    <w:abstractNumId w:val="2"/>
  </w:num>
  <w:num w:numId="6">
    <w:abstractNumId w:val="24"/>
  </w:num>
  <w:num w:numId="7">
    <w:abstractNumId w:val="16"/>
  </w:num>
  <w:num w:numId="8">
    <w:abstractNumId w:val="4"/>
  </w:num>
  <w:num w:numId="9">
    <w:abstractNumId w:val="8"/>
  </w:num>
  <w:num w:numId="10">
    <w:abstractNumId w:val="13"/>
  </w:num>
  <w:num w:numId="11">
    <w:abstractNumId w:val="11"/>
  </w:num>
  <w:num w:numId="12">
    <w:abstractNumId w:val="36"/>
  </w:num>
  <w:num w:numId="13">
    <w:abstractNumId w:val="20"/>
  </w:num>
  <w:num w:numId="14">
    <w:abstractNumId w:val="18"/>
  </w:num>
  <w:num w:numId="15">
    <w:abstractNumId w:val="35"/>
  </w:num>
  <w:num w:numId="16">
    <w:abstractNumId w:val="12"/>
  </w:num>
  <w:num w:numId="17">
    <w:abstractNumId w:val="0"/>
  </w:num>
  <w:num w:numId="18">
    <w:abstractNumId w:val="5"/>
  </w:num>
  <w:num w:numId="19">
    <w:abstractNumId w:val="3"/>
  </w:num>
  <w:num w:numId="20">
    <w:abstractNumId w:val="10"/>
  </w:num>
  <w:num w:numId="21">
    <w:abstractNumId w:val="27"/>
  </w:num>
  <w:num w:numId="22">
    <w:abstractNumId w:val="31"/>
  </w:num>
  <w:num w:numId="23">
    <w:abstractNumId w:val="28"/>
  </w:num>
  <w:num w:numId="24">
    <w:abstractNumId w:val="15"/>
  </w:num>
  <w:num w:numId="25">
    <w:abstractNumId w:val="17"/>
  </w:num>
  <w:num w:numId="26">
    <w:abstractNumId w:val="33"/>
  </w:num>
  <w:num w:numId="27">
    <w:abstractNumId w:val="6"/>
  </w:num>
  <w:num w:numId="28">
    <w:abstractNumId w:val="30"/>
  </w:num>
  <w:num w:numId="29">
    <w:abstractNumId w:val="23"/>
  </w:num>
  <w:num w:numId="30">
    <w:abstractNumId w:val="14"/>
  </w:num>
  <w:num w:numId="31">
    <w:abstractNumId w:val="7"/>
  </w:num>
  <w:num w:numId="32">
    <w:abstractNumId w:val="21"/>
  </w:num>
  <w:num w:numId="33">
    <w:abstractNumId w:val="22"/>
  </w:num>
  <w:num w:numId="34">
    <w:abstractNumId w:val="34"/>
  </w:num>
  <w:num w:numId="35">
    <w:abstractNumId w:val="32"/>
  </w:num>
  <w:num w:numId="36">
    <w:abstractNumId w:val="19"/>
  </w:num>
  <w:num w:numId="37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9B"/>
    <w:rsid w:val="00003DA4"/>
    <w:rsid w:val="0003004B"/>
    <w:rsid w:val="00036994"/>
    <w:rsid w:val="0006280E"/>
    <w:rsid w:val="000E302D"/>
    <w:rsid w:val="000E5C1D"/>
    <w:rsid w:val="000E68C9"/>
    <w:rsid w:val="000F3413"/>
    <w:rsid w:val="000F6B4E"/>
    <w:rsid w:val="00103A84"/>
    <w:rsid w:val="00124EDE"/>
    <w:rsid w:val="001271E9"/>
    <w:rsid w:val="0012777C"/>
    <w:rsid w:val="00150D61"/>
    <w:rsid w:val="001632CF"/>
    <w:rsid w:val="001743AB"/>
    <w:rsid w:val="00186AEA"/>
    <w:rsid w:val="001A33E2"/>
    <w:rsid w:val="001A41B9"/>
    <w:rsid w:val="001B32A6"/>
    <w:rsid w:val="001C5D34"/>
    <w:rsid w:val="001C7EF7"/>
    <w:rsid w:val="001D1F21"/>
    <w:rsid w:val="001D538F"/>
    <w:rsid w:val="001E7AE6"/>
    <w:rsid w:val="00214499"/>
    <w:rsid w:val="00215E76"/>
    <w:rsid w:val="00222C0E"/>
    <w:rsid w:val="00230277"/>
    <w:rsid w:val="0024372E"/>
    <w:rsid w:val="00256692"/>
    <w:rsid w:val="0026781E"/>
    <w:rsid w:val="00272534"/>
    <w:rsid w:val="002B2256"/>
    <w:rsid w:val="002B2899"/>
    <w:rsid w:val="002B423F"/>
    <w:rsid w:val="002C38D0"/>
    <w:rsid w:val="002C63D7"/>
    <w:rsid w:val="002E43E3"/>
    <w:rsid w:val="002F501F"/>
    <w:rsid w:val="002F7A7D"/>
    <w:rsid w:val="00303A56"/>
    <w:rsid w:val="0032180B"/>
    <w:rsid w:val="003234D5"/>
    <w:rsid w:val="00325564"/>
    <w:rsid w:val="00332A61"/>
    <w:rsid w:val="00340EB9"/>
    <w:rsid w:val="00341DF5"/>
    <w:rsid w:val="00342831"/>
    <w:rsid w:val="00357535"/>
    <w:rsid w:val="003666BD"/>
    <w:rsid w:val="0038157C"/>
    <w:rsid w:val="003A0CAF"/>
    <w:rsid w:val="003B347C"/>
    <w:rsid w:val="003D0CE8"/>
    <w:rsid w:val="003D7BFB"/>
    <w:rsid w:val="003E63C1"/>
    <w:rsid w:val="003F0B5E"/>
    <w:rsid w:val="00410FAF"/>
    <w:rsid w:val="00424557"/>
    <w:rsid w:val="00435D5F"/>
    <w:rsid w:val="00453D88"/>
    <w:rsid w:val="004A1DCE"/>
    <w:rsid w:val="004A301B"/>
    <w:rsid w:val="004B004A"/>
    <w:rsid w:val="004C3335"/>
    <w:rsid w:val="004D321E"/>
    <w:rsid w:val="004E50D7"/>
    <w:rsid w:val="00514C20"/>
    <w:rsid w:val="0051575D"/>
    <w:rsid w:val="00525676"/>
    <w:rsid w:val="005627CF"/>
    <w:rsid w:val="005629C4"/>
    <w:rsid w:val="00567387"/>
    <w:rsid w:val="00572035"/>
    <w:rsid w:val="005829C2"/>
    <w:rsid w:val="00583E60"/>
    <w:rsid w:val="005A1DFB"/>
    <w:rsid w:val="005A4507"/>
    <w:rsid w:val="005B5B29"/>
    <w:rsid w:val="005C2710"/>
    <w:rsid w:val="005D1621"/>
    <w:rsid w:val="005D3234"/>
    <w:rsid w:val="005E6167"/>
    <w:rsid w:val="005F3650"/>
    <w:rsid w:val="006723C8"/>
    <w:rsid w:val="006A2891"/>
    <w:rsid w:val="006A51B8"/>
    <w:rsid w:val="006C4A31"/>
    <w:rsid w:val="006C776E"/>
    <w:rsid w:val="006D167B"/>
    <w:rsid w:val="006E61BB"/>
    <w:rsid w:val="006F22B6"/>
    <w:rsid w:val="006F5AB4"/>
    <w:rsid w:val="007014F8"/>
    <w:rsid w:val="00734EFB"/>
    <w:rsid w:val="00737C96"/>
    <w:rsid w:val="00742E45"/>
    <w:rsid w:val="00745964"/>
    <w:rsid w:val="00750329"/>
    <w:rsid w:val="00767448"/>
    <w:rsid w:val="0078780A"/>
    <w:rsid w:val="00793E1C"/>
    <w:rsid w:val="00795732"/>
    <w:rsid w:val="007B02C9"/>
    <w:rsid w:val="007B6CC7"/>
    <w:rsid w:val="007D32AF"/>
    <w:rsid w:val="007F3651"/>
    <w:rsid w:val="007F56E9"/>
    <w:rsid w:val="0083413F"/>
    <w:rsid w:val="00840177"/>
    <w:rsid w:val="0084476E"/>
    <w:rsid w:val="008534D1"/>
    <w:rsid w:val="00856434"/>
    <w:rsid w:val="00865897"/>
    <w:rsid w:val="0087121E"/>
    <w:rsid w:val="008736D4"/>
    <w:rsid w:val="00880005"/>
    <w:rsid w:val="008C668D"/>
    <w:rsid w:val="008D2DC3"/>
    <w:rsid w:val="008D5758"/>
    <w:rsid w:val="008E08D8"/>
    <w:rsid w:val="008E488A"/>
    <w:rsid w:val="008F4E92"/>
    <w:rsid w:val="00906CCA"/>
    <w:rsid w:val="00927263"/>
    <w:rsid w:val="00927F7D"/>
    <w:rsid w:val="00930F98"/>
    <w:rsid w:val="00936742"/>
    <w:rsid w:val="0094318F"/>
    <w:rsid w:val="009776A9"/>
    <w:rsid w:val="009A5D54"/>
    <w:rsid w:val="009B05C5"/>
    <w:rsid w:val="009D1BDD"/>
    <w:rsid w:val="009D3292"/>
    <w:rsid w:val="009F07C3"/>
    <w:rsid w:val="009F46CD"/>
    <w:rsid w:val="009F5341"/>
    <w:rsid w:val="00A22863"/>
    <w:rsid w:val="00A23EE8"/>
    <w:rsid w:val="00A3051F"/>
    <w:rsid w:val="00A414CB"/>
    <w:rsid w:val="00A43F15"/>
    <w:rsid w:val="00A57C6F"/>
    <w:rsid w:val="00A677F2"/>
    <w:rsid w:val="00A70788"/>
    <w:rsid w:val="00AA18F5"/>
    <w:rsid w:val="00AA7F12"/>
    <w:rsid w:val="00AC464A"/>
    <w:rsid w:val="00AE1758"/>
    <w:rsid w:val="00B05675"/>
    <w:rsid w:val="00B1077A"/>
    <w:rsid w:val="00B40D8F"/>
    <w:rsid w:val="00B60552"/>
    <w:rsid w:val="00B80062"/>
    <w:rsid w:val="00B852F4"/>
    <w:rsid w:val="00BA24E7"/>
    <w:rsid w:val="00BA7D33"/>
    <w:rsid w:val="00BD0DC1"/>
    <w:rsid w:val="00BD1818"/>
    <w:rsid w:val="00BD7D55"/>
    <w:rsid w:val="00BF3810"/>
    <w:rsid w:val="00C06ED0"/>
    <w:rsid w:val="00C249E6"/>
    <w:rsid w:val="00C30939"/>
    <w:rsid w:val="00C3407E"/>
    <w:rsid w:val="00C3712B"/>
    <w:rsid w:val="00C502A0"/>
    <w:rsid w:val="00C81858"/>
    <w:rsid w:val="00CA74FD"/>
    <w:rsid w:val="00CB5103"/>
    <w:rsid w:val="00CC5A83"/>
    <w:rsid w:val="00CF1DFC"/>
    <w:rsid w:val="00CF537D"/>
    <w:rsid w:val="00CF65F6"/>
    <w:rsid w:val="00D07CB4"/>
    <w:rsid w:val="00D17FF2"/>
    <w:rsid w:val="00D218C0"/>
    <w:rsid w:val="00D36079"/>
    <w:rsid w:val="00D364A4"/>
    <w:rsid w:val="00D413B7"/>
    <w:rsid w:val="00D53510"/>
    <w:rsid w:val="00D6603F"/>
    <w:rsid w:val="00D77DD3"/>
    <w:rsid w:val="00D856FB"/>
    <w:rsid w:val="00D96D70"/>
    <w:rsid w:val="00DB54E4"/>
    <w:rsid w:val="00DD2790"/>
    <w:rsid w:val="00DD599B"/>
    <w:rsid w:val="00DF328C"/>
    <w:rsid w:val="00E04FAC"/>
    <w:rsid w:val="00E34263"/>
    <w:rsid w:val="00E418CA"/>
    <w:rsid w:val="00E67D92"/>
    <w:rsid w:val="00E71995"/>
    <w:rsid w:val="00E90C75"/>
    <w:rsid w:val="00EB088D"/>
    <w:rsid w:val="00EB1B8E"/>
    <w:rsid w:val="00EC38D2"/>
    <w:rsid w:val="00EC38FB"/>
    <w:rsid w:val="00ED593C"/>
    <w:rsid w:val="00EE2B70"/>
    <w:rsid w:val="00EE382F"/>
    <w:rsid w:val="00EE69CC"/>
    <w:rsid w:val="00EE6DBE"/>
    <w:rsid w:val="00EF1BD0"/>
    <w:rsid w:val="00EF4B06"/>
    <w:rsid w:val="00F13AFF"/>
    <w:rsid w:val="00F173E1"/>
    <w:rsid w:val="00F4497E"/>
    <w:rsid w:val="00F6778D"/>
    <w:rsid w:val="00F81BDC"/>
    <w:rsid w:val="00F83F69"/>
    <w:rsid w:val="00FA6516"/>
    <w:rsid w:val="00FE2BDD"/>
    <w:rsid w:val="00FE601F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89B485-3A2B-4A7E-A21C-50D87E98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596A8-1753-43E3-B8D2-025A7D253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2</cp:revision>
  <cp:lastPrinted>2024-02-02T07:52:00Z</cp:lastPrinted>
  <dcterms:created xsi:type="dcterms:W3CDTF">2024-02-02T07:53:00Z</dcterms:created>
  <dcterms:modified xsi:type="dcterms:W3CDTF">2024-02-02T07:53:00Z</dcterms:modified>
</cp:coreProperties>
</file>