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A8" w:rsidRPr="002008DA" w:rsidRDefault="007866A8" w:rsidP="007866A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572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DC2" w:rsidRPr="00222DC2" w:rsidRDefault="00222DC2" w:rsidP="00222DC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DC2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222DC2" w:rsidRPr="00222DC2" w:rsidRDefault="00222DC2" w:rsidP="00222DC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DC2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</w:t>
      </w:r>
    </w:p>
    <w:p w:rsidR="00222DC2" w:rsidRPr="00222DC2" w:rsidRDefault="00222DC2" w:rsidP="00222DC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DC2">
        <w:rPr>
          <w:rFonts w:ascii="Times New Roman" w:hAnsi="Times New Roman" w:cs="Times New Roman"/>
          <w:b/>
          <w:sz w:val="24"/>
          <w:szCs w:val="24"/>
        </w:rPr>
        <w:t>ГОРОДА ФЕДЕРАЛЬНОГО ЗНАЧЕНИЯ САНКТ-ПЕТЕРБУРГА</w:t>
      </w:r>
    </w:p>
    <w:p w:rsidR="00222DC2" w:rsidRPr="00222DC2" w:rsidRDefault="00222DC2" w:rsidP="00222DC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DC2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222DC2" w:rsidRPr="00222DC2" w:rsidRDefault="00222DC2" w:rsidP="0022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222DC2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222DC2" w:rsidRPr="00D1648C" w:rsidRDefault="00222DC2" w:rsidP="00222DC2">
      <w:pPr>
        <w:jc w:val="center"/>
        <w:rPr>
          <w:b/>
        </w:rPr>
      </w:pPr>
    </w:p>
    <w:p w:rsidR="007866A8" w:rsidRPr="007866A8" w:rsidRDefault="00222DC2" w:rsidP="0022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W w:w="10417" w:type="dxa"/>
        <w:tblLook w:val="04A0"/>
      </w:tblPr>
      <w:tblGrid>
        <w:gridCol w:w="3794"/>
        <w:gridCol w:w="3176"/>
        <w:gridCol w:w="3447"/>
      </w:tblGrid>
      <w:tr w:rsidR="007866A8" w:rsidRPr="007866A8" w:rsidTr="005E08F2">
        <w:tc>
          <w:tcPr>
            <w:tcW w:w="3794" w:type="dxa"/>
          </w:tcPr>
          <w:p w:rsidR="007A6230" w:rsidRDefault="007A6230" w:rsidP="005E08F2">
            <w:pPr>
              <w:ind w:right="-655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:rsidR="007866A8" w:rsidRPr="007A6230" w:rsidRDefault="001D3202" w:rsidP="0022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A6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6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2DC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76" w:type="dxa"/>
          </w:tcPr>
          <w:p w:rsidR="00222DC2" w:rsidRDefault="00222DC2" w:rsidP="00222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6A8" w:rsidRPr="007866A8" w:rsidRDefault="007866A8" w:rsidP="00222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6A8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:rsidR="007866A8" w:rsidRPr="007866A8" w:rsidRDefault="007866A8" w:rsidP="005E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A6230" w:rsidRDefault="007A6230" w:rsidP="005E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6A8" w:rsidRPr="007866A8" w:rsidRDefault="00CC4702" w:rsidP="0022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320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7866A8" w:rsidRPr="00822B6C" w:rsidRDefault="001D3202" w:rsidP="007866A8">
      <w:pPr>
        <w:pStyle w:val="30"/>
        <w:shd w:val="clear" w:color="auto" w:fill="auto"/>
        <w:spacing w:before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="007866A8" w:rsidRPr="007866A8">
        <w:rPr>
          <w:sz w:val="24"/>
          <w:szCs w:val="24"/>
        </w:rPr>
        <w:t>Поряд</w:t>
      </w:r>
      <w:r>
        <w:rPr>
          <w:sz w:val="24"/>
          <w:szCs w:val="24"/>
        </w:rPr>
        <w:t>о</w:t>
      </w:r>
      <w:r w:rsidR="007866A8" w:rsidRPr="007866A8">
        <w:rPr>
          <w:sz w:val="24"/>
          <w:szCs w:val="24"/>
        </w:rPr>
        <w:t xml:space="preserve">к </w:t>
      </w:r>
      <w:proofErr w:type="gramStart"/>
      <w:r w:rsidR="007866A8" w:rsidRPr="007866A8">
        <w:rPr>
          <w:sz w:val="24"/>
          <w:szCs w:val="24"/>
        </w:rPr>
        <w:t>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="007866A8" w:rsidRPr="007866A8">
        <w:rPr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</w:t>
      </w:r>
    </w:p>
    <w:p w:rsidR="007866A8" w:rsidRDefault="007866A8" w:rsidP="007866A8">
      <w:pPr>
        <w:pStyle w:val="ab"/>
        <w:tabs>
          <w:tab w:val="left" w:pos="284"/>
        </w:tabs>
        <w:ind w:right="139"/>
        <w:jc w:val="both"/>
      </w:pPr>
    </w:p>
    <w:p w:rsidR="007866A8" w:rsidRPr="005E08F2" w:rsidRDefault="007866A8" w:rsidP="007866A8">
      <w:pPr>
        <w:pStyle w:val="ab"/>
        <w:tabs>
          <w:tab w:val="left" w:pos="284"/>
        </w:tabs>
        <w:ind w:right="139" w:firstLine="567"/>
        <w:jc w:val="both"/>
        <w:rPr>
          <w:bCs/>
          <w:color w:val="000000"/>
        </w:rPr>
      </w:pPr>
      <w:r w:rsidRPr="005E08F2">
        <w:t xml:space="preserve">В соответствии </w:t>
      </w:r>
      <w:r w:rsidR="001D3202" w:rsidRPr="005E08F2">
        <w:t>со ст. 160.1</w:t>
      </w:r>
      <w:r w:rsidRPr="005E08F2">
        <w:t xml:space="preserve"> Бюджетным кодексом Российской Федерации, </w:t>
      </w:r>
      <w:r w:rsidRPr="005E08F2">
        <w:rPr>
          <w:rStyle w:val="fontstyle21"/>
          <w:bCs/>
          <w:color w:val="000000"/>
          <w:sz w:val="24"/>
          <w:szCs w:val="24"/>
        </w:rPr>
        <w:t>Положением «</w:t>
      </w:r>
      <w:r w:rsidRPr="005E08F2">
        <w:rPr>
          <w:bCs/>
          <w:color w:val="000000"/>
        </w:rPr>
        <w:t>О бюджетном процессе в Муниципальном образовании поселок Стрельна»,</w:t>
      </w:r>
      <w:r w:rsidR="00222DC2" w:rsidRPr="00222DC2">
        <w:rPr>
          <w:bCs/>
          <w:color w:val="000000"/>
        </w:rPr>
        <w:t xml:space="preserve"> </w:t>
      </w:r>
      <w:r w:rsidR="00222DC2" w:rsidRPr="007866A8">
        <w:rPr>
          <w:bCs/>
          <w:color w:val="000000"/>
        </w:rPr>
        <w:t>утвержденным решением</w:t>
      </w:r>
      <w:r w:rsidR="00222DC2" w:rsidRPr="002A3CE1">
        <w:rPr>
          <w:bCs/>
          <w:color w:val="000000"/>
        </w:rPr>
        <w:t xml:space="preserve">  </w:t>
      </w:r>
      <w:r w:rsidR="00222DC2">
        <w:rPr>
          <w:bCs/>
          <w:color w:val="000000"/>
        </w:rPr>
        <w:t xml:space="preserve">Муниципального совета Муниципального образования поселок Стрельна от </w:t>
      </w:r>
      <w:hyperlink r:id="rId8" w:history="1">
        <w:r w:rsidR="00222DC2">
          <w:t xml:space="preserve">19.03.2015 № 10 «Об утверждении Положения «О бюджетном процессе в Муниципальном образовании поселок Стрельна» </w:t>
        </w:r>
      </w:hyperlink>
    </w:p>
    <w:p w:rsidR="007866A8" w:rsidRPr="005E08F2" w:rsidRDefault="007866A8" w:rsidP="007866A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866A8" w:rsidRDefault="007866A8" w:rsidP="0078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5E08F2">
        <w:rPr>
          <w:rFonts w:ascii="Times New Roman" w:hAnsi="Times New Roman" w:cs="Times New Roman"/>
          <w:sz w:val="24"/>
          <w:szCs w:val="24"/>
        </w:rPr>
        <w:t xml:space="preserve">           ПОСТАНОВЛЯЮ:</w:t>
      </w:r>
    </w:p>
    <w:p w:rsidR="00222DC2" w:rsidRPr="005E08F2" w:rsidRDefault="00222DC2" w:rsidP="007866A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054C3" w:rsidRPr="005E08F2" w:rsidRDefault="00B054C3" w:rsidP="005E08F2">
      <w:pPr>
        <w:pStyle w:val="30"/>
        <w:numPr>
          <w:ilvl w:val="0"/>
          <w:numId w:val="10"/>
        </w:numPr>
        <w:shd w:val="clear" w:color="auto" w:fill="auto"/>
        <w:spacing w:before="0" w:line="240" w:lineRule="auto"/>
        <w:ind w:left="0" w:right="-2" w:firstLine="567"/>
        <w:jc w:val="both"/>
        <w:rPr>
          <w:b w:val="0"/>
          <w:sz w:val="24"/>
          <w:szCs w:val="24"/>
        </w:rPr>
      </w:pPr>
      <w:r w:rsidRPr="005E08F2">
        <w:rPr>
          <w:b w:val="0"/>
          <w:sz w:val="24"/>
          <w:szCs w:val="24"/>
        </w:rPr>
        <w:t xml:space="preserve">Внести в постановление МА МО пос. Стрельна от 30.03.2021 № 47 «Об утверждении </w:t>
      </w:r>
      <w:proofErr w:type="gramStart"/>
      <w:r w:rsidRPr="005E08F2">
        <w:rPr>
          <w:b w:val="0"/>
          <w:sz w:val="24"/>
          <w:szCs w:val="24"/>
        </w:rPr>
        <w:t>Порядка 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Pr="005E08F2">
        <w:rPr>
          <w:b w:val="0"/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учреждениями» (далее—Постановление) следующие изменения и дополнения:</w:t>
      </w:r>
    </w:p>
    <w:p w:rsidR="00B054C3" w:rsidRPr="005E08F2" w:rsidRDefault="00B054C3" w:rsidP="005E08F2">
      <w:pPr>
        <w:pStyle w:val="30"/>
        <w:numPr>
          <w:ilvl w:val="1"/>
          <w:numId w:val="10"/>
        </w:numPr>
        <w:shd w:val="clear" w:color="auto" w:fill="auto"/>
        <w:spacing w:before="0" w:line="240" w:lineRule="auto"/>
        <w:ind w:left="0" w:right="-2" w:firstLine="567"/>
        <w:jc w:val="both"/>
        <w:rPr>
          <w:b w:val="0"/>
          <w:sz w:val="24"/>
          <w:szCs w:val="24"/>
        </w:rPr>
      </w:pPr>
      <w:proofErr w:type="gramStart"/>
      <w:r w:rsidRPr="005E08F2">
        <w:rPr>
          <w:b w:val="0"/>
          <w:sz w:val="24"/>
          <w:szCs w:val="24"/>
        </w:rPr>
        <w:t>В наименование, пункте 1 Постановления слова «Внутригородского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1D3202" w:rsidRPr="005E08F2" w:rsidRDefault="00B054C3" w:rsidP="005E08F2">
      <w:pPr>
        <w:suppressAutoHyphens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8F2">
        <w:rPr>
          <w:rFonts w:ascii="Times New Roman" w:hAnsi="Times New Roman" w:cs="Times New Roman"/>
          <w:sz w:val="24"/>
          <w:szCs w:val="24"/>
        </w:rPr>
        <w:t xml:space="preserve">2. </w:t>
      </w:r>
      <w:r w:rsidR="001D3202" w:rsidRP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bookmarkStart w:id="0" w:name="_Hlk147242752"/>
      <w:r w:rsidR="001D3202" w:rsidRPr="005E08F2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="001D3202" w:rsidRPr="005E08F2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="001D3202" w:rsidRPr="005E08F2">
        <w:rPr>
          <w:rFonts w:ascii="Times New Roman" w:hAnsi="Times New Roman" w:cs="Times New Roman"/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</w:t>
      </w:r>
      <w:r w:rsidR="001D3202" w:rsidRP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</w:t>
      </w:r>
      <w:r w:rsidR="001D3202" w:rsidRPr="005E08F2">
        <w:rPr>
          <w:rFonts w:ascii="Times New Roman" w:hAnsi="Times New Roman" w:cs="Times New Roman"/>
          <w:bCs/>
          <w:sz w:val="24"/>
          <w:szCs w:val="24"/>
        </w:rPr>
        <w:t>Местной администрации  Муниципального образования поселок Стрельна от 30.03.2021 № 47</w:t>
      </w:r>
      <w:r w:rsidR="001D3202" w:rsidRP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="001D3202" w:rsidRP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 следующие изменения:</w:t>
      </w:r>
    </w:p>
    <w:p w:rsidR="00B054C3" w:rsidRPr="005E08F2" w:rsidRDefault="00B054C3" w:rsidP="005E08F2">
      <w:pPr>
        <w:pStyle w:val="30"/>
        <w:numPr>
          <w:ilvl w:val="1"/>
          <w:numId w:val="11"/>
        </w:numPr>
        <w:shd w:val="clear" w:color="auto" w:fill="auto"/>
        <w:spacing w:before="0" w:line="240" w:lineRule="auto"/>
        <w:ind w:right="-2"/>
        <w:jc w:val="both"/>
        <w:rPr>
          <w:b w:val="0"/>
          <w:sz w:val="24"/>
          <w:szCs w:val="24"/>
        </w:rPr>
      </w:pPr>
      <w:proofErr w:type="gramStart"/>
      <w:r w:rsidRPr="005E08F2">
        <w:rPr>
          <w:b w:val="0"/>
          <w:sz w:val="24"/>
          <w:szCs w:val="24"/>
        </w:rPr>
        <w:t>В наименование, пунктах 1,2 Порядка слова «Внутригородского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B054C3" w:rsidRPr="005E08F2" w:rsidRDefault="00B054C3" w:rsidP="005E08F2">
      <w:pPr>
        <w:pStyle w:val="30"/>
        <w:numPr>
          <w:ilvl w:val="1"/>
          <w:numId w:val="11"/>
        </w:numPr>
        <w:shd w:val="clear" w:color="auto" w:fill="auto"/>
        <w:spacing w:before="0" w:line="240" w:lineRule="auto"/>
        <w:ind w:left="0" w:right="-2" w:firstLine="567"/>
        <w:jc w:val="both"/>
        <w:rPr>
          <w:b w:val="0"/>
          <w:sz w:val="24"/>
          <w:szCs w:val="24"/>
        </w:rPr>
      </w:pPr>
      <w:r w:rsidRPr="005E08F2">
        <w:rPr>
          <w:b w:val="0"/>
          <w:sz w:val="24"/>
          <w:szCs w:val="24"/>
        </w:rPr>
        <w:t>В пункте 2 слова «Муниципального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1D3202" w:rsidRPr="005E08F2" w:rsidRDefault="001D3202" w:rsidP="005E08F2">
      <w:pPr>
        <w:pStyle w:val="30"/>
        <w:numPr>
          <w:ilvl w:val="1"/>
          <w:numId w:val="11"/>
        </w:numPr>
        <w:shd w:val="clear" w:color="auto" w:fill="auto"/>
        <w:spacing w:before="0" w:line="240" w:lineRule="auto"/>
        <w:ind w:left="0" w:right="-2" w:firstLine="567"/>
        <w:jc w:val="both"/>
        <w:rPr>
          <w:b w:val="0"/>
          <w:sz w:val="24"/>
          <w:szCs w:val="24"/>
        </w:rPr>
      </w:pPr>
      <w:r w:rsidRPr="005E08F2">
        <w:rPr>
          <w:b w:val="0"/>
          <w:sz w:val="24"/>
          <w:szCs w:val="24"/>
          <w:lang w:eastAsia="ru-RU"/>
        </w:rPr>
        <w:t>Дополнить Порядок п. 6 следующего содержания:</w:t>
      </w:r>
    </w:p>
    <w:p w:rsidR="005E08F2" w:rsidRDefault="001D3202" w:rsidP="005E08F2">
      <w:pPr>
        <w:autoSpaceDE w:val="0"/>
        <w:autoSpaceDN w:val="0"/>
        <w:adjustRightInd w:val="0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«6. Установить регламент реализации полномочий главными администраторами (администраторами доходов) доходов бюджета по взысканию дебиторской задолженности, ее учету и списанию согласно приложению 1 к настоящему Порядку»</w:t>
      </w:r>
      <w:r w:rsid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02" w:rsidRPr="005E08F2" w:rsidRDefault="005E08F2" w:rsidP="005E08F2">
      <w:pPr>
        <w:autoSpaceDE w:val="0"/>
        <w:autoSpaceDN w:val="0"/>
        <w:adjustRightInd w:val="0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D3202" w:rsidRP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D3202" w:rsidRP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Дополнить Порядок приложением 1, согласно приложению к настоящему постановлению</w:t>
      </w:r>
    </w:p>
    <w:p w:rsidR="005E08F2" w:rsidRDefault="007866A8" w:rsidP="005E08F2">
      <w:pPr>
        <w:pStyle w:val="30"/>
        <w:shd w:val="clear" w:color="auto" w:fill="auto"/>
        <w:spacing w:before="0" w:line="240" w:lineRule="auto"/>
        <w:ind w:right="-2" w:firstLine="567"/>
        <w:jc w:val="both"/>
        <w:rPr>
          <w:b w:val="0"/>
          <w:sz w:val="24"/>
          <w:szCs w:val="24"/>
        </w:rPr>
      </w:pPr>
      <w:r w:rsidRPr="005E08F2">
        <w:rPr>
          <w:sz w:val="24"/>
          <w:szCs w:val="24"/>
        </w:rPr>
        <w:t xml:space="preserve">   </w:t>
      </w:r>
      <w:r w:rsidRPr="005E08F2">
        <w:rPr>
          <w:b w:val="0"/>
          <w:sz w:val="24"/>
          <w:szCs w:val="24"/>
        </w:rPr>
        <w:t xml:space="preserve">3.  </w:t>
      </w:r>
      <w:proofErr w:type="gramStart"/>
      <w:r w:rsidRPr="005E08F2">
        <w:rPr>
          <w:b w:val="0"/>
          <w:sz w:val="24"/>
          <w:szCs w:val="24"/>
        </w:rPr>
        <w:t>Контроль за</w:t>
      </w:r>
      <w:proofErr w:type="gramEnd"/>
      <w:r w:rsidRPr="005E08F2">
        <w:rPr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7866A8" w:rsidRPr="005E08F2" w:rsidRDefault="005E08F2" w:rsidP="005E08F2">
      <w:pPr>
        <w:pStyle w:val="30"/>
        <w:shd w:val="clear" w:color="auto" w:fill="auto"/>
        <w:spacing w:before="0" w:line="240" w:lineRule="auto"/>
        <w:ind w:right="278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7866A8" w:rsidRPr="005E08F2">
        <w:rPr>
          <w:b w:val="0"/>
          <w:sz w:val="24"/>
          <w:szCs w:val="24"/>
        </w:rPr>
        <w:t>Настоящее постановление вступает в силу с момента его принятия.</w:t>
      </w:r>
    </w:p>
    <w:p w:rsidR="00222DC2" w:rsidRDefault="00222DC2" w:rsidP="007866A8">
      <w:pPr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rPr>
          <w:rFonts w:ascii="Times New Roman" w:hAnsi="Times New Roman" w:cs="Times New Roman"/>
          <w:sz w:val="24"/>
          <w:szCs w:val="24"/>
        </w:rPr>
      </w:pPr>
    </w:p>
    <w:p w:rsidR="007866A8" w:rsidRPr="005E08F2" w:rsidRDefault="007866A8" w:rsidP="007866A8">
      <w:pPr>
        <w:rPr>
          <w:rFonts w:ascii="Times New Roman" w:hAnsi="Times New Roman" w:cs="Times New Roman"/>
          <w:sz w:val="24"/>
          <w:szCs w:val="24"/>
        </w:rPr>
      </w:pPr>
      <w:r w:rsidRPr="005E08F2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                                                            И.А. </w:t>
      </w:r>
      <w:proofErr w:type="spellStart"/>
      <w:r w:rsidRPr="005E08F2">
        <w:rPr>
          <w:rFonts w:ascii="Times New Roman" w:hAnsi="Times New Roman" w:cs="Times New Roman"/>
          <w:sz w:val="24"/>
          <w:szCs w:val="24"/>
        </w:rPr>
        <w:t>Климачева</w:t>
      </w:r>
      <w:proofErr w:type="spellEnd"/>
    </w:p>
    <w:p w:rsidR="007866A8" w:rsidRPr="005E08F2" w:rsidRDefault="007866A8" w:rsidP="007866A8">
      <w:pPr>
        <w:rPr>
          <w:rFonts w:ascii="Times New Roman" w:hAnsi="Times New Roman" w:cs="Times New Roman"/>
          <w:sz w:val="24"/>
          <w:szCs w:val="24"/>
        </w:rPr>
      </w:pPr>
      <w:r w:rsidRPr="005E08F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</w:p>
    <w:p w:rsidR="007866A8" w:rsidRDefault="007866A8" w:rsidP="007866A8"/>
    <w:p w:rsidR="007866A8" w:rsidRDefault="007866A8" w:rsidP="007866A8"/>
    <w:p w:rsidR="007866A8" w:rsidRDefault="007866A8" w:rsidP="007866A8"/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Подготовлено:</w:t>
      </w: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Главный специалист-юрисконсульт                                               </w:t>
      </w:r>
      <w:r w:rsidR="00CC4702">
        <w:rPr>
          <w:rFonts w:ascii="Times New Roman" w:hAnsi="Times New Roman" w:cs="Times New Roman"/>
          <w:sz w:val="24"/>
          <w:szCs w:val="24"/>
        </w:rPr>
        <w:t xml:space="preserve">  </w:t>
      </w:r>
      <w:r w:rsidRPr="007866A8">
        <w:rPr>
          <w:rFonts w:ascii="Times New Roman" w:hAnsi="Times New Roman" w:cs="Times New Roman"/>
          <w:sz w:val="24"/>
          <w:szCs w:val="24"/>
        </w:rPr>
        <w:t xml:space="preserve"> Т.Б. </w:t>
      </w:r>
      <w:proofErr w:type="spellStart"/>
      <w:r w:rsidRPr="007866A8">
        <w:rPr>
          <w:rFonts w:ascii="Times New Roman" w:hAnsi="Times New Roman" w:cs="Times New Roman"/>
          <w:sz w:val="24"/>
          <w:szCs w:val="24"/>
        </w:rPr>
        <w:t>Трухачева</w:t>
      </w:r>
      <w:proofErr w:type="spellEnd"/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Pr="007866A8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Местной администрации                                Н.Ю. Печаткина</w:t>
      </w: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222DC2" w:rsidRDefault="00222DC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</w:t>
      </w:r>
      <w:r w:rsidR="005E08F2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="005E08F2">
        <w:rPr>
          <w:rFonts w:ascii="Times New Roman" w:hAnsi="Times New Roman" w:cs="Times New Roman"/>
          <w:sz w:val="24"/>
          <w:szCs w:val="24"/>
        </w:rPr>
        <w:t>Акентьева</w:t>
      </w:r>
      <w:proofErr w:type="spellEnd"/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Default="00AD4261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7866A8" w:rsidRPr="007866A8">
        <w:rPr>
          <w:rFonts w:ascii="Times New Roman" w:hAnsi="Times New Roman" w:cs="Times New Roman"/>
          <w:sz w:val="24"/>
          <w:szCs w:val="24"/>
        </w:rPr>
        <w:t xml:space="preserve"> ФЭО                         </w:t>
      </w:r>
      <w:r w:rsidR="00CC470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C4702">
        <w:rPr>
          <w:rFonts w:ascii="Times New Roman" w:hAnsi="Times New Roman" w:cs="Times New Roman"/>
          <w:sz w:val="24"/>
          <w:szCs w:val="24"/>
        </w:rPr>
        <w:t xml:space="preserve">   </w:t>
      </w:r>
      <w:r w:rsidR="007866A8" w:rsidRPr="007866A8">
        <w:rPr>
          <w:rFonts w:ascii="Times New Roman" w:hAnsi="Times New Roman" w:cs="Times New Roman"/>
          <w:sz w:val="24"/>
          <w:szCs w:val="24"/>
        </w:rPr>
        <w:t>Н.Е. Гаврилова</w:t>
      </w: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Ознакомлен:</w:t>
      </w:r>
    </w:p>
    <w:p w:rsidR="005E08F2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5E08F2" w:rsidRPr="007866A8" w:rsidRDefault="005E08F2" w:rsidP="007866A8">
      <w:pPr>
        <w:shd w:val="clear" w:color="auto" w:fill="FFFFFF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МО пос. Стрельна «Стрельна»</w:t>
      </w:r>
      <w:r w:rsidRPr="005E08F2">
        <w:rPr>
          <w:rFonts w:ascii="Fira Sans" w:hAnsi="Fira Sans"/>
          <w:color w:val="555555"/>
          <w:sz w:val="27"/>
          <w:szCs w:val="27"/>
          <w:shd w:val="clear" w:color="auto" w:fill="FFFFFF"/>
        </w:rPr>
        <w:t xml:space="preserve"> </w:t>
      </w:r>
      <w:r>
        <w:rPr>
          <w:rFonts w:ascii="Fira Sans" w:hAnsi="Fira Sans"/>
          <w:color w:val="555555"/>
          <w:sz w:val="27"/>
          <w:szCs w:val="27"/>
          <w:shd w:val="clear" w:color="auto" w:fill="FFFFFF"/>
        </w:rPr>
        <w:t xml:space="preserve">                            </w:t>
      </w:r>
      <w:r w:rsidRPr="005E08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К.П.  </w:t>
      </w:r>
      <w:proofErr w:type="spellStart"/>
      <w:r w:rsidRPr="005E08F2">
        <w:rPr>
          <w:rFonts w:ascii="Times New Roman" w:hAnsi="Times New Roman" w:cs="Times New Roman"/>
          <w:sz w:val="24"/>
          <w:szCs w:val="24"/>
          <w:shd w:val="clear" w:color="auto" w:fill="FFFFFF"/>
        </w:rPr>
        <w:t>Чернэуцану</w:t>
      </w:r>
      <w:proofErr w:type="spellEnd"/>
      <w:r>
        <w:rPr>
          <w:rFonts w:ascii="Fira Sans" w:hAnsi="Fira Sans"/>
          <w:color w:val="555555"/>
          <w:sz w:val="27"/>
          <w:szCs w:val="27"/>
          <w:shd w:val="clear" w:color="auto" w:fill="FFFFFF"/>
        </w:rPr>
        <w:t> </w:t>
      </w:r>
    </w:p>
    <w:p w:rsidR="007866A8" w:rsidRPr="005C762E" w:rsidRDefault="007866A8" w:rsidP="007866A8">
      <w:pPr>
        <w:shd w:val="clear" w:color="auto" w:fill="FFFFFF"/>
        <w:ind w:firstLine="0"/>
        <w:rPr>
          <w:rFonts w:ascii="yandex-sans" w:hAnsi="yandex-sans"/>
          <w:color w:val="FF0000"/>
          <w:sz w:val="25"/>
          <w:szCs w:val="25"/>
        </w:rPr>
      </w:pPr>
    </w:p>
    <w:p w:rsidR="007866A8" w:rsidRDefault="007866A8" w:rsidP="007866A8"/>
    <w:p w:rsidR="0089022C" w:rsidRDefault="005102C9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  <w:bookmarkStart w:id="1" w:name="_GoBack"/>
      <w:r>
        <w:rPr>
          <w:rFonts w:ascii="Times New Roman" w:hAnsi="Times New Roman"/>
          <w:bCs/>
        </w:rPr>
        <w:t xml:space="preserve">                                                                          </w:t>
      </w:r>
      <w:r w:rsidR="007866A8">
        <w:rPr>
          <w:rFonts w:ascii="Times New Roman" w:hAnsi="Times New Roman"/>
          <w:bCs/>
        </w:rPr>
        <w:t xml:space="preserve">                    </w:t>
      </w: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bookmarkEnd w:id="1"/>
    <w:p w:rsidR="005E08F2" w:rsidRDefault="005E08F2" w:rsidP="005E08F2">
      <w:pPr>
        <w:widowControl w:val="0"/>
        <w:autoSpaceDE w:val="0"/>
        <w:autoSpaceDN w:val="0"/>
        <w:adjustRightInd w:val="0"/>
        <w:ind w:left="7938" w:firstLine="0"/>
        <w:rPr>
          <w:rFonts w:ascii="Times New Roman" w:hAnsi="Times New Roman"/>
          <w:bCs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DC2" w:rsidRDefault="00222DC2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54C3" w:rsidRPr="005E08F2" w:rsidRDefault="00B054C3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B054C3" w:rsidRPr="005E08F2" w:rsidRDefault="00B054C3" w:rsidP="00222DC2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</w:t>
      </w:r>
      <w:r w:rsidR="005E08F2" w:rsidRPr="005E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 МО пос. Стрельна </w:t>
      </w:r>
      <w:r w:rsidRPr="005E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</w:t>
      </w:r>
      <w:r w:rsidR="005E08F2" w:rsidRPr="005E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E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.10.2023 </w:t>
      </w:r>
      <w:r w:rsidRPr="005E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 </w:t>
      </w:r>
      <w:r w:rsidR="005E08F2" w:rsidRP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>119</w:t>
      </w:r>
    </w:p>
    <w:p w:rsidR="00B054C3" w:rsidRPr="005E08F2" w:rsidRDefault="00B054C3" w:rsidP="00B054C3">
      <w:pPr>
        <w:widowControl w:val="0"/>
        <w:autoSpaceDE w:val="0"/>
        <w:autoSpaceDN w:val="0"/>
        <w:adjustRightInd w:val="0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4C3" w:rsidRDefault="00B054C3" w:rsidP="00B054C3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1 </w:t>
      </w:r>
    </w:p>
    <w:p w:rsidR="00B054C3" w:rsidRDefault="00B054C3" w:rsidP="00B054C3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</w:t>
      </w:r>
      <w:r w:rsidRPr="001D3202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1D32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3202">
        <w:rPr>
          <w:rFonts w:ascii="Times New Roman" w:hAnsi="Times New Roman" w:cs="Times New Roman"/>
          <w:sz w:val="24"/>
          <w:szCs w:val="24"/>
        </w:rPr>
        <w:t xml:space="preserve">осуществления бюджетных полномочий главных администраторов доходов бюджета </w:t>
      </w:r>
      <w:r w:rsidR="005E08F2" w:rsidRPr="005E08F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5E08F2" w:rsidRPr="005E08F2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5E08F2">
        <w:rPr>
          <w:rFonts w:ascii="Times New Roman" w:hAnsi="Times New Roman" w:cs="Times New Roman"/>
          <w:sz w:val="24"/>
          <w:szCs w:val="24"/>
        </w:rPr>
        <w:t>, являющих</w:t>
      </w:r>
      <w:r w:rsidRPr="001D3202">
        <w:rPr>
          <w:rFonts w:ascii="Times New Roman" w:hAnsi="Times New Roman" w:cs="Times New Roman"/>
          <w:sz w:val="24"/>
          <w:szCs w:val="24"/>
        </w:rPr>
        <w:t>ся органами местного самоуправления и (или) находящимися в их ведении казенными учреждениями</w:t>
      </w:r>
    </w:p>
    <w:p w:rsidR="00B054C3" w:rsidRDefault="00B054C3" w:rsidP="00B054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54C3" w:rsidRPr="003F6DDF" w:rsidRDefault="00B054C3" w:rsidP="00B054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6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3F6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реализации </w:t>
      </w:r>
      <w:r w:rsidRPr="003F6D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полномочий главными администраторами (администраторами доходов) </w:t>
      </w:r>
      <w:r w:rsidRPr="003F6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бюджета по взысканию дебиторской задолженности </w:t>
      </w:r>
    </w:p>
    <w:p w:rsidR="00B054C3" w:rsidRPr="003F6DDF" w:rsidRDefault="00B054C3" w:rsidP="00B054C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dfasglpnm8"/>
      <w:bookmarkEnd w:id="2"/>
    </w:p>
    <w:p w:rsidR="00B054C3" w:rsidRPr="00A5403B" w:rsidRDefault="00B054C3" w:rsidP="00B054C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054C3" w:rsidRPr="00A5403B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fas4te51e"/>
      <w:bookmarkStart w:id="4" w:name="dfas0pe3zg"/>
      <w:bookmarkEnd w:id="3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.l.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Регламент устанавливает порядок реализации </w:t>
      </w:r>
      <w:r w:rsid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естной администрацией</w:t>
      </w:r>
      <w:r w:rsid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8F2" w:rsidRPr="005E08F2">
        <w:rPr>
          <w:rFonts w:ascii="Times New Roman" w:hAnsi="Times New Roman" w:cs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  <w:r w:rsidR="005E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местная администрация)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главного администратора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подведомственными муниципальными казенными учреждениями полномочий администратора доходов местного бюджета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взысканию дебиторской 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платежам в бюджет, пеням и штрафам по ним, за исключением платежей, 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налогах и</w:t>
      </w:r>
      <w:proofErr w:type="gramEnd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сборах</w:t>
      </w:r>
      <w:proofErr w:type="gramEnd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обязательном соцстраховании от несчастных случаев на производстве и профзаболеваний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54C3" w:rsidRPr="00A5403B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fas20wnde"/>
      <w:bookmarkEnd w:id="5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6" w:name="dfasbzfumn"/>
      <w:bookmarkEnd w:id="6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Структурными подразделениями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работу </w:t>
      </w:r>
      <w:bookmarkStart w:id="7" w:name="_Hlk147244170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дебиторской задолженностью по доходам</w:t>
      </w:r>
      <w:bookmarkEnd w:id="7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являются:</w:t>
      </w:r>
    </w:p>
    <w:p w:rsidR="00B054C3" w:rsidRPr="00A5403B" w:rsidRDefault="00222DC2" w:rsidP="00B054C3">
      <w:pPr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fasph2gzq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финансово-экономический отдел муниципальных закупок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контролямуниципальных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и контроля (далее</w:t>
      </w:r>
      <w:r w:rsidRP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финансово-экономическим отделом)</w:t>
      </w:r>
      <w:r w:rsidR="00B054C3"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54C3" w:rsidRPr="00E678AE" w:rsidRDefault="00222DC2" w:rsidP="00B054C3">
      <w:pPr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</w:t>
      </w:r>
      <w:r w:rsidR="00B054C3"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54C3" w:rsidRPr="00A5403B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Ответственным лицом за организацию работы с дебиторской задолженностью</w:t>
      </w:r>
      <w:r w:rsidR="002C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A0B"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доходам </w:t>
      </w:r>
      <w:r w:rsidR="002C5A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директор муниципального казенного учреждения.</w:t>
      </w:r>
    </w:p>
    <w:p w:rsidR="00B054C3" w:rsidRPr="00A5403B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fasfcfqiy"/>
      <w:bookmarkEnd w:id="9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10" w:name="dfasmcuqcg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ведении бюджетного 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взыскании дебиторской задолженности местная администрация и муниципальные казенные учреждения</w:t>
      </w:r>
      <w:r w:rsidRPr="00FD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т унифицированные формы электронных документов бухгалтерского учета, утвержденные приказом Минфина России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15.04.2021 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FD6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61н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F6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F6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054C3" w:rsidRDefault="00B054C3" w:rsidP="00B054C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dfask7ol7e"/>
      <w:bookmarkStart w:id="12" w:name="dfas9yfgu5"/>
      <w:bookmarkEnd w:id="11"/>
      <w:bookmarkEnd w:id="12"/>
    </w:p>
    <w:p w:rsidR="00B054C3" w:rsidRDefault="00B054C3" w:rsidP="00B054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просроченной дебиторской задолженности по доходам</w:t>
      </w:r>
    </w:p>
    <w:p w:rsidR="00B054C3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fasg74y85"/>
      <w:bookmarkEnd w:id="13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14" w:name="dfasd1h0lh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Местная администрация и муниципальное казенное учреждение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порядки</w:t>
      </w:r>
      <w:proofErr w:type="gramEnd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сроки, предусмотренные законодательством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соглашением),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такие сроки не установлены — ежеквартально,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следующие мероприятия по недопущению образования просроченной дебиторской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задолженности по доходам, выявлению факторов, влияющих на образование просроченной дебиторской задолженности по доходам:</w:t>
      </w:r>
    </w:p>
    <w:p w:rsidR="00B054C3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Должностное лицо муниципального казенного учреждения</w:t>
      </w:r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правильность исчисления</w:t>
      </w:r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зачислению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бюджет, пеней и штрафов по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контролирует:</w:t>
      </w:r>
    </w:p>
    <w:p w:rsidR="00B054C3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своевременное начисление неустойки, штрафов и 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просрочкой платежей в местный бюджет, а также за начисление процентов за предоставленную отсрочку или рассрочку и пени, штрафы за просрочку уплаты платежей в местный бюджет в порядке и случаях, предусмотренных законодательством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а также своевременное их отражение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 учете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обеспечивает проведение анализа расчетов с должниками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передает сведения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дебиторской задолженности по доходам в местную администрацию в соответствии с законодательством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 бюджетном учете;</w:t>
      </w:r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направля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предложения в постоянно действующую комиссию по поступлению и выбытию активов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 комиссия), для принятия решения о признании безнадежной к взысканию задолженности по платежам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и ее списании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54C3" w:rsidRPr="00E678AE" w:rsidRDefault="00B054C3" w:rsidP="00B054C3">
      <w:pPr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054C3" w:rsidRPr="00A5403B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fas7zas10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Финансово-экономический отдел муниципальных закупок и контроля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контролирует правильность исчисления, полноту и своевременность осуществления платежей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бюджет, пеней и штрафов по ним, по закрепленным источникам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администратором доходов, в том числе контролирует:</w:t>
      </w:r>
    </w:p>
    <w:p w:rsidR="00B054C3" w:rsidRPr="00A5403B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faspqt67s"/>
      <w:bookmarkEnd w:id="16"/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платежей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размерах и сроки, установленные законодательством РФ,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 или договором, соглашением;</w:t>
      </w:r>
      <w:proofErr w:type="gramEnd"/>
    </w:p>
    <w:p w:rsidR="00B054C3" w:rsidRPr="00A5403B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fas3cgn5h"/>
      <w:bookmarkEnd w:id="17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начислений соответствующих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платежей, которые являются источниками формирования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CF64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27.07.2010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210-ФЗ «Об организации предоставления государственных и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услуг» (далее — ГИС ГМП);</w:t>
      </w:r>
    </w:p>
    <w:p w:rsidR="00B054C3" w:rsidRPr="00A5403B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своевременность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 в связи с предоставлением отсрочки или рассрочки уплаты платежей и погашением дебиторской задолженности по доходам, образовавшейся в связи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просрочкой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бюджет, а также за начисление процентов за предоставленную отсрочку или рассрочку и пени, штрафы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просрочку уплаты платежей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случаях, предусмотренных законодательством РФ;</w:t>
      </w:r>
      <w:proofErr w:type="gramEnd"/>
    </w:p>
    <w:p w:rsidR="00B054C3" w:rsidRPr="00A5403B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147249679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начисление неустойки, штрафов и пени</w:t>
      </w:r>
      <w:bookmarkEnd w:id="18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а также своевременное их отражение в бюджетном учете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проведение анализа расчетов с должниками, включая сверку данных по доходам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54C3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fasbxwy1d"/>
      <w:bookmarkStart w:id="20" w:name="dfasp2io40"/>
      <w:bookmarkStart w:id="21" w:name="dfaswz4tc1"/>
      <w:bookmarkEnd w:id="19"/>
      <w:bookmarkEnd w:id="20"/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 </w:t>
      </w:r>
      <w:proofErr w:type="gramStart"/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равовой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направля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предложения в постоянно действующую комиссию по поступлению и выбытию активов, для принятия решения о признании безнадежной к взысканию задолженности по платежам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и ее списании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54C3" w:rsidRDefault="00B054C3" w:rsidP="00B054C3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просроченной дебиторской задолженности по доходам, проводит мониторинг платежного состояния должников на предмет</w:t>
      </w:r>
      <w:bookmarkStart w:id="22" w:name="dfasd72usw"/>
      <w:bookmarkEnd w:id="22"/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наличия сведений о взыскании с </w:t>
      </w:r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должника денежных сре</w:t>
      </w:r>
      <w:proofErr w:type="gramStart"/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амках исполнительного производства и сведений о возбуждении в отношении должника дела о банкротстве.</w:t>
      </w:r>
      <w:bookmarkStart w:id="23" w:name="dfasv181ke"/>
      <w:bookmarkEnd w:id="23"/>
    </w:p>
    <w:p w:rsidR="00B054C3" w:rsidRPr="00515BEF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4C3" w:rsidRDefault="00B054C3" w:rsidP="00B054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Мероприятия по урегулированию </w:t>
      </w:r>
    </w:p>
    <w:p w:rsidR="00B054C3" w:rsidRPr="00A5403B" w:rsidRDefault="00B054C3" w:rsidP="00B054C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дебиторской задолженности по доходам в досудебном порядке</w:t>
      </w:r>
    </w:p>
    <w:p w:rsidR="00B054C3" w:rsidRPr="00A5403B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fasfy0rod"/>
      <w:bookmarkStart w:id="25" w:name="dfasinz145"/>
      <w:bookmarkEnd w:id="24"/>
      <w:bookmarkEnd w:id="25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Мероприятия </w:t>
      </w:r>
      <w:r w:rsidRPr="003F6D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казенного учреждения по урегулированию дебиторской задолженности по доходам в досудебном порядке (со дня истечения срока уплаты соответствующего платежа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бюджет, пеней, штрафов до начала работы по их принудительному взысканию) включают в себя:</w:t>
      </w:r>
    </w:p>
    <w:p w:rsidR="00B054C3" w:rsidRPr="00A5403B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dfasfgtzba"/>
      <w:bookmarkEnd w:id="26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востребования;</w:t>
      </w:r>
    </w:p>
    <w:p w:rsidR="00B054C3" w:rsidRPr="00A5403B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fash9aug8"/>
      <w:bookmarkEnd w:id="27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направляет претензии должнику о погашении образовавшейся задолженности в досудебном порядке в установленный законом или договором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 (договором, соглашением).</w:t>
      </w:r>
    </w:p>
    <w:p w:rsidR="00B054C3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dfas4rgimu"/>
      <w:bookmarkEnd w:id="28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3) рассматривает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возможности расторжения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 или договора, предоставления отсрочки или рассрочки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платежа, реструктуризации дебиторской задолженности по доходам в порядке, в сроки и в случаях, предусмотренных законодательством РФ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контрактом, договором или соглашением.</w:t>
      </w:r>
    </w:p>
    <w:p w:rsidR="00B054C3" w:rsidRPr="005C632F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dfasu3ip8z"/>
      <w:bookmarkEnd w:id="29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представляет интересы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B054C3" w:rsidRPr="005C632F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dfassit6ba"/>
      <w:bookmarkEnd w:id="30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информировать посредством телефонной связи должника по дебиторской задолженности по доходам в течение срока добровольного погашения задолженности.</w:t>
      </w:r>
    </w:p>
    <w:p w:rsidR="00B054C3" w:rsidRPr="005C632F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dfasopffdl"/>
      <w:bookmarkEnd w:id="31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олжностное лицо муниципального казенного учреждения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в ходе </w:t>
      </w:r>
      <w:proofErr w:type="gramStart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поступлением доходов в местный бюджет нарушений контрагентом условий муниципального контракта (договора,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B054C3" w:rsidRPr="005C632F" w:rsidRDefault="00B054C3" w:rsidP="00B054C3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dfas8k1yos"/>
      <w:bookmarkEnd w:id="32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расчет задолженности по пеням и штрафам;</w:t>
      </w:r>
    </w:p>
    <w:p w:rsidR="00B054C3" w:rsidRPr="005C632F" w:rsidRDefault="00B054C3" w:rsidP="00B054C3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dfasqewbti"/>
      <w:bookmarkEnd w:id="33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B054C3" w:rsidRDefault="00B054C3" w:rsidP="00B054C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bookmarkStart w:id="34" w:name="dfas6rdqrn"/>
      <w:bookmarkEnd w:id="34"/>
    </w:p>
    <w:p w:rsidR="00B054C3" w:rsidRPr="005C632F" w:rsidRDefault="00B054C3" w:rsidP="00B054C3">
      <w:pPr>
        <w:pStyle w:val="ad"/>
        <w:spacing w:before="0" w:beforeAutospacing="0"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4. </w:t>
      </w:r>
      <w:r w:rsidRPr="005C63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Мероприятия</w:t>
      </w:r>
    </w:p>
    <w:p w:rsidR="00B054C3" w:rsidRPr="005C632F" w:rsidRDefault="00B054C3" w:rsidP="00B054C3">
      <w:pPr>
        <w:pStyle w:val="a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63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 принудительному взысканию дебиторской задолженности</w:t>
      </w:r>
    </w:p>
    <w:p w:rsidR="00B054C3" w:rsidRPr="005C632F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dfaskd5nno"/>
      <w:bookmarkEnd w:id="35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B054C3" w:rsidRPr="005C632F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dfass7zil8"/>
      <w:bookmarkEnd w:id="36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муниципальное казенное учреждение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с финансово-экономическим отделом в течение 30 рабочих дней </w:t>
      </w:r>
      <w:proofErr w:type="gramStart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:rsidR="00B054C3" w:rsidRPr="005C632F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dfasd327en"/>
      <w:bookmarkEnd w:id="37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В течение 10 рабочих дней со дня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документа, </w:t>
      </w:r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должностное лицо муниципального казенного учреждения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:rsidR="00B054C3" w:rsidRPr="005C632F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dfasyiekgd"/>
      <w:bookmarkEnd w:id="38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принятии судом решения о полном (частичном) отказе в удовлетворении заявленных требований, </w:t>
      </w:r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 муниципального казенного учреждения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принятие исчерпывающих мер по обжалованию судебных актов.</w:t>
      </w:r>
    </w:p>
    <w:p w:rsidR="00B054C3" w:rsidRDefault="00B054C3" w:rsidP="00B054C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bookmarkStart w:id="39" w:name="dfasr9sdpt"/>
      <w:bookmarkStart w:id="40" w:name="dfasz065bh"/>
      <w:bookmarkEnd w:id="39"/>
      <w:bookmarkEnd w:id="40"/>
    </w:p>
    <w:p w:rsidR="00B054C3" w:rsidRPr="005E007D" w:rsidRDefault="00B054C3" w:rsidP="00B054C3">
      <w:pPr>
        <w:pStyle w:val="ad"/>
        <w:numPr>
          <w:ilvl w:val="1"/>
          <w:numId w:val="8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E00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Мероприятия по наблюдению </w:t>
      </w:r>
    </w:p>
    <w:p w:rsidR="00B054C3" w:rsidRDefault="00B054C3" w:rsidP="00B054C3">
      <w:pPr>
        <w:pStyle w:val="ad"/>
        <w:spacing w:before="0" w:beforeAutospacing="0"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E00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(в том числе за возможностью взыскания дебиторской задолженности по доходам в случае изменения имущественного положения должника)</w:t>
      </w:r>
    </w:p>
    <w:p w:rsidR="00B054C3" w:rsidRPr="005E007D" w:rsidRDefault="00B054C3" w:rsidP="00B054C3">
      <w:pPr>
        <w:pStyle w:val="ad"/>
        <w:spacing w:before="0" w:beforeAutospacing="0" w:after="0" w:afterAutospacing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0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 платежеспособностью должника в целях обеспечения исполнения дебиторской задолженности по доходам</w:t>
      </w:r>
    </w:p>
    <w:p w:rsidR="00B054C3" w:rsidRPr="005E007D" w:rsidRDefault="00B054C3" w:rsidP="00B054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dfaswdr436"/>
      <w:bookmarkEnd w:id="41"/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муниципальное казенное учреждение</w:t>
      </w:r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>т, при необходимости, взаимодействие со службой судебных приставов, включающее в себя:</w:t>
      </w:r>
    </w:p>
    <w:p w:rsidR="00B054C3" w:rsidRPr="005E007D" w:rsidRDefault="00B054C3" w:rsidP="00B054C3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dfasdwu1mr"/>
      <w:bookmarkEnd w:id="42"/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B054C3" w:rsidRPr="005E007D" w:rsidRDefault="00B054C3" w:rsidP="00B054C3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B054C3" w:rsidRPr="00A5403B" w:rsidRDefault="00B054C3" w:rsidP="00B054C3">
      <w:pPr>
        <w:jc w:val="both"/>
      </w:pPr>
    </w:p>
    <w:p w:rsidR="00272144" w:rsidRPr="005102C9" w:rsidRDefault="00272144" w:rsidP="00B054C3">
      <w:pPr>
        <w:tabs>
          <w:tab w:val="left" w:pos="7655"/>
        </w:tabs>
        <w:suppressAutoHyphens/>
        <w:rPr>
          <w:b/>
        </w:rPr>
      </w:pPr>
    </w:p>
    <w:sectPr w:rsidR="00272144" w:rsidRPr="005102C9" w:rsidSect="00222DC2">
      <w:footerReference w:type="default" r:id="rId9"/>
      <w:pgSz w:w="11906" w:h="16838"/>
      <w:pgMar w:top="568" w:right="849" w:bottom="1276" w:left="1276" w:header="709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72" w:rsidRDefault="00EA7572" w:rsidP="00653378">
      <w:r>
        <w:separator/>
      </w:r>
    </w:p>
  </w:endnote>
  <w:endnote w:type="continuationSeparator" w:id="0">
    <w:p w:rsidR="00EA7572" w:rsidRDefault="00EA7572" w:rsidP="00653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0137981"/>
      <w:docPartObj>
        <w:docPartGallery w:val="Page Numbers (Bottom of Page)"/>
        <w:docPartUnique/>
      </w:docPartObj>
    </w:sdtPr>
    <w:sdtContent>
      <w:p w:rsidR="005E08F2" w:rsidRDefault="005E08F2">
        <w:pPr>
          <w:pStyle w:val="a7"/>
          <w:jc w:val="right"/>
        </w:pPr>
        <w:fldSimple w:instr="PAGE   \* MERGEFORMAT">
          <w:r w:rsidR="002C5A0B">
            <w:rPr>
              <w:noProof/>
            </w:rPr>
            <w:t>1</w:t>
          </w:r>
        </w:fldSimple>
      </w:p>
    </w:sdtContent>
  </w:sdt>
  <w:p w:rsidR="005E08F2" w:rsidRDefault="005E08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72" w:rsidRDefault="00EA7572" w:rsidP="00653378">
      <w:r>
        <w:separator/>
      </w:r>
    </w:p>
  </w:footnote>
  <w:footnote w:type="continuationSeparator" w:id="0">
    <w:p w:rsidR="00EA7572" w:rsidRDefault="00EA7572" w:rsidP="00653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1351C"/>
    <w:multiLevelType w:val="multilevel"/>
    <w:tmpl w:val="82F4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66C32"/>
    <w:multiLevelType w:val="hybridMultilevel"/>
    <w:tmpl w:val="ECFE7358"/>
    <w:lvl w:ilvl="0" w:tplc="E5FC9E00">
      <w:start w:val="3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33864B2A"/>
    <w:multiLevelType w:val="hybridMultilevel"/>
    <w:tmpl w:val="3AFC2B3A"/>
    <w:lvl w:ilvl="0" w:tplc="0A828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43043"/>
    <w:multiLevelType w:val="multilevel"/>
    <w:tmpl w:val="6BBA2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1515DE"/>
    <w:multiLevelType w:val="multilevel"/>
    <w:tmpl w:val="5C745CC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  <w:b w:val="0"/>
      </w:rPr>
    </w:lvl>
  </w:abstractNum>
  <w:abstractNum w:abstractNumId="7">
    <w:nsid w:val="5D402DE3"/>
    <w:multiLevelType w:val="multilevel"/>
    <w:tmpl w:val="339E8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65250550"/>
    <w:multiLevelType w:val="hybridMultilevel"/>
    <w:tmpl w:val="9FAE6D92"/>
    <w:lvl w:ilvl="0" w:tplc="0A828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B4F0256"/>
    <w:multiLevelType w:val="hybridMultilevel"/>
    <w:tmpl w:val="C8D42814"/>
    <w:lvl w:ilvl="0" w:tplc="662C3C5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264A0"/>
    <w:rsid w:val="00056DB8"/>
    <w:rsid w:val="000614B5"/>
    <w:rsid w:val="000A35A2"/>
    <w:rsid w:val="000D357D"/>
    <w:rsid w:val="000F27BE"/>
    <w:rsid w:val="001507A4"/>
    <w:rsid w:val="001D3202"/>
    <w:rsid w:val="001D4ECE"/>
    <w:rsid w:val="001F1EA9"/>
    <w:rsid w:val="00222DC2"/>
    <w:rsid w:val="00272144"/>
    <w:rsid w:val="002C2732"/>
    <w:rsid w:val="002C5A0B"/>
    <w:rsid w:val="002E629A"/>
    <w:rsid w:val="0032520F"/>
    <w:rsid w:val="003264A0"/>
    <w:rsid w:val="0035175A"/>
    <w:rsid w:val="003C4E9C"/>
    <w:rsid w:val="00435490"/>
    <w:rsid w:val="004B0C32"/>
    <w:rsid w:val="004B53DC"/>
    <w:rsid w:val="005102C9"/>
    <w:rsid w:val="00523F5E"/>
    <w:rsid w:val="005C6E16"/>
    <w:rsid w:val="005E08F2"/>
    <w:rsid w:val="00640AA9"/>
    <w:rsid w:val="00653378"/>
    <w:rsid w:val="00756362"/>
    <w:rsid w:val="00784D2C"/>
    <w:rsid w:val="007866A8"/>
    <w:rsid w:val="007937E8"/>
    <w:rsid w:val="007A6230"/>
    <w:rsid w:val="007B66EF"/>
    <w:rsid w:val="007C6228"/>
    <w:rsid w:val="008449C8"/>
    <w:rsid w:val="008703C3"/>
    <w:rsid w:val="0089022C"/>
    <w:rsid w:val="008A3528"/>
    <w:rsid w:val="00915E82"/>
    <w:rsid w:val="009211BB"/>
    <w:rsid w:val="00940C99"/>
    <w:rsid w:val="009605AE"/>
    <w:rsid w:val="00985D53"/>
    <w:rsid w:val="009B73CA"/>
    <w:rsid w:val="00A10B6B"/>
    <w:rsid w:val="00A13D2C"/>
    <w:rsid w:val="00A91FA0"/>
    <w:rsid w:val="00AC0185"/>
    <w:rsid w:val="00AD4261"/>
    <w:rsid w:val="00AF099E"/>
    <w:rsid w:val="00B054C3"/>
    <w:rsid w:val="00B36692"/>
    <w:rsid w:val="00CB37B3"/>
    <w:rsid w:val="00CC4702"/>
    <w:rsid w:val="00D0114F"/>
    <w:rsid w:val="00D34C6A"/>
    <w:rsid w:val="00D42767"/>
    <w:rsid w:val="00D83FB7"/>
    <w:rsid w:val="00E17384"/>
    <w:rsid w:val="00E307DF"/>
    <w:rsid w:val="00E536B4"/>
    <w:rsid w:val="00E62630"/>
    <w:rsid w:val="00E8030D"/>
    <w:rsid w:val="00EA7572"/>
    <w:rsid w:val="00ED23BC"/>
    <w:rsid w:val="00EF311C"/>
    <w:rsid w:val="00F146B0"/>
    <w:rsid w:val="00F50CDE"/>
    <w:rsid w:val="00F62CDA"/>
    <w:rsid w:val="00F716AF"/>
    <w:rsid w:val="00F9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A0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qFormat/>
    <w:rsid w:val="003264A0"/>
    <w:pPr>
      <w:keepNext/>
      <w:ind w:firstLine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4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99"/>
    <w:rsid w:val="00326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264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64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1"/>
    <w:rsid w:val="003264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3264A0"/>
    <w:pPr>
      <w:widowControl w:val="0"/>
      <w:shd w:val="clear" w:color="auto" w:fill="FFFFFF"/>
      <w:spacing w:before="480" w:after="240" w:line="274" w:lineRule="exact"/>
      <w:ind w:firstLine="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264A0"/>
    <w:pPr>
      <w:widowControl w:val="0"/>
      <w:shd w:val="clear" w:color="auto" w:fill="FFFFFF"/>
      <w:spacing w:before="300" w:line="250" w:lineRule="exact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3264A0"/>
    <w:pPr>
      <w:widowControl w:val="0"/>
      <w:shd w:val="clear" w:color="auto" w:fill="FFFFFF"/>
      <w:spacing w:before="240" w:after="300" w:line="0" w:lineRule="atLeast"/>
      <w:ind w:hanging="1080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378"/>
  </w:style>
  <w:style w:type="paragraph" w:styleId="a7">
    <w:name w:val="footer"/>
    <w:basedOn w:val="a"/>
    <w:link w:val="a8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378"/>
  </w:style>
  <w:style w:type="paragraph" w:styleId="a9">
    <w:name w:val="Balloon Text"/>
    <w:basedOn w:val="a"/>
    <w:link w:val="aa"/>
    <w:uiPriority w:val="99"/>
    <w:semiHidden/>
    <w:unhideWhenUsed/>
    <w:rsid w:val="00E173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38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866A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866A8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basedOn w:val="a0"/>
    <w:uiPriority w:val="99"/>
    <w:unhideWhenUsed/>
    <w:rsid w:val="007866A8"/>
    <w:rPr>
      <w:color w:val="0000FF"/>
      <w:u w:val="single"/>
    </w:rPr>
  </w:style>
  <w:style w:type="paragraph" w:customStyle="1" w:styleId="Style8">
    <w:name w:val="Style8"/>
    <w:basedOn w:val="a"/>
    <w:rsid w:val="007866A8"/>
    <w:pPr>
      <w:widowControl w:val="0"/>
      <w:autoSpaceDE w:val="0"/>
      <w:autoSpaceDN w:val="0"/>
      <w:adjustRightInd w:val="0"/>
      <w:spacing w:line="27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5175A"/>
  </w:style>
  <w:style w:type="paragraph" w:styleId="ad">
    <w:name w:val="List Paragraph"/>
    <w:basedOn w:val="a"/>
    <w:uiPriority w:val="34"/>
    <w:qFormat/>
    <w:rsid w:val="00B054C3"/>
    <w:pPr>
      <w:spacing w:before="100" w:beforeAutospacing="1" w:after="100" w:afterAutospacing="1"/>
      <w:ind w:left="720" w:firstLine="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0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0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7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06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9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6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upload_files/docs/mobudget/control/budjet_01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Павловна Котова</dc:creator>
  <cp:lastModifiedBy>1</cp:lastModifiedBy>
  <cp:revision>2</cp:revision>
  <cp:lastPrinted>2023-10-09T09:46:00Z</cp:lastPrinted>
  <dcterms:created xsi:type="dcterms:W3CDTF">2023-10-09T09:51:00Z</dcterms:created>
  <dcterms:modified xsi:type="dcterms:W3CDTF">2023-10-09T09:51:00Z</dcterms:modified>
</cp:coreProperties>
</file>