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  <w:r w:rsidR="00585C22">
        <w:rPr>
          <w:b/>
        </w:rPr>
        <w:t xml:space="preserve"> ВНУТРИГОРОДСКОГО МУНИЦИПАЛЬНОГО ОБРАЗОВАНИЯ ГОРОДА ФЕДЕРАЛЬНОГО ЗНАЧЕНИЯ САНКТ-ПЕТЕРУРГА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79"/>
        <w:gridCol w:w="3103"/>
      </w:tblGrid>
      <w:tr w:rsidR="00800FF3">
        <w:tc>
          <w:tcPr>
            <w:tcW w:w="3473" w:type="dxa"/>
          </w:tcPr>
          <w:p w:rsidR="00800FF3" w:rsidRPr="00450CFD" w:rsidRDefault="00585C22" w:rsidP="005A51CF">
            <w:pPr>
              <w:jc w:val="center"/>
            </w:pPr>
            <w:r>
              <w:t>01 декабря</w:t>
            </w:r>
            <w:r w:rsidR="00825607">
              <w:t xml:space="preserve"> </w:t>
            </w:r>
            <w:r w:rsidR="00450CFD" w:rsidRPr="00450CFD">
              <w:t>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585C22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585C22">
              <w:t>189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</w:t>
      </w:r>
      <w:r w:rsidR="00585C22">
        <w:rPr>
          <w:b/>
        </w:rPr>
        <w:t>, муниципальные программы</w:t>
      </w:r>
      <w:r>
        <w:rPr>
          <w:b/>
        </w:rPr>
        <w:t xml:space="preserve"> на 2021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585C22" w:rsidRPr="00585C22" w:rsidRDefault="00825607" w:rsidP="00585C22">
      <w:pPr>
        <w:tabs>
          <w:tab w:val="left" w:pos="975"/>
        </w:tabs>
        <w:ind w:firstLine="975"/>
        <w:jc w:val="both"/>
      </w:pPr>
      <w:r>
        <w:t>В</w:t>
      </w:r>
      <w:r w:rsidRPr="00825607">
        <w:t xml:space="preserve">нести </w:t>
      </w:r>
      <w:r w:rsidR="005A51CF" w:rsidRPr="005840C6">
        <w:t xml:space="preserve">следующие </w:t>
      </w:r>
      <w:r w:rsidR="005A51CF" w:rsidRPr="00FB4718">
        <w:t xml:space="preserve">дополнения и изменения </w:t>
      </w:r>
      <w:bookmarkStart w:id="0" w:name="_Hlk88468266"/>
      <w:r w:rsidR="005A51CF" w:rsidRPr="00FB4718">
        <w:t xml:space="preserve">в </w:t>
      </w:r>
      <w:r w:rsidR="00585C22" w:rsidRPr="00585C22">
        <w:rPr>
          <w:rFonts w:eastAsia="Times New Roman"/>
          <w:lang w:eastAsia="ru-RU"/>
        </w:rPr>
        <w:t>ведомственную целевую</w:t>
      </w:r>
      <w:r w:rsidR="005A51CF" w:rsidRPr="00621643">
        <w:rPr>
          <w:rFonts w:eastAsia="Times New Roman"/>
          <w:lang w:eastAsia="ru-RU"/>
        </w:rPr>
        <w:t xml:space="preserve"> программу </w:t>
      </w:r>
      <w:bookmarkEnd w:id="0"/>
      <w:r w:rsidR="00585C22" w:rsidRPr="00585C22">
        <w:rPr>
          <w:lang w:eastAsia="ru-RU"/>
        </w:rPr>
        <w:t>«Б</w:t>
      </w:r>
      <w:r w:rsidR="00585C22" w:rsidRPr="00585C22">
        <w:t>лагоустройство территории муниципального образования»:</w:t>
      </w:r>
    </w:p>
    <w:p w:rsidR="00585C22" w:rsidRPr="00585C22" w:rsidRDefault="00585C22" w:rsidP="00585C22">
      <w:pPr>
        <w:tabs>
          <w:tab w:val="left" w:pos="975"/>
        </w:tabs>
        <w:ind w:firstLine="975"/>
        <w:jc w:val="both"/>
      </w:pPr>
      <w:r w:rsidRPr="00585C22">
        <w:t xml:space="preserve">В паспорте программы параметры финансового </w:t>
      </w:r>
      <w:r w:rsidRPr="00585C22">
        <w:t>обеспечения целевая</w:t>
      </w:r>
      <w:r w:rsidRPr="00585C22">
        <w:t xml:space="preserve"> статья – 600000137 изложить как «</w:t>
      </w:r>
      <w:r w:rsidRPr="00585C22">
        <w:rPr>
          <w:lang w:eastAsia="ru-RU"/>
        </w:rPr>
        <w:t>18462,2</w:t>
      </w:r>
      <w:r w:rsidRPr="00585C22">
        <w:t>»</w:t>
      </w:r>
      <w:r>
        <w:t xml:space="preserve"> </w:t>
      </w:r>
      <w:r w:rsidRPr="00585C22">
        <w:t xml:space="preserve">объем </w:t>
      </w:r>
      <w:r w:rsidRPr="00585C22">
        <w:t>финансирования изложить</w:t>
      </w:r>
      <w:r w:rsidRPr="00585C22">
        <w:t xml:space="preserve"> как «</w:t>
      </w:r>
      <w:r w:rsidRPr="00585C22">
        <w:rPr>
          <w:lang w:eastAsia="ru-RU"/>
        </w:rPr>
        <w:t>36151,2</w:t>
      </w:r>
      <w:r w:rsidRPr="00585C22">
        <w:t>»</w:t>
      </w:r>
    </w:p>
    <w:p w:rsidR="00585C22" w:rsidRPr="00585C22" w:rsidRDefault="00585C22" w:rsidP="00585C22">
      <w:pPr>
        <w:numPr>
          <w:ilvl w:val="0"/>
          <w:numId w:val="7"/>
        </w:numPr>
        <w:contextualSpacing/>
        <w:rPr>
          <w:rFonts w:eastAsia="Times New Roman"/>
          <w:b/>
          <w:bCs/>
          <w:color w:val="000000"/>
          <w:lang w:eastAsia="ru-RU"/>
        </w:rPr>
      </w:pPr>
      <w:r w:rsidRPr="00585C22">
        <w:t xml:space="preserve">В </w:t>
      </w:r>
      <w:r w:rsidRPr="00585C22">
        <w:rPr>
          <w:rFonts w:eastAsia="Times New Roman"/>
          <w:bCs/>
          <w:color w:val="000000"/>
          <w:lang w:eastAsia="ru-RU"/>
        </w:rPr>
        <w:t>перечне программных мероприятий:</w:t>
      </w:r>
    </w:p>
    <w:p w:rsidR="00585C22" w:rsidRPr="00585C22" w:rsidRDefault="00585C22" w:rsidP="00585C22">
      <w:pPr>
        <w:ind w:left="786"/>
        <w:contextualSpacing/>
      </w:pPr>
      <w:r w:rsidRPr="00585C22">
        <w:t>-п.5 столбец 3 изложить «21401,1»</w:t>
      </w:r>
    </w:p>
    <w:p w:rsidR="00585C22" w:rsidRPr="00585C22" w:rsidRDefault="00585C22" w:rsidP="00585C22">
      <w:pPr>
        <w:ind w:left="786"/>
        <w:contextualSpacing/>
      </w:pPr>
      <w:r w:rsidRPr="00585C22">
        <w:t>-подпункт 5.1 столбец 6 изложить «21073,0»</w:t>
      </w:r>
    </w:p>
    <w:p w:rsidR="00585C22" w:rsidRPr="00585C22" w:rsidRDefault="00585C22" w:rsidP="00585C22">
      <w:pPr>
        <w:ind w:left="786"/>
        <w:contextualSpacing/>
      </w:pPr>
      <w:r w:rsidRPr="00585C22">
        <w:t>-п.2 столбец 3 изложить «6571,6»</w:t>
      </w:r>
    </w:p>
    <w:p w:rsidR="00585C22" w:rsidRPr="00585C22" w:rsidRDefault="00585C22" w:rsidP="00585C22">
      <w:pPr>
        <w:ind w:left="786"/>
        <w:contextualSpacing/>
      </w:pPr>
      <w:r w:rsidRPr="00585C22">
        <w:t xml:space="preserve">- подпункт 2.5 столбец 6 изложить «234,5» </w:t>
      </w:r>
    </w:p>
    <w:p w:rsidR="00585C22" w:rsidRPr="00585C22" w:rsidRDefault="00585C22" w:rsidP="00585C22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  <w:r w:rsidRPr="00585C22">
        <w:rPr>
          <w:rFonts w:eastAsia="Times New Roman"/>
          <w:szCs w:val="20"/>
          <w:lang w:eastAsia="ru-RU"/>
        </w:rPr>
        <w:t xml:space="preserve">добавить п.7 столбец 2 </w:t>
      </w:r>
      <w:bookmarkStart w:id="1" w:name="_Hlk49348190"/>
      <w:r w:rsidRPr="00585C22">
        <w:rPr>
          <w:rFonts w:eastAsia="Times New Roman"/>
          <w:szCs w:val="20"/>
          <w:lang w:eastAsia="ru-RU"/>
        </w:rPr>
        <w:t>изложить «</w:t>
      </w:r>
      <w:r w:rsidRPr="00585C22">
        <w:rPr>
          <w:rFonts w:eastAsia="Times New Roman"/>
          <w:szCs w:val="20"/>
          <w:lang w:eastAsia="ru-RU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территориях», столбец 3 изложить «1680,0»</w:t>
      </w:r>
    </w:p>
    <w:p w:rsidR="00585C22" w:rsidRPr="00585C22" w:rsidRDefault="00585C22" w:rsidP="00585C22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  <w:r w:rsidRPr="00585C22">
        <w:rPr>
          <w:rFonts w:eastAsia="Times New Roman"/>
          <w:szCs w:val="20"/>
          <w:lang w:eastAsia="ru-RU"/>
        </w:rPr>
        <w:t xml:space="preserve">добавить подпункт 7.1 столбец 2 изложить «Оформление территории муниципального </w:t>
      </w:r>
      <w:r w:rsidRPr="00585C22">
        <w:rPr>
          <w:rFonts w:eastAsia="Times New Roman"/>
          <w:szCs w:val="20"/>
          <w:lang w:eastAsia="ru-RU"/>
        </w:rPr>
        <w:t>образования к</w:t>
      </w:r>
      <w:r w:rsidRPr="00585C22">
        <w:rPr>
          <w:rFonts w:eastAsia="Times New Roman"/>
          <w:szCs w:val="20"/>
          <w:lang w:eastAsia="ru-RU"/>
        </w:rPr>
        <w:t xml:space="preserve"> Новому году и Рождеству Христову», столбец 3 изложить «объект», столбец 4 изложить «7», столбец 5 изложить «</w:t>
      </w:r>
      <w:r w:rsidRPr="00585C22">
        <w:rPr>
          <w:rFonts w:eastAsia="Times New Roman"/>
          <w:szCs w:val="20"/>
          <w:lang w:val="en-US" w:eastAsia="ru-RU"/>
        </w:rPr>
        <w:t>IV</w:t>
      </w:r>
      <w:r w:rsidRPr="00585C22">
        <w:rPr>
          <w:rFonts w:eastAsia="Times New Roman"/>
          <w:szCs w:val="20"/>
          <w:lang w:eastAsia="ru-RU"/>
        </w:rPr>
        <w:t xml:space="preserve"> квартал», столбец 6 изложить «1612,0», столбец 7 «Отдел благоустройства Местной администрации Муниципального образования поселок Стрельна».</w:t>
      </w:r>
    </w:p>
    <w:p w:rsidR="00585C22" w:rsidRPr="00585C22" w:rsidRDefault="00585C22" w:rsidP="00585C22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  <w:r w:rsidRPr="00585C22">
        <w:rPr>
          <w:rFonts w:eastAsia="Times New Roman"/>
          <w:szCs w:val="20"/>
          <w:lang w:eastAsia="ru-RU"/>
        </w:rPr>
        <w:t>добавить подпункт 7.2 столбец 2 изложить «Подключение, отключение праздничных украшений», столбец 3 изложить «условная единица», столбец 4 «1», столбец 5 изложить «</w:t>
      </w:r>
      <w:r w:rsidRPr="00585C22">
        <w:rPr>
          <w:rFonts w:eastAsia="Times New Roman"/>
          <w:szCs w:val="20"/>
          <w:lang w:val="en-US" w:eastAsia="ru-RU"/>
        </w:rPr>
        <w:t>IV</w:t>
      </w:r>
      <w:r w:rsidRPr="00585C22">
        <w:rPr>
          <w:rFonts w:eastAsia="Times New Roman"/>
          <w:szCs w:val="20"/>
          <w:lang w:eastAsia="ru-RU"/>
        </w:rPr>
        <w:t xml:space="preserve"> квартал», столбец 6 изложить «68,0», столбец 7 «Отдел благоустройства Местной администрации Муниципального образования поселок Стрельна».</w:t>
      </w:r>
      <w:bookmarkEnd w:id="1"/>
    </w:p>
    <w:p w:rsidR="00585C22" w:rsidRPr="00585C22" w:rsidRDefault="00585C22" w:rsidP="00585C22">
      <w:pPr>
        <w:tabs>
          <w:tab w:val="left" w:pos="975"/>
        </w:tabs>
        <w:ind w:firstLine="426"/>
        <w:rPr>
          <w:lang w:eastAsia="ru-RU"/>
        </w:rPr>
      </w:pPr>
      <w:r w:rsidRPr="00585C22">
        <w:rPr>
          <w:lang w:eastAsia="ru-RU"/>
        </w:rPr>
        <w:t xml:space="preserve">2. </w:t>
      </w:r>
      <w:r w:rsidRPr="00585C22">
        <w:rPr>
          <w:bCs/>
          <w:lang w:eastAsia="ru-RU"/>
        </w:rPr>
        <w:t xml:space="preserve">В Адресной программе </w:t>
      </w:r>
      <w:r w:rsidRPr="00585C22">
        <w:rPr>
          <w:rFonts w:eastAsia="Times New Roman"/>
          <w:bCs/>
          <w:lang w:eastAsia="ru-RU"/>
        </w:rPr>
        <w:t xml:space="preserve">выполнения работ </w:t>
      </w:r>
      <w:r w:rsidRPr="00585C22">
        <w:rPr>
          <w:lang w:eastAsia="ru-RU"/>
        </w:rPr>
        <w:t>по осуществлению благоустройства элементов благоустройства</w:t>
      </w:r>
    </w:p>
    <w:p w:rsidR="00585C22" w:rsidRPr="00585C22" w:rsidRDefault="00585C22" w:rsidP="00585C22">
      <w:pPr>
        <w:tabs>
          <w:tab w:val="left" w:pos="975"/>
        </w:tabs>
        <w:rPr>
          <w:lang w:eastAsia="ru-RU"/>
        </w:rPr>
      </w:pPr>
      <w:r w:rsidRPr="00585C22">
        <w:rPr>
          <w:lang w:eastAsia="ru-RU"/>
        </w:rPr>
        <w:t xml:space="preserve">        - п.1 столбец 5 изложить «21073,0»</w:t>
      </w:r>
    </w:p>
    <w:p w:rsidR="00585C22" w:rsidRPr="00585C22" w:rsidRDefault="00585C22" w:rsidP="00585C22">
      <w:pPr>
        <w:tabs>
          <w:tab w:val="left" w:pos="975"/>
        </w:tabs>
        <w:rPr>
          <w:lang w:eastAsia="ru-RU"/>
        </w:rPr>
      </w:pPr>
      <w:r w:rsidRPr="00585C22">
        <w:rPr>
          <w:lang w:eastAsia="ru-RU"/>
        </w:rPr>
        <w:t xml:space="preserve">        - подпункт 1.1 столбец 5 изложить «1123,0»</w:t>
      </w:r>
    </w:p>
    <w:p w:rsidR="00585C22" w:rsidRPr="00585C22" w:rsidRDefault="00585C22" w:rsidP="00585C22">
      <w:pPr>
        <w:tabs>
          <w:tab w:val="left" w:pos="975"/>
        </w:tabs>
        <w:rPr>
          <w:lang w:eastAsia="ru-RU"/>
        </w:rPr>
      </w:pPr>
      <w:r w:rsidRPr="00585C22">
        <w:rPr>
          <w:lang w:eastAsia="ru-RU"/>
        </w:rPr>
        <w:t xml:space="preserve">        - подпункт 1.4 столбец 5 изложить «956,0»</w:t>
      </w:r>
    </w:p>
    <w:p w:rsidR="00585C22" w:rsidRPr="00585C22" w:rsidRDefault="00585C22" w:rsidP="00585C22">
      <w:pPr>
        <w:ind w:firstLine="426"/>
        <w:rPr>
          <w:bCs/>
        </w:rPr>
      </w:pPr>
      <w:r w:rsidRPr="00585C22">
        <w:rPr>
          <w:lang w:eastAsia="ru-RU"/>
        </w:rPr>
        <w:t xml:space="preserve">3. В Адресной программе на </w:t>
      </w:r>
      <w:r w:rsidRPr="00585C22">
        <w:rPr>
          <w:bCs/>
          <w:lang w:eastAsia="ru-RU"/>
        </w:rPr>
        <w:t>выполнение работ</w:t>
      </w:r>
      <w:r w:rsidRPr="00585C22">
        <w:rPr>
          <w:bCs/>
          <w:lang w:eastAsia="ru-RU"/>
        </w:rPr>
        <w:t xml:space="preserve"> по </w:t>
      </w:r>
      <w:r w:rsidRPr="00585C22">
        <w:rPr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:rsidR="00585C22" w:rsidRPr="00585C22" w:rsidRDefault="00585C22" w:rsidP="00585C22">
      <w:pPr>
        <w:rPr>
          <w:bCs/>
          <w:iCs/>
        </w:rPr>
      </w:pPr>
      <w:r w:rsidRPr="00585C22">
        <w:rPr>
          <w:lang w:eastAsia="ru-RU"/>
        </w:rPr>
        <w:lastRenderedPageBreak/>
        <w:t>добавить п.2 столбец 2 изложить «</w:t>
      </w:r>
      <w:r w:rsidRPr="00585C22">
        <w:t>Подключение, отключение праздничных украшений</w:t>
      </w:r>
      <w:r w:rsidRPr="00585C22">
        <w:rPr>
          <w:bCs/>
          <w:iCs/>
        </w:rPr>
        <w:t>», столбец 3 изложить «условная единица», столбец 4 изложить «1», столбец 5 изложить «68,0»</w:t>
      </w:r>
    </w:p>
    <w:p w:rsidR="00585C22" w:rsidRPr="00585C22" w:rsidRDefault="00585C22" w:rsidP="00585C22">
      <w:pPr>
        <w:rPr>
          <w:bCs/>
          <w:iCs/>
        </w:rPr>
      </w:pPr>
      <w:r w:rsidRPr="00585C22">
        <w:rPr>
          <w:bCs/>
          <w:iCs/>
        </w:rPr>
        <w:t xml:space="preserve">добавить </w:t>
      </w:r>
      <w:r w:rsidRPr="00585C22">
        <w:rPr>
          <w:lang w:eastAsia="ru-RU"/>
        </w:rPr>
        <w:t>подпункт 2.1 столбец 2 изложить «</w:t>
      </w:r>
      <w:r w:rsidRPr="00585C22">
        <w:t>Территория Муниципального образования</w:t>
      </w:r>
      <w:r w:rsidRPr="00585C22">
        <w:rPr>
          <w:bCs/>
          <w:iCs/>
        </w:rPr>
        <w:t>», столбец 3 изложить «условная единица», столбец 4 изложить «1», столбец 5 изложить «68,0»</w:t>
      </w:r>
    </w:p>
    <w:p w:rsidR="00585C22" w:rsidRPr="00585C22" w:rsidRDefault="00585C22" w:rsidP="00585C22">
      <w:pPr>
        <w:ind w:firstLine="426"/>
        <w:jc w:val="both"/>
        <w:rPr>
          <w:rFonts w:eastAsia="Times New Roman"/>
          <w:lang w:eastAsia="ru-RU"/>
        </w:rPr>
      </w:pPr>
      <w:r w:rsidRPr="00585C22">
        <w:rPr>
          <w:rFonts w:eastAsia="Times New Roman"/>
          <w:lang w:eastAsia="ru-RU"/>
        </w:rPr>
        <w:t>4. В Муниципальной программе «Участие в реализации мер по профилактике дорожно-транспортного травматизма на территории муниципального образования» внести изменения:</w:t>
      </w:r>
    </w:p>
    <w:p w:rsidR="00585C22" w:rsidRPr="00585C22" w:rsidRDefault="00585C22" w:rsidP="00585C22">
      <w:pPr>
        <w:jc w:val="both"/>
        <w:rPr>
          <w:rFonts w:eastAsia="Times New Roman"/>
          <w:lang w:eastAsia="ru-RU"/>
        </w:rPr>
      </w:pPr>
      <w:r w:rsidRPr="00585C22">
        <w:rPr>
          <w:rFonts w:eastAsia="Times New Roman"/>
          <w:lang w:eastAsia="ru-RU"/>
        </w:rPr>
        <w:t>Объем финансирования изложить «165,5»</w:t>
      </w:r>
    </w:p>
    <w:p w:rsidR="00585C22" w:rsidRPr="00585C22" w:rsidRDefault="00585C22" w:rsidP="00585C22">
      <w:pPr>
        <w:jc w:val="both"/>
        <w:rPr>
          <w:rFonts w:eastAsia="Times New Roman"/>
          <w:lang w:eastAsia="ru-RU"/>
        </w:rPr>
      </w:pPr>
      <w:r w:rsidRPr="00585C22">
        <w:rPr>
          <w:rFonts w:eastAsia="Times New Roman"/>
          <w:lang w:eastAsia="ru-RU"/>
        </w:rPr>
        <w:t xml:space="preserve">В перечне программных мероприятий </w:t>
      </w:r>
    </w:p>
    <w:p w:rsidR="00585C22" w:rsidRPr="00585C22" w:rsidRDefault="00585C22" w:rsidP="00585C22">
      <w:pPr>
        <w:jc w:val="both"/>
        <w:rPr>
          <w:rFonts w:eastAsia="Times New Roman"/>
          <w:lang w:eastAsia="ru-RU"/>
        </w:rPr>
      </w:pPr>
      <w:r w:rsidRPr="00585C22">
        <w:rPr>
          <w:rFonts w:eastAsia="Times New Roman"/>
          <w:lang w:eastAsia="ru-RU"/>
        </w:rPr>
        <w:t>п.2 столбец 4 изложить «27,25», столбец 6 изложить «155,5»</w:t>
      </w:r>
    </w:p>
    <w:p w:rsidR="00585C22" w:rsidRPr="00585C22" w:rsidRDefault="00585C22" w:rsidP="00585C22">
      <w:pPr>
        <w:jc w:val="both"/>
        <w:rPr>
          <w:rFonts w:eastAsia="Times New Roman"/>
          <w:lang w:eastAsia="ru-RU"/>
        </w:rPr>
      </w:pPr>
      <w:r w:rsidRPr="00585C22">
        <w:rPr>
          <w:rFonts w:eastAsia="Times New Roman"/>
          <w:lang w:eastAsia="ru-RU"/>
        </w:rPr>
        <w:t>в Адресной программе выполнения работ по размещению искусственных неровностей на внутриквартальных проездах (ИДН-500)</w:t>
      </w:r>
    </w:p>
    <w:p w:rsidR="00585C22" w:rsidRPr="00585C22" w:rsidRDefault="00585C22" w:rsidP="00585C22">
      <w:pPr>
        <w:jc w:val="both"/>
        <w:rPr>
          <w:rFonts w:eastAsia="Times New Roman"/>
          <w:lang w:eastAsia="ru-RU"/>
        </w:rPr>
      </w:pPr>
      <w:r w:rsidRPr="00585C22">
        <w:rPr>
          <w:rFonts w:eastAsia="Times New Roman"/>
          <w:lang w:eastAsia="ru-RU"/>
        </w:rPr>
        <w:t>добавить п.12 столбец 2 изложить «</w:t>
      </w:r>
      <w:r w:rsidRPr="00585C22">
        <w:t>Почтовый пер. д.3</w:t>
      </w:r>
      <w:bookmarkStart w:id="2" w:name="_GoBack"/>
      <w:bookmarkEnd w:id="2"/>
      <w:r w:rsidR="00B25904" w:rsidRPr="00585C22">
        <w:t>», столбец</w:t>
      </w:r>
      <w:r w:rsidRPr="00585C22">
        <w:t xml:space="preserve"> 3 </w:t>
      </w:r>
      <w:r w:rsidRPr="00585C22">
        <w:rPr>
          <w:rFonts w:eastAsia="Times New Roman"/>
          <w:lang w:eastAsia="ru-RU"/>
        </w:rPr>
        <w:t>изложить «5,0», столбец 4 изложить «9», столбец 5 изложить «2», столбец 6 изложить «42»</w:t>
      </w:r>
    </w:p>
    <w:p w:rsidR="007125B7" w:rsidRDefault="0080669A" w:rsidP="00585C22">
      <w:pPr>
        <w:pStyle w:val="af1"/>
        <w:tabs>
          <w:tab w:val="left" w:pos="975"/>
        </w:tabs>
        <w:ind w:left="975" w:hanging="549"/>
        <w:jc w:val="both"/>
        <w:rPr>
          <w:bCs/>
        </w:rPr>
      </w:pPr>
      <w:r>
        <w:rPr>
          <w:lang w:eastAsia="ru-RU"/>
        </w:rPr>
        <w:t xml:space="preserve">  </w:t>
      </w:r>
      <w:r w:rsidR="00585C22">
        <w:rPr>
          <w:lang w:eastAsia="ru-RU"/>
        </w:rPr>
        <w:t>5</w:t>
      </w:r>
      <w:r>
        <w:rPr>
          <w:lang w:eastAsia="ru-RU"/>
        </w:rPr>
        <w:t xml:space="preserve">. </w:t>
      </w:r>
      <w:r w:rsidR="00450CFD">
        <w:rPr>
          <w:bCs/>
        </w:rPr>
        <w:t>Контроль за исполнением настоящего постановления оставляю за собой.</w:t>
      </w:r>
    </w:p>
    <w:p w:rsidR="00800FF3" w:rsidRDefault="00585C22" w:rsidP="00585C22">
      <w:pPr>
        <w:tabs>
          <w:tab w:val="left" w:pos="142"/>
        </w:tabs>
        <w:ind w:firstLine="567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6</w:t>
      </w:r>
      <w:r w:rsidR="00450CFD">
        <w:rPr>
          <w:bCs/>
        </w:rPr>
        <w:t>. Настоящее постановление вступает в силу с момента его принятия.</w:t>
      </w:r>
    </w:p>
    <w:p w:rsidR="00800FF3" w:rsidRDefault="00800FF3" w:rsidP="00585C22">
      <w:pPr>
        <w:shd w:val="clear" w:color="auto" w:fill="FFFFFF"/>
        <w:ind w:hanging="549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DB563A" w:rsidRDefault="0028032C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DB563A">
        <w:rPr>
          <w:rStyle w:val="FontStyle13"/>
          <w:sz w:val="24"/>
          <w:szCs w:val="24"/>
        </w:rPr>
        <w:t>лав</w:t>
      </w:r>
      <w:r w:rsidR="0080669A">
        <w:rPr>
          <w:rStyle w:val="FontStyle13"/>
          <w:sz w:val="24"/>
          <w:szCs w:val="24"/>
        </w:rPr>
        <w:t>а</w:t>
      </w:r>
      <w:r w:rsidR="00DB563A">
        <w:rPr>
          <w:rStyle w:val="FontStyle13"/>
          <w:sz w:val="24"/>
          <w:szCs w:val="24"/>
        </w:rPr>
        <w:t xml:space="preserve"> местной администрации</w:t>
      </w:r>
      <w:r w:rsidR="00450CFD">
        <w:rPr>
          <w:rStyle w:val="FontStyle13"/>
          <w:sz w:val="24"/>
          <w:szCs w:val="24"/>
        </w:rPr>
        <w:tab/>
      </w:r>
      <w:r w:rsidR="00DB563A"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 w:rsidR="00DB563A">
        <w:rPr>
          <w:rStyle w:val="FontStyle13"/>
          <w:sz w:val="24"/>
          <w:szCs w:val="24"/>
        </w:rPr>
        <w:t xml:space="preserve">    </w:t>
      </w:r>
      <w:r>
        <w:rPr>
          <w:rStyle w:val="FontStyle13"/>
          <w:sz w:val="24"/>
          <w:szCs w:val="24"/>
        </w:rPr>
        <w:t xml:space="preserve">                      </w:t>
      </w:r>
      <w:r w:rsidR="00DB563A">
        <w:rPr>
          <w:rStyle w:val="FontStyle13"/>
          <w:sz w:val="24"/>
          <w:szCs w:val="24"/>
        </w:rPr>
        <w:t xml:space="preserve"> </w:t>
      </w:r>
      <w:proofErr w:type="spellStart"/>
      <w:r w:rsidR="0080669A">
        <w:rPr>
          <w:rStyle w:val="FontStyle13"/>
          <w:sz w:val="24"/>
          <w:szCs w:val="24"/>
        </w:rPr>
        <w:t>И.А.Климачева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534E59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F82AD9"/>
    <w:multiLevelType w:val="hybridMultilevel"/>
    <w:tmpl w:val="C91A6A06"/>
    <w:lvl w:ilvl="0" w:tplc="CBDE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7A44A1C"/>
    <w:multiLevelType w:val="hybridMultilevel"/>
    <w:tmpl w:val="83FE1E7A"/>
    <w:lvl w:ilvl="0" w:tplc="3E62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8032C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45C0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03C1A"/>
    <w:rsid w:val="00514C20"/>
    <w:rsid w:val="0051575D"/>
    <w:rsid w:val="00516CF5"/>
    <w:rsid w:val="00522152"/>
    <w:rsid w:val="00522176"/>
    <w:rsid w:val="00525676"/>
    <w:rsid w:val="00531707"/>
    <w:rsid w:val="005627CF"/>
    <w:rsid w:val="0056701F"/>
    <w:rsid w:val="00572035"/>
    <w:rsid w:val="00573995"/>
    <w:rsid w:val="005829C2"/>
    <w:rsid w:val="00583E60"/>
    <w:rsid w:val="00585C22"/>
    <w:rsid w:val="005871EF"/>
    <w:rsid w:val="00595049"/>
    <w:rsid w:val="005A1DFB"/>
    <w:rsid w:val="005A4507"/>
    <w:rsid w:val="005A51CF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21643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0669A"/>
    <w:rsid w:val="00825607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B6A0D"/>
    <w:rsid w:val="00AC1583"/>
    <w:rsid w:val="00AC464A"/>
    <w:rsid w:val="00AC4AAD"/>
    <w:rsid w:val="00AD383D"/>
    <w:rsid w:val="00AE1758"/>
    <w:rsid w:val="00B05675"/>
    <w:rsid w:val="00B06015"/>
    <w:rsid w:val="00B1077A"/>
    <w:rsid w:val="00B178AD"/>
    <w:rsid w:val="00B25904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427FE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44DDB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DDF04-32C7-4C9F-B04B-DD9C12EB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2021-11-22T08:48:00Z</cp:lastPrinted>
  <dcterms:created xsi:type="dcterms:W3CDTF">2021-12-01T10:35:00Z</dcterms:created>
  <dcterms:modified xsi:type="dcterms:W3CDTF">2021-12-01T10:35:00Z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