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9"/>
        <w:gridCol w:w="3157"/>
        <w:gridCol w:w="3059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0D363267" w:rsidR="00FA6516" w:rsidRPr="00E147EF" w:rsidRDefault="008E488A" w:rsidP="00453D88">
            <w:pPr>
              <w:jc w:val="center"/>
            </w:pPr>
            <w:r>
              <w:t>2</w:t>
            </w:r>
            <w:r w:rsidR="00453D88">
              <w:t>8</w:t>
            </w:r>
            <w:r w:rsidR="00A677F2">
              <w:t xml:space="preserve"> </w:t>
            </w:r>
            <w:r w:rsidR="006D167B">
              <w:t>февраля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50BA0C92" w:rsidR="00FA6516" w:rsidRPr="00E147EF" w:rsidRDefault="00FA6516" w:rsidP="008E488A">
            <w:pPr>
              <w:jc w:val="center"/>
            </w:pPr>
            <w:r w:rsidRPr="00E147EF">
              <w:t xml:space="preserve">№ </w:t>
            </w:r>
            <w:r w:rsidR="006D167B">
              <w:t>1</w:t>
            </w:r>
            <w:r w:rsidR="00453D88">
              <w:t>9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E488A">
      <w:pPr>
        <w:autoSpaceDE w:val="0"/>
        <w:autoSpaceDN w:val="0"/>
        <w:adjustRightInd w:val="0"/>
        <w:ind w:firstLine="540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EDA18A0" w14:textId="02AC0ADE" w:rsidR="00453D88" w:rsidRPr="00453D88" w:rsidRDefault="00453D88" w:rsidP="00036994">
      <w:pPr>
        <w:pStyle w:val="Style2"/>
        <w:numPr>
          <w:ilvl w:val="0"/>
          <w:numId w:val="19"/>
        </w:numPr>
        <w:spacing w:line="240" w:lineRule="auto"/>
        <w:ind w:left="0" w:firstLine="567"/>
        <w:contextualSpacing/>
        <w:rPr>
          <w:rStyle w:val="FontStyle13"/>
        </w:rPr>
      </w:pPr>
      <w:r w:rsidRPr="00453D88">
        <w:rPr>
          <w:rStyle w:val="FontStyle13"/>
        </w:rPr>
        <w:t xml:space="preserve">В связи с изменениями бюджета и с возникшей необходимостью прошу внести следующие изменения </w:t>
      </w:r>
      <w:r w:rsidR="00303A56" w:rsidRPr="00453D88">
        <w:rPr>
          <w:rStyle w:val="FontStyle13"/>
        </w:rPr>
        <w:t>в муниципальную</w:t>
      </w:r>
      <w:r w:rsidRPr="00453D88">
        <w:rPr>
          <w:rStyle w:val="FontStyle13"/>
        </w:rPr>
        <w:t xml:space="preserve"> программу «Благоустройство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5FEF7170" w14:textId="6CC6EE77" w:rsidR="00453D88" w:rsidRPr="00453D88" w:rsidRDefault="00453D88" w:rsidP="0083413F">
      <w:pPr>
        <w:pStyle w:val="Style2"/>
        <w:numPr>
          <w:ilvl w:val="1"/>
          <w:numId w:val="19"/>
        </w:numPr>
        <w:spacing w:line="240" w:lineRule="auto"/>
        <w:contextualSpacing/>
        <w:rPr>
          <w:rStyle w:val="FontStyle13"/>
        </w:rPr>
      </w:pPr>
      <w:r w:rsidRPr="00453D88">
        <w:rPr>
          <w:rStyle w:val="FontStyle13"/>
        </w:rPr>
        <w:t xml:space="preserve">В паспорте программы </w:t>
      </w:r>
    </w:p>
    <w:p w14:paraId="7FDFC22E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Объем финансирования в 2023 году изложить «11135,2»</w:t>
      </w:r>
    </w:p>
    <w:p w14:paraId="46295F83" w14:textId="07C38A3E" w:rsidR="00453D88" w:rsidRPr="00453D88" w:rsidRDefault="0083413F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1.2. </w:t>
      </w:r>
      <w:r w:rsidR="00453D88" w:rsidRPr="00453D88">
        <w:rPr>
          <w:rStyle w:val="FontStyle13"/>
        </w:rPr>
        <w:t xml:space="preserve">В перечне программных мероприятий на 2023 </w:t>
      </w:r>
      <w:r w:rsidR="00303A56" w:rsidRPr="00453D88">
        <w:rPr>
          <w:rStyle w:val="FontStyle13"/>
        </w:rPr>
        <w:t>год:</w:t>
      </w:r>
    </w:p>
    <w:p w14:paraId="3C4207B8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п.2 столбец 3 изложить «685,0»</w:t>
      </w:r>
    </w:p>
    <w:p w14:paraId="4C2F0399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п.2.1 столбец 4 изложить «1», столбец 6 изложить «505,0»</w:t>
      </w:r>
    </w:p>
    <w:p w14:paraId="42A9D1AF" w14:textId="1F476746" w:rsidR="00453D88" w:rsidRPr="00453D88" w:rsidRDefault="0083413F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>
        <w:rPr>
          <w:rStyle w:val="FontStyle13"/>
        </w:rPr>
        <w:t>1.3</w:t>
      </w:r>
      <w:r w:rsidR="00303A56">
        <w:rPr>
          <w:rStyle w:val="FontStyle13"/>
        </w:rPr>
        <w:t xml:space="preserve">. </w:t>
      </w:r>
      <w:r w:rsidR="00453D88" w:rsidRPr="00453D88">
        <w:rPr>
          <w:rStyle w:val="FontStyle13"/>
        </w:rPr>
        <w:t>В Адресной программе выполнения работ по осуществлению благоустройства элементов благоустройства на 2023 – 2025 год</w:t>
      </w:r>
    </w:p>
    <w:p w14:paraId="07DDFCE5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 xml:space="preserve">п.1 столбец 4 изложить «9», столбец 5 изложить «505,0», </w:t>
      </w:r>
    </w:p>
    <w:p w14:paraId="6A3B9A41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п.1.1 отменить</w:t>
      </w:r>
    </w:p>
    <w:p w14:paraId="0B99B13E" w14:textId="7D4A7AB8" w:rsidR="00453D88" w:rsidRPr="00453D88" w:rsidRDefault="0083413F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2. </w:t>
      </w:r>
      <w:r w:rsidR="00303A56">
        <w:rPr>
          <w:rStyle w:val="FontStyle13"/>
        </w:rPr>
        <w:t xml:space="preserve"> </w:t>
      </w:r>
      <w:r w:rsidR="00453D88" w:rsidRPr="00453D88">
        <w:rPr>
          <w:rStyle w:val="FontStyle13"/>
        </w:rPr>
        <w:t xml:space="preserve">В связи с изменениями бюджета и с возникшей необходимостью прошу внести следующие изменения </w:t>
      </w:r>
      <w:r w:rsidR="00303A56" w:rsidRPr="00453D88">
        <w:rPr>
          <w:rStyle w:val="FontStyle13"/>
        </w:rPr>
        <w:t>в муниципальную</w:t>
      </w:r>
      <w:r w:rsidR="00453D88" w:rsidRPr="00453D88">
        <w:rPr>
          <w:rStyle w:val="FontStyle13"/>
        </w:rPr>
        <w:t xml:space="preserve"> программу «Осуществление работ в сфере озеленения на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22315424" w14:textId="4C72540C" w:rsidR="00453D88" w:rsidRPr="00453D88" w:rsidRDefault="0083413F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2.1.  </w:t>
      </w:r>
      <w:r w:rsidR="00453D88" w:rsidRPr="00453D88">
        <w:rPr>
          <w:rStyle w:val="FontStyle13"/>
        </w:rPr>
        <w:t xml:space="preserve">В паспорте программы </w:t>
      </w:r>
    </w:p>
    <w:p w14:paraId="5975C0E5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Объем финансирования в 2023 году изложить «7800,1»</w:t>
      </w:r>
    </w:p>
    <w:p w14:paraId="1575E68A" w14:textId="44A45F3B" w:rsidR="00453D88" w:rsidRPr="00453D88" w:rsidRDefault="0083413F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2.2. </w:t>
      </w:r>
      <w:r w:rsidR="00453D88" w:rsidRPr="00453D88">
        <w:rPr>
          <w:rStyle w:val="FontStyle13"/>
        </w:rPr>
        <w:t xml:space="preserve">В перечне программных мероприятий на 2023 </w:t>
      </w:r>
      <w:r w:rsidR="00303A56" w:rsidRPr="00453D88">
        <w:rPr>
          <w:rStyle w:val="FontStyle13"/>
        </w:rPr>
        <w:t>год:</w:t>
      </w:r>
    </w:p>
    <w:p w14:paraId="6719EB56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добавить п.2</w:t>
      </w:r>
    </w:p>
    <w:p w14:paraId="68662CB7" w14:textId="58D19AB8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в п.2 столбец 2 «Выполнение работ по созданию (размещению), переустройству, восстановлению и ремонту объектов зеленых насаждений</w:t>
      </w:r>
      <w:r w:rsidR="00303A56" w:rsidRPr="00453D88">
        <w:rPr>
          <w:rStyle w:val="FontStyle13"/>
        </w:rPr>
        <w:t>», столбец</w:t>
      </w:r>
      <w:r w:rsidRPr="00453D88">
        <w:rPr>
          <w:rStyle w:val="FontStyle13"/>
        </w:rPr>
        <w:t xml:space="preserve"> 3 изложить «4750,7»</w:t>
      </w:r>
    </w:p>
    <w:p w14:paraId="32CE4697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 xml:space="preserve">добавить п.2.1 </w:t>
      </w:r>
    </w:p>
    <w:p w14:paraId="2E76EE17" w14:textId="5A7E2D1B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в п.2.1. столбец 2 изложить «выполнение работ по созданию (размещению), переустройству, восстановлению и ремонту объектов зеленых насаждений», столбец 3 изложить «Условная единица», столбец 4 изложить «1», столбец 5 изложить «II-IV квартал</w:t>
      </w:r>
      <w:r w:rsidR="00303A56" w:rsidRPr="00453D88">
        <w:rPr>
          <w:rStyle w:val="FontStyle13"/>
        </w:rPr>
        <w:t>», столбец</w:t>
      </w:r>
      <w:r w:rsidRPr="00453D88">
        <w:rPr>
          <w:rStyle w:val="FontStyle13"/>
        </w:rPr>
        <w:t xml:space="preserve"> 6 изложить «4695,1», столбец 7 изложить «Отдел благоустройства местной администрации внутригородского муниципального образования города федерального значения Санкт-Петербурга поселок Стрельна»</w:t>
      </w:r>
    </w:p>
    <w:p w14:paraId="2398BD07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добавить п.2.2</w:t>
      </w:r>
    </w:p>
    <w:p w14:paraId="359872C3" w14:textId="3CC19340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в п.2.2. столбец 2 изложить «Осуществление технического надзора», столбец 3 изложить «Условная единица», столбец 4 изложить «1», столбец 5 изложить «II-IV квартал</w:t>
      </w:r>
      <w:r w:rsidR="00303A56" w:rsidRPr="00453D88">
        <w:rPr>
          <w:rStyle w:val="FontStyle13"/>
        </w:rPr>
        <w:t>», столбец</w:t>
      </w:r>
      <w:r w:rsidRPr="00453D88">
        <w:rPr>
          <w:rStyle w:val="FontStyle13"/>
        </w:rPr>
        <w:t xml:space="preserve"> 6 изложить «35,6», столбец 7 изложить «Отдел благоустройства местной администрации внутригородского муниципального образования города федерального значения Санкт-Петербурга </w:t>
      </w:r>
      <w:r w:rsidRPr="00453D88">
        <w:rPr>
          <w:rStyle w:val="FontStyle13"/>
        </w:rPr>
        <w:lastRenderedPageBreak/>
        <w:t>поселок Стрельна»</w:t>
      </w:r>
    </w:p>
    <w:p w14:paraId="347765AD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добавить п.2.3</w:t>
      </w:r>
    </w:p>
    <w:p w14:paraId="63847895" w14:textId="0E841E6E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в п.2.3. столбец 2 изложить «Подготовка технической документации», столбец 3 изложить «Условная единица», столбец 4 изложить «1», столбец 5 изложить «II-IV квартал</w:t>
      </w:r>
      <w:r w:rsidR="00303A56" w:rsidRPr="00453D88">
        <w:rPr>
          <w:rStyle w:val="FontStyle13"/>
        </w:rPr>
        <w:t>», столбец</w:t>
      </w:r>
      <w:r w:rsidRPr="00453D88">
        <w:rPr>
          <w:rStyle w:val="FontStyle13"/>
        </w:rPr>
        <w:t xml:space="preserve"> 6 изложить «20,0», столбец 7 изложить «Отдел благоустройства местной администрации внутригородского муниципального образования города федерального значения Санкт-Петербурга поселок Стрельна»</w:t>
      </w:r>
    </w:p>
    <w:p w14:paraId="6C12EB0E" w14:textId="48062EE8" w:rsidR="00453D88" w:rsidRPr="00453D88" w:rsidRDefault="0083413F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>
        <w:rPr>
          <w:rStyle w:val="FontStyle13"/>
        </w:rPr>
        <w:t>3</w:t>
      </w:r>
      <w:r w:rsidR="00303A56">
        <w:rPr>
          <w:rStyle w:val="FontStyle13"/>
        </w:rPr>
        <w:t xml:space="preserve">. </w:t>
      </w:r>
      <w:r w:rsidR="00453D88" w:rsidRPr="00453D88">
        <w:rPr>
          <w:rStyle w:val="FontStyle13"/>
        </w:rPr>
        <w:t xml:space="preserve">Утвердить </w:t>
      </w:r>
      <w:r w:rsidR="00303A56" w:rsidRPr="00453D88">
        <w:rPr>
          <w:rStyle w:val="FontStyle13"/>
        </w:rPr>
        <w:t>Адресную программу</w:t>
      </w:r>
      <w:r w:rsidR="00453D88" w:rsidRPr="00453D88">
        <w:rPr>
          <w:rStyle w:val="FontStyle13"/>
        </w:rPr>
        <w:t xml:space="preserve"> по созданию (размещению), переустройству, восстановлению и ремонту объектов зеленых насаждений, расположенных на территориях зеленых насаждений общего пользования местного значения на 2023-2025 год</w:t>
      </w:r>
    </w:p>
    <w:p w14:paraId="2CD06CC0" w14:textId="7C20753D" w:rsidR="00453D88" w:rsidRPr="00453D88" w:rsidRDefault="0083413F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>
        <w:rPr>
          <w:rStyle w:val="FontStyle13"/>
        </w:rPr>
        <w:t>4</w:t>
      </w:r>
      <w:r w:rsidR="00303A56">
        <w:rPr>
          <w:rStyle w:val="FontStyle13"/>
        </w:rPr>
        <w:t xml:space="preserve">. </w:t>
      </w:r>
      <w:r w:rsidR="00453D88" w:rsidRPr="00453D88">
        <w:rPr>
          <w:rStyle w:val="FontStyle13"/>
        </w:rPr>
        <w:t xml:space="preserve">В связи с изменениями бюджета внести следующие изменения </w:t>
      </w:r>
      <w:r w:rsidR="00303A56" w:rsidRPr="00453D88">
        <w:rPr>
          <w:rStyle w:val="FontStyle13"/>
        </w:rPr>
        <w:t>в муниципальную</w:t>
      </w:r>
      <w:r w:rsidR="00453D88" w:rsidRPr="00453D88">
        <w:rPr>
          <w:rStyle w:val="FontStyle13"/>
        </w:rPr>
        <w:t xml:space="preserve"> программу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</w:t>
      </w:r>
      <w:r w:rsidR="00303A56">
        <w:rPr>
          <w:rStyle w:val="FontStyle13"/>
        </w:rPr>
        <w:t>:</w:t>
      </w:r>
    </w:p>
    <w:p w14:paraId="52E8D48C" w14:textId="555B591D" w:rsidR="00453D88" w:rsidRPr="00453D88" w:rsidRDefault="0083413F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4.1. </w:t>
      </w:r>
      <w:r w:rsidR="00453D88" w:rsidRPr="00453D88">
        <w:rPr>
          <w:rStyle w:val="FontStyle13"/>
        </w:rPr>
        <w:t xml:space="preserve">В паспорте программы </w:t>
      </w:r>
    </w:p>
    <w:p w14:paraId="492ECDAF" w14:textId="77777777" w:rsidR="00453D88" w:rsidRPr="00453D88" w:rsidRDefault="00453D88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Объем финансирования в 2023 году изложить «16855,9»</w:t>
      </w:r>
    </w:p>
    <w:p w14:paraId="23958FB6" w14:textId="73DBE133" w:rsidR="00453D88" w:rsidRPr="00453D88" w:rsidRDefault="0083413F" w:rsidP="00453D88">
      <w:pPr>
        <w:pStyle w:val="Style2"/>
        <w:spacing w:line="240" w:lineRule="auto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4.2. </w:t>
      </w:r>
      <w:r w:rsidR="00453D88" w:rsidRPr="00453D88">
        <w:rPr>
          <w:rStyle w:val="FontStyle13"/>
        </w:rPr>
        <w:t xml:space="preserve">В перечне программных мероприятий на 2023 </w:t>
      </w:r>
      <w:r w:rsidR="00303A56" w:rsidRPr="00453D88">
        <w:rPr>
          <w:rStyle w:val="FontStyle13"/>
        </w:rPr>
        <w:t>год:</w:t>
      </w:r>
    </w:p>
    <w:p w14:paraId="7EAAF38D" w14:textId="3BB70A7D" w:rsidR="00453D88" w:rsidRDefault="00453D88" w:rsidP="00453D88">
      <w:pPr>
        <w:pStyle w:val="Style2"/>
        <w:widowControl/>
        <w:spacing w:line="240" w:lineRule="auto"/>
        <w:ind w:firstLine="567"/>
        <w:contextualSpacing/>
        <w:rPr>
          <w:rStyle w:val="FontStyle13"/>
        </w:rPr>
      </w:pPr>
      <w:r w:rsidRPr="00453D88">
        <w:rPr>
          <w:rStyle w:val="FontStyle13"/>
        </w:rPr>
        <w:t>п.1.1 столбец 6 изложить «16855,9»</w:t>
      </w:r>
    </w:p>
    <w:p w14:paraId="40F6A385" w14:textId="3C451756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5. </w:t>
      </w:r>
      <w:r w:rsidRPr="008D2DC3">
        <w:rPr>
          <w:rStyle w:val="FontStyle13"/>
        </w:rPr>
        <w:t>В связи возникшей необходимостью и образовавшейся экономией после проведения конкурентных процедур прошу внести следующие изменения в муниципальные программы:</w:t>
      </w:r>
    </w:p>
    <w:p w14:paraId="50EBFDBB" w14:textId="46F3873A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6.</w:t>
      </w:r>
      <w:r w:rsidR="008D2DC3" w:rsidRPr="008D2DC3">
        <w:rPr>
          <w:rStyle w:val="FontStyle13"/>
        </w:rPr>
        <w:t xml:space="preserve"> Муниципальная программа «Обеспечение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на 2023-2025 годы»:</w:t>
      </w:r>
    </w:p>
    <w:p w14:paraId="0871D5AA" w14:textId="4AD55BF4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6.1.</w:t>
      </w:r>
      <w:r w:rsidR="008D2DC3">
        <w:rPr>
          <w:rStyle w:val="FontStyle13"/>
        </w:rPr>
        <w:t xml:space="preserve"> </w:t>
      </w:r>
      <w:r w:rsidR="008D2DC3" w:rsidRPr="008D2DC3">
        <w:rPr>
          <w:rStyle w:val="FontStyle13"/>
        </w:rPr>
        <w:t>В перечне программных мероприятий Приложение №1 «Обеспечение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на 2023 год:</w:t>
      </w:r>
    </w:p>
    <w:p w14:paraId="121E8F5C" w14:textId="77777777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подпункт 2 исключить;</w:t>
      </w:r>
    </w:p>
    <w:p w14:paraId="396E8388" w14:textId="77777777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добавить подпункт 33 столбец 2 изложить в редакции «Оказание услуг по  организации массового катания на коньках для жителей МО пос. Стрельна»;  столбец 3 изложить в редакции «условная единица»; столбец 4 изложить в редакции «1»; столбец 5 изложить в редакции «I-IV квартал»; столбец 6 изложить в редакции «1324,0»; столбец 7 изложить в редакции «Муниципальное казенное учреждение Муниципального образования поселок Стрельна «Стрельна».</w:t>
      </w:r>
    </w:p>
    <w:p w14:paraId="5FB8BA57" w14:textId="7A490EF5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7</w:t>
      </w:r>
      <w:r w:rsidR="008D2DC3">
        <w:rPr>
          <w:rStyle w:val="FontStyle13"/>
        </w:rPr>
        <w:t xml:space="preserve">. </w:t>
      </w:r>
      <w:r w:rsidR="008D2DC3" w:rsidRPr="008D2DC3">
        <w:rPr>
          <w:rStyle w:val="FontStyle13"/>
        </w:rPr>
        <w:t>Муниципальная программа 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 на 2023-2025 года.»:</w:t>
      </w:r>
    </w:p>
    <w:p w14:paraId="4CD195D0" w14:textId="437BAAEE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7.1</w:t>
      </w:r>
      <w:r w:rsidR="008D2DC3">
        <w:rPr>
          <w:rStyle w:val="FontStyle13"/>
        </w:rPr>
        <w:t xml:space="preserve">. </w:t>
      </w:r>
      <w:r w:rsidR="008D2DC3" w:rsidRPr="008D2DC3">
        <w:rPr>
          <w:rStyle w:val="FontStyle13"/>
        </w:rPr>
        <w:t xml:space="preserve">В паспорте программы: </w:t>
      </w:r>
    </w:p>
    <w:p w14:paraId="1F6D3038" w14:textId="77777777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в разделе Параметры финансового обеспечения реализации программы Целевую статью изложить в редакции 0931100471;</w:t>
      </w:r>
    </w:p>
    <w:p w14:paraId="3ADF9E26" w14:textId="7A5945EC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7.2. </w:t>
      </w:r>
      <w:r w:rsidR="008D2DC3" w:rsidRPr="008D2DC3">
        <w:rPr>
          <w:rStyle w:val="FontStyle13"/>
        </w:rPr>
        <w:t>Объем финансирования (тыс.</w:t>
      </w:r>
      <w:r>
        <w:rPr>
          <w:rStyle w:val="FontStyle13"/>
        </w:rPr>
        <w:t xml:space="preserve"> </w:t>
      </w:r>
      <w:r w:rsidR="008D2DC3" w:rsidRPr="008D2DC3">
        <w:rPr>
          <w:rStyle w:val="FontStyle13"/>
        </w:rPr>
        <w:t>руб</w:t>
      </w:r>
      <w:r>
        <w:rPr>
          <w:rStyle w:val="FontStyle13"/>
        </w:rPr>
        <w:t>.</w:t>
      </w:r>
      <w:r w:rsidR="008D2DC3" w:rsidRPr="008D2DC3">
        <w:rPr>
          <w:rStyle w:val="FontStyle13"/>
        </w:rPr>
        <w:t>) в 2023 году изложить в редакции 40,0</w:t>
      </w:r>
    </w:p>
    <w:p w14:paraId="2FC2EE6C" w14:textId="2AD300E8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7.3. </w:t>
      </w:r>
      <w:r w:rsidR="008D2DC3" w:rsidRPr="008D2DC3">
        <w:rPr>
          <w:rStyle w:val="FontStyle13"/>
        </w:rPr>
        <w:t xml:space="preserve">В перечне программных мероприятий приложения № 1 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внутригородского муниципального образования города федерального значения Санкт-Петербурга поселок Стрельна» на 2023 г. </w:t>
      </w:r>
    </w:p>
    <w:p w14:paraId="64417E2C" w14:textId="77777777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подпункт 2 столбец 6 изложить в редакции «20,0»</w:t>
      </w:r>
    </w:p>
    <w:p w14:paraId="3F924F20" w14:textId="6FE7E630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8</w:t>
      </w:r>
      <w:r w:rsidR="008D2DC3">
        <w:rPr>
          <w:rStyle w:val="FontStyle13"/>
        </w:rPr>
        <w:t xml:space="preserve">. </w:t>
      </w:r>
      <w:r w:rsidR="008D2DC3" w:rsidRPr="008D2DC3">
        <w:rPr>
          <w:rStyle w:val="FontStyle13"/>
        </w:rPr>
        <w:t>Муниципальная программа 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 на 2023-2025 года».</w:t>
      </w:r>
    </w:p>
    <w:p w14:paraId="6AF2631A" w14:textId="185E7979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lastRenderedPageBreak/>
        <w:t>8.1</w:t>
      </w:r>
      <w:r w:rsidR="008D2DC3">
        <w:rPr>
          <w:rStyle w:val="FontStyle13"/>
        </w:rPr>
        <w:t xml:space="preserve">. </w:t>
      </w:r>
      <w:r w:rsidR="008D2DC3" w:rsidRPr="008D2DC3">
        <w:rPr>
          <w:rStyle w:val="FontStyle13"/>
        </w:rPr>
        <w:t xml:space="preserve">В паспорте программы </w:t>
      </w:r>
    </w:p>
    <w:p w14:paraId="6FD0CC89" w14:textId="1BE6435C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в разделе Объем финансирования (тыс.</w:t>
      </w:r>
      <w:r>
        <w:rPr>
          <w:rStyle w:val="FontStyle13"/>
        </w:rPr>
        <w:t xml:space="preserve"> </w:t>
      </w:r>
      <w:r w:rsidRPr="008D2DC3">
        <w:rPr>
          <w:rStyle w:val="FontStyle13"/>
        </w:rPr>
        <w:t>руб</w:t>
      </w:r>
      <w:r>
        <w:rPr>
          <w:rStyle w:val="FontStyle13"/>
        </w:rPr>
        <w:t>.</w:t>
      </w:r>
      <w:r w:rsidRPr="008D2DC3">
        <w:rPr>
          <w:rStyle w:val="FontStyle13"/>
        </w:rPr>
        <w:t>) в 2023 году изложить в редакции 3416,0</w:t>
      </w:r>
    </w:p>
    <w:p w14:paraId="384399C8" w14:textId="316276A5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8.2</w:t>
      </w:r>
      <w:r w:rsidR="008D2DC3">
        <w:rPr>
          <w:rStyle w:val="FontStyle13"/>
        </w:rPr>
        <w:t xml:space="preserve">. </w:t>
      </w:r>
      <w:r w:rsidR="008D2DC3" w:rsidRPr="008D2DC3">
        <w:rPr>
          <w:rStyle w:val="FontStyle13"/>
        </w:rPr>
        <w:t>В перечне программных мероприятий приложения № 1 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 на 2023 год:</w:t>
      </w:r>
    </w:p>
    <w:p w14:paraId="146F6ACC" w14:textId="77777777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подпункт 3 столбец 6 изложить в редакции «2018,9».</w:t>
      </w:r>
    </w:p>
    <w:p w14:paraId="1160BF1F" w14:textId="0A5836A1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9</w:t>
      </w:r>
      <w:r w:rsidR="008D2DC3">
        <w:rPr>
          <w:rStyle w:val="FontStyle13"/>
        </w:rPr>
        <w:t xml:space="preserve">. </w:t>
      </w:r>
      <w:r w:rsidR="008D2DC3" w:rsidRPr="008D2DC3">
        <w:rPr>
          <w:rStyle w:val="FontStyle13"/>
        </w:rPr>
        <w:t>Муниципальная программа «Участие в деятельности по профилактике правонарушений в Санкт-Петербурге в соответствии с законом Санкт-Петербурга на территории внутригородского муниципального образования города федерального значения Санкт-Петербурга поселок Стрельна» на 2023-2025 года.</w:t>
      </w:r>
    </w:p>
    <w:p w14:paraId="4790C5C7" w14:textId="77EDE36F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9.</w:t>
      </w:r>
      <w:r w:rsidR="008D2DC3" w:rsidRPr="008D2DC3">
        <w:rPr>
          <w:rStyle w:val="FontStyle13"/>
        </w:rPr>
        <w:t>1.</w:t>
      </w:r>
      <w:r w:rsidR="008D2DC3">
        <w:rPr>
          <w:rStyle w:val="FontStyle13"/>
        </w:rPr>
        <w:t xml:space="preserve"> </w:t>
      </w:r>
      <w:r w:rsidR="008D2DC3" w:rsidRPr="008D2DC3">
        <w:rPr>
          <w:rStyle w:val="FontStyle13"/>
        </w:rPr>
        <w:t xml:space="preserve">В паспорте программы </w:t>
      </w:r>
    </w:p>
    <w:p w14:paraId="18004201" w14:textId="49970C46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в разделе Объем финансирования (тыс.</w:t>
      </w:r>
      <w:r>
        <w:rPr>
          <w:rStyle w:val="FontStyle13"/>
        </w:rPr>
        <w:t xml:space="preserve"> </w:t>
      </w:r>
      <w:r w:rsidRPr="008D2DC3">
        <w:rPr>
          <w:rStyle w:val="FontStyle13"/>
        </w:rPr>
        <w:t>руб</w:t>
      </w:r>
      <w:r>
        <w:rPr>
          <w:rStyle w:val="FontStyle13"/>
        </w:rPr>
        <w:t>.</w:t>
      </w:r>
      <w:r w:rsidRPr="008D2DC3">
        <w:rPr>
          <w:rStyle w:val="FontStyle13"/>
        </w:rPr>
        <w:t>) в 2023 году изложить в редакции 20,0</w:t>
      </w:r>
    </w:p>
    <w:p w14:paraId="5CF0EA9E" w14:textId="0174AB9F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9</w:t>
      </w:r>
      <w:r w:rsidR="008D2DC3" w:rsidRPr="008D2DC3">
        <w:rPr>
          <w:rStyle w:val="FontStyle13"/>
        </w:rPr>
        <w:t>.2.</w:t>
      </w:r>
      <w:r w:rsidR="008D2DC3">
        <w:rPr>
          <w:rStyle w:val="FontStyle13"/>
        </w:rPr>
        <w:t xml:space="preserve"> </w:t>
      </w:r>
      <w:r w:rsidR="008D2DC3" w:rsidRPr="008D2DC3">
        <w:rPr>
          <w:rStyle w:val="FontStyle13"/>
        </w:rPr>
        <w:t>В перечне программных мероприятий приложения № 1 «Участие в деятельности по профилактике правонарушений в Санкт-Петербурге в соответствии с законом Санкт-Петербурга на территории внутригородского муниципального образования города федерального значения Санкт-Петербурга поселок Стрельна» на 2023 год подпункт 1 столбец 6 изложить в редакции «20,0»</w:t>
      </w:r>
    </w:p>
    <w:p w14:paraId="21658977" w14:textId="412CAD97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10</w:t>
      </w:r>
      <w:r w:rsidR="008D2DC3">
        <w:rPr>
          <w:rStyle w:val="FontStyle13"/>
        </w:rPr>
        <w:t xml:space="preserve">. </w:t>
      </w:r>
      <w:r w:rsidR="008D2DC3" w:rsidRPr="008D2DC3">
        <w:rPr>
          <w:rStyle w:val="FontStyle13"/>
        </w:rPr>
        <w:t>Муниципальная программа «Участие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Стрельна» на 2023-2025 года.</w:t>
      </w:r>
    </w:p>
    <w:p w14:paraId="4F575A72" w14:textId="74DFB1C0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10.1</w:t>
      </w:r>
      <w:r w:rsidR="008D2DC3">
        <w:rPr>
          <w:rStyle w:val="FontStyle13"/>
        </w:rPr>
        <w:t xml:space="preserve">. </w:t>
      </w:r>
      <w:r w:rsidR="008D2DC3" w:rsidRPr="008D2DC3">
        <w:rPr>
          <w:rStyle w:val="FontStyle13"/>
        </w:rPr>
        <w:t xml:space="preserve">В паспорте программы </w:t>
      </w:r>
    </w:p>
    <w:p w14:paraId="65359470" w14:textId="77777777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в разделе Параметры финансового обеспечения реализации программы Целевую статью изложить в редакции 0931300473;</w:t>
      </w:r>
    </w:p>
    <w:p w14:paraId="538C8266" w14:textId="44B2F821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10.2 </w:t>
      </w:r>
      <w:r w:rsidR="008D2DC3" w:rsidRPr="008D2DC3">
        <w:rPr>
          <w:rStyle w:val="FontStyle13"/>
        </w:rPr>
        <w:t>в разделе Объем финансирования (тыс.</w:t>
      </w:r>
      <w:r w:rsidR="008D2DC3">
        <w:rPr>
          <w:rStyle w:val="FontStyle13"/>
        </w:rPr>
        <w:t xml:space="preserve"> </w:t>
      </w:r>
      <w:r w:rsidR="008D2DC3" w:rsidRPr="008D2DC3">
        <w:rPr>
          <w:rStyle w:val="FontStyle13"/>
        </w:rPr>
        <w:t>руб</w:t>
      </w:r>
      <w:r w:rsidR="008D2DC3">
        <w:rPr>
          <w:rStyle w:val="FontStyle13"/>
        </w:rPr>
        <w:t>.</w:t>
      </w:r>
      <w:r w:rsidR="008D2DC3" w:rsidRPr="008D2DC3">
        <w:rPr>
          <w:rStyle w:val="FontStyle13"/>
        </w:rPr>
        <w:t>) в 2023 году изложить в редакции 220,0</w:t>
      </w:r>
    </w:p>
    <w:p w14:paraId="50736A9B" w14:textId="2D035D77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10.3</w:t>
      </w:r>
      <w:r w:rsidR="008D2DC3">
        <w:rPr>
          <w:rStyle w:val="FontStyle13"/>
        </w:rPr>
        <w:t xml:space="preserve">. </w:t>
      </w:r>
      <w:r w:rsidR="008D2DC3" w:rsidRPr="008D2DC3">
        <w:rPr>
          <w:rStyle w:val="FontStyle13"/>
        </w:rPr>
        <w:t>В перечне программных мероприятий приложения № 1 «Участие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Стрельна» на 2023 год»:</w:t>
      </w:r>
    </w:p>
    <w:p w14:paraId="76CD9732" w14:textId="77777777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подпункт 1 исключить;</w:t>
      </w:r>
    </w:p>
    <w:p w14:paraId="482E3FAA" w14:textId="5F7EC100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добавить подпункт 2 столбец 2 изложить в редакции «Фестиваль «Многонациональная Стрельна»»; столбец 3 изложить в редакции «ед.»; столбец 4 изложить в редакции «1»; столбец 5 изложить в редакции «II-IV квартал»; столбец 6 изложить в редакции «220,0»; столбец 7 изложить в редакции «Муниципальное казенное учреждение Муниципального образования поселок Стрельна «Стрельна».</w:t>
      </w:r>
    </w:p>
    <w:p w14:paraId="314D492E" w14:textId="3A061601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11</w:t>
      </w:r>
      <w:r w:rsidR="008D2DC3">
        <w:rPr>
          <w:rStyle w:val="FontStyle13"/>
        </w:rPr>
        <w:t xml:space="preserve">. </w:t>
      </w:r>
      <w:r w:rsidR="008D2DC3" w:rsidRPr="008D2DC3">
        <w:rPr>
          <w:rStyle w:val="FontStyle13"/>
        </w:rPr>
        <w:t>Муниципальная программа «Участие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города федерального значения Санкт-Петербурга поселок Стрельна» на 2023-2025 года.</w:t>
      </w:r>
    </w:p>
    <w:p w14:paraId="7CFD3D2D" w14:textId="52E16D6D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11.1</w:t>
      </w:r>
      <w:r w:rsidR="008D2DC3" w:rsidRPr="008D2DC3">
        <w:rPr>
          <w:rStyle w:val="FontStyle13"/>
        </w:rPr>
        <w:t>.</w:t>
      </w:r>
      <w:r w:rsidR="008D2DC3">
        <w:rPr>
          <w:rStyle w:val="FontStyle13"/>
        </w:rPr>
        <w:t xml:space="preserve"> </w:t>
      </w:r>
      <w:r w:rsidR="008D2DC3" w:rsidRPr="008D2DC3">
        <w:rPr>
          <w:rStyle w:val="FontStyle13"/>
        </w:rPr>
        <w:t xml:space="preserve">В паспорте программы </w:t>
      </w:r>
    </w:p>
    <w:p w14:paraId="1A20F4E4" w14:textId="0153E674" w:rsidR="008D2DC3" w:rsidRPr="008D2DC3" w:rsidRDefault="008D2DC3" w:rsidP="008D2DC3">
      <w:pPr>
        <w:pStyle w:val="Style2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в разделе Объем финансирования (тыс.</w:t>
      </w:r>
      <w:r>
        <w:rPr>
          <w:rStyle w:val="FontStyle13"/>
        </w:rPr>
        <w:t xml:space="preserve"> </w:t>
      </w:r>
      <w:r w:rsidRPr="008D2DC3">
        <w:rPr>
          <w:rStyle w:val="FontStyle13"/>
        </w:rPr>
        <w:t>руб</w:t>
      </w:r>
      <w:r>
        <w:rPr>
          <w:rStyle w:val="FontStyle13"/>
        </w:rPr>
        <w:t>.</w:t>
      </w:r>
      <w:r w:rsidRPr="008D2DC3">
        <w:rPr>
          <w:rStyle w:val="FontStyle13"/>
        </w:rPr>
        <w:t>) в 2023 году изложить в редакции 23,0</w:t>
      </w:r>
    </w:p>
    <w:p w14:paraId="7D5F86F2" w14:textId="1D3A8196" w:rsidR="008D2DC3" w:rsidRPr="008D2DC3" w:rsidRDefault="00124EDE" w:rsidP="008D2DC3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11.2</w:t>
      </w:r>
      <w:r w:rsidR="008D2DC3" w:rsidRPr="008D2DC3">
        <w:rPr>
          <w:rStyle w:val="FontStyle13"/>
        </w:rPr>
        <w:t>.</w:t>
      </w:r>
      <w:r w:rsidR="008D2DC3">
        <w:rPr>
          <w:rStyle w:val="FontStyle13"/>
        </w:rPr>
        <w:t xml:space="preserve"> </w:t>
      </w:r>
      <w:r w:rsidR="008D2DC3" w:rsidRPr="008D2DC3">
        <w:rPr>
          <w:rStyle w:val="FontStyle13"/>
        </w:rPr>
        <w:t>В перечне программных мероприятий приложения № 1 «Участие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города федерального значения Санкт-Петербурга поселок Стрельна» на 2023 год»:</w:t>
      </w:r>
    </w:p>
    <w:p w14:paraId="4006B079" w14:textId="54C8F3FD" w:rsidR="008D2DC3" w:rsidRDefault="008D2DC3" w:rsidP="008D2DC3">
      <w:pPr>
        <w:pStyle w:val="Style2"/>
        <w:widowControl/>
        <w:spacing w:line="240" w:lineRule="auto"/>
        <w:ind w:firstLine="567"/>
        <w:contextualSpacing/>
        <w:rPr>
          <w:rStyle w:val="FontStyle13"/>
        </w:rPr>
      </w:pPr>
      <w:r w:rsidRPr="008D2DC3">
        <w:rPr>
          <w:rStyle w:val="FontStyle13"/>
        </w:rPr>
        <w:t>подпункт 2 столбец 6 изложить в редакции «23,0».</w:t>
      </w:r>
    </w:p>
    <w:p w14:paraId="68E0762D" w14:textId="46866B90" w:rsidR="00367CF8" w:rsidRPr="00367CF8" w:rsidRDefault="00367CF8" w:rsidP="00367CF8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 xml:space="preserve">12. </w:t>
      </w:r>
      <w:r w:rsidRPr="00367CF8">
        <w:rPr>
          <w:rStyle w:val="FontStyle13"/>
        </w:rPr>
        <w:t>Муниципальная программа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2023-2025 года.</w:t>
      </w:r>
    </w:p>
    <w:p w14:paraId="062297FC" w14:textId="0706C519" w:rsidR="00367CF8" w:rsidRPr="00367CF8" w:rsidRDefault="00367CF8" w:rsidP="00367CF8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12.1.</w:t>
      </w:r>
      <w:r w:rsidRPr="00367CF8">
        <w:rPr>
          <w:rStyle w:val="FontStyle13"/>
        </w:rPr>
        <w:tab/>
        <w:t>В паспорте программы в разделе Объем финансирования (тыс.руб) в 2023 г. изложить в редакции «904,0».</w:t>
      </w:r>
    </w:p>
    <w:p w14:paraId="782D46C8" w14:textId="616743FF" w:rsidR="00367CF8" w:rsidRPr="00367CF8" w:rsidRDefault="00367CF8" w:rsidP="00367CF8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12.2.</w:t>
      </w:r>
      <w:r w:rsidRPr="00367CF8">
        <w:rPr>
          <w:rStyle w:val="FontStyle13"/>
        </w:rPr>
        <w:tab/>
        <w:t xml:space="preserve">В перечне программных мероприятий Приложения № 1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</w:t>
      </w:r>
      <w:r w:rsidRPr="00367CF8">
        <w:rPr>
          <w:rStyle w:val="FontStyle13"/>
        </w:rPr>
        <w:lastRenderedPageBreak/>
        <w:t>на 2023 год:</w:t>
      </w:r>
    </w:p>
    <w:p w14:paraId="7C01553F" w14:textId="77777777" w:rsidR="00367CF8" w:rsidRPr="00367CF8" w:rsidRDefault="00367CF8" w:rsidP="00367CF8">
      <w:pPr>
        <w:pStyle w:val="Style2"/>
        <w:ind w:firstLine="567"/>
        <w:contextualSpacing/>
        <w:rPr>
          <w:rStyle w:val="FontStyle13"/>
        </w:rPr>
      </w:pPr>
      <w:r w:rsidRPr="00367CF8">
        <w:rPr>
          <w:rStyle w:val="FontStyle13"/>
        </w:rPr>
        <w:t>подпункт 7 столбец 6 изложить в редакции «280,0».</w:t>
      </w:r>
    </w:p>
    <w:p w14:paraId="5A3055FC" w14:textId="47932297" w:rsidR="00367CF8" w:rsidRPr="00367CF8" w:rsidRDefault="00367CF8" w:rsidP="00367CF8">
      <w:pPr>
        <w:pStyle w:val="Style2"/>
        <w:ind w:firstLine="567"/>
        <w:contextualSpacing/>
        <w:rPr>
          <w:rStyle w:val="FontStyle13"/>
        </w:rPr>
      </w:pPr>
      <w:r>
        <w:rPr>
          <w:rStyle w:val="FontStyle13"/>
        </w:rPr>
        <w:t>12.3.</w:t>
      </w:r>
      <w:r w:rsidRPr="00367CF8">
        <w:rPr>
          <w:rStyle w:val="FontStyle13"/>
        </w:rPr>
        <w:t xml:space="preserve"> Добавить подпункт 8 столбец 2 изложить в редакции «Организация и проведение клуба молодого политика» столбец 3 изложить в редакции «ед»; столбец 4 изложить в редакции «1»; столбец 5 изложить в редакции «II-IV квартал»; столбец 6 изложить в редакции «30,9» столбец 7 изложить в редакции «Муниципальное казенное учреждение Муниципального образования поселок Стрельна «Стрельна».</w:t>
      </w:r>
    </w:p>
    <w:p w14:paraId="4A47805A" w14:textId="6E27E6EB" w:rsidR="00367CF8" w:rsidRPr="00453D88" w:rsidRDefault="00367CF8" w:rsidP="00367CF8">
      <w:pPr>
        <w:pStyle w:val="Style2"/>
        <w:widowControl/>
        <w:spacing w:line="240" w:lineRule="auto"/>
        <w:ind w:firstLine="567"/>
        <w:contextualSpacing/>
        <w:rPr>
          <w:rStyle w:val="FontStyle13"/>
        </w:rPr>
      </w:pPr>
      <w:r>
        <w:rPr>
          <w:rStyle w:val="FontStyle13"/>
        </w:rPr>
        <w:t>12</w:t>
      </w:r>
      <w:r w:rsidRPr="00367CF8">
        <w:rPr>
          <w:rStyle w:val="FontStyle13"/>
        </w:rPr>
        <w:t>.4. Добавить подпункт 9 столбец 2 изложить в редакции «Организация и проведение патриотической военно-спортивной игры «Зарница» столбец 3 изложить в редакции «ед»; столбец 4 изложить в редакции «1»; столбец 5 изложить в редакции «II-IV квартал»; столбец 6 изложить в редакции «164,0» столбец 7 изложить в редакции «Муниципальное казенное учреждение Муниципального образования поселок Стрельна «Стрельна».</w:t>
      </w:r>
    </w:p>
    <w:p w14:paraId="0524997B" w14:textId="2B749DE2" w:rsidR="008E488A" w:rsidRPr="008E488A" w:rsidRDefault="00124EDE" w:rsidP="00EE382F">
      <w:pPr>
        <w:pStyle w:val="a5"/>
        <w:ind w:left="0" w:firstLine="709"/>
        <w:jc w:val="both"/>
      </w:pPr>
      <w:r>
        <w:t>1</w:t>
      </w:r>
      <w:r w:rsidR="00367CF8">
        <w:t>3</w:t>
      </w:r>
      <w:r w:rsidR="008E488A">
        <w:t xml:space="preserve">. </w:t>
      </w:r>
      <w:r w:rsidR="008E488A" w:rsidRPr="008E488A">
        <w:t>Контроль за исполнением настоящего постановления оставляю за собой.</w:t>
      </w:r>
    </w:p>
    <w:p w14:paraId="6820A4E0" w14:textId="3ED80841" w:rsidR="008E488A" w:rsidRPr="008E488A" w:rsidRDefault="00124EDE" w:rsidP="00EE382F">
      <w:pPr>
        <w:pStyle w:val="ac"/>
        <w:ind w:firstLine="709"/>
        <w:contextualSpacing/>
        <w:jc w:val="both"/>
        <w:rPr>
          <w:sz w:val="24"/>
        </w:rPr>
      </w:pPr>
      <w:r>
        <w:rPr>
          <w:sz w:val="24"/>
        </w:rPr>
        <w:t>1</w:t>
      </w:r>
      <w:r w:rsidR="00367CF8">
        <w:rPr>
          <w:sz w:val="24"/>
        </w:rPr>
        <w:t>4</w:t>
      </w:r>
      <w:r w:rsidR="008E488A">
        <w:rPr>
          <w:sz w:val="24"/>
        </w:rPr>
        <w:t xml:space="preserve">. </w:t>
      </w:r>
      <w:r w:rsidR="008E488A" w:rsidRPr="008E488A">
        <w:rPr>
          <w:sz w:val="24"/>
        </w:rPr>
        <w:t>Настоящее постановление вступает в силу с момента его принятия.</w:t>
      </w:r>
    </w:p>
    <w:p w14:paraId="13477407" w14:textId="1C571EE4" w:rsidR="006D167B" w:rsidRPr="008E488A" w:rsidRDefault="00124EDE" w:rsidP="00EE382F">
      <w:pPr>
        <w:pStyle w:val="ac"/>
        <w:ind w:firstLine="709"/>
        <w:contextualSpacing/>
        <w:jc w:val="both"/>
        <w:rPr>
          <w:sz w:val="24"/>
          <w:lang w:eastAsia="ru-RU"/>
        </w:rPr>
      </w:pPr>
      <w:r>
        <w:rPr>
          <w:sz w:val="24"/>
        </w:rPr>
        <w:t>1</w:t>
      </w:r>
      <w:r w:rsidR="00367CF8">
        <w:rPr>
          <w:sz w:val="24"/>
        </w:rPr>
        <w:t>5</w:t>
      </w:r>
      <w:bookmarkStart w:id="0" w:name="_GoBack"/>
      <w:bookmarkEnd w:id="0"/>
      <w:r w:rsidR="008E488A">
        <w:rPr>
          <w:sz w:val="24"/>
        </w:rPr>
        <w:t xml:space="preserve">. </w:t>
      </w:r>
      <w:r w:rsidR="00A677F2" w:rsidRPr="008E488A">
        <w:rPr>
          <w:sz w:val="24"/>
        </w:rPr>
        <w:t>Настоящее постановление вступает в силу с</w:t>
      </w:r>
      <w:r w:rsidR="006D167B" w:rsidRPr="008E488A">
        <w:rPr>
          <w:sz w:val="24"/>
        </w:rPr>
        <w:t xml:space="preserve"> даты его подписания и подлежит официальному опубликованию (обнародованию).</w:t>
      </w:r>
    </w:p>
    <w:p w14:paraId="19299768" w14:textId="77777777" w:rsidR="00CF537D" w:rsidRDefault="00CF537D" w:rsidP="008E488A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 w:firstLine="993"/>
        <w:jc w:val="both"/>
        <w:rPr>
          <w:b/>
          <w:bCs/>
        </w:rPr>
      </w:pPr>
    </w:p>
    <w:p w14:paraId="6BA21D5C" w14:textId="77777777" w:rsidR="0003004B" w:rsidRDefault="00E34263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  <w:t>И.А. Климачева</w:t>
      </w:r>
    </w:p>
    <w:p w14:paraId="454D558C" w14:textId="7B7C2920" w:rsidR="0003004B" w:rsidRDefault="0003004B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03004B" w:rsidSect="003D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4"/>
  </w:num>
  <w:num w:numId="5">
    <w:abstractNumId w:val="2"/>
  </w:num>
  <w:num w:numId="6">
    <w:abstractNumId w:val="13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7"/>
  </w:num>
  <w:num w:numId="12">
    <w:abstractNumId w:val="18"/>
  </w:num>
  <w:num w:numId="13">
    <w:abstractNumId w:val="12"/>
  </w:num>
  <w:num w:numId="14">
    <w:abstractNumId w:val="11"/>
  </w:num>
  <w:num w:numId="15">
    <w:abstractNumId w:val="17"/>
  </w:num>
  <w:num w:numId="16">
    <w:abstractNumId w:val="8"/>
  </w:num>
  <w:num w:numId="17">
    <w:abstractNumId w:val="0"/>
  </w:num>
  <w:num w:numId="18">
    <w:abstractNumId w:val="5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34D5"/>
    <w:rsid w:val="00325564"/>
    <w:rsid w:val="00332A61"/>
    <w:rsid w:val="00340EB9"/>
    <w:rsid w:val="00341DF5"/>
    <w:rsid w:val="00342831"/>
    <w:rsid w:val="00357535"/>
    <w:rsid w:val="003666BD"/>
    <w:rsid w:val="00367CF8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476E"/>
    <w:rsid w:val="008534D1"/>
    <w:rsid w:val="00856434"/>
    <w:rsid w:val="00865897"/>
    <w:rsid w:val="0087121E"/>
    <w:rsid w:val="00880005"/>
    <w:rsid w:val="008C668D"/>
    <w:rsid w:val="008D2DC3"/>
    <w:rsid w:val="008D5758"/>
    <w:rsid w:val="008E488A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866AC-4559-449A-9407-1F5C596A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4</cp:revision>
  <cp:lastPrinted>2023-03-30T12:29:00Z</cp:lastPrinted>
  <dcterms:created xsi:type="dcterms:W3CDTF">2023-03-01T07:49:00Z</dcterms:created>
  <dcterms:modified xsi:type="dcterms:W3CDTF">2023-03-30T12:29:00Z</dcterms:modified>
</cp:coreProperties>
</file>