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3EE1" w14:textId="77777777"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0E519B" wp14:editId="1C5D70AA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9330E37" w14:textId="77777777"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56B50A9A" w14:textId="77777777"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14:paraId="7A649FBE" w14:textId="77777777"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14:paraId="01512826" w14:textId="77777777"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14:paraId="217DF17B" w14:textId="77777777"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14:paraId="77A5AD95" w14:textId="77777777"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74"/>
        <w:gridCol w:w="3222"/>
      </w:tblGrid>
      <w:tr w:rsidR="004A056C" w:rsidRPr="00C05635" w14:paraId="133F5860" w14:textId="77777777" w:rsidTr="00E3608D">
        <w:tc>
          <w:tcPr>
            <w:tcW w:w="3473" w:type="dxa"/>
          </w:tcPr>
          <w:p w14:paraId="2A0137C9" w14:textId="77777777" w:rsidR="00A313BE" w:rsidRPr="0050695A" w:rsidRDefault="004135C7" w:rsidP="00E36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24.12.2024</w:t>
            </w:r>
          </w:p>
        </w:tc>
        <w:tc>
          <w:tcPr>
            <w:tcW w:w="3474" w:type="dxa"/>
          </w:tcPr>
          <w:p w14:paraId="0BC5E5A0" w14:textId="77777777"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4206E92A" w14:textId="77777777"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1E2BD962" w14:textId="77777777" w:rsidR="00A313BE" w:rsidRPr="00C05635" w:rsidRDefault="00A313BE" w:rsidP="004135C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4135C7">
              <w:rPr>
                <w:szCs w:val="24"/>
              </w:rPr>
              <w:t>192</w:t>
            </w:r>
          </w:p>
        </w:tc>
      </w:tr>
    </w:tbl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672"/>
      </w:tblGrid>
      <w:tr w:rsidR="00A313BE" w:rsidRPr="00D34F3A" w14:paraId="502FFB62" w14:textId="77777777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02E1134" w14:textId="77777777" w:rsidR="007C154D" w:rsidRPr="0089453D" w:rsidRDefault="00A313BE" w:rsidP="007C154D">
            <w:pPr>
              <w:jc w:val="center"/>
              <w:rPr>
                <w:rFonts w:eastAsia="Times New Roman"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>предоставления</w:t>
            </w:r>
            <w:r w:rsidR="007C154D">
              <w:rPr>
                <w:b/>
              </w:rPr>
              <w:t xml:space="preserve"> государственной услуги </w:t>
            </w:r>
            <w:r w:rsidR="002B55A6" w:rsidRPr="002B55A6">
              <w:rPr>
                <w:b/>
              </w:rPr>
              <w:t xml:space="preserve"> </w:t>
            </w:r>
            <w:r w:rsidR="007C154D" w:rsidRPr="0089453D">
              <w:rPr>
                <w:rFonts w:eastAsia="Times New Roman"/>
                <w:b/>
                <w:bCs/>
                <w:szCs w:val="24"/>
              </w:rPr>
              <w:t>«</w:t>
            </w:r>
            <w:r w:rsidR="00ED0E36">
              <w:rPr>
                <w:rFonts w:eastAsia="Times New Roman"/>
                <w:b/>
                <w:bCs/>
                <w:szCs w:val="24"/>
              </w:rPr>
              <w:t>Р</w:t>
            </w:r>
            <w:r w:rsidR="002D14F3" w:rsidRPr="008803BC">
              <w:rPr>
                <w:rFonts w:eastAsia="Times New Roman"/>
                <w:b/>
                <w:bCs/>
                <w:szCs w:val="24"/>
              </w:rPr>
              <w:t>азрешение органом опеки и попечительства вопросов, касающихся предоставления близким родственникам ребенка возможности общаться с ребенком</w:t>
            </w:r>
            <w:r w:rsidR="007C154D" w:rsidRPr="0089453D">
              <w:rPr>
                <w:rFonts w:eastAsia="Times New Roman"/>
                <w:b/>
                <w:bCs/>
                <w:szCs w:val="24"/>
              </w:rPr>
              <w:t>»</w:t>
            </w:r>
          </w:p>
          <w:p w14:paraId="02569F75" w14:textId="77777777"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14:paraId="5BCBC970" w14:textId="77777777"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14:paraId="33FBA85A" w14:textId="77777777"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14:paraId="5876564B" w14:textId="77777777" w:rsidR="00A313BE" w:rsidRDefault="00A313BE" w:rsidP="00A313BE">
      <w:pPr>
        <w:ind w:left="360"/>
      </w:pPr>
      <w:r>
        <w:t>ПОСТАНОВЛЯЮ:</w:t>
      </w:r>
    </w:p>
    <w:p w14:paraId="4ED94DAB" w14:textId="77777777" w:rsidR="00A313BE" w:rsidRDefault="00A313BE" w:rsidP="0050695A">
      <w:pPr>
        <w:numPr>
          <w:ilvl w:val="0"/>
          <w:numId w:val="3"/>
        </w:numPr>
        <w:spacing w:after="0" w:line="240" w:lineRule="auto"/>
        <w:ind w:left="0" w:firstLine="567"/>
        <w:jc w:val="both"/>
      </w:pPr>
      <w:r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>предоставления государственной услуги «</w:t>
      </w:r>
      <w:r w:rsidR="00ED0E36">
        <w:rPr>
          <w:rFonts w:eastAsia="Times New Roman"/>
          <w:bCs/>
          <w:szCs w:val="24"/>
        </w:rPr>
        <w:t>Р</w:t>
      </w:r>
      <w:r w:rsidR="002D14F3" w:rsidRPr="002D14F3">
        <w:rPr>
          <w:rFonts w:eastAsia="Times New Roman"/>
          <w:bCs/>
          <w:szCs w:val="24"/>
        </w:rPr>
        <w:t>азрешение органом опеки и попечительства вопросов, касающихся предоставления близким родственникам ребенка возможности общаться с ребенком</w:t>
      </w:r>
      <w:r w:rsidR="002B55A6" w:rsidRPr="007C154D">
        <w:t>»</w:t>
      </w:r>
      <w:r w:rsidRPr="007C154D">
        <w:rPr>
          <w:color w:val="000000"/>
        </w:rPr>
        <w:t>,</w:t>
      </w:r>
      <w:r w:rsidRPr="00A313BE">
        <w:rPr>
          <w:color w:val="000000"/>
        </w:rPr>
        <w:t xml:space="preserve"> утвержденный </w:t>
      </w:r>
      <w:hyperlink r:id="rId6" w:tgtFrame="_blank" w:history="1">
        <w:r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007A68">
          <w:rPr>
            <w:rStyle w:val="1"/>
          </w:rPr>
          <w:t>28</w:t>
        </w:r>
        <w:r w:rsidRPr="00272352">
          <w:rPr>
            <w:rStyle w:val="1"/>
          </w:rPr>
          <w:t>.</w:t>
        </w:r>
        <w:r w:rsidR="00007A68">
          <w:rPr>
            <w:rStyle w:val="1"/>
          </w:rPr>
          <w:t>12</w:t>
        </w:r>
        <w:r w:rsidR="00A452B4">
          <w:rPr>
            <w:rStyle w:val="1"/>
          </w:rPr>
          <w:t>.</w:t>
        </w:r>
        <w:r w:rsidRPr="00272352">
          <w:rPr>
            <w:rStyle w:val="1"/>
          </w:rPr>
          <w:t>201</w:t>
        </w:r>
        <w:r w:rsidR="00007A68">
          <w:rPr>
            <w:rStyle w:val="1"/>
          </w:rPr>
          <w:t>2</w:t>
        </w:r>
        <w:r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2D14F3">
          <w:t>62</w:t>
        </w:r>
        <w:r w:rsidR="00A452B4">
          <w:t xml:space="preserve"> </w:t>
        </w:r>
      </w:hyperlink>
      <w:r w:rsidRPr="00A313BE">
        <w:rPr>
          <w:color w:val="000000"/>
        </w:rPr>
        <w:t> «</w:t>
      </w:r>
      <w:r w:rsidRPr="00A313BE">
        <w:rPr>
          <w:bCs/>
          <w:color w:val="000000"/>
        </w:rPr>
        <w:t xml:space="preserve">Об утверждении </w:t>
      </w:r>
      <w:r w:rsidR="00ED0E36">
        <w:t xml:space="preserve">Административного регламента </w:t>
      </w:r>
      <w:r w:rsidR="00ED0E36" w:rsidRPr="002B55A6">
        <w:t xml:space="preserve">предоставления </w:t>
      </w:r>
      <w:r w:rsidR="007C154D" w:rsidRPr="002B55A6">
        <w:t>государственной услуги «</w:t>
      </w:r>
      <w:r w:rsidR="00ED0E36">
        <w:rPr>
          <w:rFonts w:eastAsia="Times New Roman"/>
          <w:bCs/>
          <w:szCs w:val="24"/>
        </w:rPr>
        <w:t>Р</w:t>
      </w:r>
      <w:r w:rsidR="002D14F3" w:rsidRPr="002D14F3">
        <w:rPr>
          <w:rFonts w:eastAsia="Times New Roman"/>
          <w:bCs/>
          <w:szCs w:val="24"/>
        </w:rPr>
        <w:t>азрешение органом опеки и попечительства вопросов, касающихся предоставления близким родственникам ребенка возможности общаться с ребенком</w:t>
      </w:r>
      <w:r w:rsidR="007C154D" w:rsidRPr="007C154D">
        <w:t>»</w:t>
      </w:r>
      <w:r>
        <w:t xml:space="preserve"> (далее – Регламент)</w:t>
      </w:r>
      <w:r w:rsidRPr="00D711BD">
        <w:t xml:space="preserve"> следующие изменения и дополнения:</w:t>
      </w:r>
    </w:p>
    <w:p w14:paraId="01856B79" w14:textId="77777777" w:rsidR="0050695A" w:rsidRPr="002B55A6" w:rsidRDefault="0050695A" w:rsidP="0050695A">
      <w:pPr>
        <w:spacing w:after="0" w:line="240" w:lineRule="auto"/>
        <w:ind w:left="765"/>
        <w:jc w:val="both"/>
      </w:pPr>
      <w:r>
        <w:t xml:space="preserve">1.1. Раздел </w:t>
      </w:r>
      <w:r w:rsidRPr="0050695A">
        <w:rPr>
          <w:rFonts w:eastAsia="Times New Roman"/>
          <w:bCs/>
          <w:kern w:val="36"/>
          <w:szCs w:val="24"/>
          <w:lang w:eastAsia="ru-RU"/>
        </w:rPr>
        <w:t>V</w:t>
      </w:r>
      <w:r>
        <w:rPr>
          <w:rFonts w:eastAsia="Times New Roman"/>
          <w:bCs/>
          <w:kern w:val="36"/>
          <w:szCs w:val="24"/>
          <w:lang w:eastAsia="ru-RU"/>
        </w:rPr>
        <w:t xml:space="preserve"> Регламента изложить в новой редакции:</w:t>
      </w:r>
    </w:p>
    <w:p w14:paraId="7678A5F8" w14:textId="77777777" w:rsidR="0050695A" w:rsidRPr="00265A9F" w:rsidRDefault="0050695A" w:rsidP="0050695A">
      <w:pPr>
        <w:spacing w:after="0" w:line="240" w:lineRule="auto"/>
        <w:ind w:firstLine="672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kern w:val="36"/>
          <w:szCs w:val="24"/>
          <w:lang w:eastAsia="ru-RU"/>
        </w:rPr>
        <w:t xml:space="preserve"> «</w:t>
      </w:r>
      <w:r w:rsidRPr="00265A9F">
        <w:rPr>
          <w:rFonts w:eastAsia="Times New Roman"/>
          <w:b/>
          <w:bCs/>
          <w:kern w:val="36"/>
          <w:szCs w:val="24"/>
          <w:lang w:eastAsia="ru-RU"/>
        </w:rPr>
        <w:t>V</w:t>
      </w:r>
      <w:r w:rsidRPr="00265A9F">
        <w:rPr>
          <w:rFonts w:eastAsia="Times New Roman"/>
          <w:b/>
          <w:bCs/>
          <w:color w:val="000000"/>
          <w:szCs w:val="24"/>
          <w:lang w:eastAsia="ru-RU"/>
        </w:rPr>
        <w:t>.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265A9F">
        <w:rPr>
          <w:rFonts w:eastAsia="Times New Roman"/>
          <w:b/>
          <w:bCs/>
          <w:color w:val="000000"/>
          <w:szCs w:val="24"/>
          <w:lang w:eastAsia="ru-RU"/>
        </w:rPr>
        <w:t>Досудебный (внесудебный) порядок обжалования решений и действий (бездействия) органа местного самоуправления, организаций, предоставляющих государственную услугу, а также должностных лиц и муниципальных служащих органа местного самоуправления</w:t>
      </w:r>
    </w:p>
    <w:p w14:paraId="0D8410F6" w14:textId="77777777" w:rsidR="0050695A" w:rsidRPr="00265A9F" w:rsidRDefault="0050695A" w:rsidP="0050695A">
      <w:pPr>
        <w:spacing w:after="12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 </w:t>
      </w:r>
    </w:p>
    <w:p w14:paraId="1E8B61BF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79</w:t>
      </w:r>
      <w:r w:rsidRPr="00265A9F">
        <w:rPr>
          <w:rFonts w:eastAsia="Times New Roman"/>
          <w:color w:val="000000"/>
          <w:szCs w:val="24"/>
          <w:lang w:eastAsia="ru-RU"/>
        </w:rPr>
        <w:t>. Заявители имеют право на досудебное (внесудебное) обжалование решений и действий (бездействия), принятых (осуществляемых) органом местного самоуправления, должностными лицами органа местного самоуправления, муниципальными служащими органа местного самоуправления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14:paraId="64318E96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Заявитель может обратиться с жалобой, в том числе в следующих случаях:</w:t>
      </w:r>
    </w:p>
    <w:p w14:paraId="5C380527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нарушение срока регистрации запроса заявителя о предоставлении государственной услуги;</w:t>
      </w:r>
    </w:p>
    <w:p w14:paraId="6C2AA240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нарушение срока предоставления государственной услуги;</w:t>
      </w:r>
    </w:p>
    <w:p w14:paraId="3A9F5F78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szCs w:val="24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 </w:t>
      </w:r>
      <w:r w:rsidRPr="00265A9F">
        <w:rPr>
          <w:rFonts w:eastAsia="Times New Roman"/>
          <w:color w:val="000000"/>
          <w:szCs w:val="24"/>
          <w:lang w:eastAsia="ru-RU"/>
        </w:rPr>
        <w:t>государственн</w:t>
      </w:r>
      <w:r w:rsidRPr="00265A9F">
        <w:rPr>
          <w:rFonts w:eastAsia="Times New Roman"/>
          <w:szCs w:val="24"/>
          <w:lang w:eastAsia="ru-RU"/>
        </w:rPr>
        <w:t>ой услуги;</w:t>
      </w:r>
    </w:p>
    <w:p w14:paraId="0F1E5FEE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</w:t>
      </w:r>
      <w:r w:rsidRPr="00265A9F">
        <w:rPr>
          <w:rFonts w:eastAsia="Times New Roman"/>
          <w:color w:val="000000"/>
          <w:szCs w:val="24"/>
          <w:lang w:eastAsia="ru-RU"/>
        </w:rPr>
        <w:lastRenderedPageBreak/>
        <w:t>Российской Федерации, муниципальными правовыми актами для предоставления государственной услуги, у заявителя;</w:t>
      </w:r>
    </w:p>
    <w:p w14:paraId="1B52DF11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отказ в предоставлении 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5444C17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затребование с заявителя при предоставлении 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828020C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отказ органа местного самоуправления, должностного лица органа местного самоуправления в исправлении допущенных опечаток и ошибок в выданных в результате предоставления государственной услуги документах либо нарушение установленного срока таких исправлений.</w:t>
      </w:r>
    </w:p>
    <w:p w14:paraId="71E34B37" w14:textId="77777777" w:rsidR="0050695A" w:rsidRPr="00265A9F" w:rsidRDefault="0050695A" w:rsidP="0050695A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szCs w:val="24"/>
          <w:lang w:eastAsia="ru-RU"/>
        </w:rPr>
        <w:t>нарушение срока или порядка выдачи документов по результатам предоставления </w:t>
      </w:r>
      <w:r w:rsidRPr="00265A9F">
        <w:rPr>
          <w:rFonts w:eastAsia="Times New Roman"/>
          <w:color w:val="000000"/>
          <w:szCs w:val="24"/>
          <w:lang w:eastAsia="ru-RU"/>
        </w:rPr>
        <w:t>государственн</w:t>
      </w:r>
      <w:r w:rsidRPr="00265A9F">
        <w:rPr>
          <w:rFonts w:eastAsia="Times New Roman"/>
          <w:szCs w:val="24"/>
          <w:lang w:eastAsia="ru-RU"/>
        </w:rPr>
        <w:t>ой услуги;</w:t>
      </w:r>
    </w:p>
    <w:p w14:paraId="37C97A69" w14:textId="77777777" w:rsidR="0050695A" w:rsidRPr="00265A9F" w:rsidRDefault="0050695A" w:rsidP="0050695A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szCs w:val="24"/>
          <w:lang w:eastAsia="ru-RU"/>
        </w:rPr>
        <w:t>приостановление предоставления </w:t>
      </w:r>
      <w:r w:rsidRPr="00265A9F">
        <w:rPr>
          <w:rFonts w:eastAsia="Times New Roman"/>
          <w:color w:val="000000"/>
          <w:szCs w:val="24"/>
          <w:lang w:eastAsia="ru-RU"/>
        </w:rPr>
        <w:t>государственн</w:t>
      </w:r>
      <w:r w:rsidRPr="00265A9F">
        <w:rPr>
          <w:rFonts w:eastAsia="Times New Roman"/>
          <w:szCs w:val="24"/>
          <w:lang w:eastAsia="ru-RU"/>
        </w:rPr>
        <w:t>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14:paraId="4769EAAE" w14:textId="77777777" w:rsidR="0050695A" w:rsidRPr="00265A9F" w:rsidRDefault="0050695A" w:rsidP="0050695A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szCs w:val="24"/>
          <w:lang w:eastAsia="ru-RU"/>
        </w:rPr>
        <w:t>требование у заявителя при предоставлении </w:t>
      </w:r>
      <w:r w:rsidRPr="00265A9F">
        <w:rPr>
          <w:rFonts w:eastAsia="Times New Roman"/>
          <w:color w:val="000000"/>
          <w:szCs w:val="24"/>
          <w:lang w:eastAsia="ru-RU"/>
        </w:rPr>
        <w:t>государственн</w:t>
      </w:r>
      <w:r w:rsidRPr="00265A9F">
        <w:rPr>
          <w:rFonts w:eastAsia="Times New Roman"/>
          <w:szCs w:val="24"/>
          <w:lang w:eastAsia="ru-RU"/>
        </w:rPr>
        <w:t>ой услуги документов или информации, отсутствие и (или) недостоверность которых не указывались при первоначальном отказе в приеме документов, необходимых для предоставления </w:t>
      </w:r>
      <w:r w:rsidRPr="00265A9F">
        <w:rPr>
          <w:rFonts w:eastAsia="Times New Roman"/>
          <w:color w:val="000000"/>
          <w:szCs w:val="24"/>
          <w:lang w:eastAsia="ru-RU"/>
        </w:rPr>
        <w:t>государственн</w:t>
      </w:r>
      <w:r w:rsidRPr="00265A9F">
        <w:rPr>
          <w:rFonts w:eastAsia="Times New Roman"/>
          <w:szCs w:val="24"/>
          <w:lang w:eastAsia="ru-RU"/>
        </w:rPr>
        <w:t>ой услуги, либо в предоставлении </w:t>
      </w:r>
      <w:r w:rsidRPr="00265A9F">
        <w:rPr>
          <w:rFonts w:eastAsia="Times New Roman"/>
          <w:color w:val="000000"/>
          <w:szCs w:val="24"/>
          <w:lang w:eastAsia="ru-RU"/>
        </w:rPr>
        <w:t>государственн</w:t>
      </w:r>
      <w:r w:rsidRPr="00265A9F">
        <w:rPr>
          <w:rFonts w:eastAsia="Times New Roman"/>
          <w:szCs w:val="24"/>
          <w:lang w:eastAsia="ru-RU"/>
        </w:rPr>
        <w:t xml:space="preserve">ой услуги, за исключением случаев, предусмотренных подпунктом </w:t>
      </w:r>
      <w:r>
        <w:t>4</w:t>
      </w:r>
      <w:r w:rsidRPr="00265A9F">
        <w:rPr>
          <w:rFonts w:eastAsia="Times New Roman"/>
          <w:szCs w:val="24"/>
          <w:lang w:eastAsia="ru-RU"/>
        </w:rPr>
        <w:t xml:space="preserve"> пункта </w:t>
      </w:r>
      <w:r>
        <w:rPr>
          <w:rFonts w:eastAsia="Times New Roman"/>
          <w:szCs w:val="24"/>
          <w:lang w:eastAsia="ru-RU"/>
        </w:rPr>
        <w:t>20</w:t>
      </w:r>
      <w:r w:rsidRPr="00265A9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раздела </w:t>
      </w:r>
      <w:r>
        <w:rPr>
          <w:rFonts w:eastAsia="Times New Roman"/>
          <w:szCs w:val="24"/>
          <w:lang w:val="en-US" w:eastAsia="ru-RU"/>
        </w:rPr>
        <w:t>II</w:t>
      </w:r>
      <w:r w:rsidRPr="00102602">
        <w:rPr>
          <w:rFonts w:eastAsia="Times New Roman"/>
          <w:szCs w:val="24"/>
          <w:lang w:eastAsia="ru-RU"/>
        </w:rPr>
        <w:t xml:space="preserve"> </w:t>
      </w:r>
      <w:r w:rsidRPr="00265A9F">
        <w:rPr>
          <w:rFonts w:eastAsia="Times New Roman"/>
          <w:szCs w:val="24"/>
          <w:lang w:eastAsia="ru-RU"/>
        </w:rPr>
        <w:t xml:space="preserve"> настоящего административного регламента.</w:t>
      </w:r>
    </w:p>
    <w:p w14:paraId="455CFB90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 случае, 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1B2BA1CD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14:paraId="73EAEAD2" w14:textId="77777777" w:rsidR="0050695A" w:rsidRPr="00265A9F" w:rsidRDefault="0050695A" w:rsidP="0050695A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оформленная в соответствии с законодательством Российской Федерации доверенность (для физических лиц);</w:t>
      </w:r>
    </w:p>
    <w:p w14:paraId="163F60B8" w14:textId="77777777" w:rsidR="0050695A" w:rsidRPr="00265A9F" w:rsidRDefault="0050695A" w:rsidP="0050695A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186E3203" w14:textId="77777777" w:rsidR="0050695A" w:rsidRPr="00265A9F" w:rsidRDefault="0050695A" w:rsidP="0050695A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56815549" w14:textId="77777777" w:rsidR="0050695A" w:rsidRPr="00265A9F" w:rsidRDefault="0050695A" w:rsidP="0050695A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80</w:t>
      </w:r>
      <w:r w:rsidRPr="00265A9F">
        <w:rPr>
          <w:rFonts w:eastAsia="Times New Roman"/>
          <w:color w:val="000000"/>
          <w:szCs w:val="24"/>
          <w:lang w:eastAsia="ru-RU"/>
        </w:rPr>
        <w:t>. Жалоба может быть подана заявителем:</w:t>
      </w:r>
    </w:p>
    <w:p w14:paraId="3AB1B433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80</w:t>
      </w:r>
      <w:r w:rsidRPr="00265A9F">
        <w:rPr>
          <w:rFonts w:eastAsia="Times New Roman"/>
          <w:color w:val="000000"/>
          <w:szCs w:val="24"/>
          <w:lang w:eastAsia="ru-RU"/>
        </w:rPr>
        <w:t>.1. При личном приеме заявителя в письменной форме на бумажном носителе в органе опеки и попечительства,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14:paraId="4E5AEAD5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Время приема жалоб должно совпадать со временем предоставления государственных услуг.</w:t>
      </w:r>
    </w:p>
    <w:p w14:paraId="10EFD336" w14:textId="77777777" w:rsidR="0050695A" w:rsidRPr="00265A9F" w:rsidRDefault="0050695A" w:rsidP="0050695A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Жалоба в письменной форме может быть также направлена по почте.</w:t>
      </w:r>
    </w:p>
    <w:p w14:paraId="5B866C52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4EF67E59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80</w:t>
      </w:r>
      <w:r w:rsidRPr="00265A9F">
        <w:rPr>
          <w:rFonts w:eastAsia="Times New Roman"/>
          <w:color w:val="000000"/>
          <w:szCs w:val="24"/>
          <w:lang w:eastAsia="ru-RU"/>
        </w:rPr>
        <w:t>.2. В электронной форме, с использованием сети Интернет (в том числе посредством электронной почты), официального сайта органа местного самоуправления, федерального Портала, Портала.</w:t>
      </w:r>
    </w:p>
    <w:p w14:paraId="615A0023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Почтовые адреса, справочные телефоны и адреса электронной почты органов местного самоуправления размещены на официальном сайте Администрации Санкт-Петербурга </w:t>
      </w:r>
      <w:hyperlink r:id="rId7" w:history="1">
        <w:r w:rsidRPr="00265A9F">
          <w:rPr>
            <w:rFonts w:eastAsia="Times New Roman"/>
            <w:color w:val="0000FF"/>
            <w:szCs w:val="24"/>
            <w:lang w:eastAsia="ru-RU"/>
          </w:rPr>
          <w:t>www.gov.spb.ru</w:t>
        </w:r>
      </w:hyperlink>
      <w:r w:rsidRPr="00265A9F">
        <w:rPr>
          <w:rFonts w:eastAsia="Times New Roman"/>
          <w:color w:val="000000"/>
          <w:szCs w:val="24"/>
          <w:lang w:eastAsia="ru-RU"/>
        </w:rPr>
        <w:t>. на Портале.</w:t>
      </w:r>
    </w:p>
    <w:p w14:paraId="54C41674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 xml:space="preserve">При подаче жалобы в электронной форме документы, указанные в пункте </w:t>
      </w:r>
      <w:r>
        <w:rPr>
          <w:rFonts w:eastAsia="Times New Roman"/>
          <w:color w:val="000000"/>
          <w:szCs w:val="24"/>
          <w:lang w:eastAsia="ru-RU"/>
        </w:rPr>
        <w:t xml:space="preserve">79 раздела </w:t>
      </w:r>
      <w:r w:rsidRPr="0045399C">
        <w:rPr>
          <w:rFonts w:eastAsia="Times New Roman"/>
          <w:kern w:val="36"/>
          <w:szCs w:val="24"/>
          <w:lang w:eastAsia="ru-RU"/>
        </w:rPr>
        <w:t>V</w:t>
      </w:r>
      <w:r w:rsidRPr="00265A9F">
        <w:rPr>
          <w:rFonts w:eastAsia="Times New Roman"/>
          <w:color w:val="000000"/>
          <w:szCs w:val="24"/>
          <w:lang w:eastAsia="ru-RU"/>
        </w:rPr>
        <w:t xml:space="preserve"> настоящего административного регламента, могут быть представлены в форме электронных </w:t>
      </w:r>
      <w:r w:rsidRPr="00265A9F">
        <w:rPr>
          <w:rFonts w:eastAsia="Times New Roman"/>
          <w:color w:val="000000"/>
          <w:szCs w:val="24"/>
          <w:lang w:eastAsia="ru-RU"/>
        </w:rPr>
        <w:lastRenderedPageBreak/>
        <w:t>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019E54E2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80.</w:t>
      </w:r>
      <w:r w:rsidRPr="00265A9F">
        <w:rPr>
          <w:rFonts w:eastAsia="Times New Roman"/>
          <w:color w:val="000000"/>
          <w:szCs w:val="24"/>
          <w:lang w:eastAsia="ru-RU"/>
        </w:rPr>
        <w:t>3. Жалоба может быть подана заявителем через МФЦ. При поступлении жалобы МФЦ обеспечивает ее передачу в орган опеки и попечительства в порядке и сроки, которые установлены соглашением о взаимодействии между МФЦ и органом опеки и попечительства, но не позднее следующего рабочего дня со дня поступления жалобы.</w:t>
      </w:r>
    </w:p>
    <w:p w14:paraId="322B156E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</w:t>
      </w:r>
      <w:r w:rsidRPr="00265A9F">
        <w:rPr>
          <w:rFonts w:eastAsia="Times New Roman"/>
          <w:color w:val="000000"/>
          <w:szCs w:val="24"/>
          <w:lang w:eastAsia="ru-RU"/>
        </w:rPr>
        <w:t>. Жалоба на решения и действия (бездействие) органа опеки и попечительства, его должностных лиц, руководителей и специалистов органа опеки и попечительства рассматривается органом местного самоуправления.</w:t>
      </w:r>
    </w:p>
    <w:p w14:paraId="39E1E0B3" w14:textId="77777777" w:rsidR="0050695A" w:rsidRPr="00265A9F" w:rsidRDefault="0050695A" w:rsidP="0050695A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 случае, 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2975F9CC" w14:textId="77777777" w:rsidR="0050695A" w:rsidRPr="00265A9F" w:rsidRDefault="0050695A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2DFCE346" w14:textId="77777777" w:rsidR="0050695A" w:rsidRPr="00265A9F" w:rsidRDefault="0050695A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 государственной услуги, рассматривается МФЦ в соответствии с действующим законодательством.</w:t>
      </w:r>
    </w:p>
    <w:p w14:paraId="59A7B7F0" w14:textId="77777777" w:rsidR="0050695A" w:rsidRPr="00265A9F" w:rsidRDefault="0050695A" w:rsidP="0050695A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81</w:t>
      </w:r>
      <w:r w:rsidRPr="00265A9F">
        <w:rPr>
          <w:rFonts w:eastAsia="Times New Roman"/>
          <w:color w:val="000000"/>
          <w:szCs w:val="24"/>
          <w:lang w:eastAsia="ru-RU"/>
        </w:rPr>
        <w:t>. Жалоба должна содержать:</w:t>
      </w:r>
    </w:p>
    <w:p w14:paraId="12486548" w14:textId="77777777" w:rsidR="0050695A" w:rsidRPr="00265A9F" w:rsidRDefault="0050695A" w:rsidP="0050695A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наименование органа опеки и попечительства, должностного лица органа опеки и попечительства, специалиста органа опеки и попечительства, решения и действия (бездействие) которых обжалуются;</w:t>
      </w:r>
    </w:p>
    <w:p w14:paraId="7E622EA1" w14:textId="77777777" w:rsidR="0050695A" w:rsidRPr="00265A9F" w:rsidRDefault="0050695A" w:rsidP="0050695A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7A3CE87" w14:textId="77777777" w:rsidR="0050695A" w:rsidRPr="00265A9F" w:rsidRDefault="0050695A" w:rsidP="0050695A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сведения об обжалуемых решениях и действиях (бездействии) органа опеки и попечительства, должностного лица органа опеки и попечительства;</w:t>
      </w:r>
    </w:p>
    <w:p w14:paraId="0236C439" w14:textId="77777777" w:rsidR="0050695A" w:rsidRPr="00265A9F" w:rsidRDefault="0050695A" w:rsidP="0050695A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доводы, на основании которых заявитель не согласен с решением и действием (бездействием) органа опеки и попечительства, должностного лица органа опеки и попечительства. Заявителем могут быть представлены документы (при наличии), подтверждающие доводы заявителя, либо их копии.</w:t>
      </w:r>
    </w:p>
    <w:p w14:paraId="0A127482" w14:textId="77777777" w:rsidR="0050695A" w:rsidRPr="00265A9F" w:rsidRDefault="0050695A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82</w:t>
      </w:r>
      <w:r w:rsidRPr="00265A9F">
        <w:rPr>
          <w:rFonts w:eastAsia="Times New Roman"/>
          <w:color w:val="000000"/>
          <w:szCs w:val="24"/>
          <w:lang w:eastAsia="ru-RU"/>
        </w:rPr>
        <w:t>. Заявитель имеет право на получение информации и документов, необходимых для обоснования и рассмотрения жалобы.</w:t>
      </w:r>
    </w:p>
    <w:p w14:paraId="010C62BE" w14:textId="77777777" w:rsidR="0050695A" w:rsidRPr="00265A9F" w:rsidRDefault="0050695A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83</w:t>
      </w:r>
      <w:r w:rsidRPr="00265A9F">
        <w:rPr>
          <w:rFonts w:eastAsia="Times New Roman"/>
          <w:color w:val="000000"/>
          <w:szCs w:val="24"/>
          <w:lang w:eastAsia="ru-RU"/>
        </w:rPr>
        <w:t>. 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органом местного самоуправления. В случае обжалования отказа органа опеки и попечительства, должностного лица органа опеки и попечительства,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14:paraId="5334D061" w14:textId="77777777" w:rsidR="0050695A" w:rsidRPr="00265A9F" w:rsidRDefault="0050695A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84</w:t>
      </w:r>
      <w:r w:rsidRPr="00265A9F">
        <w:rPr>
          <w:rFonts w:eastAsia="Times New Roman"/>
          <w:color w:val="000000"/>
          <w:szCs w:val="24"/>
          <w:lang w:eastAsia="ru-RU"/>
        </w:rPr>
        <w:t>. По результатам рассмотрения жалобы орган местного самоуправления принимает одно из следующих решений:</w:t>
      </w:r>
    </w:p>
    <w:p w14:paraId="2C2B011F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об удовлетворении жалобы, в том числе в форме отмены принятого решения, исправления допущенных органом местного самоуправления опечаток и ошибок в выданных в результате предоставления 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08D6BF2F" w14:textId="77777777" w:rsidR="0050695A" w:rsidRPr="00265A9F" w:rsidRDefault="0050695A" w:rsidP="0050695A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об отказе в удовлетворении жалобы.</w:t>
      </w:r>
    </w:p>
    <w:p w14:paraId="3171150A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85</w:t>
      </w:r>
      <w:r w:rsidRPr="00265A9F">
        <w:rPr>
          <w:rFonts w:eastAsia="Times New Roman"/>
          <w:szCs w:val="24"/>
          <w:lang w:eastAsia="ru-RU"/>
        </w:rPr>
        <w:t>. Не позднее дня, следующего за днем принятия решения, указанного в </w:t>
      </w:r>
      <w:hyperlink r:id="rId8" w:anchor="dst118" w:history="1">
        <w:r w:rsidRPr="00265A9F">
          <w:rPr>
            <w:rFonts w:eastAsia="Times New Roman"/>
            <w:color w:val="000000"/>
            <w:szCs w:val="24"/>
            <w:lang w:eastAsia="ru-RU"/>
          </w:rPr>
          <w:t>пункте</w:t>
        </w:r>
      </w:hyperlink>
      <w:r w:rsidRPr="00265A9F">
        <w:rPr>
          <w:rFonts w:eastAsia="Times New Roman"/>
          <w:szCs w:val="24"/>
          <w:lang w:eastAsia="ru-RU"/>
        </w:rPr>
        <w:t> </w:t>
      </w:r>
      <w:r w:rsidR="00480506">
        <w:rPr>
          <w:rFonts w:eastAsia="Times New Roman"/>
          <w:szCs w:val="24"/>
          <w:lang w:eastAsia="ru-RU"/>
        </w:rPr>
        <w:t>84</w:t>
      </w:r>
      <w:r w:rsidRPr="00265A9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раздела </w:t>
      </w:r>
      <w:r w:rsidRPr="0045399C">
        <w:rPr>
          <w:rFonts w:eastAsia="Times New Roman"/>
          <w:kern w:val="36"/>
          <w:szCs w:val="24"/>
          <w:lang w:eastAsia="ru-RU"/>
        </w:rPr>
        <w:t>V</w:t>
      </w:r>
      <w:r w:rsidRPr="00265A9F">
        <w:rPr>
          <w:rFonts w:eastAsia="Times New Roman"/>
          <w:color w:val="000000"/>
          <w:szCs w:val="24"/>
          <w:lang w:eastAsia="ru-RU"/>
        </w:rPr>
        <w:t xml:space="preserve"> </w:t>
      </w:r>
      <w:r w:rsidRPr="00265A9F">
        <w:rPr>
          <w:rFonts w:eastAsia="Times New Roman"/>
          <w:szCs w:val="24"/>
          <w:lang w:eastAsia="ru-RU"/>
        </w:rPr>
        <w:t xml:space="preserve">настоящего административного регламента, заявителю в письменной форме и по </w:t>
      </w:r>
      <w:r w:rsidRPr="00265A9F">
        <w:rPr>
          <w:rFonts w:eastAsia="Times New Roman"/>
          <w:szCs w:val="24"/>
          <w:lang w:eastAsia="ru-RU"/>
        </w:rPr>
        <w:lastRenderedPageBreak/>
        <w:t>желанию заявителя в электронной форме направляется мотивированный ответ о результатах рассмотрения жалобы.</w:t>
      </w:r>
    </w:p>
    <w:p w14:paraId="5A40E57E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 ответе по результатам жалобы указываются:</w:t>
      </w:r>
    </w:p>
    <w:p w14:paraId="06B0E9D8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наименование органа местного самоуправления, рассмотревшей жалобу, должность, фамилия, имя, отчество (при наличии) уполномоченного лица органа местного самоуправления, принявшего решение по жалобе;</w:t>
      </w:r>
    </w:p>
    <w:p w14:paraId="4C07B97E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номер, дата, место принятия решения, включая сведения о должностном лице органа местного самоуправления, решение или действие (бездействие) которого обжалуется;</w:t>
      </w:r>
    </w:p>
    <w:p w14:paraId="5F63EF30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фамилия, имя, отчество (при наличии) или наименование заявителя;</w:t>
      </w:r>
    </w:p>
    <w:p w14:paraId="17DBEB2B" w14:textId="77777777" w:rsidR="0050695A" w:rsidRPr="00265A9F" w:rsidRDefault="0050695A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основания для принятия решения по жалобе;</w:t>
      </w:r>
    </w:p>
    <w:p w14:paraId="6AD98538" w14:textId="77777777" w:rsidR="0050695A" w:rsidRPr="00265A9F" w:rsidRDefault="00480506" w:rsidP="0050695A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85</w:t>
      </w:r>
      <w:r w:rsidR="0050695A" w:rsidRPr="00265A9F">
        <w:rPr>
          <w:rFonts w:eastAsia="Times New Roman"/>
          <w:color w:val="000000"/>
          <w:szCs w:val="24"/>
          <w:lang w:eastAsia="ru-RU"/>
        </w:rPr>
        <w:t>.1. </w:t>
      </w:r>
      <w:r w:rsidR="0050695A" w:rsidRPr="00265A9F">
        <w:rPr>
          <w:rFonts w:eastAsia="Times New Roman"/>
          <w:szCs w:val="24"/>
          <w:lang w:eastAsia="ru-RU"/>
        </w:rPr>
        <w:t>В случае признания жалобы подлежащей удовлетворению в ответе заявителю, указанном в </w:t>
      </w:r>
      <w:hyperlink r:id="rId9" w:anchor="dst118" w:history="1">
        <w:r w:rsidR="0050695A" w:rsidRPr="00265A9F">
          <w:rPr>
            <w:rFonts w:eastAsia="Times New Roman"/>
            <w:color w:val="000000"/>
            <w:szCs w:val="24"/>
            <w:lang w:eastAsia="ru-RU"/>
          </w:rPr>
          <w:t>пункте</w:t>
        </w:r>
      </w:hyperlink>
      <w:r w:rsidR="0050695A" w:rsidRPr="00265A9F">
        <w:rPr>
          <w:rFonts w:eastAsia="Times New Roman"/>
          <w:szCs w:val="24"/>
          <w:lang w:eastAsia="ru-RU"/>
        </w:rPr>
        <w:t> </w:t>
      </w:r>
      <w:r>
        <w:rPr>
          <w:rFonts w:eastAsia="Times New Roman"/>
          <w:szCs w:val="24"/>
          <w:lang w:eastAsia="ru-RU"/>
        </w:rPr>
        <w:t>85</w:t>
      </w:r>
      <w:r w:rsidR="0050695A" w:rsidRPr="0045399C">
        <w:rPr>
          <w:rFonts w:eastAsia="Times New Roman"/>
          <w:color w:val="000000"/>
          <w:szCs w:val="24"/>
          <w:lang w:eastAsia="ru-RU"/>
        </w:rPr>
        <w:t xml:space="preserve"> </w:t>
      </w:r>
      <w:r w:rsidR="0050695A">
        <w:rPr>
          <w:rFonts w:eastAsia="Times New Roman"/>
          <w:color w:val="000000"/>
          <w:szCs w:val="24"/>
          <w:lang w:eastAsia="ru-RU"/>
        </w:rPr>
        <w:t xml:space="preserve">раздела </w:t>
      </w:r>
      <w:r w:rsidR="0050695A" w:rsidRPr="0045399C">
        <w:rPr>
          <w:rFonts w:eastAsia="Times New Roman"/>
          <w:kern w:val="36"/>
          <w:szCs w:val="24"/>
          <w:lang w:eastAsia="ru-RU"/>
        </w:rPr>
        <w:t>V</w:t>
      </w:r>
      <w:r w:rsidR="0050695A">
        <w:rPr>
          <w:rFonts w:eastAsia="Times New Roman"/>
          <w:szCs w:val="24"/>
          <w:lang w:eastAsia="ru-RU"/>
        </w:rPr>
        <w:t xml:space="preserve"> </w:t>
      </w:r>
      <w:r w:rsidR="0050695A" w:rsidRPr="00265A9F">
        <w:rPr>
          <w:rFonts w:eastAsia="Times New Roman"/>
          <w:szCs w:val="24"/>
          <w:lang w:eastAsia="ru-RU"/>
        </w:rPr>
        <w:t> настоящего административного регламента, дается информация о действиях </w:t>
      </w:r>
      <w:r w:rsidR="0050695A" w:rsidRPr="00265A9F">
        <w:rPr>
          <w:rFonts w:eastAsia="Times New Roman"/>
          <w:color w:val="000000"/>
          <w:szCs w:val="24"/>
          <w:lang w:eastAsia="ru-RU"/>
        </w:rPr>
        <w:t>органа местного самоуправления</w:t>
      </w:r>
      <w:r w:rsidR="0050695A" w:rsidRPr="00265A9F">
        <w:rPr>
          <w:rFonts w:eastAsia="Times New Roman"/>
          <w:szCs w:val="24"/>
          <w:lang w:eastAsia="ru-RU"/>
        </w:rPr>
        <w:t>, 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35D8A2D1" w14:textId="77777777" w:rsidR="0050695A" w:rsidRPr="00265A9F" w:rsidRDefault="00480506" w:rsidP="0050695A">
      <w:pPr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85</w:t>
      </w:r>
      <w:r w:rsidR="0050695A" w:rsidRPr="00265A9F">
        <w:rPr>
          <w:rFonts w:eastAsia="Times New Roman"/>
          <w:color w:val="000000"/>
          <w:szCs w:val="24"/>
          <w:lang w:eastAsia="ru-RU"/>
        </w:rPr>
        <w:t>.2. </w:t>
      </w:r>
      <w:r w:rsidR="0050695A" w:rsidRPr="00265A9F">
        <w:rPr>
          <w:rFonts w:eastAsia="Times New Roman"/>
          <w:szCs w:val="24"/>
          <w:lang w:eastAsia="ru-RU"/>
        </w:rPr>
        <w:t>В случае признания жалобы не подлежащей удовлетворению в ответе заявителю, указанном в </w:t>
      </w:r>
      <w:hyperlink r:id="rId10" w:anchor="dst118" w:history="1">
        <w:r w:rsidR="0050695A" w:rsidRPr="00265A9F">
          <w:rPr>
            <w:rFonts w:eastAsia="Times New Roman"/>
            <w:color w:val="000000"/>
            <w:szCs w:val="24"/>
            <w:lang w:eastAsia="ru-RU"/>
          </w:rPr>
          <w:t>пункте</w:t>
        </w:r>
      </w:hyperlink>
      <w:r w:rsidR="0050695A" w:rsidRPr="00265A9F">
        <w:rPr>
          <w:rFonts w:eastAsia="Times New Roman"/>
          <w:szCs w:val="24"/>
          <w:lang w:eastAsia="ru-RU"/>
        </w:rPr>
        <w:t> </w:t>
      </w:r>
      <w:r>
        <w:rPr>
          <w:rFonts w:eastAsia="Times New Roman"/>
          <w:szCs w:val="24"/>
          <w:lang w:eastAsia="ru-RU"/>
        </w:rPr>
        <w:t>85</w:t>
      </w:r>
      <w:r w:rsidR="0050695A" w:rsidRPr="0045399C">
        <w:rPr>
          <w:rFonts w:eastAsia="Times New Roman"/>
          <w:color w:val="000000"/>
          <w:szCs w:val="24"/>
          <w:lang w:eastAsia="ru-RU"/>
        </w:rPr>
        <w:t xml:space="preserve"> </w:t>
      </w:r>
      <w:r w:rsidR="0050695A">
        <w:rPr>
          <w:rFonts w:eastAsia="Times New Roman"/>
          <w:color w:val="000000"/>
          <w:szCs w:val="24"/>
          <w:lang w:eastAsia="ru-RU"/>
        </w:rPr>
        <w:t xml:space="preserve">раздела </w:t>
      </w:r>
      <w:r w:rsidR="0050695A" w:rsidRPr="0045399C">
        <w:rPr>
          <w:rFonts w:eastAsia="Times New Roman"/>
          <w:kern w:val="36"/>
          <w:szCs w:val="24"/>
          <w:lang w:eastAsia="ru-RU"/>
        </w:rPr>
        <w:t>V</w:t>
      </w:r>
      <w:r w:rsidR="0050695A">
        <w:rPr>
          <w:rFonts w:eastAsia="Times New Roman"/>
          <w:szCs w:val="24"/>
          <w:lang w:eastAsia="ru-RU"/>
        </w:rPr>
        <w:t xml:space="preserve"> </w:t>
      </w:r>
      <w:r w:rsidR="0050695A" w:rsidRPr="00265A9F">
        <w:rPr>
          <w:rFonts w:eastAsia="Times New Roman"/>
          <w:szCs w:val="24"/>
          <w:lang w:eastAsia="ru-RU"/>
        </w:rPr>
        <w:t xml:space="preserve"> настоящего 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2EAEDF0" w14:textId="77777777" w:rsidR="0050695A" w:rsidRPr="00265A9F" w:rsidRDefault="00480506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86</w:t>
      </w:r>
      <w:r w:rsidR="0050695A" w:rsidRPr="00265A9F">
        <w:rPr>
          <w:rFonts w:eastAsia="Times New Roman"/>
          <w:color w:val="000000"/>
          <w:szCs w:val="24"/>
          <w:lang w:eastAsia="ru-RU"/>
        </w:rPr>
        <w:t>. 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14:paraId="19B6EB01" w14:textId="77777777" w:rsidR="0050695A" w:rsidRPr="00265A9F" w:rsidRDefault="00480506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87</w:t>
      </w:r>
      <w:r w:rsidR="0050695A" w:rsidRPr="00265A9F">
        <w:rPr>
          <w:rFonts w:eastAsia="Times New Roman"/>
          <w:color w:val="000000"/>
          <w:szCs w:val="24"/>
          <w:lang w:eastAsia="ru-RU"/>
        </w:rPr>
        <w:t>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19623E89" w14:textId="77777777" w:rsidR="0050695A" w:rsidRPr="00265A9F" w:rsidRDefault="00480506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88</w:t>
      </w:r>
      <w:r w:rsidR="0050695A" w:rsidRPr="00265A9F">
        <w:rPr>
          <w:rFonts w:eastAsia="Times New Roman"/>
          <w:color w:val="000000"/>
          <w:szCs w:val="24"/>
          <w:lang w:eastAsia="ru-RU"/>
        </w:rPr>
        <w:t>. Орган местного самоуправления отказывает в удовлетворении жалобы в следующих случаях:</w:t>
      </w:r>
    </w:p>
    <w:p w14:paraId="6905D7F2" w14:textId="77777777" w:rsidR="0050695A" w:rsidRPr="00265A9F" w:rsidRDefault="0050695A" w:rsidP="0050695A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наличие вступившего в законную силу решения суда, арбитражного суда по жалобе о том же предмете и по тем же основаниям;</w:t>
      </w:r>
    </w:p>
    <w:p w14:paraId="203A5860" w14:textId="77777777" w:rsidR="0050695A" w:rsidRPr="00265A9F" w:rsidRDefault="0050695A" w:rsidP="0050695A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95D1F35" w14:textId="77777777" w:rsidR="0050695A" w:rsidRPr="00265A9F" w:rsidRDefault="0050695A" w:rsidP="0050695A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14:paraId="04832746" w14:textId="77777777" w:rsidR="0050695A" w:rsidRPr="00265A9F" w:rsidRDefault="00480506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89</w:t>
      </w:r>
      <w:r w:rsidR="0050695A" w:rsidRPr="00265A9F">
        <w:rPr>
          <w:rFonts w:eastAsia="Times New Roman"/>
          <w:color w:val="000000"/>
          <w:szCs w:val="24"/>
          <w:lang w:eastAsia="ru-RU"/>
        </w:rPr>
        <w:t>. Орган местного самоуправления вправе оставить жалобу без ответа в следующих случаях:</w:t>
      </w:r>
    </w:p>
    <w:p w14:paraId="36865503" w14:textId="77777777" w:rsidR="0050695A" w:rsidRPr="00265A9F" w:rsidRDefault="0050695A" w:rsidP="0050695A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наличие в жалобе нецензурных либо оскорбительных выражений, угроз жизни, здоровью и имуществу должностного лица, руководителя, специалистов органа опеки и попечительства, а также членов их семей;</w:t>
      </w:r>
    </w:p>
    <w:p w14:paraId="5A7830DA" w14:textId="77777777" w:rsidR="0050695A" w:rsidRPr="00265A9F" w:rsidRDefault="0050695A" w:rsidP="0050695A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-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FF6F017" w14:textId="77777777" w:rsidR="0050695A" w:rsidRPr="00265A9F" w:rsidRDefault="0050695A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 случае оставления жалобы без ответа по основаниям, указанным в абзаце втором настоящего пункта, орган местного самоуправления сообщает гражданину, направившему жалобу, о недопустимости злоупотребления правом.</w:t>
      </w:r>
    </w:p>
    <w:p w14:paraId="4F65747A" w14:textId="77777777" w:rsidR="0050695A" w:rsidRPr="00265A9F" w:rsidRDefault="0050695A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 случае оставления жалобы без ответа по основаниям, указанным в абзаце третьем настоящего пункта, орган местного самоуправления в течение семи дней со дня регистрации жалобы сообщает об этом гражданину, направившему жалобу, если его фамилия и почтовый адрес поддаются прочтению.</w:t>
      </w:r>
    </w:p>
    <w:p w14:paraId="02324929" w14:textId="77777777" w:rsidR="0050695A" w:rsidRPr="00265A9F" w:rsidRDefault="00480506" w:rsidP="0050695A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90</w:t>
      </w:r>
      <w:r w:rsidR="0050695A" w:rsidRPr="00265A9F">
        <w:rPr>
          <w:rFonts w:eastAsia="Times New Roman"/>
          <w:color w:val="000000"/>
          <w:szCs w:val="24"/>
          <w:lang w:eastAsia="ru-RU"/>
        </w:rPr>
        <w:t>. Порядок обжалования решения по жалобе.</w:t>
      </w:r>
    </w:p>
    <w:p w14:paraId="5E2D5F64" w14:textId="77777777" w:rsidR="0050695A" w:rsidRPr="00265A9F" w:rsidRDefault="0050695A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 случае, если предметом жалобы (претензии) заявителя являются действия должностных лиц, руководителей и специалистов органа опеки и попечительства, предоставляющего государственную услугу, жалоба (претензия) может быть направлена в адрес Комитета по социальной политике Санкт-Петербурга:</w:t>
      </w:r>
    </w:p>
    <w:p w14:paraId="0DB173B3" w14:textId="77777777" w:rsidR="0050695A" w:rsidRPr="00265A9F" w:rsidRDefault="0050695A" w:rsidP="0050695A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191144, Санкт-Петербург, Новгородская ул., д. 20,</w:t>
      </w:r>
    </w:p>
    <w:p w14:paraId="6BB04183" w14:textId="77777777" w:rsidR="0050695A" w:rsidRPr="00265A9F" w:rsidRDefault="0050695A" w:rsidP="0050695A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тел. (812) 576-24-61, факс (812) 576-24-60,</w:t>
      </w:r>
    </w:p>
    <w:p w14:paraId="63CE343A" w14:textId="77777777" w:rsidR="0050695A" w:rsidRPr="00265A9F" w:rsidRDefault="0050695A" w:rsidP="0050695A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адрес электронной почты: </w:t>
      </w:r>
      <w:hyperlink r:id="rId11" w:history="1">
        <w:r w:rsidRPr="00265A9F">
          <w:rPr>
            <w:rFonts w:eastAsia="Times New Roman"/>
            <w:color w:val="0000FF"/>
            <w:szCs w:val="24"/>
            <w:lang w:eastAsia="ru-RU"/>
          </w:rPr>
          <w:t>ksp@gov.spb.ru</w:t>
        </w:r>
      </w:hyperlink>
      <w:r w:rsidRPr="00265A9F">
        <w:rPr>
          <w:rFonts w:eastAsia="Times New Roman"/>
          <w:color w:val="000000"/>
          <w:szCs w:val="24"/>
          <w:lang w:eastAsia="ru-RU"/>
        </w:rPr>
        <w:t>.</w:t>
      </w:r>
    </w:p>
    <w:p w14:paraId="78B675CD" w14:textId="77777777" w:rsidR="0050695A" w:rsidRPr="00265A9F" w:rsidRDefault="0050695A" w:rsidP="0050695A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Вице-губернатор Санкт-Петербурга, курирующий соответствующую отрасль:</w:t>
      </w:r>
    </w:p>
    <w:p w14:paraId="0AD2266C" w14:textId="77777777" w:rsidR="0050695A" w:rsidRPr="00265A9F" w:rsidRDefault="0050695A" w:rsidP="0050695A">
      <w:pPr>
        <w:spacing w:after="0" w:line="240" w:lineRule="auto"/>
        <w:ind w:left="40" w:right="62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191060, Смольный, Санкт-Петербург, тел. (812) 576-44-80, факс (812) 576-79-55.</w:t>
      </w:r>
    </w:p>
    <w:p w14:paraId="3B18B4E8" w14:textId="77777777" w:rsidR="0050695A" w:rsidRPr="00265A9F" w:rsidRDefault="0050695A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lastRenderedPageBreak/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(191060, Смольный, Санкт-Петербург; (812) 576-62-62; </w:t>
      </w:r>
      <w:hyperlink r:id="rId12" w:history="1">
        <w:r w:rsidRPr="00265A9F">
          <w:rPr>
            <w:rFonts w:eastAsia="Times New Roman"/>
            <w:color w:val="000000"/>
            <w:szCs w:val="24"/>
            <w:u w:val="single"/>
            <w:lang w:eastAsia="ru-RU"/>
          </w:rPr>
          <w:t>adm@gov.spb.ru</w:t>
        </w:r>
      </w:hyperlink>
      <w:r w:rsidRPr="00265A9F">
        <w:rPr>
          <w:rFonts w:eastAsia="Times New Roman"/>
          <w:color w:val="000000"/>
          <w:szCs w:val="24"/>
          <w:lang w:eastAsia="ru-RU"/>
        </w:rPr>
        <w:t>), в Правительство Санкт-Петербурга, а также в суд, в порядке и сроки, предусмотренные действующим законодательством.</w:t>
      </w:r>
    </w:p>
    <w:p w14:paraId="3DE1008C" w14:textId="77777777" w:rsidR="0050695A" w:rsidRPr="00265A9F" w:rsidRDefault="00480506" w:rsidP="0050695A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91</w:t>
      </w:r>
      <w:r w:rsidR="0050695A" w:rsidRPr="00265A9F">
        <w:rPr>
          <w:rFonts w:eastAsia="Times New Roman"/>
          <w:color w:val="000000"/>
          <w:szCs w:val="24"/>
          <w:lang w:eastAsia="ru-RU"/>
        </w:rPr>
        <w:t>. Информирование заявителей о порядке подачи и рассмотрения жалобы на решения и действия (бездействие) органов опеки и попечительства осуществляется посредством размещения информации на Портале.</w:t>
      </w:r>
    </w:p>
    <w:p w14:paraId="7BDED3A5" w14:textId="77777777" w:rsidR="0050695A" w:rsidRPr="00417BE4" w:rsidRDefault="0050695A" w:rsidP="00480506">
      <w:pPr>
        <w:spacing w:after="0" w:line="240" w:lineRule="auto"/>
        <w:ind w:firstLine="709"/>
        <w:jc w:val="both"/>
      </w:pPr>
      <w:r w:rsidRPr="00265A9F">
        <w:rPr>
          <w:rFonts w:eastAsia="Times New Roman"/>
          <w:color w:val="000000"/>
          <w:szCs w:val="24"/>
          <w:lang w:eastAsia="ru-RU"/>
        </w:rPr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 а также при личном приеме по адресам, указанным в настояще</w:t>
      </w:r>
      <w:r>
        <w:rPr>
          <w:rFonts w:eastAsia="Times New Roman"/>
          <w:color w:val="000000"/>
          <w:szCs w:val="24"/>
          <w:lang w:eastAsia="ru-RU"/>
        </w:rPr>
        <w:t>м</w:t>
      </w:r>
      <w:r w:rsidRPr="00265A9F">
        <w:rPr>
          <w:rFonts w:eastAsia="Times New Roman"/>
          <w:color w:val="000000"/>
          <w:szCs w:val="24"/>
          <w:lang w:eastAsia="ru-RU"/>
        </w:rPr>
        <w:t> административно</w:t>
      </w:r>
      <w:r>
        <w:rPr>
          <w:rFonts w:eastAsia="Times New Roman"/>
          <w:color w:val="000000"/>
          <w:szCs w:val="24"/>
          <w:lang w:eastAsia="ru-RU"/>
        </w:rPr>
        <w:t>м</w:t>
      </w:r>
      <w:r w:rsidRPr="00265A9F">
        <w:rPr>
          <w:rFonts w:eastAsia="Times New Roman"/>
          <w:color w:val="000000"/>
          <w:szCs w:val="24"/>
          <w:lang w:eastAsia="ru-RU"/>
        </w:rPr>
        <w:t> регламент</w:t>
      </w:r>
      <w:r>
        <w:rPr>
          <w:rFonts w:eastAsia="Times New Roman"/>
          <w:color w:val="000000"/>
          <w:szCs w:val="24"/>
          <w:lang w:eastAsia="ru-RU"/>
        </w:rPr>
        <w:t>е</w:t>
      </w:r>
      <w:r w:rsidRPr="00265A9F">
        <w:rPr>
          <w:rFonts w:eastAsia="Times New Roman"/>
          <w:color w:val="000000"/>
          <w:szCs w:val="24"/>
          <w:lang w:eastAsia="ru-RU"/>
        </w:rPr>
        <w:t>.</w:t>
      </w:r>
      <w:r w:rsidR="00480506">
        <w:rPr>
          <w:rFonts w:eastAsia="Times New Roman"/>
          <w:color w:val="000000"/>
          <w:szCs w:val="24"/>
          <w:lang w:eastAsia="ru-RU"/>
        </w:rPr>
        <w:t>».</w:t>
      </w:r>
    </w:p>
    <w:p w14:paraId="2E6A6A83" w14:textId="77777777"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14:paraId="4384E9F3" w14:textId="77777777"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>. Контроль за исполнением настоящего постановления оставляю за собой.</w:t>
      </w:r>
    </w:p>
    <w:p w14:paraId="5D0FD842" w14:textId="77777777" w:rsidR="00A313BE" w:rsidRDefault="00A313BE" w:rsidP="00A313BE">
      <w:pPr>
        <w:rPr>
          <w:szCs w:val="24"/>
        </w:rPr>
      </w:pPr>
    </w:p>
    <w:p w14:paraId="43E832AB" w14:textId="77777777" w:rsidR="006658F5" w:rsidRDefault="006658F5" w:rsidP="00A313BE">
      <w:pPr>
        <w:spacing w:after="0" w:line="240" w:lineRule="auto"/>
        <w:rPr>
          <w:szCs w:val="24"/>
        </w:rPr>
      </w:pPr>
    </w:p>
    <w:p w14:paraId="3DECAA08" w14:textId="77777777" w:rsidR="00603772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90294A">
        <w:rPr>
          <w:szCs w:val="24"/>
        </w:rPr>
        <w:t>Д.В. Коваленко</w:t>
      </w:r>
    </w:p>
    <w:p w14:paraId="3B43BB90" w14:textId="77777777" w:rsidR="0090294A" w:rsidRDefault="0090294A" w:rsidP="00603772">
      <w:pPr>
        <w:spacing w:after="0" w:line="240" w:lineRule="auto"/>
      </w:pPr>
    </w:p>
    <w:p w14:paraId="307F682B" w14:textId="77777777" w:rsidR="0090294A" w:rsidRDefault="0090294A" w:rsidP="00603772">
      <w:pPr>
        <w:spacing w:after="0" w:line="240" w:lineRule="auto"/>
      </w:pPr>
    </w:p>
    <w:p w14:paraId="22CBFFD5" w14:textId="77777777" w:rsidR="0090294A" w:rsidRDefault="0090294A" w:rsidP="00603772">
      <w:pPr>
        <w:spacing w:after="0" w:line="240" w:lineRule="auto"/>
      </w:pPr>
    </w:p>
    <w:p w14:paraId="0722496D" w14:textId="77777777" w:rsidR="0090294A" w:rsidRDefault="0090294A" w:rsidP="00603772">
      <w:pPr>
        <w:spacing w:after="0" w:line="240" w:lineRule="auto"/>
      </w:pPr>
    </w:p>
    <w:p w14:paraId="4967932B" w14:textId="77777777" w:rsidR="0090294A" w:rsidRDefault="0090294A" w:rsidP="00603772">
      <w:pPr>
        <w:spacing w:after="0" w:line="240" w:lineRule="auto"/>
      </w:pPr>
    </w:p>
    <w:p w14:paraId="2585B7C8" w14:textId="77777777" w:rsidR="0090294A" w:rsidRDefault="0090294A" w:rsidP="00603772">
      <w:pPr>
        <w:spacing w:after="0" w:line="240" w:lineRule="auto"/>
      </w:pPr>
    </w:p>
    <w:p w14:paraId="15E8415C" w14:textId="77777777" w:rsidR="0090294A" w:rsidRDefault="0090294A" w:rsidP="00603772">
      <w:pPr>
        <w:spacing w:after="0" w:line="240" w:lineRule="auto"/>
      </w:pPr>
    </w:p>
    <w:p w14:paraId="0A2027C3" w14:textId="77777777" w:rsidR="0090294A" w:rsidRDefault="0090294A" w:rsidP="00603772">
      <w:pPr>
        <w:spacing w:after="0" w:line="240" w:lineRule="auto"/>
      </w:pPr>
    </w:p>
    <w:p w14:paraId="0EA2264E" w14:textId="77777777" w:rsidR="0090294A" w:rsidRDefault="0090294A" w:rsidP="00603772">
      <w:pPr>
        <w:spacing w:after="0" w:line="240" w:lineRule="auto"/>
      </w:pPr>
    </w:p>
    <w:p w14:paraId="7DA4363B" w14:textId="77777777" w:rsidR="0090294A" w:rsidRDefault="0090294A" w:rsidP="00603772">
      <w:pPr>
        <w:spacing w:after="0" w:line="240" w:lineRule="auto"/>
      </w:pPr>
    </w:p>
    <w:p w14:paraId="1FC1629B" w14:textId="77777777" w:rsidR="0090294A" w:rsidRDefault="0090294A" w:rsidP="00603772">
      <w:pPr>
        <w:spacing w:after="0" w:line="240" w:lineRule="auto"/>
      </w:pPr>
    </w:p>
    <w:p w14:paraId="58F0A0CF" w14:textId="77777777" w:rsidR="0090294A" w:rsidRDefault="0090294A" w:rsidP="00603772">
      <w:pPr>
        <w:spacing w:after="0" w:line="240" w:lineRule="auto"/>
      </w:pPr>
    </w:p>
    <w:p w14:paraId="22561080" w14:textId="77777777" w:rsidR="0090294A" w:rsidRDefault="0090294A" w:rsidP="00603772">
      <w:pPr>
        <w:spacing w:after="0" w:line="240" w:lineRule="auto"/>
      </w:pPr>
    </w:p>
    <w:p w14:paraId="5AC3B62C" w14:textId="77777777" w:rsidR="0090294A" w:rsidRDefault="0090294A" w:rsidP="00603772">
      <w:pPr>
        <w:spacing w:after="0" w:line="240" w:lineRule="auto"/>
      </w:pPr>
    </w:p>
    <w:p w14:paraId="21308E41" w14:textId="77777777" w:rsidR="0090294A" w:rsidRDefault="0090294A" w:rsidP="00603772">
      <w:pPr>
        <w:spacing w:after="0" w:line="240" w:lineRule="auto"/>
      </w:pPr>
    </w:p>
    <w:p w14:paraId="5ECE060A" w14:textId="77777777" w:rsidR="0090294A" w:rsidRDefault="0090294A" w:rsidP="00603772">
      <w:pPr>
        <w:spacing w:after="0" w:line="240" w:lineRule="auto"/>
      </w:pPr>
    </w:p>
    <w:p w14:paraId="20CA90D7" w14:textId="77777777" w:rsidR="0090294A" w:rsidRDefault="0090294A" w:rsidP="00603772">
      <w:pPr>
        <w:spacing w:after="0" w:line="240" w:lineRule="auto"/>
      </w:pPr>
    </w:p>
    <w:p w14:paraId="16234E77" w14:textId="77777777" w:rsidR="0090294A" w:rsidRDefault="0090294A" w:rsidP="00603772">
      <w:pPr>
        <w:spacing w:after="0" w:line="240" w:lineRule="auto"/>
      </w:pPr>
    </w:p>
    <w:p w14:paraId="6385F435" w14:textId="77777777" w:rsidR="0090294A" w:rsidRDefault="0090294A" w:rsidP="00603772">
      <w:pPr>
        <w:spacing w:after="0" w:line="240" w:lineRule="auto"/>
      </w:pPr>
    </w:p>
    <w:p w14:paraId="24F69250" w14:textId="77777777" w:rsidR="0090294A" w:rsidRDefault="0090294A" w:rsidP="00603772">
      <w:pPr>
        <w:spacing w:after="0" w:line="240" w:lineRule="auto"/>
      </w:pPr>
    </w:p>
    <w:p w14:paraId="2257C09C" w14:textId="77777777" w:rsidR="0090294A" w:rsidRDefault="0090294A" w:rsidP="00603772">
      <w:pPr>
        <w:spacing w:after="0" w:line="240" w:lineRule="auto"/>
      </w:pPr>
    </w:p>
    <w:p w14:paraId="1B84E755" w14:textId="77777777" w:rsidR="0090294A" w:rsidRDefault="0090294A" w:rsidP="00603772">
      <w:pPr>
        <w:spacing w:after="0" w:line="240" w:lineRule="auto"/>
      </w:pPr>
    </w:p>
    <w:p w14:paraId="54AB665E" w14:textId="77777777" w:rsidR="0090294A" w:rsidRDefault="0090294A" w:rsidP="00603772">
      <w:pPr>
        <w:spacing w:after="0" w:line="240" w:lineRule="auto"/>
      </w:pPr>
    </w:p>
    <w:p w14:paraId="4E8310B8" w14:textId="77777777" w:rsidR="0090294A" w:rsidRDefault="0090294A" w:rsidP="00603772">
      <w:pPr>
        <w:spacing w:after="0" w:line="240" w:lineRule="auto"/>
      </w:pPr>
    </w:p>
    <w:p w14:paraId="15254441" w14:textId="77777777" w:rsidR="0090294A" w:rsidRDefault="0090294A" w:rsidP="00603772">
      <w:pPr>
        <w:spacing w:after="0" w:line="240" w:lineRule="auto"/>
      </w:pPr>
    </w:p>
    <w:p w14:paraId="51B82A2F" w14:textId="77777777" w:rsidR="0090294A" w:rsidRDefault="0090294A" w:rsidP="00603772">
      <w:pPr>
        <w:spacing w:after="0" w:line="240" w:lineRule="auto"/>
      </w:pPr>
    </w:p>
    <w:p w14:paraId="21372C3C" w14:textId="77777777" w:rsidR="0090294A" w:rsidRDefault="0090294A" w:rsidP="00603772">
      <w:pPr>
        <w:spacing w:after="0" w:line="240" w:lineRule="auto"/>
      </w:pPr>
    </w:p>
    <w:p w14:paraId="5CA8C77F" w14:textId="77777777" w:rsidR="0090294A" w:rsidRDefault="0090294A" w:rsidP="00603772">
      <w:pPr>
        <w:spacing w:after="0" w:line="240" w:lineRule="auto"/>
      </w:pPr>
    </w:p>
    <w:p w14:paraId="51FA3AD6" w14:textId="77777777" w:rsidR="0090294A" w:rsidRDefault="0090294A" w:rsidP="00603772">
      <w:pPr>
        <w:spacing w:after="0" w:line="240" w:lineRule="auto"/>
      </w:pPr>
    </w:p>
    <w:p w14:paraId="07B00C92" w14:textId="77777777" w:rsidR="0090294A" w:rsidRDefault="0090294A" w:rsidP="00603772">
      <w:pPr>
        <w:spacing w:after="0" w:line="240" w:lineRule="auto"/>
      </w:pPr>
    </w:p>
    <w:p w14:paraId="07DEF4F0" w14:textId="77777777" w:rsidR="0090294A" w:rsidRDefault="0090294A" w:rsidP="00603772">
      <w:pPr>
        <w:spacing w:after="0" w:line="240" w:lineRule="auto"/>
      </w:pPr>
    </w:p>
    <w:p w14:paraId="0F6761FF" w14:textId="77777777" w:rsidR="0090294A" w:rsidRDefault="0090294A" w:rsidP="00603772">
      <w:pPr>
        <w:spacing w:after="0" w:line="240" w:lineRule="auto"/>
      </w:pPr>
    </w:p>
    <w:p w14:paraId="0C274011" w14:textId="77777777" w:rsidR="0090294A" w:rsidRDefault="0090294A" w:rsidP="00603772">
      <w:pPr>
        <w:spacing w:after="0" w:line="240" w:lineRule="auto"/>
      </w:pPr>
    </w:p>
    <w:p w14:paraId="58D18A24" w14:textId="77777777" w:rsidR="0090294A" w:rsidRDefault="0090294A" w:rsidP="00603772">
      <w:pPr>
        <w:spacing w:after="0" w:line="240" w:lineRule="auto"/>
      </w:pPr>
    </w:p>
    <w:p w14:paraId="79AD693B" w14:textId="77777777" w:rsidR="0090294A" w:rsidRDefault="0090294A" w:rsidP="00603772">
      <w:pPr>
        <w:spacing w:after="0" w:line="240" w:lineRule="auto"/>
      </w:pPr>
    </w:p>
    <w:p w14:paraId="0CAAFAB1" w14:textId="77777777" w:rsidR="0090294A" w:rsidRDefault="0090294A" w:rsidP="00603772">
      <w:pPr>
        <w:spacing w:after="0" w:line="240" w:lineRule="auto"/>
      </w:pPr>
    </w:p>
    <w:p w14:paraId="16600E54" w14:textId="77777777" w:rsidR="0090294A" w:rsidRDefault="0090294A" w:rsidP="00603772">
      <w:pPr>
        <w:spacing w:after="0" w:line="240" w:lineRule="auto"/>
      </w:pPr>
    </w:p>
    <w:p w14:paraId="7E125E90" w14:textId="77777777" w:rsidR="0090294A" w:rsidRDefault="0090294A" w:rsidP="00603772">
      <w:pPr>
        <w:spacing w:after="0" w:line="240" w:lineRule="auto"/>
      </w:pPr>
    </w:p>
    <w:p w14:paraId="21C2C768" w14:textId="77777777" w:rsidR="0090294A" w:rsidRDefault="0090294A" w:rsidP="00603772">
      <w:pPr>
        <w:spacing w:after="0" w:line="240" w:lineRule="auto"/>
      </w:pPr>
    </w:p>
    <w:p w14:paraId="48689575" w14:textId="77777777" w:rsidR="0090294A" w:rsidRDefault="0090294A" w:rsidP="00603772">
      <w:pPr>
        <w:spacing w:after="0" w:line="240" w:lineRule="auto"/>
      </w:pPr>
    </w:p>
    <w:p w14:paraId="6F3A7794" w14:textId="77777777" w:rsidR="0090294A" w:rsidRDefault="0090294A" w:rsidP="00603772">
      <w:pPr>
        <w:spacing w:after="0" w:line="240" w:lineRule="auto"/>
      </w:pPr>
    </w:p>
    <w:p w14:paraId="310A4CF2" w14:textId="77777777" w:rsidR="0090294A" w:rsidRDefault="0090294A" w:rsidP="00603772">
      <w:pPr>
        <w:spacing w:after="0" w:line="240" w:lineRule="auto"/>
      </w:pPr>
    </w:p>
    <w:p w14:paraId="7336B435" w14:textId="77777777" w:rsidR="0090294A" w:rsidRDefault="0090294A" w:rsidP="00603772">
      <w:pPr>
        <w:spacing w:after="0" w:line="240" w:lineRule="auto"/>
      </w:pPr>
    </w:p>
    <w:p w14:paraId="14AC3C5C" w14:textId="77777777" w:rsidR="0090294A" w:rsidRDefault="0090294A" w:rsidP="00603772">
      <w:pPr>
        <w:spacing w:after="0" w:line="240" w:lineRule="auto"/>
      </w:pPr>
    </w:p>
    <w:p w14:paraId="2E944680" w14:textId="77777777" w:rsidR="0090294A" w:rsidRDefault="0090294A" w:rsidP="00603772">
      <w:pPr>
        <w:spacing w:after="0" w:line="240" w:lineRule="auto"/>
      </w:pPr>
    </w:p>
    <w:p w14:paraId="0961755E" w14:textId="77777777" w:rsidR="0090294A" w:rsidRDefault="0090294A" w:rsidP="00603772">
      <w:pPr>
        <w:spacing w:after="0" w:line="240" w:lineRule="auto"/>
      </w:pPr>
    </w:p>
    <w:p w14:paraId="7AE05AF5" w14:textId="77777777" w:rsidR="00B31B5C" w:rsidRDefault="00B31B5C" w:rsidP="00A313BE">
      <w:pPr>
        <w:spacing w:after="0" w:line="240" w:lineRule="auto"/>
      </w:pPr>
    </w:p>
    <w:sectPr w:rsidR="00B31B5C" w:rsidSect="00603772">
      <w:pgSz w:w="11906" w:h="16838"/>
      <w:pgMar w:top="426" w:right="850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 w15:restartNumberingAfterBreak="0">
    <w:nsid w:val="58CE1BB4"/>
    <w:multiLevelType w:val="hybridMultilevel"/>
    <w:tmpl w:val="4996829C"/>
    <w:lvl w:ilvl="0" w:tplc="411AF8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 w16cid:durableId="279576834">
    <w:abstractNumId w:val="0"/>
  </w:num>
  <w:num w:numId="2" w16cid:durableId="1025790904">
    <w:abstractNumId w:val="2"/>
  </w:num>
  <w:num w:numId="3" w16cid:durableId="98952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E"/>
    <w:rsid w:val="00007A68"/>
    <w:rsid w:val="00051173"/>
    <w:rsid w:val="00102F61"/>
    <w:rsid w:val="002607E0"/>
    <w:rsid w:val="00272352"/>
    <w:rsid w:val="002B55A6"/>
    <w:rsid w:val="002D14F3"/>
    <w:rsid w:val="004135C7"/>
    <w:rsid w:val="00417BE4"/>
    <w:rsid w:val="00420407"/>
    <w:rsid w:val="00480506"/>
    <w:rsid w:val="0049136F"/>
    <w:rsid w:val="004A056C"/>
    <w:rsid w:val="004E2DD9"/>
    <w:rsid w:val="0050695A"/>
    <w:rsid w:val="00535229"/>
    <w:rsid w:val="00565399"/>
    <w:rsid w:val="00575B59"/>
    <w:rsid w:val="0057714F"/>
    <w:rsid w:val="005C48EC"/>
    <w:rsid w:val="005D7E3F"/>
    <w:rsid w:val="005F3696"/>
    <w:rsid w:val="00603772"/>
    <w:rsid w:val="0060703D"/>
    <w:rsid w:val="006658F5"/>
    <w:rsid w:val="006A7BDB"/>
    <w:rsid w:val="007454F4"/>
    <w:rsid w:val="007559C4"/>
    <w:rsid w:val="007C154D"/>
    <w:rsid w:val="0080273C"/>
    <w:rsid w:val="00865135"/>
    <w:rsid w:val="00886339"/>
    <w:rsid w:val="008E122E"/>
    <w:rsid w:val="0090294A"/>
    <w:rsid w:val="00910BC9"/>
    <w:rsid w:val="0092083A"/>
    <w:rsid w:val="00945ED3"/>
    <w:rsid w:val="00963118"/>
    <w:rsid w:val="00A313BE"/>
    <w:rsid w:val="00A452B4"/>
    <w:rsid w:val="00AD787A"/>
    <w:rsid w:val="00B31B5C"/>
    <w:rsid w:val="00B826C7"/>
    <w:rsid w:val="00B90E04"/>
    <w:rsid w:val="00C136A3"/>
    <w:rsid w:val="00C770FF"/>
    <w:rsid w:val="00CC68F9"/>
    <w:rsid w:val="00ED0E36"/>
    <w:rsid w:val="00F21A7E"/>
    <w:rsid w:val="00FC7369"/>
    <w:rsid w:val="00FE03B9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84BC"/>
  <w15:docId w15:val="{4AC14A28-AD24-46AB-854A-240AB9F6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spb.ru/" TargetMode="External"/><Relationship Id="rId12" Type="http://schemas.openxmlformats.org/officeDocument/2006/relationships/hyperlink" Target="mailto:adm@g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mailto:ksp@gov.spb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2022-06-29T11:08:00Z</cp:lastPrinted>
  <dcterms:created xsi:type="dcterms:W3CDTF">2024-12-25T06:12:00Z</dcterms:created>
  <dcterms:modified xsi:type="dcterms:W3CDTF">2024-12-25T06:12:00Z</dcterms:modified>
</cp:coreProperties>
</file>