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196"/>
        <w:gridCol w:w="3226"/>
        <w:gridCol w:w="3149"/>
      </w:tblGrid>
      <w:tr w:rsidR="002A3470" w:rsidRPr="002A3470" w:rsidTr="0003004B">
        <w:tc>
          <w:tcPr>
            <w:tcW w:w="3473" w:type="dxa"/>
          </w:tcPr>
          <w:p w:rsidR="00FA6516" w:rsidRPr="002A3470" w:rsidRDefault="008B4E64" w:rsidP="00785E8D">
            <w:r>
              <w:t>03 апреля</w:t>
            </w:r>
            <w:r w:rsidR="008D33CE">
              <w:t xml:space="preserve"> 202</w:t>
            </w:r>
            <w:r w:rsidR="008D4006">
              <w:t>4</w:t>
            </w:r>
            <w:bookmarkStart w:id="0" w:name="_GoBack"/>
            <w:bookmarkEnd w:id="0"/>
          </w:p>
        </w:tc>
        <w:tc>
          <w:tcPr>
            <w:tcW w:w="3474" w:type="dxa"/>
          </w:tcPr>
          <w:p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2A3470" w:rsidRDefault="00FA6516" w:rsidP="008B4E64">
            <w:pPr>
              <w:jc w:val="center"/>
            </w:pPr>
            <w:r w:rsidRPr="002A3470">
              <w:t xml:space="preserve">№ </w:t>
            </w:r>
            <w:r w:rsidR="006A296C">
              <w:t>4</w:t>
            </w:r>
            <w:r w:rsidR="008B4E64">
              <w:t>6</w:t>
            </w:r>
          </w:p>
        </w:tc>
      </w:tr>
    </w:tbl>
    <w:p w:rsidR="00356227" w:rsidRPr="002A3470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b w:val="0"/>
          <w:lang w:eastAsia="en-US"/>
        </w:rPr>
      </w:pPr>
    </w:p>
    <w:p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:rsidR="00E84D8B" w:rsidRPr="002A3470" w:rsidRDefault="008E488A" w:rsidP="00E84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2A347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2A347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2A347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:rsidR="00E84D8B" w:rsidRPr="002A3470" w:rsidRDefault="00E84D8B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8D33CE" w:rsidRPr="00DD2022" w:rsidRDefault="008E488A" w:rsidP="00DD2022">
      <w:pPr>
        <w:pStyle w:val="Style2"/>
        <w:widowControl/>
        <w:spacing w:line="240" w:lineRule="auto"/>
        <w:ind w:left="722" w:firstLine="0"/>
        <w:jc w:val="left"/>
        <w:rPr>
          <w:b/>
        </w:rPr>
      </w:pPr>
      <w:r w:rsidRPr="002A3470">
        <w:rPr>
          <w:rStyle w:val="FontStyle13"/>
          <w:b/>
          <w:sz w:val="24"/>
          <w:szCs w:val="24"/>
        </w:rPr>
        <w:t>ПОСТАНОВЛЯЮ:</w:t>
      </w:r>
    </w:p>
    <w:p w:rsidR="006A296C" w:rsidRPr="004841A1" w:rsidRDefault="006A296C" w:rsidP="003E26BE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4841A1">
        <w:rPr>
          <w:rFonts w:eastAsia="Times New Roman"/>
          <w:lang w:eastAsia="ru-RU"/>
        </w:rPr>
        <w:t>Внести изменения в</w:t>
      </w:r>
      <w:r>
        <w:t xml:space="preserve"> </w:t>
      </w:r>
      <w:r w:rsidRPr="004841A1">
        <w:rPr>
          <w:rFonts w:eastAsia="Times New Roman"/>
          <w:lang w:eastAsia="ru-RU"/>
        </w:rPr>
        <w:t xml:space="preserve">муниципальную программу </w:t>
      </w:r>
      <w:r>
        <w:rPr>
          <w:lang w:eastAsia="ru-RU"/>
        </w:rPr>
        <w:t>«Б</w:t>
      </w:r>
      <w:r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4841A1">
        <w:rPr>
          <w:rStyle w:val="FontStyle12"/>
          <w:b w:val="0"/>
          <w:sz w:val="24"/>
          <w:lang w:eastAsia="en-US"/>
        </w:rPr>
        <w:t>Об утверждении муниципальной программы»:</w:t>
      </w:r>
    </w:p>
    <w:p w:rsidR="003E26BE" w:rsidRDefault="006A296C" w:rsidP="003E26BE">
      <w:pPr>
        <w:pStyle w:val="a5"/>
        <w:numPr>
          <w:ilvl w:val="1"/>
          <w:numId w:val="1"/>
        </w:numPr>
        <w:tabs>
          <w:tab w:val="left" w:pos="975"/>
        </w:tabs>
        <w:ind w:left="0" w:firstLine="0"/>
        <w:jc w:val="both"/>
      </w:pPr>
      <w:r>
        <w:t>В перечне программных мероприятий на 2024 год:</w:t>
      </w:r>
    </w:p>
    <w:p w:rsidR="00484970" w:rsidRPr="003E26BE" w:rsidRDefault="00484970" w:rsidP="00484970">
      <w:pPr>
        <w:pStyle w:val="a5"/>
        <w:tabs>
          <w:tab w:val="left" w:pos="975"/>
        </w:tabs>
        <w:ind w:left="0"/>
        <w:jc w:val="both"/>
      </w:pPr>
      <w:r>
        <w:t>-  пункт 1 столбец 3 изложить в редакции «932,0»;</w:t>
      </w:r>
    </w:p>
    <w:p w:rsidR="00484970" w:rsidRDefault="00484970" w:rsidP="00484970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подпункт 1.1. столбец 4 изложить в редакции «7», столбец 6</w:t>
      </w:r>
      <w:r w:rsidRPr="0048497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изложить в редакции «932,0».</w:t>
      </w:r>
    </w:p>
    <w:p w:rsidR="006A296C" w:rsidRPr="003E26BE" w:rsidRDefault="003E26BE" w:rsidP="003E26BE">
      <w:pPr>
        <w:pStyle w:val="a5"/>
        <w:tabs>
          <w:tab w:val="left" w:pos="975"/>
        </w:tabs>
        <w:ind w:left="0"/>
        <w:jc w:val="both"/>
      </w:pPr>
      <w:r>
        <w:t xml:space="preserve">- </w:t>
      </w:r>
      <w:r w:rsidR="006A296C">
        <w:t xml:space="preserve">пункт </w:t>
      </w:r>
      <w:r w:rsidR="00A70B46">
        <w:t>2 столбец 3</w:t>
      </w:r>
      <w:r w:rsidR="006A296C">
        <w:t xml:space="preserve"> изложить в редакции: «</w:t>
      </w:r>
      <w:r w:rsidR="00A70B46">
        <w:t>161</w:t>
      </w:r>
      <w:r w:rsidR="00484970">
        <w:t>4</w:t>
      </w:r>
      <w:r w:rsidR="00A70B46">
        <w:t>7,15</w:t>
      </w:r>
      <w:r w:rsidR="006A296C">
        <w:t>»;</w:t>
      </w:r>
    </w:p>
    <w:p w:rsidR="006A296C" w:rsidRDefault="003E26BE" w:rsidP="003E26BE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6A296C">
        <w:rPr>
          <w:rFonts w:eastAsia="Times New Roman"/>
          <w:lang w:eastAsia="ru-RU"/>
        </w:rPr>
        <w:t>п</w:t>
      </w:r>
      <w:r w:rsidR="00484970">
        <w:rPr>
          <w:rFonts w:eastAsia="Times New Roman"/>
          <w:lang w:eastAsia="ru-RU"/>
        </w:rPr>
        <w:t>ункт</w:t>
      </w:r>
      <w:r w:rsidR="006A296C">
        <w:rPr>
          <w:rFonts w:eastAsia="Times New Roman"/>
          <w:lang w:eastAsia="ru-RU"/>
        </w:rPr>
        <w:t xml:space="preserve"> </w:t>
      </w:r>
      <w:r w:rsidR="00A70B46">
        <w:rPr>
          <w:rFonts w:eastAsia="Times New Roman"/>
          <w:lang w:eastAsia="ru-RU"/>
        </w:rPr>
        <w:t>2</w:t>
      </w:r>
      <w:r w:rsidR="006A296C">
        <w:rPr>
          <w:rFonts w:eastAsia="Times New Roman"/>
          <w:lang w:eastAsia="ru-RU"/>
        </w:rPr>
        <w:t>.</w:t>
      </w:r>
      <w:r w:rsidR="00484970">
        <w:rPr>
          <w:rFonts w:eastAsia="Times New Roman"/>
          <w:lang w:eastAsia="ru-RU"/>
        </w:rPr>
        <w:t>3</w:t>
      </w:r>
      <w:r w:rsidR="006A296C">
        <w:rPr>
          <w:rFonts w:eastAsia="Times New Roman"/>
          <w:lang w:eastAsia="ru-RU"/>
        </w:rPr>
        <w:t xml:space="preserve"> столбец </w:t>
      </w:r>
      <w:r w:rsidR="00484970">
        <w:rPr>
          <w:rFonts w:eastAsia="Times New Roman"/>
          <w:lang w:eastAsia="ru-RU"/>
        </w:rPr>
        <w:t>4</w:t>
      </w:r>
      <w:r w:rsidR="006A296C">
        <w:rPr>
          <w:rFonts w:eastAsia="Times New Roman"/>
          <w:lang w:eastAsia="ru-RU"/>
        </w:rPr>
        <w:t xml:space="preserve"> изложить в редакции «</w:t>
      </w:r>
      <w:r w:rsidR="00484970">
        <w:rPr>
          <w:rFonts w:eastAsia="Times New Roman"/>
          <w:lang w:eastAsia="ru-RU"/>
        </w:rPr>
        <w:t>1</w:t>
      </w:r>
      <w:r w:rsidR="006A296C">
        <w:rPr>
          <w:rFonts w:eastAsia="Times New Roman"/>
          <w:lang w:eastAsia="ru-RU"/>
        </w:rPr>
        <w:t>»</w:t>
      </w:r>
      <w:r w:rsidR="00484970">
        <w:rPr>
          <w:rFonts w:eastAsia="Times New Roman"/>
          <w:lang w:eastAsia="ru-RU"/>
        </w:rPr>
        <w:t>,</w:t>
      </w:r>
      <w:r w:rsidR="00484970" w:rsidRPr="00484970">
        <w:rPr>
          <w:rFonts w:eastAsia="Times New Roman"/>
          <w:lang w:eastAsia="ru-RU"/>
        </w:rPr>
        <w:t xml:space="preserve"> </w:t>
      </w:r>
      <w:r w:rsidR="00484970">
        <w:rPr>
          <w:rFonts w:eastAsia="Times New Roman"/>
          <w:lang w:eastAsia="ru-RU"/>
        </w:rPr>
        <w:t>столбец 6</w:t>
      </w:r>
      <w:r w:rsidR="00484970" w:rsidRPr="00484970">
        <w:rPr>
          <w:rFonts w:eastAsia="Times New Roman"/>
          <w:lang w:eastAsia="ru-RU"/>
        </w:rPr>
        <w:t xml:space="preserve"> </w:t>
      </w:r>
      <w:r w:rsidR="00484970">
        <w:rPr>
          <w:rFonts w:eastAsia="Times New Roman"/>
          <w:lang w:eastAsia="ru-RU"/>
        </w:rPr>
        <w:t xml:space="preserve">изложить в редакции «30,0» </w:t>
      </w:r>
      <w:r w:rsidR="006A296C">
        <w:rPr>
          <w:rFonts w:eastAsia="Times New Roman"/>
          <w:lang w:eastAsia="ru-RU"/>
        </w:rPr>
        <w:t>.</w:t>
      </w:r>
    </w:p>
    <w:p w:rsidR="006A296C" w:rsidRDefault="003E26BE" w:rsidP="003E26BE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/>
        <w:jc w:val="both"/>
      </w:pPr>
      <w:r>
        <w:t xml:space="preserve">- </w:t>
      </w:r>
      <w:r w:rsidR="006A296C">
        <w:t xml:space="preserve">пункт </w:t>
      </w:r>
      <w:r w:rsidR="00A70B46">
        <w:t>3</w:t>
      </w:r>
      <w:r w:rsidR="006A296C">
        <w:t xml:space="preserve"> столбец 3 изложить в редакции «</w:t>
      </w:r>
      <w:r w:rsidR="00A70B46">
        <w:rPr>
          <w:rFonts w:eastAsia="Times New Roman"/>
          <w:bCs/>
          <w:color w:val="000000"/>
          <w:lang w:eastAsia="ru-RU"/>
        </w:rPr>
        <w:t>2</w:t>
      </w:r>
      <w:r w:rsidR="00484970">
        <w:rPr>
          <w:rFonts w:eastAsia="Times New Roman"/>
          <w:bCs/>
          <w:color w:val="000000"/>
          <w:lang w:eastAsia="ru-RU"/>
        </w:rPr>
        <w:t>364,25</w:t>
      </w:r>
      <w:r w:rsidR="006A296C">
        <w:t>»;</w:t>
      </w:r>
    </w:p>
    <w:p w:rsidR="006A296C" w:rsidRDefault="003E26BE" w:rsidP="003E26BE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eastAsia="Times New Roman"/>
          <w:bCs/>
          <w:color w:val="000000"/>
          <w:lang w:eastAsia="ru-RU"/>
        </w:rPr>
      </w:pPr>
      <w:r>
        <w:t xml:space="preserve">- </w:t>
      </w:r>
      <w:r w:rsidR="006A296C">
        <w:t xml:space="preserve">подпункт </w:t>
      </w:r>
      <w:r w:rsidR="00A70B46">
        <w:t>3</w:t>
      </w:r>
      <w:r w:rsidR="006A296C">
        <w:t xml:space="preserve">.1 </w:t>
      </w:r>
      <w:r w:rsidR="006A296C">
        <w:rPr>
          <w:rFonts w:eastAsia="Times New Roman"/>
          <w:bCs/>
          <w:color w:val="000000"/>
          <w:lang w:eastAsia="ru-RU"/>
        </w:rPr>
        <w:t xml:space="preserve">столбец </w:t>
      </w:r>
      <w:r w:rsidR="00484970">
        <w:rPr>
          <w:rFonts w:eastAsia="Times New Roman"/>
          <w:bCs/>
          <w:color w:val="000000"/>
          <w:lang w:eastAsia="ru-RU"/>
        </w:rPr>
        <w:t>4</w:t>
      </w:r>
      <w:r w:rsidR="006A296C">
        <w:rPr>
          <w:rFonts w:eastAsia="Times New Roman"/>
          <w:bCs/>
          <w:color w:val="000000"/>
          <w:lang w:eastAsia="ru-RU"/>
        </w:rPr>
        <w:t xml:space="preserve"> изложить в редакции «</w:t>
      </w:r>
      <w:r w:rsidR="00484970">
        <w:rPr>
          <w:rFonts w:eastAsia="Times New Roman"/>
          <w:bCs/>
          <w:color w:val="000000"/>
          <w:lang w:eastAsia="ru-RU"/>
        </w:rPr>
        <w:t>1321,16</w:t>
      </w:r>
      <w:r w:rsidR="006A296C">
        <w:rPr>
          <w:rFonts w:eastAsia="Times New Roman"/>
          <w:bCs/>
          <w:color w:val="000000"/>
          <w:lang w:eastAsia="ru-RU"/>
        </w:rPr>
        <w:t>»</w:t>
      </w:r>
      <w:r w:rsidR="00484970">
        <w:rPr>
          <w:rFonts w:eastAsia="Times New Roman"/>
          <w:bCs/>
          <w:color w:val="000000"/>
          <w:lang w:eastAsia="ru-RU"/>
        </w:rPr>
        <w:t>,</w:t>
      </w:r>
      <w:r w:rsidR="00484970" w:rsidRPr="00484970">
        <w:rPr>
          <w:rFonts w:eastAsia="Times New Roman"/>
          <w:lang w:eastAsia="ru-RU"/>
        </w:rPr>
        <w:t xml:space="preserve"> </w:t>
      </w:r>
      <w:r w:rsidR="00484970">
        <w:rPr>
          <w:rFonts w:eastAsia="Times New Roman"/>
          <w:lang w:eastAsia="ru-RU"/>
        </w:rPr>
        <w:t>столбец 6</w:t>
      </w:r>
      <w:r w:rsidR="00484970" w:rsidRPr="00484970">
        <w:rPr>
          <w:rFonts w:eastAsia="Times New Roman"/>
          <w:lang w:eastAsia="ru-RU"/>
        </w:rPr>
        <w:t xml:space="preserve"> </w:t>
      </w:r>
      <w:r w:rsidR="00484970">
        <w:rPr>
          <w:rFonts w:eastAsia="Times New Roman"/>
          <w:lang w:eastAsia="ru-RU"/>
        </w:rPr>
        <w:t>изложить в редакции «2031,2»</w:t>
      </w:r>
      <w:r w:rsidR="006A296C">
        <w:rPr>
          <w:rFonts w:eastAsia="Times New Roman"/>
          <w:bCs/>
          <w:color w:val="000000"/>
          <w:lang w:eastAsia="ru-RU"/>
        </w:rPr>
        <w:t>.</w:t>
      </w:r>
    </w:p>
    <w:p w:rsidR="006A296C" w:rsidRPr="00D57BCB" w:rsidRDefault="006A296C" w:rsidP="003E26BE">
      <w:pPr>
        <w:pStyle w:val="a5"/>
        <w:keepNext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t>В Адресной программе</w:t>
      </w:r>
      <w:r w:rsidRPr="00ED1688">
        <w:t xml:space="preserve"> </w:t>
      </w:r>
      <w:r w:rsidR="001F2E71" w:rsidRPr="00746801">
        <w:t>выполнения работ по проектированию благоустройства при размещении элементов благоустройства</w:t>
      </w:r>
      <w:r w:rsidRPr="00ED1688">
        <w:t xml:space="preserve"> на 2024 – 2026 год</w:t>
      </w:r>
      <w:r>
        <w:t>:</w:t>
      </w:r>
    </w:p>
    <w:p w:rsidR="006A296C" w:rsidRDefault="003E26BE" w:rsidP="003E26BE">
      <w:pPr>
        <w:pStyle w:val="a5"/>
        <w:ind w:left="0"/>
        <w:jc w:val="both"/>
      </w:pPr>
      <w:r>
        <w:t xml:space="preserve">- </w:t>
      </w:r>
      <w:r w:rsidR="006A296C">
        <w:t>пункт 1 столбец 5 изложить в редакции «</w:t>
      </w:r>
      <w:r w:rsidR="00484970">
        <w:t>285,0</w:t>
      </w:r>
      <w:r w:rsidR="006A296C">
        <w:t>»;</w:t>
      </w:r>
    </w:p>
    <w:p w:rsidR="00A70B46" w:rsidRDefault="003E26BE" w:rsidP="003E26BE">
      <w:pPr>
        <w:pStyle w:val="a5"/>
        <w:ind w:left="0"/>
        <w:jc w:val="both"/>
      </w:pPr>
      <w:r>
        <w:t xml:space="preserve">- </w:t>
      </w:r>
      <w:r w:rsidR="006A296C">
        <w:t>подпункт 1.</w:t>
      </w:r>
      <w:r w:rsidR="001F2E71">
        <w:t>2</w:t>
      </w:r>
      <w:r w:rsidR="006A296C" w:rsidRPr="00ED1688">
        <w:t xml:space="preserve"> </w:t>
      </w:r>
      <w:r w:rsidR="006A296C">
        <w:t>столбец 5 изложить в редакции «</w:t>
      </w:r>
      <w:r w:rsidR="001F2E71">
        <w:t>50,0</w:t>
      </w:r>
      <w:r w:rsidR="006A296C">
        <w:t>»</w:t>
      </w:r>
      <w:r w:rsidR="00A70B46">
        <w:t>;</w:t>
      </w:r>
    </w:p>
    <w:p w:rsidR="001F2E71" w:rsidRDefault="001F2E71" w:rsidP="001F2E71">
      <w:pPr>
        <w:pStyle w:val="a5"/>
        <w:ind w:left="0"/>
        <w:jc w:val="both"/>
      </w:pPr>
      <w:r>
        <w:t>- пункт 3 столбец 4 изложить в редакции «2»,</w:t>
      </w:r>
      <w:r w:rsidRPr="001F2E7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столбец 5</w:t>
      </w:r>
      <w:r w:rsidRPr="0048497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изложить в редакции «0,0»</w:t>
      </w:r>
      <w:proofErr w:type="gramStart"/>
      <w:r>
        <w:t xml:space="preserve"> ;</w:t>
      </w:r>
      <w:proofErr w:type="gramEnd"/>
    </w:p>
    <w:p w:rsidR="006A296C" w:rsidRDefault="003E26BE" w:rsidP="003E26BE">
      <w:pPr>
        <w:pStyle w:val="a5"/>
        <w:ind w:left="0"/>
        <w:jc w:val="both"/>
      </w:pPr>
      <w:r>
        <w:t xml:space="preserve">- </w:t>
      </w:r>
      <w:r w:rsidR="00A70B46">
        <w:t>п</w:t>
      </w:r>
      <w:r w:rsidR="001F2E71">
        <w:t>ункт 3.</w:t>
      </w:r>
      <w:r w:rsidR="00A70B46">
        <w:t>1 исключить.</w:t>
      </w:r>
    </w:p>
    <w:p w:rsidR="001F2E71" w:rsidRPr="00D57BCB" w:rsidRDefault="001F2E71" w:rsidP="001F2E71">
      <w:pPr>
        <w:pStyle w:val="a5"/>
        <w:keepNext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t>В Адресной программе</w:t>
      </w:r>
      <w:r w:rsidRPr="00ED1688">
        <w:t xml:space="preserve"> выполнения работ по осуществлению благоустройства элементов благоустройства на 2024 – 2026 год</w:t>
      </w:r>
      <w:r>
        <w:t>:</w:t>
      </w:r>
    </w:p>
    <w:p w:rsidR="001F2E71" w:rsidRDefault="001F2E71" w:rsidP="001F2E71">
      <w:pPr>
        <w:pStyle w:val="a5"/>
        <w:ind w:left="0"/>
        <w:jc w:val="both"/>
      </w:pPr>
      <w:r>
        <w:t>- пункт 3 столбец 4 изложить в редакции «8»,</w:t>
      </w:r>
      <w:r w:rsidRPr="001F2E7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столбец 5</w:t>
      </w:r>
      <w:r w:rsidRPr="0048497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изложить в редакции «30,0»</w:t>
      </w:r>
      <w:proofErr w:type="gramStart"/>
      <w:r>
        <w:t xml:space="preserve"> ;</w:t>
      </w:r>
      <w:proofErr w:type="gramEnd"/>
    </w:p>
    <w:p w:rsidR="001F2E71" w:rsidRDefault="001F2E71" w:rsidP="001F2E71">
      <w:pPr>
        <w:pStyle w:val="a5"/>
        <w:ind w:left="0"/>
        <w:jc w:val="both"/>
      </w:pPr>
      <w:r>
        <w:t>- подпункт 3.2 исключить.</w:t>
      </w:r>
    </w:p>
    <w:p w:rsidR="00D96ED2" w:rsidRDefault="001F2E71" w:rsidP="001F2E71">
      <w:pPr>
        <w:pStyle w:val="a5"/>
        <w:ind w:left="0"/>
        <w:jc w:val="both"/>
      </w:pPr>
      <w:r>
        <w:t xml:space="preserve">1.4. </w:t>
      </w:r>
      <w:r w:rsidR="00D96ED2" w:rsidRPr="00B51AEF">
        <w:t xml:space="preserve"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</w:t>
      </w:r>
      <w:r w:rsidR="00D96ED2" w:rsidRPr="00B51AEF">
        <w:lastRenderedPageBreak/>
        <w:t>аварийных деревьев или их частей на территориях, не относящихся к территориям зеленых насаждений в соответствии с законом Санкт-Петербурга на 2024 – 2026 год</w:t>
      </w:r>
      <w:r w:rsidR="00D96ED2">
        <w:t>:</w:t>
      </w:r>
    </w:p>
    <w:p w:rsidR="00D96ED2" w:rsidRDefault="003E26BE" w:rsidP="003E26BE">
      <w:pPr>
        <w:pStyle w:val="ConsPlusNormal"/>
        <w:jc w:val="both"/>
      </w:pPr>
      <w:r>
        <w:t xml:space="preserve">- </w:t>
      </w:r>
      <w:r w:rsidR="00D96ED2">
        <w:t xml:space="preserve">пункт 1 столбец </w:t>
      </w:r>
      <w:r w:rsidR="001F2E71">
        <w:t>4</w:t>
      </w:r>
      <w:r w:rsidR="00D96ED2">
        <w:t xml:space="preserve"> изложить в редакции «</w:t>
      </w:r>
      <w:r w:rsidR="001F2E71">
        <w:t>4057,66</w:t>
      </w:r>
      <w:r w:rsidR="00D96ED2">
        <w:t>»</w:t>
      </w:r>
      <w:r w:rsidR="001F2E71">
        <w:t>,</w:t>
      </w:r>
      <w:r w:rsidR="001F2E71" w:rsidRPr="001F2E71">
        <w:t xml:space="preserve"> </w:t>
      </w:r>
      <w:r w:rsidR="001F2E71">
        <w:t>столбец 5</w:t>
      </w:r>
      <w:r w:rsidR="001F2E71" w:rsidRPr="00484970">
        <w:t xml:space="preserve"> </w:t>
      </w:r>
      <w:r w:rsidR="001F2E71">
        <w:t>изложить в редакции «2031,2»</w:t>
      </w:r>
      <w:r w:rsidR="00D96ED2">
        <w:t>;</w:t>
      </w:r>
    </w:p>
    <w:p w:rsidR="001F2E71" w:rsidRDefault="001F2E71" w:rsidP="003E26BE">
      <w:pPr>
        <w:pStyle w:val="ConsPlusNormal"/>
        <w:jc w:val="both"/>
      </w:pPr>
      <w:r>
        <w:t>- подпункт 1.2 столбец 4 изложить в реакции «35,4»;</w:t>
      </w:r>
    </w:p>
    <w:p w:rsidR="00785E8D" w:rsidRDefault="00785E8D" w:rsidP="00785E8D">
      <w:pPr>
        <w:pStyle w:val="ConsPlusNormal"/>
      </w:pPr>
      <w:r>
        <w:t>- подпункт 1.3 столбец 5 изложить в редакции «862,0»;</w:t>
      </w:r>
    </w:p>
    <w:p w:rsidR="00D96ED2" w:rsidRDefault="003E26BE" w:rsidP="003E26BE">
      <w:pPr>
        <w:pStyle w:val="ConsPlusNormal"/>
        <w:jc w:val="both"/>
      </w:pPr>
      <w:r>
        <w:t xml:space="preserve">- </w:t>
      </w:r>
      <w:r w:rsidR="001F2E71">
        <w:t>подпункт</w:t>
      </w:r>
      <w:r w:rsidR="00D96ED2">
        <w:t xml:space="preserve"> 1.7 столбец </w:t>
      </w:r>
      <w:r w:rsidR="001F2E71">
        <w:t>4</w:t>
      </w:r>
      <w:r w:rsidR="00D96ED2">
        <w:t xml:space="preserve"> изложить в реакции «</w:t>
      </w:r>
      <w:r w:rsidR="001F2E71">
        <w:t>608,96</w:t>
      </w:r>
      <w:r w:rsidR="00D96ED2">
        <w:t>»</w:t>
      </w:r>
      <w:r w:rsidR="001F2E71">
        <w:t>, столбец 5</w:t>
      </w:r>
      <w:r w:rsidR="001F2E71" w:rsidRPr="00484970">
        <w:t xml:space="preserve"> </w:t>
      </w:r>
      <w:r w:rsidR="001F2E71">
        <w:t>изложить в редакции «902,0»</w:t>
      </w:r>
      <w:r w:rsidR="00D96ED2">
        <w:t>.</w:t>
      </w:r>
    </w:p>
    <w:p w:rsidR="00DD2022" w:rsidRPr="00436DE8" w:rsidRDefault="001F2E71" w:rsidP="003E26BE">
      <w:pPr>
        <w:pStyle w:val="a5"/>
        <w:tabs>
          <w:tab w:val="left" w:pos="6150"/>
        </w:tabs>
        <w:ind w:left="0"/>
        <w:jc w:val="both"/>
      </w:pPr>
      <w:r>
        <w:t>1.5</w:t>
      </w:r>
      <w:r w:rsidR="003E26BE">
        <w:t xml:space="preserve">. </w:t>
      </w:r>
      <w:r w:rsidR="00DD2022" w:rsidRPr="00436DE8"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на 2024 – 2026 год</w:t>
      </w:r>
      <w:r w:rsidR="00DD2022">
        <w:t>:</w:t>
      </w:r>
    </w:p>
    <w:p w:rsidR="00DD2022" w:rsidRPr="00DD2022" w:rsidRDefault="003E26BE" w:rsidP="003E26BE">
      <w:pPr>
        <w:pStyle w:val="a5"/>
        <w:tabs>
          <w:tab w:val="left" w:pos="975"/>
        </w:tabs>
        <w:ind w:left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DD2022">
        <w:rPr>
          <w:rFonts w:eastAsia="Times New Roman"/>
          <w:lang w:eastAsia="ru-RU"/>
        </w:rPr>
        <w:t xml:space="preserve">подпункт </w:t>
      </w:r>
      <w:r w:rsidR="00DD2022" w:rsidRPr="00DD2022">
        <w:rPr>
          <w:rFonts w:eastAsia="Times New Roman"/>
          <w:lang w:eastAsia="ru-RU"/>
        </w:rPr>
        <w:t xml:space="preserve">1.1. столбец 4 изложить </w:t>
      </w:r>
      <w:r w:rsidR="00DD2022">
        <w:rPr>
          <w:rFonts w:eastAsia="Times New Roman"/>
          <w:lang w:eastAsia="ru-RU"/>
        </w:rPr>
        <w:t xml:space="preserve">в редакции </w:t>
      </w:r>
      <w:r w:rsidR="00DD2022" w:rsidRPr="00DD2022">
        <w:rPr>
          <w:rFonts w:eastAsia="Times New Roman"/>
          <w:lang w:eastAsia="ru-RU"/>
        </w:rPr>
        <w:t>«</w:t>
      </w:r>
      <w:r w:rsidR="001F2E71">
        <w:rPr>
          <w:rFonts w:eastAsia="Times New Roman"/>
          <w:lang w:eastAsia="ru-RU"/>
        </w:rPr>
        <w:t>89,9</w:t>
      </w:r>
      <w:r w:rsidR="00DD2022" w:rsidRPr="00DD2022">
        <w:rPr>
          <w:rFonts w:eastAsia="Times New Roman"/>
          <w:lang w:eastAsia="ru-RU"/>
        </w:rPr>
        <w:t>»</w:t>
      </w:r>
      <w:r w:rsidR="00DD2022">
        <w:rPr>
          <w:rFonts w:eastAsia="Times New Roman"/>
          <w:lang w:eastAsia="ru-RU"/>
        </w:rPr>
        <w:t>;</w:t>
      </w:r>
    </w:p>
    <w:p w:rsidR="00DD2022" w:rsidRDefault="003E26BE" w:rsidP="003E26BE">
      <w:pPr>
        <w:pStyle w:val="a5"/>
        <w:tabs>
          <w:tab w:val="left" w:pos="975"/>
        </w:tabs>
        <w:ind w:left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DD2022">
        <w:rPr>
          <w:rFonts w:eastAsia="Times New Roman"/>
          <w:lang w:eastAsia="ru-RU"/>
        </w:rPr>
        <w:t>подпункт</w:t>
      </w:r>
      <w:r w:rsidR="00DD2022" w:rsidRPr="00DD2022">
        <w:rPr>
          <w:rFonts w:eastAsia="Times New Roman"/>
          <w:lang w:eastAsia="ru-RU"/>
        </w:rPr>
        <w:t xml:space="preserve"> 1.1.1 столбец 4 изложить </w:t>
      </w:r>
      <w:r w:rsidR="00DD2022">
        <w:rPr>
          <w:rFonts w:eastAsia="Times New Roman"/>
          <w:lang w:eastAsia="ru-RU"/>
        </w:rPr>
        <w:t xml:space="preserve">в редакции </w:t>
      </w:r>
      <w:r w:rsidR="00DD2022" w:rsidRPr="00DD2022">
        <w:rPr>
          <w:rFonts w:eastAsia="Times New Roman"/>
          <w:lang w:eastAsia="ru-RU"/>
        </w:rPr>
        <w:t>«</w:t>
      </w:r>
      <w:r w:rsidR="001F2E71">
        <w:rPr>
          <w:rFonts w:eastAsia="Times New Roman"/>
          <w:lang w:eastAsia="ru-RU"/>
        </w:rPr>
        <w:t>89,9</w:t>
      </w:r>
      <w:r w:rsidR="00DD2022" w:rsidRPr="00DD2022">
        <w:rPr>
          <w:rFonts w:eastAsia="Times New Roman"/>
          <w:lang w:eastAsia="ru-RU"/>
        </w:rPr>
        <w:t>»</w:t>
      </w:r>
      <w:r w:rsidR="00DD2022">
        <w:rPr>
          <w:rFonts w:eastAsia="Times New Roman"/>
          <w:lang w:eastAsia="ru-RU"/>
        </w:rPr>
        <w:t>;</w:t>
      </w:r>
    </w:p>
    <w:p w:rsidR="00DD2022" w:rsidRPr="00DD2022" w:rsidRDefault="003E26BE" w:rsidP="003E26BE">
      <w:pPr>
        <w:pStyle w:val="a5"/>
        <w:tabs>
          <w:tab w:val="left" w:pos="975"/>
        </w:tabs>
        <w:ind w:left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DD2022">
        <w:rPr>
          <w:rFonts w:eastAsia="Times New Roman"/>
          <w:lang w:eastAsia="ru-RU"/>
        </w:rPr>
        <w:t xml:space="preserve">подпункт </w:t>
      </w:r>
      <w:r w:rsidR="00DD2022" w:rsidRPr="00DD2022">
        <w:rPr>
          <w:rFonts w:eastAsia="Times New Roman"/>
          <w:lang w:eastAsia="ru-RU"/>
        </w:rPr>
        <w:t xml:space="preserve">1.2. столбец 4 изложить </w:t>
      </w:r>
      <w:r w:rsidR="00DD2022">
        <w:rPr>
          <w:rFonts w:eastAsia="Times New Roman"/>
          <w:lang w:eastAsia="ru-RU"/>
        </w:rPr>
        <w:t xml:space="preserve">в редакции </w:t>
      </w:r>
      <w:r w:rsidR="00DD2022" w:rsidRPr="00DD2022">
        <w:rPr>
          <w:rFonts w:eastAsia="Times New Roman"/>
          <w:lang w:eastAsia="ru-RU"/>
        </w:rPr>
        <w:t>«</w:t>
      </w:r>
      <w:r w:rsidR="001F2E71">
        <w:rPr>
          <w:rFonts w:eastAsia="Times New Roman"/>
          <w:lang w:eastAsia="ru-RU"/>
        </w:rPr>
        <w:t>10,1</w:t>
      </w:r>
      <w:r w:rsidR="00DD2022" w:rsidRPr="00DD2022">
        <w:rPr>
          <w:rFonts w:eastAsia="Times New Roman"/>
          <w:lang w:eastAsia="ru-RU"/>
        </w:rPr>
        <w:t>»</w:t>
      </w:r>
      <w:r w:rsidR="00DD2022">
        <w:rPr>
          <w:rFonts w:eastAsia="Times New Roman"/>
          <w:lang w:eastAsia="ru-RU"/>
        </w:rPr>
        <w:t>;</w:t>
      </w:r>
    </w:p>
    <w:p w:rsidR="00DD2022" w:rsidRPr="00DD2022" w:rsidRDefault="003E26BE" w:rsidP="003E26BE">
      <w:pPr>
        <w:pStyle w:val="a5"/>
        <w:tabs>
          <w:tab w:val="left" w:pos="975"/>
        </w:tabs>
        <w:ind w:left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DD2022">
        <w:rPr>
          <w:rFonts w:eastAsia="Times New Roman"/>
          <w:lang w:eastAsia="ru-RU"/>
        </w:rPr>
        <w:t xml:space="preserve">подпункт </w:t>
      </w:r>
      <w:r w:rsidR="00DD2022" w:rsidRPr="00DD2022">
        <w:rPr>
          <w:rFonts w:eastAsia="Times New Roman"/>
          <w:lang w:eastAsia="ru-RU"/>
        </w:rPr>
        <w:t xml:space="preserve">1.2.1 столбец 4 изложить </w:t>
      </w:r>
      <w:r w:rsidR="00DD2022">
        <w:rPr>
          <w:rFonts w:eastAsia="Times New Roman"/>
          <w:lang w:eastAsia="ru-RU"/>
        </w:rPr>
        <w:t xml:space="preserve">в редакции </w:t>
      </w:r>
      <w:r w:rsidR="00DD2022" w:rsidRPr="00DD2022">
        <w:rPr>
          <w:rFonts w:eastAsia="Times New Roman"/>
          <w:lang w:eastAsia="ru-RU"/>
        </w:rPr>
        <w:t>«</w:t>
      </w:r>
      <w:r w:rsidR="001F2E71">
        <w:rPr>
          <w:rFonts w:eastAsia="Times New Roman"/>
          <w:lang w:eastAsia="ru-RU"/>
        </w:rPr>
        <w:t>10.1</w:t>
      </w:r>
      <w:r w:rsidR="00DD2022" w:rsidRPr="00DD2022">
        <w:rPr>
          <w:rFonts w:eastAsia="Times New Roman"/>
          <w:lang w:eastAsia="ru-RU"/>
        </w:rPr>
        <w:t>»</w:t>
      </w:r>
      <w:r w:rsidR="00DD2022">
        <w:rPr>
          <w:rFonts w:eastAsia="Times New Roman"/>
          <w:lang w:eastAsia="ru-RU"/>
        </w:rPr>
        <w:t>.</w:t>
      </w:r>
    </w:p>
    <w:p w:rsidR="005065AE" w:rsidRDefault="00840177" w:rsidP="003E26BE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rPr>
          <w:lang w:eastAsia="ru-RU"/>
        </w:rPr>
      </w:pPr>
      <w:proofErr w:type="gramStart"/>
      <w:r w:rsidRPr="002A3470">
        <w:rPr>
          <w:lang w:eastAsia="ru-RU"/>
        </w:rPr>
        <w:t>Контроль за</w:t>
      </w:r>
      <w:proofErr w:type="gramEnd"/>
      <w:r w:rsidRPr="002A3470">
        <w:rPr>
          <w:lang w:eastAsia="ru-RU"/>
        </w:rPr>
        <w:t xml:space="preserve"> исполнением настоящего постановления оставляю за собой.</w:t>
      </w:r>
    </w:p>
    <w:p w:rsidR="00E418CA" w:rsidRPr="002A3470" w:rsidRDefault="00840177" w:rsidP="003E26BE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rPr>
          <w:lang w:eastAsia="ru-RU"/>
        </w:rPr>
      </w:pPr>
      <w:r w:rsidRPr="002A3470">
        <w:rPr>
          <w:lang w:eastAsia="ru-RU"/>
        </w:rPr>
        <w:t xml:space="preserve">Настоящее постановление вступает в силу с даты его </w:t>
      </w:r>
      <w:r w:rsidR="00E84D8B" w:rsidRPr="002A3470">
        <w:rPr>
          <w:lang w:eastAsia="ru-RU"/>
        </w:rPr>
        <w:t>принятия</w:t>
      </w:r>
      <w:r w:rsidRPr="002A3470">
        <w:rPr>
          <w:lang w:eastAsia="ru-RU"/>
        </w:rPr>
        <w:t>.</w:t>
      </w:r>
    </w:p>
    <w:p w:rsidR="00901A19" w:rsidRPr="002A3470" w:rsidRDefault="00901A19" w:rsidP="003E26B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4C6DDE" w:rsidRDefault="004C6DDE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DD2022" w:rsidRPr="002A3470" w:rsidRDefault="00DD2022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Pr="002A3470" w:rsidRDefault="00901A19" w:rsidP="00214499">
      <w:pPr>
        <w:pStyle w:val="ac"/>
        <w:rPr>
          <w:rStyle w:val="FontStyle13"/>
          <w:sz w:val="24"/>
          <w:szCs w:val="24"/>
        </w:rPr>
      </w:pPr>
      <w:r w:rsidRPr="002A3470">
        <w:rPr>
          <w:rStyle w:val="FontStyle13"/>
          <w:sz w:val="24"/>
          <w:szCs w:val="24"/>
        </w:rPr>
        <w:t>Глав</w:t>
      </w:r>
      <w:r w:rsidR="00356227" w:rsidRPr="002A3470">
        <w:rPr>
          <w:rStyle w:val="FontStyle13"/>
          <w:sz w:val="24"/>
          <w:szCs w:val="24"/>
        </w:rPr>
        <w:t>а</w:t>
      </w:r>
      <w:r w:rsidRPr="002A3470">
        <w:rPr>
          <w:rStyle w:val="FontStyle13"/>
          <w:sz w:val="24"/>
          <w:szCs w:val="24"/>
        </w:rPr>
        <w:t xml:space="preserve"> местной администрации</w:t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  <w:t xml:space="preserve">И.А. </w:t>
      </w:r>
      <w:r w:rsidR="00356227" w:rsidRPr="002A3470">
        <w:rPr>
          <w:rStyle w:val="FontStyle13"/>
          <w:sz w:val="24"/>
          <w:szCs w:val="24"/>
        </w:rPr>
        <w:t>Климачева</w:t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</w:p>
    <w:p w:rsidR="00901A19" w:rsidRPr="002A3470" w:rsidRDefault="00901A19" w:rsidP="00214499">
      <w:pPr>
        <w:pStyle w:val="ac"/>
        <w:rPr>
          <w:rStyle w:val="FontStyle13"/>
          <w:sz w:val="24"/>
          <w:szCs w:val="24"/>
        </w:rPr>
      </w:pPr>
    </w:p>
    <w:sectPr w:rsidR="00901A19" w:rsidRPr="002A3470" w:rsidSect="008D400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E71" w:rsidRDefault="001F2E71" w:rsidP="0003004B">
      <w:r>
        <w:separator/>
      </w:r>
    </w:p>
  </w:endnote>
  <w:endnote w:type="continuationSeparator" w:id="0">
    <w:p w:rsidR="001F2E71" w:rsidRDefault="001F2E71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E71" w:rsidRDefault="001F2E71" w:rsidP="0003004B">
      <w:r>
        <w:separator/>
      </w:r>
    </w:p>
  </w:footnote>
  <w:footnote w:type="continuationSeparator" w:id="0">
    <w:p w:rsidR="001F2E71" w:rsidRDefault="001F2E71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3" w:hanging="1800"/>
      </w:pPr>
      <w:rPr>
        <w:rFonts w:hint="default"/>
      </w:rPr>
    </w:lvl>
  </w:abstractNum>
  <w:abstractNum w:abstractNumId="1">
    <w:nsid w:val="49C70A28"/>
    <w:multiLevelType w:val="multilevel"/>
    <w:tmpl w:val="835A7D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3004B"/>
    <w:rsid w:val="00032DDC"/>
    <w:rsid w:val="00036994"/>
    <w:rsid w:val="0006280E"/>
    <w:rsid w:val="00093FD0"/>
    <w:rsid w:val="000C2648"/>
    <w:rsid w:val="000E5C1D"/>
    <w:rsid w:val="000E68C9"/>
    <w:rsid w:val="000F3413"/>
    <w:rsid w:val="000F6B4E"/>
    <w:rsid w:val="00103A84"/>
    <w:rsid w:val="00106B0A"/>
    <w:rsid w:val="001114BB"/>
    <w:rsid w:val="00113FF7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0726"/>
    <w:rsid w:val="001C1F06"/>
    <w:rsid w:val="001C5D34"/>
    <w:rsid w:val="001C7EF7"/>
    <w:rsid w:val="001D1F21"/>
    <w:rsid w:val="001D538F"/>
    <w:rsid w:val="001E7AE6"/>
    <w:rsid w:val="001F2E71"/>
    <w:rsid w:val="0020694B"/>
    <w:rsid w:val="00214499"/>
    <w:rsid w:val="00215E76"/>
    <w:rsid w:val="00222C0E"/>
    <w:rsid w:val="00230277"/>
    <w:rsid w:val="0023436E"/>
    <w:rsid w:val="0024372E"/>
    <w:rsid w:val="00250D0C"/>
    <w:rsid w:val="00254073"/>
    <w:rsid w:val="00256692"/>
    <w:rsid w:val="0026781E"/>
    <w:rsid w:val="00272534"/>
    <w:rsid w:val="002903E7"/>
    <w:rsid w:val="002A3470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A0CAF"/>
    <w:rsid w:val="003B2224"/>
    <w:rsid w:val="003B347C"/>
    <w:rsid w:val="003D0CE8"/>
    <w:rsid w:val="003D7BFB"/>
    <w:rsid w:val="003E26BE"/>
    <w:rsid w:val="003E6307"/>
    <w:rsid w:val="003E63C1"/>
    <w:rsid w:val="003F0B5E"/>
    <w:rsid w:val="00410FAF"/>
    <w:rsid w:val="00424557"/>
    <w:rsid w:val="00435D5F"/>
    <w:rsid w:val="00453D88"/>
    <w:rsid w:val="00484970"/>
    <w:rsid w:val="004A1DCE"/>
    <w:rsid w:val="004A301B"/>
    <w:rsid w:val="004B004A"/>
    <w:rsid w:val="004C3335"/>
    <w:rsid w:val="004C6DDE"/>
    <w:rsid w:val="004D321E"/>
    <w:rsid w:val="004E50D7"/>
    <w:rsid w:val="005065AE"/>
    <w:rsid w:val="00513CCF"/>
    <w:rsid w:val="00514C20"/>
    <w:rsid w:val="0051575D"/>
    <w:rsid w:val="00525676"/>
    <w:rsid w:val="005627CF"/>
    <w:rsid w:val="005629C4"/>
    <w:rsid w:val="005655D2"/>
    <w:rsid w:val="00565714"/>
    <w:rsid w:val="00567387"/>
    <w:rsid w:val="00572035"/>
    <w:rsid w:val="00582267"/>
    <w:rsid w:val="005829C2"/>
    <w:rsid w:val="00583E60"/>
    <w:rsid w:val="00594543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679C0"/>
    <w:rsid w:val="006723C8"/>
    <w:rsid w:val="006A2891"/>
    <w:rsid w:val="006A296C"/>
    <w:rsid w:val="006A51B8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578AE"/>
    <w:rsid w:val="00767448"/>
    <w:rsid w:val="00775DDD"/>
    <w:rsid w:val="00785E8D"/>
    <w:rsid w:val="0078780A"/>
    <w:rsid w:val="0079107E"/>
    <w:rsid w:val="00793E1C"/>
    <w:rsid w:val="00795732"/>
    <w:rsid w:val="007977F7"/>
    <w:rsid w:val="007B02C9"/>
    <w:rsid w:val="007B6CC7"/>
    <w:rsid w:val="007D32AF"/>
    <w:rsid w:val="007E709D"/>
    <w:rsid w:val="007F3651"/>
    <w:rsid w:val="007F56E9"/>
    <w:rsid w:val="00812C59"/>
    <w:rsid w:val="0083413F"/>
    <w:rsid w:val="00834CBD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B4E64"/>
    <w:rsid w:val="008C668D"/>
    <w:rsid w:val="008D2DC3"/>
    <w:rsid w:val="008D33CE"/>
    <w:rsid w:val="008D4006"/>
    <w:rsid w:val="008D5758"/>
    <w:rsid w:val="008E08D8"/>
    <w:rsid w:val="008E488A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70B46"/>
    <w:rsid w:val="00AA18F5"/>
    <w:rsid w:val="00AA1CAC"/>
    <w:rsid w:val="00AA7F12"/>
    <w:rsid w:val="00AC464A"/>
    <w:rsid w:val="00AD119F"/>
    <w:rsid w:val="00AD43FD"/>
    <w:rsid w:val="00AE1758"/>
    <w:rsid w:val="00B0356D"/>
    <w:rsid w:val="00B05675"/>
    <w:rsid w:val="00B1077A"/>
    <w:rsid w:val="00B40D8F"/>
    <w:rsid w:val="00B60552"/>
    <w:rsid w:val="00B80062"/>
    <w:rsid w:val="00B845C1"/>
    <w:rsid w:val="00B852F4"/>
    <w:rsid w:val="00B968F1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47B9"/>
    <w:rsid w:val="00D17FF2"/>
    <w:rsid w:val="00D218C0"/>
    <w:rsid w:val="00D36079"/>
    <w:rsid w:val="00D364A4"/>
    <w:rsid w:val="00D413B7"/>
    <w:rsid w:val="00D53510"/>
    <w:rsid w:val="00D53904"/>
    <w:rsid w:val="00D6603F"/>
    <w:rsid w:val="00D856FB"/>
    <w:rsid w:val="00D96ED2"/>
    <w:rsid w:val="00DB4B5B"/>
    <w:rsid w:val="00DB54E4"/>
    <w:rsid w:val="00DC5D75"/>
    <w:rsid w:val="00DD2022"/>
    <w:rsid w:val="00DD2790"/>
    <w:rsid w:val="00DD3BC0"/>
    <w:rsid w:val="00DD599B"/>
    <w:rsid w:val="00DF1C26"/>
    <w:rsid w:val="00DF328C"/>
    <w:rsid w:val="00E04FAC"/>
    <w:rsid w:val="00E32017"/>
    <w:rsid w:val="00E34263"/>
    <w:rsid w:val="00E418CA"/>
    <w:rsid w:val="00E67D92"/>
    <w:rsid w:val="00E71995"/>
    <w:rsid w:val="00E84D8B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9A476-1231-443D-B09D-B6406EDFC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16</cp:revision>
  <cp:lastPrinted>2024-04-03T11:49:00Z</cp:lastPrinted>
  <dcterms:created xsi:type="dcterms:W3CDTF">2024-02-09T14:21:00Z</dcterms:created>
  <dcterms:modified xsi:type="dcterms:W3CDTF">2024-04-03T11:51:00Z</dcterms:modified>
</cp:coreProperties>
</file>