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E2A92" w14:textId="77777777" w:rsidR="00FA6516" w:rsidRPr="006B789C" w:rsidRDefault="00FA6516" w:rsidP="00FA6516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82B5CF5" wp14:editId="7299FC64">
            <wp:simplePos x="0" y="0"/>
            <wp:positionH relativeFrom="column">
              <wp:posOffset>2606040</wp:posOffset>
            </wp:positionH>
            <wp:positionV relativeFrom="paragraph">
              <wp:posOffset>-43815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74A3F5C2" w14:textId="420AFC20"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  <w:r w:rsidR="003D0CE8">
        <w:rPr>
          <w:b/>
        </w:rPr>
        <w:t xml:space="preserve"> ВНУТРИГОРОДСКОГО</w:t>
      </w:r>
    </w:p>
    <w:p w14:paraId="511801B2" w14:textId="3A7736B6"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 xml:space="preserve">МУНИЦИПАЛЬНОГО ОБРАЗОВАНИЯ </w:t>
      </w:r>
      <w:r w:rsidR="003D0CE8">
        <w:rPr>
          <w:b/>
        </w:rPr>
        <w:t xml:space="preserve">ГОРОДА ФЕДЕРАЛЬНОГО ЗНАЧЕНИЯ САНКТ-ПЕТЕРБУРГА </w:t>
      </w:r>
      <w:r w:rsidRPr="00E147EF">
        <w:rPr>
          <w:b/>
        </w:rPr>
        <w:t>ПОСЕЛОК СТРЕЛЬНА</w:t>
      </w:r>
    </w:p>
    <w:p w14:paraId="2105EB00" w14:textId="77777777" w:rsidR="00FA6516" w:rsidRPr="00E147EF" w:rsidRDefault="00FA6516" w:rsidP="00FA6516">
      <w:pPr>
        <w:jc w:val="center"/>
        <w:rPr>
          <w:b/>
        </w:rPr>
      </w:pPr>
    </w:p>
    <w:p w14:paraId="7B151099" w14:textId="77777777"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14:paraId="722AC739" w14:textId="77777777" w:rsidR="00FA6516" w:rsidRPr="00E147EF" w:rsidRDefault="00FA6516" w:rsidP="00FA6516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68"/>
        <w:gridCol w:w="3073"/>
      </w:tblGrid>
      <w:tr w:rsidR="003B347C" w:rsidRPr="00E147EF" w14:paraId="1473C3C3" w14:textId="77777777" w:rsidTr="0003004B">
        <w:tc>
          <w:tcPr>
            <w:tcW w:w="3473" w:type="dxa"/>
          </w:tcPr>
          <w:p w14:paraId="6E29C978" w14:textId="4D53E63D" w:rsidR="00FA6516" w:rsidRPr="00E147EF" w:rsidRDefault="0032180B" w:rsidP="00930F98">
            <w:pPr>
              <w:jc w:val="center"/>
            </w:pPr>
            <w:r>
              <w:t>13 июня</w:t>
            </w:r>
            <w:r w:rsidR="00A677F2">
              <w:t xml:space="preserve"> 202</w:t>
            </w:r>
            <w:r w:rsidR="006D167B">
              <w:t>3</w:t>
            </w:r>
          </w:p>
        </w:tc>
        <w:tc>
          <w:tcPr>
            <w:tcW w:w="3474" w:type="dxa"/>
          </w:tcPr>
          <w:p w14:paraId="5422F2DC" w14:textId="77777777" w:rsidR="00FA6516" w:rsidRPr="00E147EF" w:rsidRDefault="00FA6516" w:rsidP="0003004B">
            <w:pPr>
              <w:jc w:val="center"/>
            </w:pPr>
            <w:r w:rsidRPr="00E147EF">
              <w:t>поселок Стрельна</w:t>
            </w:r>
          </w:p>
          <w:p w14:paraId="5BCBBBE9" w14:textId="77777777" w:rsidR="00FA6516" w:rsidRPr="00E147EF" w:rsidRDefault="00FA6516" w:rsidP="0003004B">
            <w:pPr>
              <w:jc w:val="center"/>
            </w:pPr>
          </w:p>
        </w:tc>
        <w:tc>
          <w:tcPr>
            <w:tcW w:w="3474" w:type="dxa"/>
          </w:tcPr>
          <w:p w14:paraId="31F4B941" w14:textId="29A0ABE3" w:rsidR="00FA6516" w:rsidRPr="00E147EF" w:rsidRDefault="00FA6516" w:rsidP="0032180B">
            <w:pPr>
              <w:jc w:val="center"/>
            </w:pPr>
            <w:r w:rsidRPr="00E147EF">
              <w:t xml:space="preserve">№ </w:t>
            </w:r>
            <w:r w:rsidR="0032180B">
              <w:t>72</w:t>
            </w:r>
          </w:p>
        </w:tc>
      </w:tr>
    </w:tbl>
    <w:p w14:paraId="4551B46E" w14:textId="77777777" w:rsidR="008E488A" w:rsidRDefault="008E488A" w:rsidP="008E488A">
      <w:pPr>
        <w:pStyle w:val="Style7"/>
        <w:widowControl/>
        <w:spacing w:before="31" w:line="274" w:lineRule="exact"/>
        <w:ind w:firstLine="567"/>
        <w:jc w:val="center"/>
        <w:rPr>
          <w:rStyle w:val="FontStyle12"/>
          <w:rFonts w:eastAsia="Calibri"/>
          <w:lang w:eastAsia="en-US"/>
        </w:rPr>
      </w:pPr>
      <w:r w:rsidRPr="00965606">
        <w:rPr>
          <w:rStyle w:val="FontStyle12"/>
          <w:rFonts w:eastAsia="Calibri"/>
          <w:lang w:eastAsia="en-US"/>
        </w:rPr>
        <w:t xml:space="preserve">О внесении изменений в </w:t>
      </w:r>
      <w:r>
        <w:rPr>
          <w:rStyle w:val="FontStyle12"/>
          <w:rFonts w:eastAsia="Calibri"/>
          <w:lang w:eastAsia="en-US"/>
        </w:rPr>
        <w:t>муниципальные</w:t>
      </w:r>
      <w:r w:rsidRPr="00166943">
        <w:rPr>
          <w:rStyle w:val="FontStyle12"/>
          <w:rFonts w:eastAsia="Calibri"/>
          <w:lang w:eastAsia="en-US"/>
        </w:rPr>
        <w:t xml:space="preserve"> программы </w:t>
      </w:r>
      <w:r>
        <w:rPr>
          <w:rStyle w:val="FontStyle12"/>
          <w:rFonts w:eastAsia="Calibri"/>
          <w:lang w:eastAsia="en-US"/>
        </w:rPr>
        <w:t>на 2023</w:t>
      </w:r>
      <w:r w:rsidRPr="00965606">
        <w:rPr>
          <w:rStyle w:val="FontStyle12"/>
          <w:rFonts w:eastAsia="Calibri"/>
          <w:lang w:eastAsia="en-US"/>
        </w:rPr>
        <w:t xml:space="preserve"> год</w:t>
      </w:r>
    </w:p>
    <w:p w14:paraId="6A83C9FB" w14:textId="77777777" w:rsidR="008E488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rFonts w:eastAsia="Calibri"/>
          <w:lang w:eastAsia="en-US"/>
        </w:rPr>
      </w:pPr>
    </w:p>
    <w:p w14:paraId="5CE8A335" w14:textId="77777777" w:rsidR="008E488A" w:rsidRDefault="008E488A" w:rsidP="008736D4">
      <w:pPr>
        <w:autoSpaceDE w:val="0"/>
        <w:autoSpaceDN w:val="0"/>
        <w:adjustRightInd w:val="0"/>
        <w:ind w:firstLine="993"/>
        <w:jc w:val="both"/>
      </w:pPr>
      <w:r w:rsidRPr="00CF537D">
        <w:rPr>
          <w:bCs/>
          <w:lang w:eastAsia="ru-RU"/>
        </w:rPr>
        <w:t xml:space="preserve">В соответствии с Бюджетным кодексом Российской Федерации, Уставом </w:t>
      </w:r>
      <w:r>
        <w:rPr>
          <w:bCs/>
          <w:lang w:eastAsia="ru-RU"/>
        </w:rPr>
        <w:t>в</w:t>
      </w:r>
      <w:r w:rsidRPr="00CF537D">
        <w:rPr>
          <w:bCs/>
          <w:lang w:eastAsia="ru-RU"/>
        </w:rPr>
        <w:t>нутригородского муниципального образования</w:t>
      </w:r>
      <w:r>
        <w:rPr>
          <w:bCs/>
          <w:lang w:eastAsia="ru-RU"/>
        </w:rPr>
        <w:t xml:space="preserve"> города федерального значения</w:t>
      </w:r>
      <w:r w:rsidRPr="00CF537D">
        <w:rPr>
          <w:bCs/>
          <w:lang w:eastAsia="ru-RU"/>
        </w:rPr>
        <w:t xml:space="preserve"> Санкт-Петербурга поселок Стрельна</w:t>
      </w:r>
    </w:p>
    <w:p w14:paraId="63CA2036" w14:textId="77777777" w:rsidR="008E488A" w:rsidRPr="00251DD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b w:val="0"/>
          <w:bCs w:val="0"/>
        </w:rPr>
      </w:pPr>
    </w:p>
    <w:p w14:paraId="5C42B066" w14:textId="77777777" w:rsidR="008E488A" w:rsidRDefault="008E488A" w:rsidP="008E488A">
      <w:pPr>
        <w:pStyle w:val="Style2"/>
        <w:widowControl/>
        <w:spacing w:line="240" w:lineRule="auto"/>
        <w:ind w:left="722" w:firstLine="0"/>
        <w:jc w:val="left"/>
        <w:rPr>
          <w:rStyle w:val="FontStyle13"/>
          <w:b/>
        </w:rPr>
      </w:pPr>
      <w:r w:rsidRPr="00965606">
        <w:rPr>
          <w:rStyle w:val="FontStyle13"/>
          <w:b/>
        </w:rPr>
        <w:t>ПОСТАНОВЛЯЮ:</w:t>
      </w:r>
    </w:p>
    <w:p w14:paraId="03E1560A" w14:textId="77777777" w:rsidR="006C776E" w:rsidRDefault="006C776E" w:rsidP="006C776E">
      <w:pPr>
        <w:pStyle w:val="a5"/>
        <w:ind w:firstLine="567"/>
        <w:jc w:val="both"/>
      </w:pPr>
    </w:p>
    <w:p w14:paraId="32D3911E" w14:textId="77777777" w:rsidR="0032180B" w:rsidRPr="0032180B" w:rsidRDefault="0032180B" w:rsidP="0032180B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32180B">
        <w:rPr>
          <w:rFonts w:ascii="Times New Roman" w:eastAsia="Calibri" w:hAnsi="Times New Roman"/>
          <w:sz w:val="24"/>
          <w:szCs w:val="24"/>
          <w:lang w:eastAsia="zh-CN"/>
        </w:rPr>
        <w:t>В связи возникшей необходимостью прошу внести следующие изменения в муниципальные программы:</w:t>
      </w:r>
    </w:p>
    <w:p w14:paraId="7972F433" w14:textId="77777777" w:rsidR="0032180B" w:rsidRPr="0032180B" w:rsidRDefault="0032180B" w:rsidP="0032180B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32180B">
        <w:rPr>
          <w:rFonts w:ascii="Times New Roman" w:eastAsia="Calibri" w:hAnsi="Times New Roman"/>
          <w:sz w:val="24"/>
          <w:szCs w:val="24"/>
          <w:lang w:eastAsia="zh-CN"/>
        </w:rPr>
        <w:t>1. Муниципальная программа «Содействие развитию малого бизнеса на территории внутригородского муниципального образования города федерального значения Санкт-Петербурга поселок Стрельна» на 2023-2025 года:</w:t>
      </w:r>
    </w:p>
    <w:p w14:paraId="4A0F5398" w14:textId="57248D6A" w:rsidR="0032180B" w:rsidRPr="0032180B" w:rsidRDefault="0032180B" w:rsidP="0032180B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32180B">
        <w:rPr>
          <w:rFonts w:ascii="Times New Roman" w:eastAsia="Calibri" w:hAnsi="Times New Roman"/>
          <w:sz w:val="24"/>
          <w:szCs w:val="24"/>
          <w:lang w:eastAsia="zh-CN"/>
        </w:rPr>
        <w:t>1.1.</w:t>
      </w:r>
      <w:r w:rsidRPr="0032180B">
        <w:rPr>
          <w:rFonts w:ascii="Times New Roman" w:eastAsia="Calibri" w:hAnsi="Times New Roman"/>
          <w:sz w:val="24"/>
          <w:szCs w:val="24"/>
          <w:lang w:eastAsia="zh-CN"/>
        </w:rPr>
        <w:tab/>
        <w:t xml:space="preserve"> В приложении 1 перечня программных мероприятий «Содействие развитию малого бизнеса на территории внутригородского муниципального образования города федерального значения Санкт-Петербурга поселок </w:t>
      </w:r>
      <w:r w:rsidRPr="0032180B">
        <w:rPr>
          <w:rFonts w:ascii="Times New Roman" w:eastAsia="Calibri" w:hAnsi="Times New Roman"/>
          <w:sz w:val="24"/>
          <w:szCs w:val="24"/>
          <w:lang w:eastAsia="zh-CN"/>
        </w:rPr>
        <w:t>Стрельна» на</w:t>
      </w:r>
      <w:r w:rsidRPr="0032180B">
        <w:rPr>
          <w:rFonts w:ascii="Times New Roman" w:eastAsia="Calibri" w:hAnsi="Times New Roman"/>
          <w:sz w:val="24"/>
          <w:szCs w:val="24"/>
          <w:lang w:eastAsia="zh-CN"/>
        </w:rPr>
        <w:t xml:space="preserve"> 2023 год:</w:t>
      </w:r>
    </w:p>
    <w:p w14:paraId="4906CCDA" w14:textId="77777777" w:rsidR="0032180B" w:rsidRPr="0032180B" w:rsidRDefault="0032180B" w:rsidP="0032180B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32180B">
        <w:rPr>
          <w:rFonts w:ascii="Times New Roman" w:eastAsia="Calibri" w:hAnsi="Times New Roman"/>
          <w:sz w:val="24"/>
          <w:szCs w:val="24"/>
          <w:lang w:eastAsia="zh-CN"/>
        </w:rPr>
        <w:t>подпункт 1 исключить</w:t>
      </w:r>
    </w:p>
    <w:p w14:paraId="24EDB0D9" w14:textId="41D5C956" w:rsidR="0032180B" w:rsidRPr="0032180B" w:rsidRDefault="0032180B" w:rsidP="0032180B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>
        <w:rPr>
          <w:rFonts w:ascii="Times New Roman" w:eastAsia="Calibri" w:hAnsi="Times New Roman"/>
          <w:sz w:val="24"/>
          <w:szCs w:val="24"/>
          <w:lang w:eastAsia="zh-CN"/>
        </w:rPr>
        <w:t xml:space="preserve">1.2. </w:t>
      </w:r>
      <w:r w:rsidRPr="0032180B">
        <w:rPr>
          <w:rFonts w:ascii="Times New Roman" w:eastAsia="Calibri" w:hAnsi="Times New Roman"/>
          <w:sz w:val="24"/>
          <w:szCs w:val="24"/>
          <w:lang w:eastAsia="zh-CN"/>
        </w:rPr>
        <w:t>Добавить подпункт 2 столбец 2 изложить в редакции «Лекция для субъектов малого предпринимательства» столбец 3 изложить в редакции «ед»; столбец 4 изложить в редакции «1»; столбец 5 изложить в редакции «II-IV квартал»; столбец 6 изложить в редакции «15,0» столбец 7 изложить в редакции «Муниципальное казенное учреждение Муниципального образования поселок Стрельна «Стрельна».</w:t>
      </w:r>
    </w:p>
    <w:p w14:paraId="4DA62CA7" w14:textId="77777777" w:rsidR="0032180B" w:rsidRPr="0032180B" w:rsidRDefault="0032180B" w:rsidP="0032180B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32180B">
        <w:rPr>
          <w:rFonts w:ascii="Times New Roman" w:eastAsia="Calibri" w:hAnsi="Times New Roman"/>
          <w:sz w:val="24"/>
          <w:szCs w:val="24"/>
          <w:lang w:eastAsia="zh-CN"/>
        </w:rPr>
        <w:t>2.</w:t>
      </w:r>
      <w:r w:rsidRPr="0032180B">
        <w:rPr>
          <w:rFonts w:ascii="Times New Roman" w:eastAsia="Calibri" w:hAnsi="Times New Roman"/>
          <w:sz w:val="24"/>
          <w:szCs w:val="24"/>
          <w:lang w:eastAsia="zh-CN"/>
        </w:rPr>
        <w:tab/>
        <w:t>Муниципальная программа «Организация и проведение местных и участие в организации и проведении городских праздничных и иных зрелищный мероприятий внутригородского муниципального образования города федерального значения Санкт-Петербурга поселок Стрельна» на 2023-2025 года:</w:t>
      </w:r>
    </w:p>
    <w:p w14:paraId="7B0BE8DE" w14:textId="77777777" w:rsidR="0032180B" w:rsidRPr="0032180B" w:rsidRDefault="0032180B" w:rsidP="0032180B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32180B">
        <w:rPr>
          <w:rFonts w:ascii="Times New Roman" w:eastAsia="Calibri" w:hAnsi="Times New Roman"/>
          <w:sz w:val="24"/>
          <w:szCs w:val="24"/>
          <w:lang w:eastAsia="zh-CN"/>
        </w:rPr>
        <w:t>2.1.</w:t>
      </w:r>
      <w:r w:rsidRPr="0032180B">
        <w:rPr>
          <w:rFonts w:ascii="Times New Roman" w:eastAsia="Calibri" w:hAnsi="Times New Roman"/>
          <w:sz w:val="24"/>
          <w:szCs w:val="24"/>
          <w:lang w:eastAsia="zh-CN"/>
        </w:rPr>
        <w:tab/>
        <w:t>В приложении 1 перечня программных мероприятий «Организация и проведение местных и участие в организации и проведении городских праздничных и иных зрелищный мероприятий внутригородского муниципального образования города федерального значения Санкт-Петербурга поселок Стрельна» на 2023 год:</w:t>
      </w:r>
    </w:p>
    <w:p w14:paraId="12F18390" w14:textId="77777777" w:rsidR="0032180B" w:rsidRPr="0032180B" w:rsidRDefault="0032180B" w:rsidP="0032180B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32180B">
        <w:rPr>
          <w:rFonts w:ascii="Times New Roman" w:eastAsia="Calibri" w:hAnsi="Times New Roman"/>
          <w:sz w:val="24"/>
          <w:szCs w:val="24"/>
          <w:lang w:eastAsia="zh-CN"/>
        </w:rPr>
        <w:t>подпункт 2 столбец 6 изложить в редакции «862,7».</w:t>
      </w:r>
    </w:p>
    <w:p w14:paraId="5650E8FA" w14:textId="77777777" w:rsidR="0032180B" w:rsidRPr="0032180B" w:rsidRDefault="0032180B" w:rsidP="0032180B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32180B">
        <w:rPr>
          <w:rFonts w:ascii="Times New Roman" w:eastAsia="Calibri" w:hAnsi="Times New Roman"/>
          <w:sz w:val="24"/>
          <w:szCs w:val="24"/>
          <w:lang w:eastAsia="zh-CN"/>
        </w:rPr>
        <w:t>подпункт 6 столбец 6 изложить в редакции «165,8».</w:t>
      </w:r>
    </w:p>
    <w:p w14:paraId="0FECDC9C" w14:textId="77777777" w:rsidR="0032180B" w:rsidRDefault="0032180B" w:rsidP="0032180B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32180B">
        <w:rPr>
          <w:rFonts w:ascii="Times New Roman" w:eastAsia="Calibri" w:hAnsi="Times New Roman"/>
          <w:sz w:val="24"/>
          <w:szCs w:val="24"/>
          <w:lang w:eastAsia="zh-CN"/>
        </w:rPr>
        <w:t>подпункт 8 столбец 6 изложить в редакции «16,5».</w:t>
      </w:r>
    </w:p>
    <w:p w14:paraId="5B5EE72D" w14:textId="45BC832E" w:rsidR="00840177" w:rsidRPr="00840177" w:rsidRDefault="0032180B" w:rsidP="0032180B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>3</w:t>
      </w:r>
      <w:r w:rsidR="00840177" w:rsidRPr="00840177">
        <w:rPr>
          <w:sz w:val="24"/>
          <w:lang w:eastAsia="ru-RU"/>
        </w:rPr>
        <w:t>. Контроль за исполнением настоящего постановления оставляю за собой.</w:t>
      </w:r>
    </w:p>
    <w:p w14:paraId="62D79518" w14:textId="09477EE4" w:rsidR="00840177" w:rsidRPr="00840177" w:rsidRDefault="0032180B" w:rsidP="00840177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>4</w:t>
      </w:r>
      <w:r w:rsidR="00840177" w:rsidRPr="00840177">
        <w:rPr>
          <w:sz w:val="24"/>
          <w:lang w:eastAsia="ru-RU"/>
        </w:rPr>
        <w:t>. Настоящее постановление вступает в силу с момента его принятия.</w:t>
      </w:r>
    </w:p>
    <w:p w14:paraId="361DCDBC" w14:textId="03ED4DFE" w:rsidR="00840177" w:rsidRPr="008E488A" w:rsidRDefault="0032180B" w:rsidP="00840177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>5</w:t>
      </w:r>
      <w:r w:rsidR="00840177" w:rsidRPr="00840177">
        <w:rPr>
          <w:sz w:val="24"/>
          <w:lang w:eastAsia="ru-RU"/>
        </w:rPr>
        <w:t>. Настоящее постановление вступает в силу с даты его подписания и подлежит официальному опубликованию (обнародованию).</w:t>
      </w:r>
    </w:p>
    <w:p w14:paraId="3051FD71" w14:textId="77777777" w:rsidR="0032180B" w:rsidRDefault="0032180B" w:rsidP="00214499">
      <w:pPr>
        <w:pStyle w:val="ac"/>
        <w:rPr>
          <w:rStyle w:val="FontStyle13"/>
          <w:sz w:val="24"/>
          <w:szCs w:val="24"/>
        </w:rPr>
      </w:pPr>
    </w:p>
    <w:p w14:paraId="6BA21D5C" w14:textId="3BE5C45A" w:rsidR="0003004B" w:rsidRDefault="0032180B" w:rsidP="00214499">
      <w:pPr>
        <w:pStyle w:val="ac"/>
        <w:rPr>
          <w:rStyle w:val="FontStyle13"/>
          <w:sz w:val="24"/>
          <w:szCs w:val="24"/>
        </w:rPr>
      </w:pPr>
      <w:bookmarkStart w:id="0" w:name="_GoBack"/>
      <w:bookmarkEnd w:id="0"/>
      <w:r>
        <w:rPr>
          <w:rStyle w:val="FontStyle13"/>
          <w:sz w:val="24"/>
          <w:szCs w:val="24"/>
        </w:rPr>
        <w:t>Г</w:t>
      </w:r>
      <w:r w:rsidR="00214499" w:rsidRPr="00E34263">
        <w:rPr>
          <w:rStyle w:val="FontStyle13"/>
          <w:sz w:val="24"/>
          <w:szCs w:val="24"/>
        </w:rPr>
        <w:t>лав</w:t>
      </w:r>
      <w:r>
        <w:rPr>
          <w:rStyle w:val="FontStyle13"/>
          <w:sz w:val="24"/>
          <w:szCs w:val="24"/>
        </w:rPr>
        <w:t>а</w:t>
      </w:r>
      <w:r w:rsidR="00E34263" w:rsidRPr="00E34263">
        <w:rPr>
          <w:rStyle w:val="FontStyle13"/>
          <w:sz w:val="24"/>
          <w:szCs w:val="24"/>
        </w:rPr>
        <w:t xml:space="preserve"> местной администрации</w:t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214499">
        <w:rPr>
          <w:rStyle w:val="FontStyle13"/>
          <w:sz w:val="24"/>
          <w:szCs w:val="24"/>
        </w:rPr>
        <w:t xml:space="preserve">            </w:t>
      </w:r>
      <w:r>
        <w:rPr>
          <w:rStyle w:val="FontStyle13"/>
          <w:sz w:val="24"/>
          <w:szCs w:val="24"/>
        </w:rPr>
        <w:t>И.А.Климачева</w:t>
      </w:r>
    </w:p>
    <w:p w14:paraId="454D558C" w14:textId="7B7C2920" w:rsidR="0003004B" w:rsidRDefault="0003004B" w:rsidP="00214499">
      <w:pPr>
        <w:pStyle w:val="ac"/>
        <w:rPr>
          <w:rStyle w:val="FontStyle13"/>
          <w:sz w:val="24"/>
          <w:szCs w:val="24"/>
          <w:lang w:eastAsia="ru-RU"/>
        </w:rPr>
      </w:pPr>
    </w:p>
    <w:sectPr w:rsidR="0003004B" w:rsidSect="006C776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7E439" w14:textId="77777777" w:rsidR="00865897" w:rsidRDefault="00865897" w:rsidP="0003004B">
      <w:r>
        <w:separator/>
      </w:r>
    </w:p>
  </w:endnote>
  <w:endnote w:type="continuationSeparator" w:id="0">
    <w:p w14:paraId="1900B052" w14:textId="77777777" w:rsidR="00865897" w:rsidRDefault="00865897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ED0A2" w14:textId="77777777" w:rsidR="00865897" w:rsidRDefault="00865897" w:rsidP="0003004B">
      <w:r>
        <w:separator/>
      </w:r>
    </w:p>
  </w:footnote>
  <w:footnote w:type="continuationSeparator" w:id="0">
    <w:p w14:paraId="3F892B01" w14:textId="77777777" w:rsidR="00865897" w:rsidRDefault="00865897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26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75914"/>
    <w:multiLevelType w:val="hybridMultilevel"/>
    <w:tmpl w:val="55BEDCFE"/>
    <w:lvl w:ilvl="0" w:tplc="231EC31C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B71900"/>
    <w:multiLevelType w:val="multilevel"/>
    <w:tmpl w:val="4D6CB78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4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4256C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93802"/>
    <w:multiLevelType w:val="hybridMultilevel"/>
    <w:tmpl w:val="85CEAAD8"/>
    <w:lvl w:ilvl="0" w:tplc="CEA40B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34D05F0"/>
    <w:multiLevelType w:val="hybridMultilevel"/>
    <w:tmpl w:val="0008739E"/>
    <w:lvl w:ilvl="0" w:tplc="70E8D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755310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5450D"/>
    <w:multiLevelType w:val="hybridMultilevel"/>
    <w:tmpl w:val="98A0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51B13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AC0CD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C732D3"/>
    <w:multiLevelType w:val="hybridMultilevel"/>
    <w:tmpl w:val="118457A4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E94660"/>
    <w:multiLevelType w:val="hybridMultilevel"/>
    <w:tmpl w:val="332EE07E"/>
    <w:lvl w:ilvl="0" w:tplc="786C23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21A8C"/>
    <w:multiLevelType w:val="hybridMultilevel"/>
    <w:tmpl w:val="18EA1730"/>
    <w:lvl w:ilvl="0" w:tplc="A08A70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ADF18D9"/>
    <w:multiLevelType w:val="hybridMultilevel"/>
    <w:tmpl w:val="954028B2"/>
    <w:lvl w:ilvl="0" w:tplc="D79C31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B62414"/>
    <w:multiLevelType w:val="hybridMultilevel"/>
    <w:tmpl w:val="5D3ADC16"/>
    <w:lvl w:ilvl="0" w:tplc="02D26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6EE006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84314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6"/>
  </w:num>
  <w:num w:numId="3">
    <w:abstractNumId w:val="19"/>
  </w:num>
  <w:num w:numId="4">
    <w:abstractNumId w:val="15"/>
  </w:num>
  <w:num w:numId="5">
    <w:abstractNumId w:val="2"/>
  </w:num>
  <w:num w:numId="6">
    <w:abstractNumId w:val="14"/>
  </w:num>
  <w:num w:numId="7">
    <w:abstractNumId w:val="11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22"/>
  </w:num>
  <w:num w:numId="13">
    <w:abstractNumId w:val="13"/>
  </w:num>
  <w:num w:numId="14">
    <w:abstractNumId w:val="12"/>
  </w:num>
  <w:num w:numId="15">
    <w:abstractNumId w:val="21"/>
  </w:num>
  <w:num w:numId="16">
    <w:abstractNumId w:val="9"/>
  </w:num>
  <w:num w:numId="17">
    <w:abstractNumId w:val="0"/>
  </w:num>
  <w:num w:numId="18">
    <w:abstractNumId w:val="5"/>
  </w:num>
  <w:num w:numId="19">
    <w:abstractNumId w:val="3"/>
  </w:num>
  <w:num w:numId="20">
    <w:abstractNumId w:val="7"/>
  </w:num>
  <w:num w:numId="21">
    <w:abstractNumId w:val="17"/>
  </w:num>
  <w:num w:numId="22">
    <w:abstractNumId w:val="20"/>
  </w:num>
  <w:num w:numId="23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9B"/>
    <w:rsid w:val="00003DA4"/>
    <w:rsid w:val="0003004B"/>
    <w:rsid w:val="00036994"/>
    <w:rsid w:val="0006280E"/>
    <w:rsid w:val="000E68C9"/>
    <w:rsid w:val="000F3413"/>
    <w:rsid w:val="000F6B4E"/>
    <w:rsid w:val="00103A84"/>
    <w:rsid w:val="00124EDE"/>
    <w:rsid w:val="001271E9"/>
    <w:rsid w:val="0012777C"/>
    <w:rsid w:val="00150D61"/>
    <w:rsid w:val="001743AB"/>
    <w:rsid w:val="00186AEA"/>
    <w:rsid w:val="001A33E2"/>
    <w:rsid w:val="001A41B9"/>
    <w:rsid w:val="001B32A6"/>
    <w:rsid w:val="001C5D34"/>
    <w:rsid w:val="001C7EF7"/>
    <w:rsid w:val="001D1F21"/>
    <w:rsid w:val="001E7AE6"/>
    <w:rsid w:val="00214499"/>
    <w:rsid w:val="00215E76"/>
    <w:rsid w:val="00222C0E"/>
    <w:rsid w:val="00230277"/>
    <w:rsid w:val="0024372E"/>
    <w:rsid w:val="00256692"/>
    <w:rsid w:val="0026781E"/>
    <w:rsid w:val="00272534"/>
    <w:rsid w:val="002B2256"/>
    <w:rsid w:val="002B2899"/>
    <w:rsid w:val="002B423F"/>
    <w:rsid w:val="002C38D0"/>
    <w:rsid w:val="002C63D7"/>
    <w:rsid w:val="002E43E3"/>
    <w:rsid w:val="002F501F"/>
    <w:rsid w:val="00303A56"/>
    <w:rsid w:val="0032180B"/>
    <w:rsid w:val="003234D5"/>
    <w:rsid w:val="00325564"/>
    <w:rsid w:val="00332A61"/>
    <w:rsid w:val="00340EB9"/>
    <w:rsid w:val="00341DF5"/>
    <w:rsid w:val="00342831"/>
    <w:rsid w:val="00357535"/>
    <w:rsid w:val="003666BD"/>
    <w:rsid w:val="0038157C"/>
    <w:rsid w:val="003A0CAF"/>
    <w:rsid w:val="003B347C"/>
    <w:rsid w:val="003D0CE8"/>
    <w:rsid w:val="003D7BFB"/>
    <w:rsid w:val="003E63C1"/>
    <w:rsid w:val="003F0B5E"/>
    <w:rsid w:val="00410FAF"/>
    <w:rsid w:val="00424557"/>
    <w:rsid w:val="00435D5F"/>
    <w:rsid w:val="00453D88"/>
    <w:rsid w:val="004A1DCE"/>
    <w:rsid w:val="004A301B"/>
    <w:rsid w:val="004C3335"/>
    <w:rsid w:val="004D321E"/>
    <w:rsid w:val="004E50D7"/>
    <w:rsid w:val="00514C20"/>
    <w:rsid w:val="0051575D"/>
    <w:rsid w:val="00525676"/>
    <w:rsid w:val="005627CF"/>
    <w:rsid w:val="00572035"/>
    <w:rsid w:val="005829C2"/>
    <w:rsid w:val="00583E60"/>
    <w:rsid w:val="005A1DFB"/>
    <w:rsid w:val="005A4507"/>
    <w:rsid w:val="005B5B29"/>
    <w:rsid w:val="005C2710"/>
    <w:rsid w:val="005D1621"/>
    <w:rsid w:val="005D3234"/>
    <w:rsid w:val="005E6167"/>
    <w:rsid w:val="006723C8"/>
    <w:rsid w:val="006A51B8"/>
    <w:rsid w:val="006C4A31"/>
    <w:rsid w:val="006C776E"/>
    <w:rsid w:val="006D167B"/>
    <w:rsid w:val="006E61BB"/>
    <w:rsid w:val="006F22B6"/>
    <w:rsid w:val="007014F8"/>
    <w:rsid w:val="00734EFB"/>
    <w:rsid w:val="00737C96"/>
    <w:rsid w:val="00742E45"/>
    <w:rsid w:val="00745964"/>
    <w:rsid w:val="00750329"/>
    <w:rsid w:val="00767448"/>
    <w:rsid w:val="0078780A"/>
    <w:rsid w:val="00793E1C"/>
    <w:rsid w:val="00795732"/>
    <w:rsid w:val="007B02C9"/>
    <w:rsid w:val="007B6CC7"/>
    <w:rsid w:val="007D32AF"/>
    <w:rsid w:val="007F3651"/>
    <w:rsid w:val="007F56E9"/>
    <w:rsid w:val="0083413F"/>
    <w:rsid w:val="00840177"/>
    <w:rsid w:val="0084476E"/>
    <w:rsid w:val="008534D1"/>
    <w:rsid w:val="00856434"/>
    <w:rsid w:val="00865897"/>
    <w:rsid w:val="0087121E"/>
    <w:rsid w:val="008736D4"/>
    <w:rsid w:val="00880005"/>
    <w:rsid w:val="008C668D"/>
    <w:rsid w:val="008D2DC3"/>
    <w:rsid w:val="008D5758"/>
    <w:rsid w:val="008E488A"/>
    <w:rsid w:val="00927263"/>
    <w:rsid w:val="00927F7D"/>
    <w:rsid w:val="00930F98"/>
    <w:rsid w:val="00936742"/>
    <w:rsid w:val="0094318F"/>
    <w:rsid w:val="009A5D54"/>
    <w:rsid w:val="009B05C5"/>
    <w:rsid w:val="009D1BDD"/>
    <w:rsid w:val="009D3292"/>
    <w:rsid w:val="009F07C3"/>
    <w:rsid w:val="009F46CD"/>
    <w:rsid w:val="009F5341"/>
    <w:rsid w:val="00A22863"/>
    <w:rsid w:val="00A3051F"/>
    <w:rsid w:val="00A414CB"/>
    <w:rsid w:val="00A43F15"/>
    <w:rsid w:val="00A677F2"/>
    <w:rsid w:val="00AA18F5"/>
    <w:rsid w:val="00AA7F12"/>
    <w:rsid w:val="00AC464A"/>
    <w:rsid w:val="00AE1758"/>
    <w:rsid w:val="00B05675"/>
    <w:rsid w:val="00B1077A"/>
    <w:rsid w:val="00B60552"/>
    <w:rsid w:val="00B80062"/>
    <w:rsid w:val="00BA24E7"/>
    <w:rsid w:val="00BA7D33"/>
    <w:rsid w:val="00BD0DC1"/>
    <w:rsid w:val="00BD1818"/>
    <w:rsid w:val="00BD7D55"/>
    <w:rsid w:val="00BF3810"/>
    <w:rsid w:val="00C06ED0"/>
    <w:rsid w:val="00C249E6"/>
    <w:rsid w:val="00C3712B"/>
    <w:rsid w:val="00C502A0"/>
    <w:rsid w:val="00C81858"/>
    <w:rsid w:val="00CA74FD"/>
    <w:rsid w:val="00CB5103"/>
    <w:rsid w:val="00CC5A83"/>
    <w:rsid w:val="00CF1DFC"/>
    <w:rsid w:val="00CF537D"/>
    <w:rsid w:val="00CF65F6"/>
    <w:rsid w:val="00D36079"/>
    <w:rsid w:val="00D364A4"/>
    <w:rsid w:val="00D413B7"/>
    <w:rsid w:val="00D53510"/>
    <w:rsid w:val="00D6603F"/>
    <w:rsid w:val="00DB54E4"/>
    <w:rsid w:val="00DD599B"/>
    <w:rsid w:val="00DF328C"/>
    <w:rsid w:val="00E04FAC"/>
    <w:rsid w:val="00E34263"/>
    <w:rsid w:val="00E67D92"/>
    <w:rsid w:val="00E71995"/>
    <w:rsid w:val="00E90C75"/>
    <w:rsid w:val="00EB088D"/>
    <w:rsid w:val="00EB1B8E"/>
    <w:rsid w:val="00EC38D2"/>
    <w:rsid w:val="00EC38FB"/>
    <w:rsid w:val="00ED593C"/>
    <w:rsid w:val="00EE2B70"/>
    <w:rsid w:val="00EE382F"/>
    <w:rsid w:val="00EE69CC"/>
    <w:rsid w:val="00EE6DBE"/>
    <w:rsid w:val="00EF1BD0"/>
    <w:rsid w:val="00EF4B06"/>
    <w:rsid w:val="00F13AFF"/>
    <w:rsid w:val="00F173E1"/>
    <w:rsid w:val="00F4497E"/>
    <w:rsid w:val="00F6778D"/>
    <w:rsid w:val="00F81BDC"/>
    <w:rsid w:val="00F83F69"/>
    <w:rsid w:val="00FA6516"/>
    <w:rsid w:val="00FE601F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8C34"/>
  <w15:docId w15:val="{3FB0F1CB-32D5-4171-AE52-F7055307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6F9BC2-100D-4C89-85D8-DB75E112A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2</cp:revision>
  <cp:lastPrinted>2023-06-13T06:18:00Z</cp:lastPrinted>
  <dcterms:created xsi:type="dcterms:W3CDTF">2023-06-13T06:18:00Z</dcterms:created>
  <dcterms:modified xsi:type="dcterms:W3CDTF">2023-06-13T06:18:00Z</dcterms:modified>
</cp:coreProperties>
</file>