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BA4C5B" w:rsidRPr="006B789C" w:rsidRDefault="00BA4C5B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67"/>
        <w:gridCol w:w="3256"/>
        <w:gridCol w:w="3189"/>
      </w:tblGrid>
      <w:tr w:rsidR="004A056C" w:rsidRPr="00C05635" w:rsidTr="00E3608D">
        <w:tc>
          <w:tcPr>
            <w:tcW w:w="3473" w:type="dxa"/>
          </w:tcPr>
          <w:p w:rsidR="00A313BE" w:rsidRPr="00094A7C" w:rsidRDefault="00AF1E28" w:rsidP="00A24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</w:t>
            </w:r>
            <w:r w:rsidR="00A2490E">
              <w:rPr>
                <w:szCs w:val="24"/>
              </w:rPr>
              <w:t>6</w:t>
            </w:r>
            <w:r>
              <w:rPr>
                <w:szCs w:val="24"/>
              </w:rPr>
              <w:t>.2023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AF1E28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AF1E28">
              <w:rPr>
                <w:szCs w:val="24"/>
              </w:rPr>
              <w:t xml:space="preserve"> 83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604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73285" w:rsidRPr="00DF576C" w:rsidRDefault="00A313BE" w:rsidP="0027328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/>
                <w:bCs/>
                <w:szCs w:val="24"/>
              </w:rPr>
            </w:pPr>
            <w:r w:rsidRPr="00D768AA">
              <w:rPr>
                <w:b/>
                <w:szCs w:val="24"/>
              </w:rPr>
              <w:t xml:space="preserve">О внесении изменений в </w:t>
            </w:r>
            <w:r w:rsidR="00273285">
              <w:rPr>
                <w:b/>
                <w:bCs/>
                <w:szCs w:val="24"/>
              </w:rPr>
              <w:t>А</w:t>
            </w:r>
            <w:r w:rsidR="00273285" w:rsidRPr="00DF576C">
              <w:rPr>
                <w:b/>
                <w:bCs/>
                <w:szCs w:val="24"/>
              </w:rPr>
              <w:t>дминистративный регламент</w:t>
            </w:r>
            <w:r w:rsidR="00273285">
              <w:rPr>
                <w:b/>
                <w:bCs/>
                <w:szCs w:val="24"/>
              </w:rPr>
              <w:t xml:space="preserve"> М</w:t>
            </w:r>
            <w:r w:rsidR="00273285" w:rsidRPr="00DF576C">
              <w:rPr>
                <w:b/>
                <w:bCs/>
                <w:szCs w:val="24"/>
              </w:rPr>
              <w:t xml:space="preserve">естной администрации </w:t>
            </w:r>
            <w:r w:rsidR="00273285">
              <w:rPr>
                <w:b/>
                <w:bCs/>
                <w:szCs w:val="24"/>
              </w:rPr>
              <w:t>М</w:t>
            </w:r>
            <w:r w:rsidR="00273285" w:rsidRPr="00DF576C">
              <w:rPr>
                <w:b/>
                <w:bCs/>
                <w:szCs w:val="24"/>
              </w:rPr>
              <w:t>униципального образования</w:t>
            </w:r>
            <w:r w:rsidR="00273285">
              <w:rPr>
                <w:b/>
                <w:bCs/>
                <w:szCs w:val="24"/>
              </w:rPr>
              <w:t xml:space="preserve"> поселок Стрельна</w:t>
            </w:r>
            <w:r w:rsidR="00273285" w:rsidRPr="00DF576C">
              <w:rPr>
                <w:b/>
                <w:bCs/>
                <w:szCs w:val="24"/>
              </w:rPr>
              <w:t xml:space="preserve"> по предо</w:t>
            </w:r>
            <w:r w:rsidR="00273285">
              <w:rPr>
                <w:b/>
                <w:bCs/>
                <w:szCs w:val="24"/>
              </w:rPr>
              <w:t xml:space="preserve">ставлению муниципальной услуги </w:t>
            </w:r>
            <w:r w:rsidR="00273285" w:rsidRPr="00DF576C">
              <w:rPr>
                <w:b/>
                <w:bCs/>
                <w:szCs w:val="24"/>
              </w:rPr>
              <w:t>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      </w: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D768AA" w:rsidRDefault="00A452B4" w:rsidP="00094A7C">
      <w:pPr>
        <w:spacing w:after="0" w:line="240" w:lineRule="auto"/>
        <w:ind w:firstLine="567"/>
        <w:jc w:val="both"/>
      </w:pPr>
      <w:r w:rsidRPr="00D768AA">
        <w:rPr>
          <w:szCs w:val="24"/>
        </w:rPr>
        <w:t>1</w:t>
      </w:r>
      <w:r w:rsidR="00963118" w:rsidRPr="00D768AA">
        <w:rPr>
          <w:szCs w:val="24"/>
        </w:rPr>
        <w:t xml:space="preserve">. </w:t>
      </w:r>
      <w:proofErr w:type="gramStart"/>
      <w:r w:rsidR="00A313BE" w:rsidRPr="00D768AA">
        <w:rPr>
          <w:szCs w:val="24"/>
        </w:rPr>
        <w:t>Внести в</w:t>
      </w:r>
      <w:r w:rsidR="00A313BE" w:rsidRPr="00D711BD">
        <w:t xml:space="preserve"> </w:t>
      </w:r>
      <w:r w:rsidR="00273285" w:rsidRPr="00273285">
        <w:rPr>
          <w:bCs/>
          <w:szCs w:val="24"/>
        </w:rPr>
        <w:t>Административный регламент Местной администрации Муниципального образования поселок Стрельна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D768AA" w:rsidRPr="00D768AA">
        <w:t>,</w:t>
      </w:r>
      <w:r w:rsidR="00D768AA" w:rsidRPr="00D768AA">
        <w:rPr>
          <w:b/>
          <w:color w:val="000000"/>
          <w:szCs w:val="24"/>
        </w:rPr>
        <w:t xml:space="preserve"> </w:t>
      </w:r>
      <w:r w:rsidR="00A313BE" w:rsidRPr="00D768AA">
        <w:rPr>
          <w:color w:val="000000"/>
          <w:szCs w:val="24"/>
        </w:rPr>
        <w:t>утвержденный </w:t>
      </w:r>
      <w:hyperlink r:id="rId6" w:tgtFrame="_blank" w:history="1">
        <w:r w:rsidR="00A313BE" w:rsidRPr="00D768AA">
          <w:rPr>
            <w:rStyle w:val="1"/>
            <w:szCs w:val="24"/>
          </w:rPr>
          <w:t>постановлением Местной администрации Муниципального образования поселок Стрельна от</w:t>
        </w:r>
        <w:r w:rsidR="00D768AA" w:rsidRPr="00D768AA">
          <w:rPr>
            <w:rStyle w:val="1"/>
            <w:szCs w:val="24"/>
          </w:rPr>
          <w:t>13</w:t>
        </w:r>
        <w:r w:rsidR="00A313BE" w:rsidRPr="00D768AA">
          <w:rPr>
            <w:rStyle w:val="1"/>
            <w:szCs w:val="24"/>
          </w:rPr>
          <w:t>.</w:t>
        </w:r>
        <w:r w:rsidR="00D768AA" w:rsidRPr="00D768AA">
          <w:rPr>
            <w:rStyle w:val="1"/>
            <w:szCs w:val="24"/>
          </w:rPr>
          <w:t>05</w:t>
        </w:r>
        <w:r w:rsidRPr="00D768AA">
          <w:rPr>
            <w:rStyle w:val="1"/>
            <w:szCs w:val="24"/>
          </w:rPr>
          <w:t>.</w:t>
        </w:r>
        <w:r w:rsidR="002C343A" w:rsidRPr="00D768AA">
          <w:rPr>
            <w:rStyle w:val="1"/>
            <w:szCs w:val="24"/>
          </w:rPr>
          <w:t xml:space="preserve"> </w:t>
        </w:r>
        <w:r w:rsidR="00A313BE" w:rsidRPr="00D768AA">
          <w:rPr>
            <w:rStyle w:val="1"/>
            <w:szCs w:val="24"/>
          </w:rPr>
          <w:t>201</w:t>
        </w:r>
        <w:r w:rsidR="00D768AA" w:rsidRPr="00D768AA">
          <w:rPr>
            <w:rStyle w:val="1"/>
            <w:szCs w:val="24"/>
          </w:rPr>
          <w:t>4</w:t>
        </w:r>
        <w:r w:rsidR="00A313BE" w:rsidRPr="00D768AA">
          <w:rPr>
            <w:rStyle w:val="1"/>
            <w:szCs w:val="24"/>
          </w:rPr>
          <w:t xml:space="preserve"> №</w:t>
        </w:r>
        <w:r w:rsidR="00B31B5C" w:rsidRPr="00D768AA">
          <w:rPr>
            <w:rStyle w:val="1"/>
            <w:szCs w:val="24"/>
          </w:rPr>
          <w:t xml:space="preserve"> </w:t>
        </w:r>
        <w:r w:rsidR="00FD07BA" w:rsidRPr="00D768AA">
          <w:rPr>
            <w:szCs w:val="24"/>
          </w:rPr>
          <w:t>5</w:t>
        </w:r>
        <w:r w:rsidR="00273285">
          <w:rPr>
            <w:szCs w:val="24"/>
          </w:rPr>
          <w:t>6</w:t>
        </w:r>
        <w:r w:rsidRPr="00D768AA">
          <w:rPr>
            <w:szCs w:val="24"/>
          </w:rPr>
          <w:t xml:space="preserve"> </w:t>
        </w:r>
      </w:hyperlink>
      <w:r w:rsidR="00A313BE" w:rsidRPr="00D768AA">
        <w:rPr>
          <w:color w:val="000000"/>
          <w:szCs w:val="24"/>
        </w:rPr>
        <w:t> «</w:t>
      </w:r>
      <w:r w:rsidR="00A313BE" w:rsidRPr="00D768AA">
        <w:rPr>
          <w:bCs/>
          <w:color w:val="000000"/>
          <w:szCs w:val="24"/>
        </w:rPr>
        <w:t xml:space="preserve">Об утверждении </w:t>
      </w:r>
      <w:r w:rsidR="00273285" w:rsidRPr="00273285">
        <w:rPr>
          <w:bCs/>
          <w:szCs w:val="24"/>
        </w:rPr>
        <w:t>Административн</w:t>
      </w:r>
      <w:r w:rsidR="00273285">
        <w:rPr>
          <w:bCs/>
          <w:szCs w:val="24"/>
        </w:rPr>
        <w:t>ого</w:t>
      </w:r>
      <w:r w:rsidR="00273285" w:rsidRPr="00273285">
        <w:rPr>
          <w:bCs/>
          <w:szCs w:val="24"/>
        </w:rPr>
        <w:t xml:space="preserve"> регламент</w:t>
      </w:r>
      <w:r w:rsidR="00273285">
        <w:rPr>
          <w:bCs/>
          <w:szCs w:val="24"/>
        </w:rPr>
        <w:t>а</w:t>
      </w:r>
      <w:r w:rsidR="00273285" w:rsidRPr="00273285">
        <w:rPr>
          <w:bCs/>
          <w:szCs w:val="24"/>
        </w:rPr>
        <w:t xml:space="preserve"> Местной администрации Муниципального образования поселок</w:t>
      </w:r>
      <w:proofErr w:type="gramEnd"/>
      <w:r w:rsidR="00273285" w:rsidRPr="00273285">
        <w:rPr>
          <w:bCs/>
          <w:szCs w:val="24"/>
        </w:rPr>
        <w:t xml:space="preserve"> Стрельна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591BB7">
        <w:rPr>
          <w:bCs/>
          <w:szCs w:val="24"/>
        </w:rPr>
        <w:t>»</w:t>
      </w:r>
      <w:r w:rsidR="00D768AA" w:rsidRPr="00D768AA">
        <w:t xml:space="preserve"> </w:t>
      </w:r>
      <w:r w:rsidR="00A313BE" w:rsidRPr="00D768AA">
        <w:rPr>
          <w:szCs w:val="24"/>
        </w:rPr>
        <w:t>(далее – Регламент) следующие изменения и дополнения:</w:t>
      </w:r>
    </w:p>
    <w:p w:rsidR="00094A7C" w:rsidRDefault="00A313BE" w:rsidP="00094A7C">
      <w:pPr>
        <w:shd w:val="clear" w:color="auto" w:fill="FFFFFF"/>
        <w:spacing w:after="0"/>
        <w:jc w:val="both"/>
        <w:rPr>
          <w:rFonts w:eastAsia="Times New Roman"/>
          <w:color w:val="1A1A1A"/>
          <w:szCs w:val="24"/>
          <w:lang w:eastAsia="ru-RU"/>
        </w:rPr>
      </w:pPr>
      <w:r>
        <w:tab/>
      </w:r>
      <w:r w:rsidR="00A452B4">
        <w:t>1</w:t>
      </w:r>
      <w:r>
        <w:t>.1.</w:t>
      </w:r>
      <w:r w:rsidR="00FD07BA">
        <w:t xml:space="preserve"> </w:t>
      </w:r>
      <w:r w:rsidR="00094A7C">
        <w:rPr>
          <w:rFonts w:eastAsia="Times New Roman"/>
          <w:color w:val="1A1A1A"/>
          <w:szCs w:val="24"/>
          <w:lang w:eastAsia="ru-RU"/>
        </w:rPr>
        <w:t>Раздел IV Регламента изложить в следующей редакции: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«IV. Формы </w:t>
      </w:r>
      <w:proofErr w:type="gramStart"/>
      <w:r>
        <w:rPr>
          <w:rFonts w:eastAsia="Times New Roman"/>
          <w:color w:val="1A1A1A"/>
          <w:szCs w:val="24"/>
          <w:lang w:eastAsia="ru-RU"/>
        </w:rPr>
        <w:t>контроля за</w:t>
      </w:r>
      <w:proofErr w:type="gramEnd"/>
      <w:r>
        <w:rPr>
          <w:rFonts w:eastAsia="Times New Roman"/>
          <w:color w:val="1A1A1A"/>
          <w:szCs w:val="24"/>
          <w:lang w:eastAsia="ru-RU"/>
        </w:rPr>
        <w:t xml:space="preserve"> исполнением административного регламента. 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4.1. Текущий </w:t>
      </w:r>
      <w:proofErr w:type="gramStart"/>
      <w:r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1A1A1A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 путем проведения проверок соблюдения и исполнения специалистами Местной администрации положений настоящего административного регламента, нормативных правовых актов Российской Федерации, регулирующих предоставление муниципальной услуги.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Текущий контроль осуществляется постоянно.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4.2. Глава (заместитель главы) Местной администрации осуществляет контроль </w:t>
      </w:r>
      <w:proofErr w:type="gramStart"/>
      <w:r>
        <w:rPr>
          <w:rFonts w:eastAsia="Times New Roman"/>
          <w:color w:val="1A1A1A"/>
          <w:szCs w:val="24"/>
          <w:lang w:eastAsia="ru-RU"/>
        </w:rPr>
        <w:t>за</w:t>
      </w:r>
      <w:proofErr w:type="gramEnd"/>
      <w:r>
        <w:rPr>
          <w:rFonts w:eastAsia="Times New Roman"/>
          <w:color w:val="1A1A1A"/>
          <w:szCs w:val="24"/>
          <w:lang w:eastAsia="ru-RU"/>
        </w:rPr>
        <w:t>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 Местной администрации;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lastRenderedPageBreak/>
        <w:t>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proofErr w:type="gramStart"/>
      <w:r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1A1A1A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администрации.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Проверки могут быть: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- </w:t>
      </w:r>
      <w:proofErr w:type="gramStart"/>
      <w:r>
        <w:rPr>
          <w:rFonts w:eastAsia="Times New Roman"/>
          <w:color w:val="1A1A1A"/>
          <w:szCs w:val="24"/>
          <w:lang w:eastAsia="ru-RU"/>
        </w:rPr>
        <w:t>плановыми</w:t>
      </w:r>
      <w:proofErr w:type="gramEnd"/>
      <w:r>
        <w:rPr>
          <w:rFonts w:eastAsia="Times New Roman"/>
          <w:color w:val="1A1A1A"/>
          <w:szCs w:val="24"/>
          <w:lang w:eastAsia="ru-RU"/>
        </w:rPr>
        <w:t xml:space="preserve"> (осуществляться на основании годовых планов работы Местной администрации)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-внеплановыми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 тематическими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При проверке рассматриваются все вопросы, связанные с предоставлением муниципальной услуги. Проверка также может проводиться по конкретному обращению заявителя.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По результатам проверки принимается решение: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 о соответствии предоставления муниципальной услуги требованиям настоящего Административного регламента;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-о нарушении при предоставлении муниципальной услуги требований настоящего Административного регламента.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Результаты проверки оформляются в виде справки произвольной формы, в которой отмечаются выявленные недостатки и предложения по их устранению. В случае выявления при осуществления контроля за не </w:t>
      </w:r>
      <w:proofErr w:type="gramStart"/>
      <w:r>
        <w:rPr>
          <w:rFonts w:eastAsia="Times New Roman"/>
          <w:color w:val="1A1A1A"/>
          <w:szCs w:val="24"/>
          <w:lang w:eastAsia="ru-RU"/>
        </w:rPr>
        <w:t>надлежащее</w:t>
      </w:r>
      <w:proofErr w:type="gramEnd"/>
      <w:r>
        <w:rPr>
          <w:rFonts w:eastAsia="Times New Roman"/>
          <w:color w:val="1A1A1A"/>
          <w:szCs w:val="24"/>
          <w:lang w:eastAsia="ru-RU"/>
        </w:rPr>
        <w:t>, исполнения Административного регламента</w:t>
      </w:r>
    </w:p>
    <w:p w:rsidR="00094A7C" w:rsidRDefault="00094A7C" w:rsidP="00094A7C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признаков состава административного правонарушения предусмотренного ст. 5.63 </w:t>
      </w:r>
      <w:proofErr w:type="spellStart"/>
      <w:r>
        <w:rPr>
          <w:rFonts w:eastAsia="Times New Roman"/>
          <w:color w:val="1A1A1A"/>
          <w:szCs w:val="24"/>
          <w:lang w:eastAsia="ru-RU"/>
        </w:rPr>
        <w:t>КоАП</w:t>
      </w:r>
      <w:proofErr w:type="spellEnd"/>
      <w:r>
        <w:rPr>
          <w:rFonts w:eastAsia="Times New Roman"/>
          <w:color w:val="1A1A1A"/>
          <w:szCs w:val="24"/>
          <w:lang w:eastAsia="ru-RU"/>
        </w:rPr>
        <w:t xml:space="preserve"> РФ, материалы проверки направляются в прокуратуру.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4.3. </w:t>
      </w:r>
      <w:r>
        <w:rPr>
          <w:szCs w:val="24"/>
        </w:rPr>
        <w:t xml:space="preserve">Персональная ответственность Главы (Заместителя главы) Местной администрации, </w:t>
      </w:r>
      <w:r>
        <w:rPr>
          <w:szCs w:val="24"/>
        </w:rPr>
        <w:br/>
        <w:t xml:space="preserve">а также служащих, непосредственно предоставляющих муниципальную услугу, закреплена </w:t>
      </w:r>
      <w:r>
        <w:rPr>
          <w:szCs w:val="24"/>
        </w:rPr>
        <w:br/>
        <w:t>в должностных инструкциях в соответствии с требованиями законодательства.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В частности, муниципальные служащие несут ответственность </w:t>
      </w:r>
      <w:proofErr w:type="gramStart"/>
      <w:r>
        <w:rPr>
          <w:rFonts w:eastAsia="Times New Roman"/>
          <w:color w:val="1A1A1A"/>
          <w:szCs w:val="24"/>
          <w:lang w:eastAsia="ru-RU"/>
        </w:rPr>
        <w:t>за</w:t>
      </w:r>
      <w:proofErr w:type="gramEnd"/>
      <w:r>
        <w:rPr>
          <w:rFonts w:eastAsia="Times New Roman"/>
          <w:color w:val="1A1A1A"/>
          <w:szCs w:val="24"/>
          <w:lang w:eastAsia="ru-RU"/>
        </w:rPr>
        <w:t>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-требование у заявителей документов или платы, не предусмотренных настоящим Административным регламентом;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-отказ в приеме документов по основаниям, не предусмотренным настоящим Административным регламентом;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-нарушение сроков регистрации запросов заявителя о предоставлении муниципальной услуги;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-нарушение срока предоставления муниципальной услуги;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-направление необоснованных межведомственных запросов;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-нарушение сроков подготовки межведомственных запросов и ответов на межведомственные запросы;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-необоснованное не предоставление информации на межведомственные запросы.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4.4. Руководитель МФЦ осуществляет контроль </w:t>
      </w:r>
      <w:proofErr w:type="gramStart"/>
      <w:r>
        <w:rPr>
          <w:rFonts w:eastAsia="Times New Roman"/>
          <w:color w:val="1A1A1A"/>
          <w:szCs w:val="24"/>
          <w:lang w:eastAsia="ru-RU"/>
        </w:rPr>
        <w:t>за</w:t>
      </w:r>
      <w:proofErr w:type="gramEnd"/>
      <w:r>
        <w:rPr>
          <w:rFonts w:eastAsia="Times New Roman"/>
          <w:color w:val="1A1A1A"/>
          <w:szCs w:val="24"/>
          <w:lang w:eastAsia="ru-RU"/>
        </w:rPr>
        <w:t>: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 МФЦ;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полнотой принимаемых работниками МФЦ от заявителя документов и комплектности документов для передачи их в Местную администрацию.</w:t>
      </w:r>
    </w:p>
    <w:p w:rsidR="00094A7C" w:rsidRDefault="00094A7C" w:rsidP="00094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094A7C" w:rsidRDefault="00094A7C" w:rsidP="00094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094A7C" w:rsidRDefault="00094A7C" w:rsidP="00094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094A7C" w:rsidRDefault="00094A7C" w:rsidP="00094A7C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094A7C" w:rsidRDefault="00094A7C" w:rsidP="00094A7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</w:t>
      </w:r>
      <w:proofErr w:type="gramStart"/>
      <w:r>
        <w:rPr>
          <w:szCs w:val="24"/>
        </w:rPr>
        <w:t>.».</w:t>
      </w:r>
      <w:proofErr w:type="gramEnd"/>
    </w:p>
    <w:p w:rsidR="005F4EF2" w:rsidRDefault="005F4EF2" w:rsidP="005F4EF2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1.2. Приложение № 3 к Регламенту дополнить формой согласия на обработку персональных данных согласно</w:t>
      </w:r>
      <w:r>
        <w:rPr>
          <w:szCs w:val="24"/>
        </w:rPr>
        <w:t xml:space="preserve"> приложению к настоящему постановлению. </w:t>
      </w:r>
    </w:p>
    <w:p w:rsidR="00094A7C" w:rsidRPr="00B242D8" w:rsidRDefault="00417BE4" w:rsidP="00094A7C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2</w:t>
      </w:r>
      <w:r w:rsidR="00A313BE">
        <w:t xml:space="preserve">. </w:t>
      </w:r>
      <w:r w:rsidR="00094A7C">
        <w:t xml:space="preserve"> </w:t>
      </w:r>
      <w:proofErr w:type="gramStart"/>
      <w:r w:rsidR="00094A7C">
        <w:t>Контроль за</w:t>
      </w:r>
      <w:proofErr w:type="gramEnd"/>
      <w:r w:rsidR="00094A7C">
        <w:t xml:space="preserve"> исполнением настоящего постановления оставляю за собой.</w:t>
      </w:r>
    </w:p>
    <w:p w:rsidR="00A313BE" w:rsidRDefault="00094A7C" w:rsidP="00A313BE">
      <w:pPr>
        <w:pStyle w:val="a4"/>
        <w:spacing w:before="0" w:beforeAutospacing="0" w:after="0" w:afterAutospacing="0"/>
        <w:ind w:firstLine="626"/>
        <w:jc w:val="both"/>
      </w:pPr>
      <w:r>
        <w:t xml:space="preserve">3. </w:t>
      </w:r>
      <w:r w:rsidR="00A313BE">
        <w:t>Настоящее постановление вступает в силу с момента его официального опубликования (обнародования).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</w:t>
      </w:r>
      <w:r w:rsidR="005F4EF2">
        <w:rPr>
          <w:szCs w:val="24"/>
        </w:rPr>
        <w:t xml:space="preserve">                             </w:t>
      </w:r>
      <w:r>
        <w:rPr>
          <w:szCs w:val="24"/>
        </w:rPr>
        <w:t xml:space="preserve">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A313BE">
      <w:pPr>
        <w:spacing w:after="0" w:line="240" w:lineRule="auto"/>
        <w:rPr>
          <w:szCs w:val="24"/>
        </w:rPr>
      </w:pPr>
    </w:p>
    <w:p w:rsidR="005F4EF2" w:rsidRDefault="005F4EF2" w:rsidP="005F4EF2">
      <w:pPr>
        <w:spacing w:after="0" w:line="240" w:lineRule="auto"/>
        <w:ind w:left="4962"/>
        <w:rPr>
          <w:lang w:eastAsia="ar-SA"/>
        </w:rPr>
      </w:pPr>
      <w:r>
        <w:rPr>
          <w:lang w:eastAsia="ar-SA"/>
        </w:rPr>
        <w:t xml:space="preserve">Приложение к постановлению </w:t>
      </w:r>
    </w:p>
    <w:p w:rsidR="005F4EF2" w:rsidRDefault="005F4EF2" w:rsidP="005F4EF2">
      <w:pPr>
        <w:spacing w:after="0" w:line="240" w:lineRule="auto"/>
        <w:ind w:left="4962"/>
        <w:rPr>
          <w:lang w:eastAsia="ar-SA"/>
        </w:rPr>
      </w:pPr>
      <w:r>
        <w:rPr>
          <w:lang w:eastAsia="ar-SA"/>
        </w:rPr>
        <w:t xml:space="preserve">МА МО пос. Стрельна </w:t>
      </w:r>
    </w:p>
    <w:p w:rsidR="005F4EF2" w:rsidRDefault="005F4EF2" w:rsidP="005F4EF2">
      <w:pPr>
        <w:spacing w:after="0" w:line="240" w:lineRule="auto"/>
        <w:ind w:left="4962"/>
        <w:rPr>
          <w:lang w:eastAsia="ar-SA"/>
        </w:rPr>
      </w:pPr>
      <w:r>
        <w:rPr>
          <w:lang w:eastAsia="ar-SA"/>
        </w:rPr>
        <w:t>от _______________№____</w:t>
      </w:r>
    </w:p>
    <w:p w:rsidR="005F4EF2" w:rsidRDefault="005F4EF2" w:rsidP="005F4EF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</w:p>
    <w:p w:rsidR="005F4EF2" w:rsidRDefault="005F4EF2" w:rsidP="005F4EF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ФОРМА СОГЛАСИЯ НА ОБРАБОТКУ ПЕРСОНАЛЬНЫХ ДАННЫХ</w:t>
      </w:r>
    </w:p>
    <w:p w:rsidR="005F4EF2" w:rsidRDefault="005F4EF2" w:rsidP="005F4E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Cs w:val="24"/>
        </w:rPr>
      </w:pP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ind w:left="4962"/>
        <w:rPr>
          <w:rFonts w:eastAsiaTheme="minorHAnsi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</w:t>
      </w:r>
      <w:r w:rsidRPr="00DD5B71">
        <w:rPr>
          <w:rFonts w:eastAsiaTheme="minorHAnsi"/>
          <w:szCs w:val="24"/>
        </w:rPr>
        <w:t xml:space="preserve">В Местную администрацию внутригородского муниципального образования </w:t>
      </w:r>
      <w:r>
        <w:rPr>
          <w:rFonts w:eastAsiaTheme="minorHAnsi"/>
          <w:szCs w:val="24"/>
        </w:rPr>
        <w:t xml:space="preserve">города федерального значения Санкт-Петербурга </w:t>
      </w:r>
      <w:r w:rsidRPr="00DD5B71">
        <w:rPr>
          <w:rFonts w:eastAsiaTheme="minorHAnsi"/>
          <w:szCs w:val="24"/>
        </w:rPr>
        <w:t>поселок Стрельна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                          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                        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Согласие на обработку персональных данных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Ф.И.О. субъекта персональных данных ______________________________________.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Адрес места жительства ____________________________________________________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__________________________________________________________________________.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Документ,  удостоверяющий  личность   субъекта  персональных  данных,  дата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его выдачи и выдавший орган _______________________________________________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___________________________________________________________________________</w:t>
      </w:r>
    </w:p>
    <w:p w:rsidR="005F4EF2" w:rsidRDefault="005F4EF2" w:rsidP="005F4E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Cs w:val="24"/>
        </w:rPr>
      </w:pPr>
      <w:r w:rsidRPr="00DD5B71">
        <w:rPr>
          <w:rFonts w:eastAsiaTheme="minorHAnsi"/>
          <w:szCs w:val="24"/>
        </w:rPr>
        <w:t xml:space="preserve">    </w:t>
      </w:r>
      <w:proofErr w:type="gramStart"/>
      <w:r w:rsidRPr="00DD5B71">
        <w:rPr>
          <w:rFonts w:eastAsiaTheme="minorHAnsi"/>
          <w:szCs w:val="24"/>
        </w:rPr>
        <w:t xml:space="preserve">Подтверждаю   согласие   на   обработку   моих   персональных   данных, предусмотренную  </w:t>
      </w:r>
      <w:hyperlink r:id="rId7" w:history="1">
        <w:r w:rsidRPr="00DD5B71">
          <w:rPr>
            <w:rFonts w:eastAsiaTheme="minorHAnsi"/>
            <w:szCs w:val="24"/>
          </w:rPr>
          <w:t>частью 3 статьи 3</w:t>
        </w:r>
      </w:hyperlink>
      <w:r w:rsidRPr="00DD5B71">
        <w:rPr>
          <w:rFonts w:eastAsiaTheme="minorHAnsi"/>
          <w:szCs w:val="24"/>
        </w:rPr>
        <w:t xml:space="preserve"> Федерального закона от 27 июля 2006 г. № 152-ФЗ  «О персональных данных», в целях предоставления </w:t>
      </w:r>
      <w:r w:rsidRPr="00DD5B71">
        <w:rPr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поселок Стрельна муниципальной услуги </w:t>
      </w:r>
      <w:r w:rsidRPr="005F4EF2">
        <w:rPr>
          <w:bCs/>
          <w:szCs w:val="24"/>
        </w:rPr>
        <w:t>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</w:t>
      </w:r>
      <w:proofErr w:type="gramEnd"/>
      <w:r w:rsidRPr="005F4EF2">
        <w:rPr>
          <w:bCs/>
          <w:szCs w:val="24"/>
        </w:rPr>
        <w:t xml:space="preserve"> </w:t>
      </w:r>
      <w:proofErr w:type="gramStart"/>
      <w:r w:rsidRPr="005F4EF2">
        <w:rPr>
          <w:bCs/>
          <w:szCs w:val="24"/>
        </w:rPr>
        <w:t>виде</w:t>
      </w:r>
      <w:proofErr w:type="gramEnd"/>
      <w:r w:rsidRPr="005F4EF2">
        <w:rPr>
          <w:bCs/>
          <w:szCs w:val="24"/>
        </w:rPr>
        <w:t xml:space="preserve"> обеспечения их топливом</w:t>
      </w:r>
      <w:r>
        <w:rPr>
          <w:bCs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в соответствии с Федеральным   </w:t>
      </w:r>
      <w:hyperlink r:id="rId8" w:history="1">
        <w:r w:rsidRPr="00DD5B71">
          <w:rPr>
            <w:rFonts w:eastAsiaTheme="minorHAnsi"/>
            <w:szCs w:val="24"/>
          </w:rPr>
          <w:t>законом</w:t>
        </w:r>
      </w:hyperlink>
      <w:r w:rsidRPr="00DD5B71">
        <w:rPr>
          <w:rFonts w:eastAsiaTheme="minorHAnsi"/>
          <w:szCs w:val="24"/>
        </w:rPr>
        <w:t xml:space="preserve">   от  27  июля  2010  г.  №  210-ФЗ  «Об  организации предоставления   государственных   и  муниципальных  услуг»  и  обеспечения предоставления такой услуги.</w:t>
      </w:r>
    </w:p>
    <w:p w:rsidR="005F4EF2" w:rsidRPr="005F4EF2" w:rsidRDefault="005F4EF2" w:rsidP="005F4E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Cs w:val="24"/>
        </w:rPr>
      </w:pPr>
      <w:r w:rsidRPr="00DD5B71">
        <w:rPr>
          <w:rFonts w:eastAsiaTheme="minorHAnsi"/>
          <w:szCs w:val="24"/>
        </w:rPr>
        <w:t xml:space="preserve">Мне  известно,  что  в случае отзыва согласия на обработку персональных данных   Местная администрация внутригородского муниципального образования поселок Стрельна  вправе продолжить  обработку персональных данных без моего согласия в соответствии с  </w:t>
      </w:r>
      <w:hyperlink r:id="rId9" w:history="1">
        <w:r w:rsidRPr="00DD5B71">
          <w:rPr>
            <w:rFonts w:eastAsiaTheme="minorHAnsi"/>
            <w:szCs w:val="24"/>
          </w:rPr>
          <w:t>частью  2 статьи 9</w:t>
        </w:r>
      </w:hyperlink>
      <w:r w:rsidRPr="00DD5B71">
        <w:rPr>
          <w:rFonts w:eastAsiaTheme="minorHAnsi"/>
          <w:szCs w:val="24"/>
        </w:rPr>
        <w:t xml:space="preserve">, </w:t>
      </w:r>
      <w:hyperlink r:id="rId10" w:history="1">
        <w:r w:rsidRPr="00DD5B71">
          <w:rPr>
            <w:rFonts w:eastAsiaTheme="minorHAnsi"/>
            <w:szCs w:val="24"/>
          </w:rPr>
          <w:t>пунктом 4 части 1 статьи 6</w:t>
        </w:r>
      </w:hyperlink>
      <w:r w:rsidRPr="00DD5B71">
        <w:rPr>
          <w:rFonts w:eastAsiaTheme="minorHAnsi"/>
          <w:szCs w:val="24"/>
        </w:rPr>
        <w:t xml:space="preserve"> Федерального закона от 27 июля 2006 г. № 152-ФЗ "О персональных данных".</w:t>
      </w:r>
    </w:p>
    <w:p w:rsidR="005F4EF2" w:rsidRPr="00DD5B71" w:rsidRDefault="005F4EF2" w:rsidP="005F4EF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p w:rsidR="005F4EF2" w:rsidRPr="00DD5B71" w:rsidRDefault="005F4EF2" w:rsidP="005F4EF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Подпись       /_____________________________________/     Дата ____________</w:t>
      </w:r>
    </w:p>
    <w:p w:rsidR="005F4EF2" w:rsidRPr="00DD5B71" w:rsidRDefault="005F4EF2" w:rsidP="005F4EF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(Ф.И.О. субъекта персональных данных)</w:t>
      </w:r>
    </w:p>
    <w:p w:rsidR="005F4EF2" w:rsidRDefault="005F4EF2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094A7C" w:rsidRDefault="00094A7C" w:rsidP="00A313BE">
      <w:pPr>
        <w:spacing w:after="0" w:line="240" w:lineRule="auto"/>
        <w:rPr>
          <w:szCs w:val="24"/>
        </w:rPr>
      </w:pPr>
    </w:p>
    <w:p w:rsidR="00BA4C5B" w:rsidRDefault="00BA4C5B" w:rsidP="00A313BE">
      <w:pPr>
        <w:spacing w:after="0" w:line="240" w:lineRule="auto"/>
        <w:rPr>
          <w:szCs w:val="24"/>
        </w:rPr>
      </w:pPr>
      <w:r>
        <w:rPr>
          <w:szCs w:val="24"/>
        </w:rPr>
        <w:t>:</w:t>
      </w:r>
    </w:p>
    <w:p w:rsidR="00BA4C5B" w:rsidRDefault="00BA4C5B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9A2B9F">
      <w:pgSz w:w="11906" w:h="16838"/>
      <w:pgMar w:top="709" w:right="850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94A7C"/>
    <w:rsid w:val="00102F61"/>
    <w:rsid w:val="001E7477"/>
    <w:rsid w:val="002607E0"/>
    <w:rsid w:val="00272352"/>
    <w:rsid w:val="00273285"/>
    <w:rsid w:val="002B55A6"/>
    <w:rsid w:val="002C343A"/>
    <w:rsid w:val="00380366"/>
    <w:rsid w:val="00417BE4"/>
    <w:rsid w:val="004A056C"/>
    <w:rsid w:val="00565399"/>
    <w:rsid w:val="005875B3"/>
    <w:rsid w:val="00591BB7"/>
    <w:rsid w:val="005B70B5"/>
    <w:rsid w:val="005C48EC"/>
    <w:rsid w:val="005D7E3F"/>
    <w:rsid w:val="005E5DBF"/>
    <w:rsid w:val="005F3696"/>
    <w:rsid w:val="005F4EF2"/>
    <w:rsid w:val="006658F5"/>
    <w:rsid w:val="006A7BDB"/>
    <w:rsid w:val="007319C1"/>
    <w:rsid w:val="007454F4"/>
    <w:rsid w:val="007559C4"/>
    <w:rsid w:val="007A42B9"/>
    <w:rsid w:val="00886339"/>
    <w:rsid w:val="008E122E"/>
    <w:rsid w:val="00910BC9"/>
    <w:rsid w:val="0092083A"/>
    <w:rsid w:val="009422A4"/>
    <w:rsid w:val="00945ED3"/>
    <w:rsid w:val="00947DBD"/>
    <w:rsid w:val="00947E54"/>
    <w:rsid w:val="00963118"/>
    <w:rsid w:val="009A2B9F"/>
    <w:rsid w:val="009F6DEF"/>
    <w:rsid w:val="00A2490E"/>
    <w:rsid w:val="00A313BE"/>
    <w:rsid w:val="00A452B4"/>
    <w:rsid w:val="00AD3CE4"/>
    <w:rsid w:val="00AD787A"/>
    <w:rsid w:val="00AF1E28"/>
    <w:rsid w:val="00B31B5C"/>
    <w:rsid w:val="00B826C7"/>
    <w:rsid w:val="00B90E04"/>
    <w:rsid w:val="00BA4C5B"/>
    <w:rsid w:val="00BA6F9A"/>
    <w:rsid w:val="00BD6BB4"/>
    <w:rsid w:val="00C157E3"/>
    <w:rsid w:val="00C770FF"/>
    <w:rsid w:val="00CB439E"/>
    <w:rsid w:val="00CC0344"/>
    <w:rsid w:val="00D768AA"/>
    <w:rsid w:val="00E46FA5"/>
    <w:rsid w:val="00E9354B"/>
    <w:rsid w:val="00EF7549"/>
    <w:rsid w:val="00F17A54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C72AA3465E6631A724CE7C0E5D14A5F5C95E722713722EB45224E2151699559BBEA014AD3F1D2D6CC25C6F6186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C72AA3465E6631A724CE7C0E5D14A5F5D97E926713722EB45224E215169954BBBB20D48D0EDD1DCD97397B0D12E73B541D28D294D8C85186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A9C72AA3465E6631A724CE7C0E5D14A5F5D97E926713722EB45224E215169954BBBB20A4384BE9680DF25C5EA84206FB45FD0186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C72AA3465E6631A724CE7C0E5D14A5F5D97E926713722EB45224E215169954BBBB20D48D0EDDAD5D97397B0D12E73B541D28D294D8C85186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2023-06-30T11:07:00Z</cp:lastPrinted>
  <dcterms:created xsi:type="dcterms:W3CDTF">2023-06-30T10:49:00Z</dcterms:created>
  <dcterms:modified xsi:type="dcterms:W3CDTF">2023-06-30T11:10:00Z</dcterms:modified>
</cp:coreProperties>
</file>