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59B22" w14:textId="77777777" w:rsidR="00A313BE" w:rsidRPr="006B789C" w:rsidRDefault="00A313BE" w:rsidP="00A313BE">
      <w:pPr>
        <w:spacing w:after="0" w:line="240" w:lineRule="auto"/>
        <w:jc w:val="center"/>
        <w:rPr>
          <w:b/>
          <w:szCs w:val="24"/>
        </w:rPr>
      </w:pPr>
      <w:r>
        <w:rPr>
          <w:noProof/>
          <w:lang w:eastAsia="ru-RU"/>
        </w:rPr>
        <w:drawing>
          <wp:anchor distT="0" distB="0" distL="114300" distR="114300" simplePos="0" relativeHeight="251659264" behindDoc="0" locked="0" layoutInCell="1" allowOverlap="1" wp14:anchorId="3E8E3A0D" wp14:editId="7155D5F1">
            <wp:simplePos x="0" y="0"/>
            <wp:positionH relativeFrom="column">
              <wp:posOffset>2797810</wp:posOffset>
            </wp:positionH>
            <wp:positionV relativeFrom="paragraph">
              <wp:posOffset>-46355</wp:posOffset>
            </wp:positionV>
            <wp:extent cx="810260" cy="611505"/>
            <wp:effectExtent l="19050" t="0" r="8890"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5" cstate="print">
                      <a:lum bright="-20000" contrast="40000"/>
                    </a:blip>
                    <a:srcRect l="22966" t="29781" r="23471" b="29781"/>
                    <a:stretch>
                      <a:fillRect/>
                    </a:stretch>
                  </pic:blipFill>
                  <pic:spPr bwMode="auto">
                    <a:xfrm>
                      <a:off x="0" y="0"/>
                      <a:ext cx="810260" cy="611505"/>
                    </a:xfrm>
                    <a:prstGeom prst="rect">
                      <a:avLst/>
                    </a:prstGeom>
                    <a:noFill/>
                    <a:ln w="9525">
                      <a:noFill/>
                      <a:miter lim="800000"/>
                      <a:headEnd/>
                      <a:tailEnd/>
                    </a:ln>
                  </pic:spPr>
                </pic:pic>
              </a:graphicData>
            </a:graphic>
          </wp:anchor>
        </w:drawing>
      </w:r>
      <w:r>
        <w:br w:type="textWrapping" w:clear="all"/>
      </w:r>
    </w:p>
    <w:p w14:paraId="6AED37E6" w14:textId="77777777" w:rsidR="00A313BE" w:rsidRDefault="00A313BE" w:rsidP="00A313BE">
      <w:pPr>
        <w:spacing w:after="0" w:line="240" w:lineRule="auto"/>
        <w:jc w:val="center"/>
        <w:rPr>
          <w:b/>
          <w:szCs w:val="24"/>
        </w:rPr>
      </w:pPr>
      <w:r w:rsidRPr="006B789C">
        <w:rPr>
          <w:b/>
          <w:szCs w:val="24"/>
        </w:rPr>
        <w:t>МЕСТНАЯ АДМИНИСТРАЦИЯ</w:t>
      </w:r>
    </w:p>
    <w:p w14:paraId="29865683" w14:textId="77777777" w:rsidR="00A452B4" w:rsidRDefault="00A452B4" w:rsidP="00A313BE">
      <w:pPr>
        <w:spacing w:after="0" w:line="240" w:lineRule="auto"/>
        <w:jc w:val="center"/>
        <w:rPr>
          <w:b/>
          <w:szCs w:val="24"/>
        </w:rPr>
      </w:pPr>
      <w:r>
        <w:rPr>
          <w:b/>
          <w:szCs w:val="24"/>
        </w:rPr>
        <w:t>ВНУТРИГОРОДСКОГО МУНИЦИПАЛЬНОГО ОБРАЗОВАНИЯ</w:t>
      </w:r>
    </w:p>
    <w:p w14:paraId="21B19F0E" w14:textId="77777777" w:rsidR="00A452B4" w:rsidRPr="006B789C" w:rsidRDefault="00A452B4" w:rsidP="00A313BE">
      <w:pPr>
        <w:spacing w:after="0" w:line="240" w:lineRule="auto"/>
        <w:jc w:val="center"/>
        <w:rPr>
          <w:b/>
          <w:szCs w:val="24"/>
        </w:rPr>
      </w:pPr>
      <w:r>
        <w:rPr>
          <w:b/>
          <w:szCs w:val="24"/>
        </w:rPr>
        <w:t xml:space="preserve"> ГОРОДА ФЕДЕРАЛЬНОГО ЗНАЧЕНИЯ САНКТ-ПЕТЕРБУРГА </w:t>
      </w:r>
    </w:p>
    <w:p w14:paraId="362FB028" w14:textId="77777777" w:rsidR="00A313BE" w:rsidRPr="006B789C" w:rsidRDefault="00A313BE" w:rsidP="00A313BE">
      <w:pPr>
        <w:pBdr>
          <w:bottom w:val="single" w:sz="12" w:space="1" w:color="auto"/>
        </w:pBdr>
        <w:spacing w:after="0" w:line="240" w:lineRule="auto"/>
        <w:jc w:val="center"/>
        <w:rPr>
          <w:b/>
          <w:szCs w:val="24"/>
        </w:rPr>
      </w:pPr>
      <w:r w:rsidRPr="006B789C">
        <w:rPr>
          <w:b/>
          <w:szCs w:val="24"/>
        </w:rPr>
        <w:t>ПОСЕЛОК СТРЕЛЬНА</w:t>
      </w:r>
    </w:p>
    <w:p w14:paraId="5E85C0BA" w14:textId="77777777" w:rsidR="00A313BE" w:rsidRDefault="00A313BE" w:rsidP="00A313BE">
      <w:pPr>
        <w:spacing w:after="0" w:line="240" w:lineRule="auto"/>
        <w:jc w:val="center"/>
        <w:rPr>
          <w:b/>
          <w:sz w:val="28"/>
          <w:szCs w:val="28"/>
        </w:rPr>
      </w:pPr>
    </w:p>
    <w:p w14:paraId="4C3F8360" w14:textId="77777777" w:rsidR="00922FBA" w:rsidRDefault="00A313BE" w:rsidP="00A313BE">
      <w:pPr>
        <w:spacing w:after="0" w:line="240" w:lineRule="auto"/>
        <w:jc w:val="center"/>
        <w:rPr>
          <w:b/>
          <w:sz w:val="28"/>
          <w:szCs w:val="28"/>
        </w:rPr>
      </w:pPr>
      <w:r w:rsidRPr="009C729E">
        <w:rPr>
          <w:b/>
          <w:sz w:val="28"/>
          <w:szCs w:val="28"/>
        </w:rPr>
        <w:t>ПОСТАНОВЛЕНИЕ</w:t>
      </w:r>
    </w:p>
    <w:p w14:paraId="3B9FD19E" w14:textId="77777777" w:rsidR="00E77F90" w:rsidRPr="006B789C" w:rsidRDefault="00E77F90" w:rsidP="00A313BE">
      <w:pPr>
        <w:spacing w:after="0" w:line="240" w:lineRule="auto"/>
        <w:jc w:val="center"/>
        <w:rPr>
          <w:b/>
          <w:szCs w:val="24"/>
        </w:rPr>
      </w:pPr>
    </w:p>
    <w:tbl>
      <w:tblPr>
        <w:tblW w:w="0" w:type="auto"/>
        <w:tblLook w:val="04A0" w:firstRow="1" w:lastRow="0" w:firstColumn="1" w:lastColumn="0" w:noHBand="0" w:noVBand="1"/>
      </w:tblPr>
      <w:tblGrid>
        <w:gridCol w:w="3328"/>
        <w:gridCol w:w="3321"/>
        <w:gridCol w:w="3274"/>
      </w:tblGrid>
      <w:tr w:rsidR="004A056C" w:rsidRPr="00C05635" w14:paraId="504671EF" w14:textId="77777777" w:rsidTr="00E3608D">
        <w:tc>
          <w:tcPr>
            <w:tcW w:w="3473" w:type="dxa"/>
          </w:tcPr>
          <w:p w14:paraId="7D3968C5" w14:textId="77777777" w:rsidR="00A313BE" w:rsidRPr="00E71178" w:rsidRDefault="005C63FB" w:rsidP="00E3608D">
            <w:pPr>
              <w:jc w:val="center"/>
              <w:rPr>
                <w:szCs w:val="24"/>
              </w:rPr>
            </w:pPr>
            <w:r>
              <w:rPr>
                <w:szCs w:val="24"/>
              </w:rPr>
              <w:t>11.06.2025</w:t>
            </w:r>
          </w:p>
        </w:tc>
        <w:tc>
          <w:tcPr>
            <w:tcW w:w="3474" w:type="dxa"/>
          </w:tcPr>
          <w:p w14:paraId="1E754D9F" w14:textId="77777777" w:rsidR="00A313BE" w:rsidRPr="00C05635" w:rsidRDefault="00A313BE" w:rsidP="00E3608D">
            <w:pPr>
              <w:spacing w:after="0" w:line="240" w:lineRule="auto"/>
              <w:jc w:val="center"/>
              <w:rPr>
                <w:szCs w:val="24"/>
              </w:rPr>
            </w:pPr>
            <w:r w:rsidRPr="00C05635">
              <w:rPr>
                <w:szCs w:val="24"/>
              </w:rPr>
              <w:t>поселок Стрельна</w:t>
            </w:r>
          </w:p>
          <w:p w14:paraId="152F9093" w14:textId="77777777" w:rsidR="00A313BE" w:rsidRPr="00C05635" w:rsidRDefault="00A313BE" w:rsidP="00E3608D">
            <w:pPr>
              <w:jc w:val="center"/>
              <w:rPr>
                <w:szCs w:val="24"/>
              </w:rPr>
            </w:pPr>
          </w:p>
        </w:tc>
        <w:tc>
          <w:tcPr>
            <w:tcW w:w="3474" w:type="dxa"/>
          </w:tcPr>
          <w:p w14:paraId="5CCA19A3" w14:textId="77777777" w:rsidR="00A313BE" w:rsidRPr="00C05635" w:rsidRDefault="00A313BE" w:rsidP="005C63FB">
            <w:pPr>
              <w:jc w:val="center"/>
              <w:rPr>
                <w:szCs w:val="24"/>
              </w:rPr>
            </w:pPr>
            <w:r w:rsidRPr="00C05635">
              <w:rPr>
                <w:szCs w:val="24"/>
              </w:rPr>
              <w:t>№</w:t>
            </w:r>
            <w:r w:rsidR="004A056C">
              <w:rPr>
                <w:szCs w:val="24"/>
              </w:rPr>
              <w:t xml:space="preserve"> </w:t>
            </w:r>
            <w:r w:rsidR="005C63FB">
              <w:rPr>
                <w:szCs w:val="24"/>
              </w:rPr>
              <w:t>93</w:t>
            </w:r>
          </w:p>
        </w:tc>
      </w:tr>
    </w:tbl>
    <w:tbl>
      <w:tblPr>
        <w:tblStyle w:val="a3"/>
        <w:tblW w:w="0" w:type="auto"/>
        <w:tblInd w:w="108" w:type="dxa"/>
        <w:tblLook w:val="01E0" w:firstRow="1" w:lastRow="1" w:firstColumn="1" w:lastColumn="1" w:noHBand="0" w:noVBand="0"/>
      </w:tblPr>
      <w:tblGrid>
        <w:gridCol w:w="9781"/>
      </w:tblGrid>
      <w:tr w:rsidR="00A313BE" w:rsidRPr="00AC47D8" w14:paraId="2A0D7315" w14:textId="77777777" w:rsidTr="00E3608D">
        <w:trPr>
          <w:trHeight w:val="567"/>
        </w:trPr>
        <w:tc>
          <w:tcPr>
            <w:tcW w:w="9781" w:type="dxa"/>
            <w:tcBorders>
              <w:top w:val="nil"/>
              <w:left w:val="nil"/>
              <w:bottom w:val="nil"/>
              <w:right w:val="nil"/>
            </w:tcBorders>
          </w:tcPr>
          <w:p w14:paraId="398DB0FF" w14:textId="77777777" w:rsidR="00AC47D8" w:rsidRPr="00922FBA" w:rsidRDefault="00A313BE" w:rsidP="00A313BE">
            <w:pPr>
              <w:pStyle w:val="style6"/>
              <w:spacing w:before="144" w:beforeAutospacing="0" w:after="0" w:afterAutospacing="0" w:line="274" w:lineRule="atLeast"/>
              <w:ind w:left="497"/>
              <w:jc w:val="center"/>
              <w:rPr>
                <w:b/>
              </w:rPr>
            </w:pPr>
            <w:r w:rsidRPr="00922FBA">
              <w:rPr>
                <w:b/>
              </w:rPr>
              <w:t xml:space="preserve">О внесении изменений в </w:t>
            </w:r>
            <w:r w:rsidR="00922FBA" w:rsidRPr="00922FBA">
              <w:rPr>
                <w:b/>
                <w:bCs/>
                <w:color w:val="000000"/>
              </w:rPr>
              <w:t>Административный регламент</w:t>
            </w:r>
            <w:r w:rsidR="00922FBA" w:rsidRPr="00922FBA">
              <w:rPr>
                <w:rFonts w:ascii="Arial" w:hAnsi="Arial" w:cs="Arial"/>
                <w:color w:val="000000"/>
              </w:rPr>
              <w:br/>
            </w:r>
            <w:r w:rsidR="00922FBA" w:rsidRPr="00922FBA">
              <w:rPr>
                <w:b/>
                <w:bCs/>
                <w:color w:val="000000"/>
              </w:rPr>
              <w:t>по предоставлению Местной администрацией внутригородского муниципального образования города федерального значения Санкт-Петербурга поселок Стрельна муниципальной услуги «Выдача разрешения на вступление в брак лицам, достигшим возраста шестнадцати лет»</w:t>
            </w:r>
            <w:r w:rsidR="00922FBA" w:rsidRPr="00922FBA">
              <w:rPr>
                <w:b/>
              </w:rPr>
              <w:t xml:space="preserve"> </w:t>
            </w:r>
          </w:p>
          <w:p w14:paraId="0BCBF1F1" w14:textId="77777777" w:rsidR="00922FBA" w:rsidRPr="00AC47D8" w:rsidRDefault="00922FBA" w:rsidP="00A313BE">
            <w:pPr>
              <w:pStyle w:val="style6"/>
              <w:spacing w:before="144" w:beforeAutospacing="0" w:after="0" w:afterAutospacing="0" w:line="274" w:lineRule="atLeast"/>
              <w:ind w:left="497"/>
              <w:jc w:val="center"/>
              <w:rPr>
                <w:b/>
              </w:rPr>
            </w:pPr>
          </w:p>
        </w:tc>
      </w:tr>
    </w:tbl>
    <w:p w14:paraId="6104BFDF" w14:textId="77777777" w:rsidR="00A313BE" w:rsidRPr="00AC47D8" w:rsidRDefault="002B55A6" w:rsidP="00A313BE">
      <w:pPr>
        <w:pStyle w:val="Style7"/>
        <w:widowControl/>
        <w:spacing w:before="31" w:line="274" w:lineRule="exact"/>
        <w:ind w:firstLine="567"/>
      </w:pPr>
      <w:r w:rsidRPr="00AC47D8">
        <w:rPr>
          <w:color w:val="000000"/>
        </w:rPr>
        <w:t xml:space="preserve">В целях приведения в соответствие с действующим законодательством нормативных правовых актов, </w:t>
      </w:r>
      <w:r w:rsidRPr="00AC47D8">
        <w:rPr>
          <w:rStyle w:val="FontStyle13"/>
        </w:rPr>
        <w:t>в</w:t>
      </w:r>
      <w:r w:rsidR="00A313BE" w:rsidRPr="00AC47D8">
        <w:rPr>
          <w:rStyle w:val="FontStyle13"/>
        </w:rPr>
        <w:t xml:space="preserve"> соответствии с </w:t>
      </w:r>
      <w:r w:rsidR="00A313BE" w:rsidRPr="00AC47D8">
        <w:t>Федеральным законом Российской Федерации от 27.07.2010 № 210-ФЗ «Об организации предоставления государственных и муниципальных услуг»</w:t>
      </w:r>
    </w:p>
    <w:p w14:paraId="0E41C6A6" w14:textId="77777777" w:rsidR="00A313BE" w:rsidRPr="002754D3" w:rsidRDefault="00A313BE" w:rsidP="00A313BE">
      <w:pPr>
        <w:pStyle w:val="Style7"/>
        <w:widowControl/>
        <w:spacing w:before="31" w:line="274" w:lineRule="exact"/>
        <w:ind w:firstLine="567"/>
      </w:pPr>
    </w:p>
    <w:p w14:paraId="0C6E92B8" w14:textId="77777777" w:rsidR="00A313BE" w:rsidRDefault="00A313BE" w:rsidP="00A313BE">
      <w:pPr>
        <w:ind w:left="360"/>
      </w:pPr>
      <w:r>
        <w:t>ПОСТАНОВЛЯЮ:</w:t>
      </w:r>
    </w:p>
    <w:p w14:paraId="08FF4A1B" w14:textId="77777777" w:rsidR="00A313BE" w:rsidRPr="00A13BE2" w:rsidRDefault="00A313BE" w:rsidP="00D4277C">
      <w:pPr>
        <w:pStyle w:val="a7"/>
        <w:numPr>
          <w:ilvl w:val="0"/>
          <w:numId w:val="3"/>
        </w:numPr>
        <w:spacing w:after="0" w:line="240" w:lineRule="auto"/>
        <w:ind w:left="0" w:firstLine="567"/>
        <w:jc w:val="both"/>
        <w:rPr>
          <w:rFonts w:eastAsia="Times New Roman"/>
          <w:bCs/>
          <w:color w:val="000000"/>
          <w:szCs w:val="24"/>
          <w:lang w:eastAsia="ru-RU"/>
        </w:rPr>
      </w:pPr>
      <w:r w:rsidRPr="00A13BE2">
        <w:rPr>
          <w:szCs w:val="24"/>
        </w:rPr>
        <w:t xml:space="preserve">Внести в </w:t>
      </w:r>
      <w:r w:rsidR="00922FBA" w:rsidRPr="00A13BE2">
        <w:rPr>
          <w:bCs/>
          <w:color w:val="000000"/>
          <w:szCs w:val="24"/>
        </w:rPr>
        <w:t>Административный регламент</w:t>
      </w:r>
      <w:r w:rsidR="00A13BE2" w:rsidRPr="00A13BE2">
        <w:rPr>
          <w:bCs/>
          <w:color w:val="000000"/>
          <w:szCs w:val="24"/>
        </w:rPr>
        <w:t xml:space="preserve"> </w:t>
      </w:r>
      <w:r w:rsidR="00922FBA" w:rsidRPr="00A13BE2">
        <w:rPr>
          <w:bCs/>
          <w:color w:val="000000"/>
          <w:szCs w:val="24"/>
        </w:rPr>
        <w:t>по предоставлению Местной администрацией внутригородского муниципального образования города федерального значения Санкт-Петербурга поселок Стрельна муниципальной услуги «Выдача разрешения на вступление в брак лицам, достигшим возраста шестнадцати лет»</w:t>
      </w:r>
      <w:r w:rsidR="00922FBA" w:rsidRPr="00A13BE2">
        <w:rPr>
          <w:color w:val="000000"/>
          <w:szCs w:val="24"/>
        </w:rPr>
        <w:t>,</w:t>
      </w:r>
      <w:r w:rsidRPr="00A13BE2">
        <w:rPr>
          <w:color w:val="000000"/>
          <w:szCs w:val="24"/>
        </w:rPr>
        <w:t xml:space="preserve"> утвержденный </w:t>
      </w:r>
      <w:r w:rsidR="006324A2" w:rsidRPr="00A13BE2">
        <w:rPr>
          <w:rFonts w:eastAsia="Times New Roman"/>
          <w:bCs/>
          <w:color w:val="000000"/>
          <w:szCs w:val="24"/>
          <w:lang w:eastAsia="ru-RU"/>
        </w:rPr>
        <w:t>постановлением Местной администрации Муниципального образования поселок Стрельна от 04.03.2021 № 37 «</w:t>
      </w:r>
      <w:r w:rsidR="00922FBA" w:rsidRPr="00A13BE2">
        <w:rPr>
          <w:bCs/>
          <w:color w:val="000000"/>
          <w:szCs w:val="24"/>
        </w:rPr>
        <w:t>Об утверждении административного регламента по предоставлению Местной администрацией внутригородского муниципального образования города федерального значения Санкт-Петербурга поселок Стрельна муниципальной услуги «Выдача разрешения на вступление в брак лицам, достигшим возраста шестнадцати лет</w:t>
      </w:r>
      <w:r w:rsidR="00922FBA" w:rsidRPr="00A13BE2">
        <w:rPr>
          <w:b/>
          <w:bCs/>
          <w:color w:val="000000"/>
          <w:szCs w:val="24"/>
        </w:rPr>
        <w:t>»</w:t>
      </w:r>
      <w:r w:rsidR="006324A2" w:rsidRPr="00A13BE2">
        <w:rPr>
          <w:bCs/>
          <w:color w:val="000000"/>
          <w:szCs w:val="24"/>
        </w:rPr>
        <w:t xml:space="preserve"> </w:t>
      </w:r>
      <w:r w:rsidRPr="00A13BE2">
        <w:rPr>
          <w:szCs w:val="24"/>
        </w:rPr>
        <w:t>(далее – Регламент) следующие изменения и</w:t>
      </w:r>
      <w:r w:rsidR="00FE3E86" w:rsidRPr="00A13BE2">
        <w:rPr>
          <w:szCs w:val="24"/>
        </w:rPr>
        <w:t xml:space="preserve"> </w:t>
      </w:r>
      <w:r w:rsidRPr="00A13BE2">
        <w:rPr>
          <w:szCs w:val="24"/>
        </w:rPr>
        <w:t>дополнения:</w:t>
      </w:r>
    </w:p>
    <w:p w14:paraId="44CA9632" w14:textId="77777777" w:rsidR="00CD101F" w:rsidRDefault="00CD101F" w:rsidP="00CD101F">
      <w:pPr>
        <w:numPr>
          <w:ilvl w:val="1"/>
          <w:numId w:val="6"/>
        </w:numPr>
        <w:shd w:val="clear" w:color="auto" w:fill="FFFFFF"/>
        <w:spacing w:after="0"/>
        <w:ind w:left="0" w:firstLine="702"/>
        <w:jc w:val="both"/>
        <w:rPr>
          <w:rFonts w:eastAsia="Times New Roman"/>
          <w:color w:val="1A1A1A"/>
          <w:szCs w:val="24"/>
          <w:lang w:eastAsia="ru-RU"/>
        </w:rPr>
      </w:pPr>
      <w:r>
        <w:rPr>
          <w:szCs w:val="24"/>
        </w:rPr>
        <w:t xml:space="preserve">Абзац четвертый подпункта 2.6.1 пункта 2.6 </w:t>
      </w:r>
      <w:r>
        <w:rPr>
          <w:rFonts w:eastAsia="Times New Roman"/>
          <w:color w:val="1A1A1A"/>
          <w:szCs w:val="24"/>
          <w:lang w:eastAsia="ru-RU"/>
        </w:rPr>
        <w:t>раздела I</w:t>
      </w:r>
      <w:r>
        <w:rPr>
          <w:rFonts w:eastAsia="Times New Roman"/>
          <w:color w:val="1A1A1A"/>
          <w:szCs w:val="24"/>
          <w:lang w:val="en-US" w:eastAsia="ru-RU"/>
        </w:rPr>
        <w:t>I</w:t>
      </w:r>
      <w:r>
        <w:rPr>
          <w:rFonts w:eastAsia="Times New Roman"/>
          <w:color w:val="1A1A1A"/>
          <w:szCs w:val="24"/>
          <w:lang w:eastAsia="ru-RU"/>
        </w:rPr>
        <w:t xml:space="preserve"> Регламента изложить</w:t>
      </w:r>
      <w:r w:rsidR="00446401">
        <w:rPr>
          <w:rFonts w:eastAsia="Times New Roman"/>
          <w:color w:val="1A1A1A"/>
          <w:szCs w:val="24"/>
          <w:lang w:eastAsia="ru-RU"/>
        </w:rPr>
        <w:t xml:space="preserve"> </w:t>
      </w:r>
      <w:r>
        <w:rPr>
          <w:rFonts w:eastAsia="Times New Roman"/>
          <w:color w:val="1A1A1A"/>
          <w:szCs w:val="24"/>
          <w:lang w:eastAsia="ru-RU"/>
        </w:rPr>
        <w:t>в следующей редакции:</w:t>
      </w:r>
    </w:p>
    <w:p w14:paraId="2AF0D255" w14:textId="77777777" w:rsidR="00CD101F" w:rsidRPr="00CD101F" w:rsidRDefault="00CD101F" w:rsidP="00CD101F">
      <w:pPr>
        <w:shd w:val="clear" w:color="auto" w:fill="FFFFFF"/>
        <w:spacing w:after="0"/>
        <w:ind w:firstLine="702"/>
        <w:jc w:val="both"/>
        <w:rPr>
          <w:szCs w:val="24"/>
        </w:rPr>
      </w:pPr>
      <w:r>
        <w:rPr>
          <w:szCs w:val="24"/>
        </w:rPr>
        <w:t>«</w:t>
      </w:r>
      <w:r w:rsidRPr="00015CA4">
        <w:rPr>
          <w:szCs w:val="24"/>
        </w:rPr>
        <w:t>2</w:t>
      </w:r>
      <w:r>
        <w:rPr>
          <w:szCs w:val="24"/>
        </w:rPr>
        <w:t xml:space="preserve">) </w:t>
      </w:r>
      <w:r w:rsidRPr="0069562B">
        <w:rPr>
          <w:szCs w:val="24"/>
        </w:rPr>
        <w:t xml:space="preserve"> </w:t>
      </w:r>
      <w:r>
        <w:rPr>
          <w:szCs w:val="24"/>
        </w:rPr>
        <w:t xml:space="preserve">информационных технологий, предусмотренных </w:t>
      </w:r>
      <w:hyperlink r:id="rId6" w:history="1">
        <w:r>
          <w:rPr>
            <w:color w:val="0000FF"/>
            <w:szCs w:val="24"/>
          </w:rPr>
          <w:t>статьями 9</w:t>
        </w:r>
      </w:hyperlink>
      <w:r>
        <w:rPr>
          <w:szCs w:val="24"/>
        </w:rPr>
        <w:t xml:space="preserve">, </w:t>
      </w:r>
      <w:hyperlink r:id="rId7" w:history="1">
        <w:r>
          <w:rPr>
            <w:color w:val="0000FF"/>
            <w:szCs w:val="24"/>
          </w:rPr>
          <w:t>10</w:t>
        </w:r>
      </w:hyperlink>
      <w:r>
        <w:rPr>
          <w:szCs w:val="24"/>
        </w:rPr>
        <w:t xml:space="preserve"> и </w:t>
      </w:r>
      <w:hyperlink r:id="rId8" w:history="1">
        <w:r>
          <w:rPr>
            <w:color w:val="0000FF"/>
            <w:szCs w:val="24"/>
          </w:rPr>
          <w:t>14</w:t>
        </w:r>
      </w:hyperlink>
      <w:r>
        <w:rPr>
          <w:szCs w:val="24"/>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3C1DC5F" w14:textId="77777777" w:rsidR="00826D17" w:rsidRDefault="00CD101F" w:rsidP="00D4277C">
      <w:pPr>
        <w:shd w:val="clear" w:color="auto" w:fill="FFFFFF"/>
        <w:spacing w:after="0"/>
        <w:ind w:firstLine="567"/>
        <w:jc w:val="both"/>
        <w:rPr>
          <w:rFonts w:eastAsia="Times New Roman"/>
          <w:color w:val="1A1A1A"/>
          <w:szCs w:val="24"/>
          <w:lang w:eastAsia="ru-RU"/>
        </w:rPr>
      </w:pPr>
      <w:r>
        <w:rPr>
          <w:szCs w:val="24"/>
        </w:rPr>
        <w:t xml:space="preserve">1.2. </w:t>
      </w:r>
      <w:r w:rsidR="0059377C">
        <w:rPr>
          <w:szCs w:val="24"/>
        </w:rPr>
        <w:t xml:space="preserve">Пункт 2.8 </w:t>
      </w:r>
      <w:r w:rsidR="0059377C">
        <w:rPr>
          <w:rFonts w:eastAsia="Times New Roman"/>
          <w:color w:val="1A1A1A"/>
          <w:szCs w:val="24"/>
          <w:lang w:eastAsia="ru-RU"/>
        </w:rPr>
        <w:t>р</w:t>
      </w:r>
      <w:r w:rsidR="00826D17">
        <w:rPr>
          <w:rFonts w:eastAsia="Times New Roman"/>
          <w:color w:val="1A1A1A"/>
          <w:szCs w:val="24"/>
          <w:lang w:eastAsia="ru-RU"/>
        </w:rPr>
        <w:t>аздел</w:t>
      </w:r>
      <w:r w:rsidR="0059377C">
        <w:rPr>
          <w:rFonts w:eastAsia="Times New Roman"/>
          <w:color w:val="1A1A1A"/>
          <w:szCs w:val="24"/>
          <w:lang w:eastAsia="ru-RU"/>
        </w:rPr>
        <w:t>а</w:t>
      </w:r>
      <w:r w:rsidR="00826D17">
        <w:rPr>
          <w:rFonts w:eastAsia="Times New Roman"/>
          <w:color w:val="1A1A1A"/>
          <w:szCs w:val="24"/>
          <w:lang w:eastAsia="ru-RU"/>
        </w:rPr>
        <w:t xml:space="preserve"> I</w:t>
      </w:r>
      <w:r w:rsidR="0059377C">
        <w:rPr>
          <w:rFonts w:eastAsia="Times New Roman"/>
          <w:color w:val="1A1A1A"/>
          <w:szCs w:val="24"/>
          <w:lang w:val="en-US" w:eastAsia="ru-RU"/>
        </w:rPr>
        <w:t>I</w:t>
      </w:r>
      <w:r w:rsidR="00826D17">
        <w:rPr>
          <w:rFonts w:eastAsia="Times New Roman"/>
          <w:color w:val="1A1A1A"/>
          <w:szCs w:val="24"/>
          <w:lang w:eastAsia="ru-RU"/>
        </w:rPr>
        <w:t xml:space="preserve"> Регламента изложить в следующей редакции:</w:t>
      </w:r>
    </w:p>
    <w:p w14:paraId="6F300C04" w14:textId="77777777" w:rsidR="0059377C" w:rsidRDefault="00826D17" w:rsidP="00D4277C">
      <w:pPr>
        <w:pStyle w:val="13"/>
        <w:spacing w:before="0" w:beforeAutospacing="0" w:after="0" w:afterAutospacing="0"/>
        <w:ind w:firstLine="567"/>
        <w:jc w:val="both"/>
        <w:rPr>
          <w:i/>
          <w:iCs/>
          <w:color w:val="000000"/>
        </w:rPr>
      </w:pPr>
      <w:r>
        <w:rPr>
          <w:color w:val="1A1A1A"/>
        </w:rPr>
        <w:t>«</w:t>
      </w:r>
      <w:r w:rsidR="0059377C" w:rsidRPr="002031C5">
        <w:t>2.8. </w:t>
      </w:r>
      <w:r w:rsidR="0059377C">
        <w:rPr>
          <w:color w:val="000000"/>
        </w:rPr>
        <w:t>Органы, предоставляющие муниципальные услуги, не вправе требовать от заявителя: </w:t>
      </w:r>
    </w:p>
    <w:p w14:paraId="2149D7B0" w14:textId="77777777" w:rsidR="0059377C" w:rsidRDefault="0059377C" w:rsidP="00D4277C">
      <w:pPr>
        <w:pStyle w:val="13"/>
        <w:spacing w:before="0" w:beforeAutospacing="0" w:after="0" w:afterAutospacing="0"/>
        <w:ind w:firstLine="567"/>
        <w:jc w:val="both"/>
        <w:rPr>
          <w:rFonts w:ascii="Arial" w:hAnsi="Arial" w:cs="Arial"/>
          <w:color w:val="000000"/>
        </w:rPr>
      </w:pPr>
      <w:r>
        <w:rPr>
          <w:color w:val="00000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8E43383" w14:textId="77777777" w:rsidR="0059377C" w:rsidRDefault="0059377C" w:rsidP="00D4277C">
      <w:pPr>
        <w:pStyle w:val="13"/>
        <w:spacing w:before="0" w:beforeAutospacing="0" w:after="0" w:afterAutospacing="0"/>
        <w:ind w:firstLine="567"/>
        <w:jc w:val="both"/>
        <w:rPr>
          <w:rFonts w:ascii="Arial" w:hAnsi="Arial" w:cs="Arial"/>
          <w:color w:val="000000"/>
        </w:rPr>
      </w:pPr>
      <w:r>
        <w:rPr>
          <w:color w:val="000000"/>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Pr>
          <w:color w:val="000000"/>
        </w:rPr>
        <w:lastRenderedPageBreak/>
        <w:t>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муниципальную услугу, по собственной инициативе;</w:t>
      </w:r>
    </w:p>
    <w:p w14:paraId="5598E162" w14:textId="77777777" w:rsidR="0059377C" w:rsidRDefault="0059377C" w:rsidP="00D4277C">
      <w:pPr>
        <w:pStyle w:val="13"/>
        <w:spacing w:before="0" w:beforeAutospacing="0" w:after="0" w:afterAutospacing="0"/>
        <w:ind w:firstLine="567"/>
        <w:jc w:val="both"/>
        <w:rPr>
          <w:rFonts w:ascii="Arial" w:hAnsi="Arial" w:cs="Arial"/>
          <w:color w:val="000000"/>
        </w:rPr>
      </w:pPr>
      <w:r>
        <w:rPr>
          <w:color w:val="000000"/>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14:paraId="650B60AA" w14:textId="77777777" w:rsidR="0059377C" w:rsidRDefault="0059377C" w:rsidP="00D4277C">
      <w:pPr>
        <w:pStyle w:val="13"/>
        <w:spacing w:before="0" w:beforeAutospacing="0" w:after="0" w:afterAutospacing="0"/>
        <w:ind w:firstLine="567"/>
        <w:jc w:val="both"/>
        <w:rPr>
          <w:rFonts w:ascii="Arial" w:hAnsi="Arial" w:cs="Arial"/>
          <w:color w:val="000000"/>
        </w:rPr>
      </w:pPr>
      <w:r>
        <w:rPr>
          <w:color w:val="00000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0884176" w14:textId="77777777" w:rsidR="0059377C" w:rsidRDefault="0059377C" w:rsidP="00D4277C">
      <w:pPr>
        <w:pStyle w:val="13"/>
        <w:spacing w:before="0" w:beforeAutospacing="0" w:after="0" w:afterAutospacing="0"/>
        <w:ind w:firstLine="567"/>
        <w:jc w:val="both"/>
        <w:rPr>
          <w:rFonts w:ascii="Arial" w:hAnsi="Arial" w:cs="Arial"/>
          <w:color w:val="000000"/>
        </w:rPr>
      </w:pPr>
      <w:r>
        <w:rPr>
          <w:color w:val="000000"/>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6440E55" w14:textId="77777777" w:rsidR="0059377C" w:rsidRDefault="0059377C" w:rsidP="00D4277C">
      <w:pPr>
        <w:pStyle w:val="13"/>
        <w:spacing w:before="0" w:beforeAutospacing="0" w:after="0" w:afterAutospacing="0"/>
        <w:ind w:firstLine="567"/>
        <w:jc w:val="both"/>
        <w:rPr>
          <w:rFonts w:ascii="Arial" w:hAnsi="Arial" w:cs="Arial"/>
          <w:color w:val="000000"/>
        </w:rPr>
      </w:pPr>
      <w:r>
        <w:rPr>
          <w:color w:val="000000"/>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BE68AC6" w14:textId="77777777" w:rsidR="0059377C" w:rsidRDefault="0059377C" w:rsidP="00D4277C">
      <w:pPr>
        <w:pStyle w:val="13"/>
        <w:spacing w:before="0" w:beforeAutospacing="0" w:after="0" w:afterAutospacing="0"/>
        <w:ind w:firstLine="567"/>
        <w:jc w:val="both"/>
        <w:rPr>
          <w:rFonts w:ascii="Arial" w:hAnsi="Arial" w:cs="Arial"/>
          <w:color w:val="000000"/>
        </w:rPr>
      </w:pPr>
      <w:r>
        <w:rPr>
          <w:color w:val="000000"/>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666C699" w14:textId="77777777" w:rsidR="0059377C" w:rsidRDefault="0059377C" w:rsidP="00D4277C">
      <w:pPr>
        <w:pStyle w:val="13"/>
        <w:spacing w:before="0" w:beforeAutospacing="0" w:after="0" w:afterAutospacing="0"/>
        <w:ind w:firstLine="567"/>
        <w:jc w:val="both"/>
        <w:rPr>
          <w:rFonts w:ascii="Arial" w:hAnsi="Arial" w:cs="Arial"/>
          <w:color w:val="000000"/>
        </w:rPr>
      </w:pPr>
      <w:r>
        <w:rPr>
          <w:color w:val="000000"/>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3FDDAF21" w14:textId="77777777" w:rsidR="00826D17" w:rsidRPr="0059377C" w:rsidRDefault="0059377C" w:rsidP="00D4277C">
      <w:pPr>
        <w:pStyle w:val="13"/>
        <w:spacing w:before="0" w:beforeAutospacing="0" w:after="0" w:afterAutospacing="0"/>
        <w:ind w:firstLine="567"/>
        <w:jc w:val="both"/>
        <w:rPr>
          <w:rFonts w:ascii="Arial" w:hAnsi="Arial" w:cs="Arial"/>
          <w:color w:val="000000"/>
        </w:rPr>
      </w:pPr>
      <w:r>
        <w:rPr>
          <w:color w:val="000000"/>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00826D17">
        <w:t>».</w:t>
      </w:r>
    </w:p>
    <w:p w14:paraId="36944CC5" w14:textId="77777777" w:rsidR="00A13BE2" w:rsidRDefault="00A13BE2" w:rsidP="00D4277C">
      <w:pPr>
        <w:pStyle w:val="31"/>
        <w:tabs>
          <w:tab w:val="left" w:pos="851"/>
          <w:tab w:val="left" w:pos="10836"/>
        </w:tabs>
        <w:ind w:right="0" w:firstLine="567"/>
        <w:jc w:val="both"/>
        <w:rPr>
          <w:szCs w:val="24"/>
        </w:rPr>
      </w:pPr>
      <w:r>
        <w:rPr>
          <w:szCs w:val="24"/>
        </w:rPr>
        <w:t>2</w:t>
      </w:r>
      <w:r w:rsidR="00A313BE" w:rsidRPr="00A13BE2">
        <w:rPr>
          <w:szCs w:val="24"/>
        </w:rPr>
        <w:t>. Настоящее постановление вступает в силу с момента его официального опубликования (обнародования).</w:t>
      </w:r>
    </w:p>
    <w:p w14:paraId="7251FBDA" w14:textId="77777777" w:rsidR="00963118" w:rsidRPr="00A13BE2" w:rsidRDefault="00A13BE2" w:rsidP="00A13BE2">
      <w:pPr>
        <w:pStyle w:val="a7"/>
        <w:spacing w:after="0" w:line="240" w:lineRule="auto"/>
        <w:ind w:left="567"/>
        <w:jc w:val="both"/>
        <w:rPr>
          <w:szCs w:val="24"/>
        </w:rPr>
      </w:pPr>
      <w:r>
        <w:rPr>
          <w:szCs w:val="24"/>
        </w:rPr>
        <w:t xml:space="preserve">3. </w:t>
      </w:r>
      <w:r w:rsidR="00963118" w:rsidRPr="00A13BE2">
        <w:rPr>
          <w:szCs w:val="24"/>
        </w:rPr>
        <w:t>Контроль за исполнением настоящего постановления оставляю за собой.</w:t>
      </w:r>
    </w:p>
    <w:p w14:paraId="4E37D5AD" w14:textId="77777777" w:rsidR="006658F5" w:rsidRPr="00D47A18" w:rsidRDefault="006658F5" w:rsidP="00A313BE">
      <w:pPr>
        <w:spacing w:after="0" w:line="240" w:lineRule="auto"/>
        <w:rPr>
          <w:szCs w:val="24"/>
        </w:rPr>
      </w:pPr>
    </w:p>
    <w:p w14:paraId="4F0D34E0" w14:textId="77777777" w:rsidR="00CD101F" w:rsidRDefault="00CD101F" w:rsidP="00A313BE">
      <w:pPr>
        <w:spacing w:after="0" w:line="240" w:lineRule="auto"/>
        <w:rPr>
          <w:szCs w:val="24"/>
        </w:rPr>
      </w:pPr>
    </w:p>
    <w:p w14:paraId="48B245D9" w14:textId="77777777" w:rsidR="00A313BE" w:rsidRPr="00D47A18" w:rsidRDefault="00A313BE" w:rsidP="00A313BE">
      <w:pPr>
        <w:spacing w:after="0" w:line="240" w:lineRule="auto"/>
        <w:rPr>
          <w:szCs w:val="24"/>
        </w:rPr>
      </w:pPr>
      <w:r w:rsidRPr="00D47A18">
        <w:rPr>
          <w:szCs w:val="24"/>
        </w:rPr>
        <w:t>Глав</w:t>
      </w:r>
      <w:r w:rsidR="00565399" w:rsidRPr="00D47A18">
        <w:rPr>
          <w:szCs w:val="24"/>
        </w:rPr>
        <w:t>а</w:t>
      </w:r>
      <w:r w:rsidRPr="00D47A18">
        <w:rPr>
          <w:szCs w:val="24"/>
        </w:rPr>
        <w:t xml:space="preserve"> местной администрации                                                                                </w:t>
      </w:r>
      <w:r w:rsidR="0059377C">
        <w:rPr>
          <w:szCs w:val="24"/>
        </w:rPr>
        <w:t>Д.В. Коваленко</w:t>
      </w:r>
    </w:p>
    <w:p w14:paraId="7A2E72D1" w14:textId="77777777" w:rsidR="006658F5" w:rsidRPr="00D47A18" w:rsidRDefault="006658F5" w:rsidP="00A313BE">
      <w:pPr>
        <w:spacing w:after="0" w:line="240" w:lineRule="auto"/>
        <w:rPr>
          <w:szCs w:val="24"/>
        </w:rPr>
      </w:pPr>
    </w:p>
    <w:p w14:paraId="62F7A5B9" w14:textId="77777777" w:rsidR="006658F5" w:rsidRDefault="006658F5" w:rsidP="00A313BE">
      <w:pPr>
        <w:spacing w:after="0" w:line="240" w:lineRule="auto"/>
        <w:rPr>
          <w:szCs w:val="24"/>
        </w:rPr>
      </w:pPr>
    </w:p>
    <w:p w14:paraId="519D9654" w14:textId="77777777" w:rsidR="006658F5" w:rsidRDefault="006658F5" w:rsidP="00A313BE">
      <w:pPr>
        <w:spacing w:after="0" w:line="240" w:lineRule="auto"/>
        <w:rPr>
          <w:szCs w:val="24"/>
        </w:rPr>
      </w:pPr>
    </w:p>
    <w:p w14:paraId="259CF27A" w14:textId="77777777" w:rsidR="006658F5" w:rsidRDefault="006658F5" w:rsidP="00A313BE">
      <w:pPr>
        <w:spacing w:after="0" w:line="240" w:lineRule="auto"/>
        <w:rPr>
          <w:szCs w:val="24"/>
        </w:rPr>
      </w:pPr>
    </w:p>
    <w:p w14:paraId="110F039F" w14:textId="77777777" w:rsidR="006658F5" w:rsidRDefault="006658F5" w:rsidP="00A313BE">
      <w:pPr>
        <w:spacing w:after="0" w:line="240" w:lineRule="auto"/>
        <w:rPr>
          <w:szCs w:val="24"/>
        </w:rPr>
      </w:pPr>
    </w:p>
    <w:p w14:paraId="080AA150" w14:textId="77777777" w:rsidR="00A13BE2" w:rsidRDefault="00A13BE2" w:rsidP="00A313BE">
      <w:pPr>
        <w:spacing w:after="0" w:line="240" w:lineRule="auto"/>
        <w:rPr>
          <w:szCs w:val="24"/>
        </w:rPr>
      </w:pPr>
    </w:p>
    <w:p w14:paraId="1ADB3688" w14:textId="77777777" w:rsidR="006658F5" w:rsidRDefault="006658F5" w:rsidP="00A313BE">
      <w:pPr>
        <w:spacing w:after="0" w:line="240" w:lineRule="auto"/>
        <w:rPr>
          <w:szCs w:val="24"/>
        </w:rPr>
      </w:pPr>
    </w:p>
    <w:p w14:paraId="66C7C949" w14:textId="77777777" w:rsidR="006658F5" w:rsidRDefault="006658F5" w:rsidP="00A313BE">
      <w:pPr>
        <w:spacing w:after="0" w:line="240" w:lineRule="auto"/>
        <w:rPr>
          <w:szCs w:val="24"/>
        </w:rPr>
      </w:pPr>
    </w:p>
    <w:p w14:paraId="1981D31C" w14:textId="77777777" w:rsidR="006658F5" w:rsidRDefault="006658F5" w:rsidP="00A313BE">
      <w:pPr>
        <w:spacing w:after="0" w:line="240" w:lineRule="auto"/>
        <w:rPr>
          <w:szCs w:val="24"/>
        </w:rPr>
      </w:pPr>
    </w:p>
    <w:p w14:paraId="248C87A1" w14:textId="77777777" w:rsidR="006658F5" w:rsidRDefault="006658F5" w:rsidP="00A313BE">
      <w:pPr>
        <w:spacing w:after="0" w:line="240" w:lineRule="auto"/>
        <w:rPr>
          <w:szCs w:val="24"/>
        </w:rPr>
      </w:pPr>
    </w:p>
    <w:p w14:paraId="3E3BF6A4" w14:textId="77777777" w:rsidR="006658F5" w:rsidRDefault="006658F5" w:rsidP="00A313BE">
      <w:pPr>
        <w:spacing w:after="0" w:line="240" w:lineRule="auto"/>
        <w:rPr>
          <w:szCs w:val="24"/>
        </w:rPr>
      </w:pPr>
    </w:p>
    <w:p w14:paraId="1D71D28A" w14:textId="77777777" w:rsidR="006658F5" w:rsidRDefault="006658F5" w:rsidP="00A313BE">
      <w:pPr>
        <w:spacing w:after="0" w:line="240" w:lineRule="auto"/>
        <w:rPr>
          <w:szCs w:val="24"/>
        </w:rPr>
      </w:pPr>
    </w:p>
    <w:p w14:paraId="32A6AD42" w14:textId="77777777" w:rsidR="006658F5" w:rsidRDefault="006658F5" w:rsidP="00A313BE">
      <w:pPr>
        <w:spacing w:after="0" w:line="240" w:lineRule="auto"/>
        <w:rPr>
          <w:szCs w:val="24"/>
        </w:rPr>
      </w:pPr>
    </w:p>
    <w:p w14:paraId="3F518E80" w14:textId="77777777" w:rsidR="006658F5" w:rsidRDefault="006658F5" w:rsidP="00A313BE">
      <w:pPr>
        <w:spacing w:after="0" w:line="240" w:lineRule="auto"/>
        <w:rPr>
          <w:szCs w:val="24"/>
        </w:rPr>
      </w:pPr>
    </w:p>
    <w:p w14:paraId="36D48FF4" w14:textId="77777777" w:rsidR="006658F5" w:rsidRDefault="006658F5" w:rsidP="00A313BE">
      <w:pPr>
        <w:spacing w:after="0" w:line="240" w:lineRule="auto"/>
        <w:rPr>
          <w:szCs w:val="24"/>
        </w:rPr>
      </w:pPr>
    </w:p>
    <w:p w14:paraId="13A35A1C" w14:textId="77777777" w:rsidR="006658F5" w:rsidRDefault="006658F5" w:rsidP="00A313BE">
      <w:pPr>
        <w:spacing w:after="0" w:line="240" w:lineRule="auto"/>
        <w:rPr>
          <w:szCs w:val="24"/>
        </w:rPr>
      </w:pPr>
    </w:p>
    <w:p w14:paraId="7CC4AF2C" w14:textId="77777777" w:rsidR="00AC47D8" w:rsidRDefault="00AC47D8" w:rsidP="00A313BE">
      <w:pPr>
        <w:spacing w:after="0" w:line="240" w:lineRule="auto"/>
        <w:rPr>
          <w:szCs w:val="24"/>
        </w:rPr>
      </w:pPr>
    </w:p>
    <w:p w14:paraId="2081245F" w14:textId="77777777" w:rsidR="00AC47D8" w:rsidRDefault="00AC47D8" w:rsidP="00A313BE">
      <w:pPr>
        <w:spacing w:after="0" w:line="240" w:lineRule="auto"/>
        <w:rPr>
          <w:szCs w:val="24"/>
        </w:rPr>
      </w:pPr>
    </w:p>
    <w:p w14:paraId="155D0DE2" w14:textId="77777777" w:rsidR="00AC47D8" w:rsidRDefault="00AC47D8" w:rsidP="00A313BE">
      <w:pPr>
        <w:spacing w:after="0" w:line="240" w:lineRule="auto"/>
        <w:rPr>
          <w:szCs w:val="24"/>
        </w:rPr>
      </w:pPr>
    </w:p>
    <w:p w14:paraId="2DEA4183" w14:textId="77777777" w:rsidR="00E77F90" w:rsidRDefault="00E77F90" w:rsidP="00A313BE">
      <w:pPr>
        <w:spacing w:after="0" w:line="240" w:lineRule="auto"/>
        <w:rPr>
          <w:szCs w:val="24"/>
        </w:rPr>
      </w:pPr>
    </w:p>
    <w:p w14:paraId="0EE01117" w14:textId="77777777" w:rsidR="00E77F90" w:rsidRDefault="00E77F90" w:rsidP="00A313BE">
      <w:pPr>
        <w:spacing w:after="0" w:line="240" w:lineRule="auto"/>
        <w:rPr>
          <w:szCs w:val="24"/>
        </w:rPr>
      </w:pPr>
    </w:p>
    <w:p w14:paraId="44FC524F" w14:textId="77777777" w:rsidR="00E77F90" w:rsidRDefault="00E77F90" w:rsidP="00A313BE">
      <w:pPr>
        <w:spacing w:after="0" w:line="240" w:lineRule="auto"/>
        <w:rPr>
          <w:szCs w:val="24"/>
        </w:rPr>
      </w:pPr>
    </w:p>
    <w:p w14:paraId="1EEE67F5" w14:textId="77777777" w:rsidR="00E77F90" w:rsidRDefault="00E77F90" w:rsidP="00A313BE">
      <w:pPr>
        <w:spacing w:after="0" w:line="240" w:lineRule="auto"/>
        <w:rPr>
          <w:szCs w:val="24"/>
        </w:rPr>
      </w:pPr>
    </w:p>
    <w:p w14:paraId="3B16F1E1" w14:textId="77777777" w:rsidR="00E77F90" w:rsidRDefault="00E77F90" w:rsidP="00A313BE">
      <w:pPr>
        <w:spacing w:after="0" w:line="240" w:lineRule="auto"/>
        <w:rPr>
          <w:szCs w:val="24"/>
        </w:rPr>
      </w:pPr>
    </w:p>
    <w:p w14:paraId="7A4A1056" w14:textId="77777777" w:rsidR="00E77F90" w:rsidRDefault="00E77F90" w:rsidP="00A313BE">
      <w:pPr>
        <w:spacing w:after="0" w:line="240" w:lineRule="auto"/>
        <w:rPr>
          <w:szCs w:val="24"/>
        </w:rPr>
      </w:pPr>
    </w:p>
    <w:p w14:paraId="0661BE03" w14:textId="77777777" w:rsidR="00E77F90" w:rsidRDefault="00E77F90" w:rsidP="00A313BE">
      <w:pPr>
        <w:spacing w:after="0" w:line="240" w:lineRule="auto"/>
        <w:rPr>
          <w:szCs w:val="24"/>
        </w:rPr>
      </w:pPr>
    </w:p>
    <w:p w14:paraId="6EC33BD9" w14:textId="77777777" w:rsidR="00D47A18" w:rsidRDefault="00D47A18" w:rsidP="00A313BE">
      <w:pPr>
        <w:spacing w:after="0" w:line="240" w:lineRule="auto"/>
        <w:rPr>
          <w:szCs w:val="24"/>
        </w:rPr>
      </w:pPr>
    </w:p>
    <w:p w14:paraId="52DBEDF7" w14:textId="77777777" w:rsidR="00D47A18" w:rsidRDefault="00D47A18" w:rsidP="00A313BE">
      <w:pPr>
        <w:spacing w:after="0" w:line="240" w:lineRule="auto"/>
        <w:rPr>
          <w:szCs w:val="24"/>
        </w:rPr>
      </w:pPr>
    </w:p>
    <w:p w14:paraId="5A44F991" w14:textId="77777777" w:rsidR="00D47A18" w:rsidRDefault="00D47A18" w:rsidP="00A313BE">
      <w:pPr>
        <w:spacing w:after="0" w:line="240" w:lineRule="auto"/>
        <w:rPr>
          <w:szCs w:val="24"/>
        </w:rPr>
      </w:pPr>
    </w:p>
    <w:p w14:paraId="23270B8A" w14:textId="77777777" w:rsidR="00D47A18" w:rsidRDefault="00D47A18" w:rsidP="00A313BE">
      <w:pPr>
        <w:spacing w:after="0" w:line="240" w:lineRule="auto"/>
        <w:rPr>
          <w:szCs w:val="24"/>
        </w:rPr>
      </w:pPr>
    </w:p>
    <w:p w14:paraId="2BF27B22" w14:textId="77777777" w:rsidR="00D47A18" w:rsidRDefault="00D47A18" w:rsidP="00A313BE">
      <w:pPr>
        <w:spacing w:after="0" w:line="240" w:lineRule="auto"/>
        <w:rPr>
          <w:szCs w:val="24"/>
        </w:rPr>
      </w:pPr>
    </w:p>
    <w:p w14:paraId="106AA491" w14:textId="77777777" w:rsidR="00D47A18" w:rsidRDefault="00D47A18" w:rsidP="00A313BE">
      <w:pPr>
        <w:spacing w:after="0" w:line="240" w:lineRule="auto"/>
        <w:rPr>
          <w:szCs w:val="24"/>
        </w:rPr>
      </w:pPr>
    </w:p>
    <w:p w14:paraId="663800A7" w14:textId="77777777" w:rsidR="00D47A18" w:rsidRDefault="00D47A18" w:rsidP="00A313BE">
      <w:pPr>
        <w:spacing w:after="0" w:line="240" w:lineRule="auto"/>
        <w:rPr>
          <w:szCs w:val="24"/>
        </w:rPr>
      </w:pPr>
    </w:p>
    <w:p w14:paraId="0D7DE66E" w14:textId="77777777" w:rsidR="00D47A18" w:rsidRDefault="00D47A18" w:rsidP="00A313BE">
      <w:pPr>
        <w:spacing w:after="0" w:line="240" w:lineRule="auto"/>
        <w:rPr>
          <w:szCs w:val="24"/>
        </w:rPr>
      </w:pPr>
    </w:p>
    <w:p w14:paraId="31FDC2AF" w14:textId="77777777" w:rsidR="00D47A18" w:rsidRDefault="00D47A18" w:rsidP="00A313BE">
      <w:pPr>
        <w:spacing w:after="0" w:line="240" w:lineRule="auto"/>
        <w:rPr>
          <w:szCs w:val="24"/>
        </w:rPr>
      </w:pPr>
    </w:p>
    <w:p w14:paraId="6F227A4E" w14:textId="77777777" w:rsidR="00D47A18" w:rsidRDefault="00D47A18" w:rsidP="00A313BE">
      <w:pPr>
        <w:spacing w:after="0" w:line="240" w:lineRule="auto"/>
        <w:rPr>
          <w:szCs w:val="24"/>
        </w:rPr>
      </w:pPr>
    </w:p>
    <w:p w14:paraId="18BAEE29" w14:textId="77777777" w:rsidR="00D47A18" w:rsidRDefault="00D47A18" w:rsidP="00A313BE">
      <w:pPr>
        <w:spacing w:after="0" w:line="240" w:lineRule="auto"/>
        <w:rPr>
          <w:szCs w:val="24"/>
        </w:rPr>
      </w:pPr>
    </w:p>
    <w:p w14:paraId="564F5D0E" w14:textId="77777777" w:rsidR="00D47A18" w:rsidRDefault="00D47A18" w:rsidP="00A313BE">
      <w:pPr>
        <w:spacing w:after="0" w:line="240" w:lineRule="auto"/>
        <w:rPr>
          <w:szCs w:val="24"/>
        </w:rPr>
      </w:pPr>
    </w:p>
    <w:p w14:paraId="3DB1CAD6" w14:textId="77777777" w:rsidR="00D47A18" w:rsidRDefault="00D47A18" w:rsidP="00A313BE">
      <w:pPr>
        <w:spacing w:after="0" w:line="240" w:lineRule="auto"/>
        <w:rPr>
          <w:szCs w:val="24"/>
        </w:rPr>
      </w:pPr>
    </w:p>
    <w:p w14:paraId="68BF4B08" w14:textId="77777777" w:rsidR="00D47A18" w:rsidRDefault="00D47A18" w:rsidP="00A313BE">
      <w:pPr>
        <w:spacing w:after="0" w:line="240" w:lineRule="auto"/>
        <w:rPr>
          <w:szCs w:val="24"/>
        </w:rPr>
      </w:pPr>
    </w:p>
    <w:p w14:paraId="0DAE6334" w14:textId="77777777" w:rsidR="00D47A18" w:rsidRDefault="00D47A18" w:rsidP="00A313BE">
      <w:pPr>
        <w:spacing w:after="0" w:line="240" w:lineRule="auto"/>
        <w:rPr>
          <w:szCs w:val="24"/>
        </w:rPr>
      </w:pPr>
    </w:p>
    <w:p w14:paraId="76206794" w14:textId="77777777" w:rsidR="00AC47D8" w:rsidRDefault="00AC47D8" w:rsidP="00A313BE">
      <w:pPr>
        <w:spacing w:after="0" w:line="240" w:lineRule="auto"/>
        <w:rPr>
          <w:szCs w:val="24"/>
        </w:rPr>
      </w:pPr>
    </w:p>
    <w:p w14:paraId="5432809E" w14:textId="77777777" w:rsidR="00AC47D8" w:rsidRDefault="00AC47D8" w:rsidP="00A313BE">
      <w:pPr>
        <w:spacing w:after="0" w:line="240" w:lineRule="auto"/>
        <w:rPr>
          <w:szCs w:val="24"/>
        </w:rPr>
      </w:pPr>
    </w:p>
    <w:p w14:paraId="307CFDF3" w14:textId="77777777" w:rsidR="00AC47D8" w:rsidRDefault="00AC47D8" w:rsidP="00A313BE">
      <w:pPr>
        <w:spacing w:after="0" w:line="240" w:lineRule="auto"/>
        <w:rPr>
          <w:szCs w:val="24"/>
        </w:rPr>
      </w:pPr>
    </w:p>
    <w:p w14:paraId="462710DE" w14:textId="77777777" w:rsidR="00AC47D8" w:rsidRDefault="00AC47D8" w:rsidP="00A313BE">
      <w:pPr>
        <w:spacing w:after="0" w:line="240" w:lineRule="auto"/>
        <w:rPr>
          <w:szCs w:val="24"/>
        </w:rPr>
      </w:pPr>
    </w:p>
    <w:p w14:paraId="63BEFA53" w14:textId="77777777" w:rsidR="00AC47D8" w:rsidRDefault="00AC47D8" w:rsidP="00A313BE">
      <w:pPr>
        <w:spacing w:after="0" w:line="240" w:lineRule="auto"/>
        <w:rPr>
          <w:szCs w:val="24"/>
        </w:rPr>
      </w:pPr>
    </w:p>
    <w:p w14:paraId="30962EA6" w14:textId="77777777" w:rsidR="00AC47D8" w:rsidRDefault="00AC47D8" w:rsidP="00A313BE">
      <w:pPr>
        <w:spacing w:after="0" w:line="240" w:lineRule="auto"/>
        <w:rPr>
          <w:szCs w:val="24"/>
        </w:rPr>
      </w:pPr>
    </w:p>
    <w:p w14:paraId="0C8870BF" w14:textId="77777777" w:rsidR="00AC47D8" w:rsidRDefault="00AC47D8" w:rsidP="00A313BE">
      <w:pPr>
        <w:spacing w:after="0" w:line="240" w:lineRule="auto"/>
        <w:rPr>
          <w:szCs w:val="24"/>
        </w:rPr>
      </w:pPr>
    </w:p>
    <w:p w14:paraId="695A0C14" w14:textId="77777777" w:rsidR="00B31B5C" w:rsidRDefault="00B31B5C" w:rsidP="00A313BE">
      <w:pPr>
        <w:spacing w:after="0" w:line="240" w:lineRule="auto"/>
      </w:pPr>
    </w:p>
    <w:sectPr w:rsidR="00B31B5C" w:rsidSect="00CD101F">
      <w:pgSz w:w="11906" w:h="16838"/>
      <w:pgMar w:top="709" w:right="707"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72E98"/>
    <w:multiLevelType w:val="multilevel"/>
    <w:tmpl w:val="A3BA92F2"/>
    <w:lvl w:ilvl="0">
      <w:start w:val="1"/>
      <w:numFmt w:val="decimal"/>
      <w:lvlText w:val="%1."/>
      <w:lvlJc w:val="left"/>
      <w:pPr>
        <w:ind w:left="857" w:hanging="360"/>
      </w:pPr>
      <w:rPr>
        <w:rFonts w:hint="default"/>
        <w:color w:val="auto"/>
      </w:rPr>
    </w:lvl>
    <w:lvl w:ilvl="1">
      <w:start w:val="1"/>
      <w:numFmt w:val="decimal"/>
      <w:isLgl/>
      <w:lvlText w:val="%1.%2."/>
      <w:lvlJc w:val="left"/>
      <w:pPr>
        <w:ind w:left="1217" w:hanging="360"/>
      </w:pPr>
      <w:rPr>
        <w:rFonts w:hint="default"/>
        <w:color w:val="auto"/>
      </w:rPr>
    </w:lvl>
    <w:lvl w:ilvl="2">
      <w:start w:val="1"/>
      <w:numFmt w:val="decimal"/>
      <w:isLgl/>
      <w:lvlText w:val="%1.%2.%3."/>
      <w:lvlJc w:val="left"/>
      <w:pPr>
        <w:ind w:left="1937" w:hanging="720"/>
      </w:pPr>
      <w:rPr>
        <w:rFonts w:hint="default"/>
        <w:color w:val="auto"/>
      </w:rPr>
    </w:lvl>
    <w:lvl w:ilvl="3">
      <w:start w:val="1"/>
      <w:numFmt w:val="decimal"/>
      <w:isLgl/>
      <w:lvlText w:val="%1.%2.%3.%4."/>
      <w:lvlJc w:val="left"/>
      <w:pPr>
        <w:ind w:left="2297" w:hanging="720"/>
      </w:pPr>
      <w:rPr>
        <w:rFonts w:hint="default"/>
        <w:color w:val="auto"/>
      </w:rPr>
    </w:lvl>
    <w:lvl w:ilvl="4">
      <w:start w:val="1"/>
      <w:numFmt w:val="decimal"/>
      <w:isLgl/>
      <w:lvlText w:val="%1.%2.%3.%4.%5."/>
      <w:lvlJc w:val="left"/>
      <w:pPr>
        <w:ind w:left="3017" w:hanging="1080"/>
      </w:pPr>
      <w:rPr>
        <w:rFonts w:hint="default"/>
        <w:color w:val="auto"/>
      </w:rPr>
    </w:lvl>
    <w:lvl w:ilvl="5">
      <w:start w:val="1"/>
      <w:numFmt w:val="decimal"/>
      <w:isLgl/>
      <w:lvlText w:val="%1.%2.%3.%4.%5.%6."/>
      <w:lvlJc w:val="left"/>
      <w:pPr>
        <w:ind w:left="3377" w:hanging="1080"/>
      </w:pPr>
      <w:rPr>
        <w:rFonts w:hint="default"/>
        <w:color w:val="auto"/>
      </w:rPr>
    </w:lvl>
    <w:lvl w:ilvl="6">
      <w:start w:val="1"/>
      <w:numFmt w:val="decimal"/>
      <w:isLgl/>
      <w:lvlText w:val="%1.%2.%3.%4.%5.%6.%7."/>
      <w:lvlJc w:val="left"/>
      <w:pPr>
        <w:ind w:left="4097" w:hanging="1440"/>
      </w:pPr>
      <w:rPr>
        <w:rFonts w:hint="default"/>
        <w:color w:val="auto"/>
      </w:rPr>
    </w:lvl>
    <w:lvl w:ilvl="7">
      <w:start w:val="1"/>
      <w:numFmt w:val="decimal"/>
      <w:isLgl/>
      <w:lvlText w:val="%1.%2.%3.%4.%5.%6.%7.%8."/>
      <w:lvlJc w:val="left"/>
      <w:pPr>
        <w:ind w:left="4457" w:hanging="1440"/>
      </w:pPr>
      <w:rPr>
        <w:rFonts w:hint="default"/>
        <w:color w:val="auto"/>
      </w:rPr>
    </w:lvl>
    <w:lvl w:ilvl="8">
      <w:start w:val="1"/>
      <w:numFmt w:val="decimal"/>
      <w:isLgl/>
      <w:lvlText w:val="%1.%2.%3.%4.%5.%6.%7.%8.%9."/>
      <w:lvlJc w:val="left"/>
      <w:pPr>
        <w:ind w:left="5177" w:hanging="1800"/>
      </w:pPr>
      <w:rPr>
        <w:rFonts w:hint="default"/>
        <w:color w:val="auto"/>
      </w:rPr>
    </w:lvl>
  </w:abstractNum>
  <w:abstractNum w:abstractNumId="1" w15:restartNumberingAfterBreak="0">
    <w:nsid w:val="1EFC7242"/>
    <w:multiLevelType w:val="multilevel"/>
    <w:tmpl w:val="62C46E74"/>
    <w:lvl w:ilvl="0">
      <w:start w:val="1"/>
      <w:numFmt w:val="decimal"/>
      <w:lvlText w:val="%1."/>
      <w:lvlJc w:val="left"/>
      <w:pPr>
        <w:ind w:left="1050" w:hanging="1050"/>
      </w:pPr>
      <w:rPr>
        <w:rFonts w:eastAsia="Calibri" w:hint="default"/>
        <w:color w:val="auto"/>
      </w:rPr>
    </w:lvl>
    <w:lvl w:ilvl="1">
      <w:start w:val="1"/>
      <w:numFmt w:val="decimal"/>
      <w:lvlText w:val="%1.%2."/>
      <w:lvlJc w:val="left"/>
      <w:pPr>
        <w:ind w:left="1752" w:hanging="1050"/>
      </w:pPr>
      <w:rPr>
        <w:rFonts w:eastAsia="Calibri" w:hint="default"/>
        <w:color w:val="auto"/>
      </w:rPr>
    </w:lvl>
    <w:lvl w:ilvl="2">
      <w:start w:val="1"/>
      <w:numFmt w:val="decimal"/>
      <w:lvlText w:val="%1.%2.%3."/>
      <w:lvlJc w:val="left"/>
      <w:pPr>
        <w:ind w:left="2454" w:hanging="1050"/>
      </w:pPr>
      <w:rPr>
        <w:rFonts w:eastAsia="Calibri" w:hint="default"/>
        <w:color w:val="auto"/>
      </w:rPr>
    </w:lvl>
    <w:lvl w:ilvl="3">
      <w:start w:val="1"/>
      <w:numFmt w:val="decimal"/>
      <w:lvlText w:val="%1.%2.%3.%4."/>
      <w:lvlJc w:val="left"/>
      <w:pPr>
        <w:ind w:left="3156" w:hanging="1050"/>
      </w:pPr>
      <w:rPr>
        <w:rFonts w:eastAsia="Calibri" w:hint="default"/>
        <w:color w:val="auto"/>
      </w:rPr>
    </w:lvl>
    <w:lvl w:ilvl="4">
      <w:start w:val="1"/>
      <w:numFmt w:val="decimal"/>
      <w:lvlText w:val="%1.%2.%3.%4.%5."/>
      <w:lvlJc w:val="left"/>
      <w:pPr>
        <w:ind w:left="3888" w:hanging="1080"/>
      </w:pPr>
      <w:rPr>
        <w:rFonts w:eastAsia="Calibri" w:hint="default"/>
        <w:color w:val="auto"/>
      </w:rPr>
    </w:lvl>
    <w:lvl w:ilvl="5">
      <w:start w:val="1"/>
      <w:numFmt w:val="decimal"/>
      <w:lvlText w:val="%1.%2.%3.%4.%5.%6."/>
      <w:lvlJc w:val="left"/>
      <w:pPr>
        <w:ind w:left="4590" w:hanging="1080"/>
      </w:pPr>
      <w:rPr>
        <w:rFonts w:eastAsia="Calibri" w:hint="default"/>
        <w:color w:val="auto"/>
      </w:rPr>
    </w:lvl>
    <w:lvl w:ilvl="6">
      <w:start w:val="1"/>
      <w:numFmt w:val="decimal"/>
      <w:lvlText w:val="%1.%2.%3.%4.%5.%6.%7."/>
      <w:lvlJc w:val="left"/>
      <w:pPr>
        <w:ind w:left="5652" w:hanging="1440"/>
      </w:pPr>
      <w:rPr>
        <w:rFonts w:eastAsia="Calibri" w:hint="default"/>
        <w:color w:val="auto"/>
      </w:rPr>
    </w:lvl>
    <w:lvl w:ilvl="7">
      <w:start w:val="1"/>
      <w:numFmt w:val="decimal"/>
      <w:lvlText w:val="%1.%2.%3.%4.%5.%6.%7.%8."/>
      <w:lvlJc w:val="left"/>
      <w:pPr>
        <w:ind w:left="6354" w:hanging="1440"/>
      </w:pPr>
      <w:rPr>
        <w:rFonts w:eastAsia="Calibri" w:hint="default"/>
        <w:color w:val="auto"/>
      </w:rPr>
    </w:lvl>
    <w:lvl w:ilvl="8">
      <w:start w:val="1"/>
      <w:numFmt w:val="decimal"/>
      <w:lvlText w:val="%1.%2.%3.%4.%5.%6.%7.%8.%9."/>
      <w:lvlJc w:val="left"/>
      <w:pPr>
        <w:ind w:left="7416" w:hanging="1800"/>
      </w:pPr>
      <w:rPr>
        <w:rFonts w:eastAsia="Calibri" w:hint="default"/>
        <w:color w:val="auto"/>
      </w:rPr>
    </w:lvl>
  </w:abstractNum>
  <w:abstractNum w:abstractNumId="2" w15:restartNumberingAfterBreak="0">
    <w:nsid w:val="48D012F8"/>
    <w:multiLevelType w:val="multilevel"/>
    <w:tmpl w:val="C8365BD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73124DE7"/>
    <w:multiLevelType w:val="multilevel"/>
    <w:tmpl w:val="B3425C92"/>
    <w:lvl w:ilvl="0">
      <w:start w:val="3"/>
      <w:numFmt w:val="upperRoman"/>
      <w:lvlText w:val="%1."/>
      <w:lvlJc w:val="right"/>
      <w:pPr>
        <w:tabs>
          <w:tab w:val="num" w:pos="2062"/>
        </w:tabs>
        <w:ind w:left="2062" w:hanging="360"/>
      </w:pPr>
    </w:lvl>
    <w:lvl w:ilvl="1" w:tentative="1">
      <w:start w:val="1"/>
      <w:numFmt w:val="upperRoman"/>
      <w:lvlText w:val="%2."/>
      <w:lvlJc w:val="right"/>
      <w:pPr>
        <w:tabs>
          <w:tab w:val="num" w:pos="2782"/>
        </w:tabs>
        <w:ind w:left="2782" w:hanging="360"/>
      </w:pPr>
    </w:lvl>
    <w:lvl w:ilvl="2" w:tentative="1">
      <w:start w:val="1"/>
      <w:numFmt w:val="upperRoman"/>
      <w:lvlText w:val="%3."/>
      <w:lvlJc w:val="right"/>
      <w:pPr>
        <w:tabs>
          <w:tab w:val="num" w:pos="3502"/>
        </w:tabs>
        <w:ind w:left="3502" w:hanging="360"/>
      </w:pPr>
    </w:lvl>
    <w:lvl w:ilvl="3" w:tentative="1">
      <w:start w:val="1"/>
      <w:numFmt w:val="upperRoman"/>
      <w:lvlText w:val="%4."/>
      <w:lvlJc w:val="right"/>
      <w:pPr>
        <w:tabs>
          <w:tab w:val="num" w:pos="4222"/>
        </w:tabs>
        <w:ind w:left="4222" w:hanging="360"/>
      </w:pPr>
    </w:lvl>
    <w:lvl w:ilvl="4" w:tentative="1">
      <w:start w:val="1"/>
      <w:numFmt w:val="upperRoman"/>
      <w:lvlText w:val="%5."/>
      <w:lvlJc w:val="right"/>
      <w:pPr>
        <w:tabs>
          <w:tab w:val="num" w:pos="4942"/>
        </w:tabs>
        <w:ind w:left="4942" w:hanging="360"/>
      </w:pPr>
    </w:lvl>
    <w:lvl w:ilvl="5" w:tentative="1">
      <w:start w:val="1"/>
      <w:numFmt w:val="upperRoman"/>
      <w:lvlText w:val="%6."/>
      <w:lvlJc w:val="right"/>
      <w:pPr>
        <w:tabs>
          <w:tab w:val="num" w:pos="5662"/>
        </w:tabs>
        <w:ind w:left="5662" w:hanging="360"/>
      </w:pPr>
    </w:lvl>
    <w:lvl w:ilvl="6" w:tentative="1">
      <w:start w:val="1"/>
      <w:numFmt w:val="upperRoman"/>
      <w:lvlText w:val="%7."/>
      <w:lvlJc w:val="right"/>
      <w:pPr>
        <w:tabs>
          <w:tab w:val="num" w:pos="6382"/>
        </w:tabs>
        <w:ind w:left="6382" w:hanging="360"/>
      </w:pPr>
    </w:lvl>
    <w:lvl w:ilvl="7" w:tentative="1">
      <w:start w:val="1"/>
      <w:numFmt w:val="upperRoman"/>
      <w:lvlText w:val="%8."/>
      <w:lvlJc w:val="right"/>
      <w:pPr>
        <w:tabs>
          <w:tab w:val="num" w:pos="7102"/>
        </w:tabs>
        <w:ind w:left="7102" w:hanging="360"/>
      </w:pPr>
    </w:lvl>
    <w:lvl w:ilvl="8" w:tentative="1">
      <w:start w:val="1"/>
      <w:numFmt w:val="upperRoman"/>
      <w:lvlText w:val="%9."/>
      <w:lvlJc w:val="right"/>
      <w:pPr>
        <w:tabs>
          <w:tab w:val="num" w:pos="7822"/>
        </w:tabs>
        <w:ind w:left="7822" w:hanging="360"/>
      </w:pPr>
    </w:lvl>
  </w:abstractNum>
  <w:abstractNum w:abstractNumId="4" w15:restartNumberingAfterBreak="0">
    <w:nsid w:val="73985244"/>
    <w:multiLevelType w:val="multilevel"/>
    <w:tmpl w:val="659EF33E"/>
    <w:lvl w:ilvl="0">
      <w:start w:val="1"/>
      <w:numFmt w:val="decimal"/>
      <w:lvlText w:val="%1."/>
      <w:lvlJc w:val="left"/>
      <w:pPr>
        <w:ind w:left="450" w:hanging="450"/>
      </w:pPr>
      <w:rPr>
        <w:rFonts w:eastAsia="Calibri" w:hint="default"/>
        <w:b/>
        <w:sz w:val="30"/>
      </w:rPr>
    </w:lvl>
    <w:lvl w:ilvl="1">
      <w:start w:val="1"/>
      <w:numFmt w:val="decimal"/>
      <w:lvlText w:val="%1.%2."/>
      <w:lvlJc w:val="left"/>
      <w:pPr>
        <w:ind w:left="1017" w:hanging="450"/>
      </w:pPr>
      <w:rPr>
        <w:rFonts w:eastAsia="Calibri" w:hint="default"/>
        <w:b/>
        <w:sz w:val="30"/>
      </w:rPr>
    </w:lvl>
    <w:lvl w:ilvl="2">
      <w:start w:val="1"/>
      <w:numFmt w:val="decimal"/>
      <w:lvlText w:val="%1.%2.%3."/>
      <w:lvlJc w:val="left"/>
      <w:pPr>
        <w:ind w:left="1854" w:hanging="720"/>
      </w:pPr>
      <w:rPr>
        <w:rFonts w:eastAsia="Calibri" w:hint="default"/>
        <w:b/>
        <w:sz w:val="30"/>
      </w:rPr>
    </w:lvl>
    <w:lvl w:ilvl="3">
      <w:start w:val="1"/>
      <w:numFmt w:val="decimal"/>
      <w:lvlText w:val="%1.%2.%3.%4."/>
      <w:lvlJc w:val="left"/>
      <w:pPr>
        <w:ind w:left="2421" w:hanging="720"/>
      </w:pPr>
      <w:rPr>
        <w:rFonts w:eastAsia="Calibri" w:hint="default"/>
        <w:b/>
        <w:sz w:val="30"/>
      </w:rPr>
    </w:lvl>
    <w:lvl w:ilvl="4">
      <w:start w:val="1"/>
      <w:numFmt w:val="decimal"/>
      <w:lvlText w:val="%1.%2.%3.%4.%5."/>
      <w:lvlJc w:val="left"/>
      <w:pPr>
        <w:ind w:left="3348" w:hanging="1080"/>
      </w:pPr>
      <w:rPr>
        <w:rFonts w:eastAsia="Calibri" w:hint="default"/>
        <w:b/>
        <w:sz w:val="30"/>
      </w:rPr>
    </w:lvl>
    <w:lvl w:ilvl="5">
      <w:start w:val="1"/>
      <w:numFmt w:val="decimal"/>
      <w:lvlText w:val="%1.%2.%3.%4.%5.%6."/>
      <w:lvlJc w:val="left"/>
      <w:pPr>
        <w:ind w:left="3915" w:hanging="1080"/>
      </w:pPr>
      <w:rPr>
        <w:rFonts w:eastAsia="Calibri" w:hint="default"/>
        <w:b/>
        <w:sz w:val="30"/>
      </w:rPr>
    </w:lvl>
    <w:lvl w:ilvl="6">
      <w:start w:val="1"/>
      <w:numFmt w:val="decimal"/>
      <w:lvlText w:val="%1.%2.%3.%4.%5.%6.%7."/>
      <w:lvlJc w:val="left"/>
      <w:pPr>
        <w:ind w:left="4842" w:hanging="1440"/>
      </w:pPr>
      <w:rPr>
        <w:rFonts w:eastAsia="Calibri" w:hint="default"/>
        <w:b/>
        <w:sz w:val="30"/>
      </w:rPr>
    </w:lvl>
    <w:lvl w:ilvl="7">
      <w:start w:val="1"/>
      <w:numFmt w:val="decimal"/>
      <w:lvlText w:val="%1.%2.%3.%4.%5.%6.%7.%8."/>
      <w:lvlJc w:val="left"/>
      <w:pPr>
        <w:ind w:left="5409" w:hanging="1440"/>
      </w:pPr>
      <w:rPr>
        <w:rFonts w:eastAsia="Calibri" w:hint="default"/>
        <w:b/>
        <w:sz w:val="30"/>
      </w:rPr>
    </w:lvl>
    <w:lvl w:ilvl="8">
      <w:start w:val="1"/>
      <w:numFmt w:val="decimal"/>
      <w:lvlText w:val="%1.%2.%3.%4.%5.%6.%7.%8.%9."/>
      <w:lvlJc w:val="left"/>
      <w:pPr>
        <w:ind w:left="6336" w:hanging="1800"/>
      </w:pPr>
      <w:rPr>
        <w:rFonts w:eastAsia="Calibri" w:hint="default"/>
        <w:b/>
        <w:sz w:val="30"/>
      </w:rPr>
    </w:lvl>
  </w:abstractNum>
  <w:abstractNum w:abstractNumId="5" w15:restartNumberingAfterBreak="0">
    <w:nsid w:val="78540D2B"/>
    <w:multiLevelType w:val="multilevel"/>
    <w:tmpl w:val="10D2CFC4"/>
    <w:lvl w:ilvl="0">
      <w:start w:val="1"/>
      <w:numFmt w:val="decimal"/>
      <w:lvlText w:val="%1."/>
      <w:lvlJc w:val="left"/>
      <w:pPr>
        <w:ind w:left="1016" w:hanging="360"/>
      </w:pPr>
      <w:rPr>
        <w:rFonts w:eastAsia="Calibri" w:hint="default"/>
        <w:color w:val="auto"/>
      </w:rPr>
    </w:lvl>
    <w:lvl w:ilvl="1">
      <w:start w:val="2"/>
      <w:numFmt w:val="decimal"/>
      <w:isLgl/>
      <w:lvlText w:val="%1.%2."/>
      <w:lvlJc w:val="left"/>
      <w:pPr>
        <w:ind w:left="1856" w:hanging="1200"/>
      </w:pPr>
      <w:rPr>
        <w:rFonts w:hint="default"/>
      </w:rPr>
    </w:lvl>
    <w:lvl w:ilvl="2">
      <w:start w:val="1"/>
      <w:numFmt w:val="decimal"/>
      <w:isLgl/>
      <w:lvlText w:val="%1.%2.%3."/>
      <w:lvlJc w:val="left"/>
      <w:pPr>
        <w:ind w:left="1856" w:hanging="1200"/>
      </w:pPr>
      <w:rPr>
        <w:rFonts w:hint="default"/>
      </w:rPr>
    </w:lvl>
    <w:lvl w:ilvl="3">
      <w:start w:val="1"/>
      <w:numFmt w:val="decimal"/>
      <w:isLgl/>
      <w:lvlText w:val="%1.%2.%3.%4."/>
      <w:lvlJc w:val="left"/>
      <w:pPr>
        <w:ind w:left="1856" w:hanging="1200"/>
      </w:pPr>
      <w:rPr>
        <w:rFonts w:hint="default"/>
      </w:rPr>
    </w:lvl>
    <w:lvl w:ilvl="4">
      <w:start w:val="1"/>
      <w:numFmt w:val="decimal"/>
      <w:isLgl/>
      <w:lvlText w:val="%1.%2.%3.%4.%5."/>
      <w:lvlJc w:val="left"/>
      <w:pPr>
        <w:ind w:left="1856" w:hanging="1200"/>
      </w:pPr>
      <w:rPr>
        <w:rFonts w:hint="default"/>
      </w:rPr>
    </w:lvl>
    <w:lvl w:ilvl="5">
      <w:start w:val="1"/>
      <w:numFmt w:val="decimal"/>
      <w:isLgl/>
      <w:lvlText w:val="%1.%2.%3.%4.%5.%6."/>
      <w:lvlJc w:val="left"/>
      <w:pPr>
        <w:ind w:left="1856" w:hanging="1200"/>
      </w:pPr>
      <w:rPr>
        <w:rFonts w:hint="default"/>
      </w:rPr>
    </w:lvl>
    <w:lvl w:ilvl="6">
      <w:start w:val="1"/>
      <w:numFmt w:val="decimal"/>
      <w:isLgl/>
      <w:lvlText w:val="%1.%2.%3.%4.%5.%6.%7."/>
      <w:lvlJc w:val="left"/>
      <w:pPr>
        <w:ind w:left="2096" w:hanging="1440"/>
      </w:pPr>
      <w:rPr>
        <w:rFonts w:hint="default"/>
      </w:rPr>
    </w:lvl>
    <w:lvl w:ilvl="7">
      <w:start w:val="1"/>
      <w:numFmt w:val="decimal"/>
      <w:isLgl/>
      <w:lvlText w:val="%1.%2.%3.%4.%5.%6.%7.%8."/>
      <w:lvlJc w:val="left"/>
      <w:pPr>
        <w:ind w:left="2096" w:hanging="1440"/>
      </w:pPr>
      <w:rPr>
        <w:rFonts w:hint="default"/>
      </w:rPr>
    </w:lvl>
    <w:lvl w:ilvl="8">
      <w:start w:val="1"/>
      <w:numFmt w:val="decimal"/>
      <w:isLgl/>
      <w:lvlText w:val="%1.%2.%3.%4.%5.%6.%7.%8.%9."/>
      <w:lvlJc w:val="left"/>
      <w:pPr>
        <w:ind w:left="2456" w:hanging="1800"/>
      </w:pPr>
      <w:rPr>
        <w:rFonts w:hint="default"/>
      </w:rPr>
    </w:lvl>
  </w:abstractNum>
  <w:num w:numId="1" w16cid:durableId="1474177670">
    <w:abstractNumId w:val="0"/>
  </w:num>
  <w:num w:numId="2" w16cid:durableId="388766566">
    <w:abstractNumId w:val="3"/>
  </w:num>
  <w:num w:numId="3" w16cid:durableId="2043313164">
    <w:abstractNumId w:val="5"/>
  </w:num>
  <w:num w:numId="4" w16cid:durableId="508762561">
    <w:abstractNumId w:val="2"/>
  </w:num>
  <w:num w:numId="5" w16cid:durableId="1743216304">
    <w:abstractNumId w:val="4"/>
  </w:num>
  <w:num w:numId="6" w16cid:durableId="1564877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BE"/>
    <w:rsid w:val="00007A68"/>
    <w:rsid w:val="0001552E"/>
    <w:rsid w:val="00082841"/>
    <w:rsid w:val="000B2742"/>
    <w:rsid w:val="00102F61"/>
    <w:rsid w:val="0016246A"/>
    <w:rsid w:val="001A2219"/>
    <w:rsid w:val="001A4124"/>
    <w:rsid w:val="001E7477"/>
    <w:rsid w:val="002607E0"/>
    <w:rsid w:val="00272352"/>
    <w:rsid w:val="00275F09"/>
    <w:rsid w:val="002B09C9"/>
    <w:rsid w:val="002B55A6"/>
    <w:rsid w:val="002C343A"/>
    <w:rsid w:val="002F7F5D"/>
    <w:rsid w:val="003F04A7"/>
    <w:rsid w:val="00417BE4"/>
    <w:rsid w:val="00446401"/>
    <w:rsid w:val="004A056C"/>
    <w:rsid w:val="004F6F6C"/>
    <w:rsid w:val="00517AF0"/>
    <w:rsid w:val="00565399"/>
    <w:rsid w:val="0059377C"/>
    <w:rsid w:val="005B52FA"/>
    <w:rsid w:val="005C48EC"/>
    <w:rsid w:val="005C4A2E"/>
    <w:rsid w:val="005C63FB"/>
    <w:rsid w:val="005D7E3F"/>
    <w:rsid w:val="005F3696"/>
    <w:rsid w:val="006324A2"/>
    <w:rsid w:val="006658F5"/>
    <w:rsid w:val="00684E96"/>
    <w:rsid w:val="006A7BDB"/>
    <w:rsid w:val="006B3269"/>
    <w:rsid w:val="00703846"/>
    <w:rsid w:val="007319C1"/>
    <w:rsid w:val="007454F4"/>
    <w:rsid w:val="007559C4"/>
    <w:rsid w:val="007C1306"/>
    <w:rsid w:val="00815139"/>
    <w:rsid w:val="00826D17"/>
    <w:rsid w:val="00882217"/>
    <w:rsid w:val="00886339"/>
    <w:rsid w:val="008A326C"/>
    <w:rsid w:val="008A56A2"/>
    <w:rsid w:val="008D77A5"/>
    <w:rsid w:val="008E122E"/>
    <w:rsid w:val="00910BC9"/>
    <w:rsid w:val="00915570"/>
    <w:rsid w:val="0092083A"/>
    <w:rsid w:val="00922FBA"/>
    <w:rsid w:val="009422A4"/>
    <w:rsid w:val="00945ED3"/>
    <w:rsid w:val="00963118"/>
    <w:rsid w:val="009F6DEF"/>
    <w:rsid w:val="00A03496"/>
    <w:rsid w:val="00A13BE2"/>
    <w:rsid w:val="00A313BE"/>
    <w:rsid w:val="00A452B4"/>
    <w:rsid w:val="00A57045"/>
    <w:rsid w:val="00A90198"/>
    <w:rsid w:val="00AC47D8"/>
    <w:rsid w:val="00AD787A"/>
    <w:rsid w:val="00B31B5C"/>
    <w:rsid w:val="00B826C7"/>
    <w:rsid w:val="00B90E04"/>
    <w:rsid w:val="00BD6BB4"/>
    <w:rsid w:val="00C157E3"/>
    <w:rsid w:val="00C50397"/>
    <w:rsid w:val="00C770FF"/>
    <w:rsid w:val="00CC0344"/>
    <w:rsid w:val="00CD101F"/>
    <w:rsid w:val="00D4277C"/>
    <w:rsid w:val="00D47A18"/>
    <w:rsid w:val="00E46FA5"/>
    <w:rsid w:val="00E71178"/>
    <w:rsid w:val="00E77F90"/>
    <w:rsid w:val="00E86FCE"/>
    <w:rsid w:val="00F17A54"/>
    <w:rsid w:val="00F41333"/>
    <w:rsid w:val="00F70E8D"/>
    <w:rsid w:val="00FC19F2"/>
    <w:rsid w:val="00FC5951"/>
    <w:rsid w:val="00FC7369"/>
    <w:rsid w:val="00FD07BA"/>
    <w:rsid w:val="00FE03B9"/>
    <w:rsid w:val="00FE3E86"/>
    <w:rsid w:val="00FE4DA9"/>
    <w:rsid w:val="00FF1767"/>
    <w:rsid w:val="00FF4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5ECF7"/>
  <w15:docId w15:val="{8DA942EE-5FEA-4634-95A3-5C60FB97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3BE"/>
    <w:rPr>
      <w:rFonts w:ascii="Times New Roman" w:eastAsia="Calibri" w:hAnsi="Times New Roman" w:cs="Times New Roman"/>
      <w:sz w:val="24"/>
    </w:rPr>
  </w:style>
  <w:style w:type="paragraph" w:styleId="4">
    <w:name w:val="heading 4"/>
    <w:basedOn w:val="a"/>
    <w:next w:val="a"/>
    <w:link w:val="40"/>
    <w:uiPriority w:val="9"/>
    <w:unhideWhenUsed/>
    <w:qFormat/>
    <w:rsid w:val="006658F5"/>
    <w:pPr>
      <w:keepNext/>
      <w:keepLines/>
      <w:suppressAutoHyphens/>
      <w:spacing w:before="40" w:after="0" w:line="240" w:lineRule="auto"/>
      <w:outlineLvl w:val="3"/>
    </w:pPr>
    <w:rPr>
      <w:rFonts w:asciiTheme="majorHAnsi" w:eastAsiaTheme="majorEastAsia" w:hAnsiTheme="majorHAnsi" w:cstheme="majorBidi"/>
      <w:i/>
      <w:iCs/>
      <w:color w:val="365F91" w:themeColor="accent1" w:themeShade="BF"/>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13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rsid w:val="00A313BE"/>
    <w:pPr>
      <w:widowControl w:val="0"/>
      <w:autoSpaceDE w:val="0"/>
      <w:autoSpaceDN w:val="0"/>
      <w:adjustRightInd w:val="0"/>
      <w:spacing w:after="0" w:line="275" w:lineRule="exact"/>
      <w:ind w:firstLine="353"/>
      <w:jc w:val="both"/>
    </w:pPr>
    <w:rPr>
      <w:rFonts w:eastAsia="Times New Roman"/>
      <w:szCs w:val="24"/>
      <w:lang w:eastAsia="ru-RU"/>
    </w:rPr>
  </w:style>
  <w:style w:type="character" w:customStyle="1" w:styleId="FontStyle13">
    <w:name w:val="Font Style13"/>
    <w:basedOn w:val="a0"/>
    <w:rsid w:val="00A313BE"/>
    <w:rPr>
      <w:rFonts w:ascii="Times New Roman" w:hAnsi="Times New Roman" w:cs="Times New Roman"/>
      <w:sz w:val="22"/>
      <w:szCs w:val="22"/>
    </w:rPr>
  </w:style>
  <w:style w:type="paragraph" w:styleId="a4">
    <w:name w:val="Normal (Web)"/>
    <w:basedOn w:val="a"/>
    <w:uiPriority w:val="99"/>
    <w:unhideWhenUsed/>
    <w:rsid w:val="00A313BE"/>
    <w:pPr>
      <w:spacing w:before="100" w:beforeAutospacing="1" w:after="100" w:afterAutospacing="1" w:line="240" w:lineRule="auto"/>
    </w:pPr>
    <w:rPr>
      <w:rFonts w:eastAsia="Times New Roman"/>
      <w:szCs w:val="24"/>
      <w:lang w:eastAsia="ru-RU"/>
    </w:rPr>
  </w:style>
  <w:style w:type="character" w:styleId="a5">
    <w:name w:val="Emphasis"/>
    <w:basedOn w:val="a0"/>
    <w:uiPriority w:val="20"/>
    <w:qFormat/>
    <w:rsid w:val="00A313BE"/>
    <w:rPr>
      <w:i/>
      <w:iCs/>
    </w:rPr>
  </w:style>
  <w:style w:type="paragraph" w:customStyle="1" w:styleId="31">
    <w:name w:val="Основной текст 31"/>
    <w:basedOn w:val="a"/>
    <w:rsid w:val="00A313BE"/>
    <w:pPr>
      <w:suppressAutoHyphens/>
      <w:spacing w:after="0" w:line="240" w:lineRule="auto"/>
      <w:ind w:right="567"/>
    </w:pPr>
    <w:rPr>
      <w:rFonts w:eastAsia="Times New Roman"/>
      <w:szCs w:val="20"/>
      <w:lang w:eastAsia="ar-SA"/>
    </w:rPr>
  </w:style>
  <w:style w:type="paragraph" w:customStyle="1" w:styleId="style6">
    <w:name w:val="style6"/>
    <w:basedOn w:val="a"/>
    <w:rsid w:val="00A313BE"/>
    <w:pPr>
      <w:spacing w:before="100" w:beforeAutospacing="1" w:after="100" w:afterAutospacing="1" w:line="240" w:lineRule="auto"/>
    </w:pPr>
    <w:rPr>
      <w:rFonts w:eastAsia="Times New Roman"/>
      <w:szCs w:val="24"/>
      <w:lang w:eastAsia="ru-RU"/>
    </w:rPr>
  </w:style>
  <w:style w:type="paragraph" w:customStyle="1" w:styleId="3">
    <w:name w:val="3"/>
    <w:basedOn w:val="a"/>
    <w:rsid w:val="00A313BE"/>
    <w:pPr>
      <w:spacing w:before="100" w:beforeAutospacing="1" w:after="100" w:afterAutospacing="1" w:line="240" w:lineRule="auto"/>
    </w:pPr>
    <w:rPr>
      <w:rFonts w:eastAsia="Times New Roman"/>
      <w:szCs w:val="24"/>
      <w:lang w:eastAsia="ru-RU"/>
    </w:rPr>
  </w:style>
  <w:style w:type="character" w:customStyle="1" w:styleId="1">
    <w:name w:val="Гиперссылка1"/>
    <w:basedOn w:val="a0"/>
    <w:rsid w:val="00A313BE"/>
  </w:style>
  <w:style w:type="character" w:styleId="a6">
    <w:name w:val="Hyperlink"/>
    <w:basedOn w:val="a0"/>
    <w:uiPriority w:val="99"/>
    <w:unhideWhenUsed/>
    <w:rsid w:val="00A452B4"/>
    <w:rPr>
      <w:color w:val="0000FF" w:themeColor="hyperlink"/>
      <w:u w:val="single"/>
    </w:rPr>
  </w:style>
  <w:style w:type="paragraph" w:customStyle="1" w:styleId="heading">
    <w:name w:val="heading"/>
    <w:basedOn w:val="a"/>
    <w:rsid w:val="00A452B4"/>
    <w:pPr>
      <w:spacing w:before="100" w:beforeAutospacing="1" w:after="100" w:afterAutospacing="1" w:line="240" w:lineRule="auto"/>
    </w:pPr>
    <w:rPr>
      <w:rFonts w:eastAsia="Times New Roman"/>
      <w:szCs w:val="24"/>
      <w:lang w:eastAsia="ru-RU"/>
    </w:rPr>
  </w:style>
  <w:style w:type="character" w:customStyle="1" w:styleId="40">
    <w:name w:val="Заголовок 4 Знак"/>
    <w:basedOn w:val="a0"/>
    <w:link w:val="4"/>
    <w:uiPriority w:val="9"/>
    <w:rsid w:val="006658F5"/>
    <w:rPr>
      <w:rFonts w:asciiTheme="majorHAnsi" w:eastAsiaTheme="majorEastAsia" w:hAnsiTheme="majorHAnsi" w:cstheme="majorBidi"/>
      <w:i/>
      <w:iCs/>
      <w:color w:val="365F91" w:themeColor="accent1" w:themeShade="BF"/>
      <w:sz w:val="24"/>
      <w:szCs w:val="20"/>
      <w:lang w:eastAsia="ar-SA"/>
    </w:rPr>
  </w:style>
  <w:style w:type="paragraph" w:styleId="a7">
    <w:name w:val="List Paragraph"/>
    <w:basedOn w:val="a"/>
    <w:uiPriority w:val="34"/>
    <w:qFormat/>
    <w:rsid w:val="008A326C"/>
    <w:pPr>
      <w:ind w:left="720"/>
      <w:contextualSpacing/>
    </w:pPr>
  </w:style>
  <w:style w:type="paragraph" w:customStyle="1" w:styleId="13">
    <w:name w:val="13"/>
    <w:basedOn w:val="a"/>
    <w:rsid w:val="0059377C"/>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41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82707&amp;dst=100243" TargetMode="External"/><Relationship Id="rId3" Type="http://schemas.openxmlformats.org/officeDocument/2006/relationships/settings" Target="settings.xml"/><Relationship Id="rId7" Type="http://schemas.openxmlformats.org/officeDocument/2006/relationships/hyperlink" Target="https://login.consultant.ru/link/?req=doc&amp;base=RZR&amp;n=482707&amp;dst=1002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ZR&amp;n=482707&amp;dst=100189"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1058</Words>
  <Characters>6035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1</cp:lastModifiedBy>
  <cp:revision>2</cp:revision>
  <cp:lastPrinted>2025-05-26T10:01:00Z</cp:lastPrinted>
  <dcterms:created xsi:type="dcterms:W3CDTF">2025-06-20T12:41:00Z</dcterms:created>
  <dcterms:modified xsi:type="dcterms:W3CDTF">2025-06-20T12:41:00Z</dcterms:modified>
</cp:coreProperties>
</file>