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F1B0" w14:textId="77777777"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1B27E2BA" wp14:editId="6431BC1B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5E02D" w14:textId="77777777"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14:paraId="15060647" w14:textId="77777777"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14:paraId="232B82CC" w14:textId="77777777"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14:paraId="57459E01" w14:textId="77777777"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14:paraId="24CB7AA9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14:paraId="2D2D6742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14:paraId="41DF1BDA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300"/>
        <w:gridCol w:w="3176"/>
        <w:gridCol w:w="3447"/>
      </w:tblGrid>
      <w:tr w:rsidR="00764367" w:rsidRPr="00764367" w14:paraId="1CE103AE" w14:textId="77777777" w:rsidTr="00055BAC">
        <w:tc>
          <w:tcPr>
            <w:tcW w:w="3300" w:type="dxa"/>
          </w:tcPr>
          <w:p w14:paraId="273C61F9" w14:textId="77777777" w:rsidR="00764367" w:rsidRPr="00764367" w:rsidRDefault="00425122" w:rsidP="00055BA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11.06.2025</w:t>
            </w:r>
          </w:p>
        </w:tc>
        <w:tc>
          <w:tcPr>
            <w:tcW w:w="3176" w:type="dxa"/>
          </w:tcPr>
          <w:p w14:paraId="528756E3" w14:textId="77777777" w:rsidR="00764367" w:rsidRPr="00764367" w:rsidRDefault="00764367" w:rsidP="00055BAC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14:paraId="2D1D1C9B" w14:textId="77777777" w:rsidR="00764367" w:rsidRPr="00764367" w:rsidRDefault="00764367" w:rsidP="00055B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50DF2D7D" w14:textId="77777777" w:rsidR="00764367" w:rsidRPr="00764367" w:rsidRDefault="00764367" w:rsidP="00425122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425122">
              <w:rPr>
                <w:rFonts w:ascii="Times New Roman" w:hAnsi="Times New Roman" w:cs="Times New Roman"/>
                <w:u w:val="single"/>
              </w:rPr>
              <w:t>94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764367" w:rsidRPr="001D4217" w14:paraId="2EB57CEB" w14:textId="77777777" w:rsidTr="00055BAC">
        <w:trPr>
          <w:trHeight w:val="566"/>
        </w:trPr>
        <w:tc>
          <w:tcPr>
            <w:tcW w:w="9926" w:type="dxa"/>
          </w:tcPr>
          <w:p w14:paraId="7F56F9EE" w14:textId="77777777" w:rsidR="001B20DC" w:rsidRPr="001B20DC" w:rsidRDefault="001B20DC" w:rsidP="001B20DC">
            <w:pPr>
              <w:pStyle w:val="nospacing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Hlk167959187"/>
            <w:r w:rsidRPr="001B20DC">
              <w:rPr>
                <w:b/>
                <w:bCs/>
                <w:color w:val="000000"/>
                <w:sz w:val="24"/>
                <w:szCs w:val="24"/>
              </w:rPr>
              <w:t>Об утверждении Положения об организации подготовки и обучения неработающего населения, проживающего на территории внутригородского муниципального образования города федерального значения Санкт-Петербурга поселок Стрельна,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  <w:bookmarkEnd w:id="1"/>
          </w:p>
          <w:p w14:paraId="46BF29DA" w14:textId="77777777" w:rsidR="00484E09" w:rsidRPr="001D4217" w:rsidRDefault="00484E09" w:rsidP="00484E09">
            <w:pPr>
              <w:pStyle w:val="Default"/>
              <w:jc w:val="center"/>
              <w:rPr>
                <w:sz w:val="24"/>
                <w:szCs w:val="24"/>
              </w:rPr>
            </w:pPr>
          </w:p>
        </w:tc>
      </w:tr>
    </w:tbl>
    <w:p w14:paraId="03860C5B" w14:textId="77777777" w:rsidR="00764367" w:rsidRPr="001D4217" w:rsidRDefault="00764367" w:rsidP="00587F99">
      <w:pPr>
        <w:pStyle w:val="ConsPlusNormal"/>
        <w:jc w:val="both"/>
      </w:pPr>
      <w:r w:rsidRPr="001D4217">
        <w:tab/>
      </w:r>
      <w:r w:rsidR="005820CA" w:rsidRPr="001B20DC">
        <w:t>В соответствии с Законом РФ от 12.02.1998 № 28-ФЗ «О гражданской обороне», Законом РФ от 21.12.1994 № 68-ФЗ «О защите населения и территорий от чрезвычайных ситуаций природного и техногенного характера», </w:t>
      </w:r>
      <w:r w:rsidR="005820CA" w:rsidRPr="001B20DC">
        <w:rPr>
          <w:color w:val="212121"/>
        </w:rPr>
        <w:t>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="005820CA" w:rsidRPr="001B20DC">
        <w:t>, с подпунктом 7 п. 1 ст. 10  Закона Санкт-Петербурга от 23.09.2009 № 420-79 «Об организации местного самоуправления в Санкт-Петербурге», п. «г» ст. 8 Закона Санкт-Петербурга от 20.10.2005 № 514-76 «О защите населения и территорий от чрезвычайных ситуаций природного и техногенного характера в Санкт-Петербурге»,</w:t>
      </w:r>
      <w:r w:rsidR="001B20DC">
        <w:t xml:space="preserve"> п</w:t>
      </w:r>
      <w:r w:rsidR="001B20DC" w:rsidRPr="001B20DC">
        <w:t>остановление</w:t>
      </w:r>
      <w:r w:rsidR="001B20DC">
        <w:t>м</w:t>
      </w:r>
      <w:r w:rsidR="001B20DC" w:rsidRPr="001B20DC">
        <w:t xml:space="preserve"> Правительства Санкт-Петербурга от 04.10.2024 </w:t>
      </w:r>
      <w:r w:rsidR="001B20DC">
        <w:t>№</w:t>
      </w:r>
      <w:r w:rsidR="001B20DC" w:rsidRPr="001B20DC">
        <w:t xml:space="preserve"> 869</w:t>
      </w:r>
      <w:r w:rsidR="001B20DC">
        <w:t xml:space="preserve"> «</w:t>
      </w:r>
      <w:r w:rsidR="001B20DC" w:rsidRPr="001B20DC">
        <w:t xml:space="preserve">Об организации и проведении подготовки населения в области гражданской обороны, внесении изменения в постановление Правительства Санкт-Петербурга от 23.01.2008 </w:t>
      </w:r>
      <w:r w:rsidR="00817CEF">
        <w:t>№</w:t>
      </w:r>
      <w:r w:rsidR="001B20DC" w:rsidRPr="001B20DC">
        <w:t xml:space="preserve"> 46 и признании утратившими силу постановлений Правительства Санкт-Петербурга от 24.10.2007 </w:t>
      </w:r>
      <w:r w:rsidR="00817CEF">
        <w:t>№</w:t>
      </w:r>
      <w:r w:rsidR="001B20DC" w:rsidRPr="001B20DC">
        <w:t xml:space="preserve"> 1393, от 19.06.2012 </w:t>
      </w:r>
      <w:r w:rsidR="00817CEF">
        <w:t>№</w:t>
      </w:r>
      <w:r w:rsidR="001B20DC" w:rsidRPr="001B20DC">
        <w:t xml:space="preserve"> 621</w:t>
      </w:r>
      <w:r w:rsidR="001B20DC">
        <w:t>»</w:t>
      </w:r>
      <w:r w:rsidR="005820CA">
        <w:t xml:space="preserve">, </w:t>
      </w:r>
      <w:r w:rsidR="00587F99">
        <w:t xml:space="preserve">Письмом МЧС России от 06.03.2025 N 43-1267-11 «О направлении Рекомендаций» (вместе с «Рекомендациями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ситуаций»), </w:t>
      </w:r>
      <w:r w:rsidR="009B3C63" w:rsidRPr="001D4217">
        <w:t>Уставом внутригородского муниципального образования города федерального значения Са</w:t>
      </w:r>
      <w:r w:rsidR="001E3CF5" w:rsidRPr="001D4217">
        <w:t>нкт-Петербурга поселок Стрельна</w:t>
      </w:r>
      <w:r w:rsidR="009B3C63" w:rsidRPr="001D4217">
        <w:t xml:space="preserve"> </w:t>
      </w:r>
    </w:p>
    <w:p w14:paraId="0B1948E0" w14:textId="77777777" w:rsidR="00764367" w:rsidRPr="001D4217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1D4217">
        <w:rPr>
          <w:rFonts w:ascii="Times New Roman" w:hAnsi="Times New Roman" w:cs="Times New Roman"/>
        </w:rPr>
        <w:t>ПОСТАНОВЛЯЮ:</w:t>
      </w:r>
    </w:p>
    <w:p w14:paraId="74F597C2" w14:textId="77777777" w:rsidR="001B20DC" w:rsidRPr="00A45DEA" w:rsidRDefault="001B20DC" w:rsidP="00A45DEA">
      <w:pPr>
        <w:pStyle w:val="nospacing"/>
        <w:numPr>
          <w:ilvl w:val="0"/>
          <w:numId w:val="10"/>
        </w:numPr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Утвердить Положение об организации подготовки и обучения неработающего населения, проживающего на территории</w:t>
      </w:r>
      <w:r w:rsidRPr="00A45DEA">
        <w:rPr>
          <w:color w:val="000000"/>
        </w:rPr>
        <w:t xml:space="preserve"> внутригородского</w:t>
      </w:r>
      <w:r w:rsidR="00A45D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5DEA">
        <w:rPr>
          <w:color w:val="000000"/>
        </w:rPr>
        <w:t>муниципального образования города федерального значения Санкт-Петербурга поселок Стрельна</w:t>
      </w:r>
      <w:r w:rsidR="00817CEF" w:rsidRPr="00A45DEA">
        <w:rPr>
          <w:color w:val="000000"/>
        </w:rPr>
        <w:t xml:space="preserve"> способам защиты и </w:t>
      </w:r>
      <w:r w:rsidRPr="00A45DEA">
        <w:rPr>
          <w:color w:val="000000"/>
        </w:rPr>
        <w:t xml:space="preserve">действиям в чрезвычайных ситуациях природного и техногенного характера, а также способам защиты от опасностей, возникающих при ведении военных действий или вследствие этих действий, в соответствии с </w:t>
      </w:r>
      <w:r w:rsidR="00ED79CA">
        <w:rPr>
          <w:color w:val="000000"/>
        </w:rPr>
        <w:t>П</w:t>
      </w:r>
      <w:r w:rsidRPr="00A45DEA">
        <w:rPr>
          <w:color w:val="000000"/>
        </w:rPr>
        <w:t>риложением № 1 к настоящему постановлению.</w:t>
      </w:r>
    </w:p>
    <w:p w14:paraId="0CCBDA0D" w14:textId="77777777" w:rsidR="005F16A7" w:rsidRPr="001B20DC" w:rsidRDefault="009B3C63" w:rsidP="001B20DC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B20DC">
        <w:rPr>
          <w:rFonts w:ascii="Times New Roman" w:eastAsia="Calibri" w:hAnsi="Times New Roman" w:cs="Times New Roman"/>
        </w:rPr>
        <w:t xml:space="preserve">Настоящее постановление </w:t>
      </w:r>
      <w:r w:rsidR="005F16A7" w:rsidRPr="001B20DC">
        <w:rPr>
          <w:rFonts w:ascii="Times New Roman" w:eastAsia="Calibri" w:hAnsi="Times New Roman" w:cs="Times New Roman"/>
        </w:rPr>
        <w:t>вступает в силу с момента его</w:t>
      </w:r>
      <w:r w:rsidRPr="001B20DC">
        <w:rPr>
          <w:rFonts w:ascii="Times New Roman" w:eastAsia="Calibri" w:hAnsi="Times New Roman" w:cs="Times New Roman"/>
        </w:rPr>
        <w:t xml:space="preserve"> официально</w:t>
      </w:r>
      <w:r w:rsidR="005F16A7" w:rsidRPr="001B20DC">
        <w:rPr>
          <w:rFonts w:ascii="Times New Roman" w:eastAsia="Calibri" w:hAnsi="Times New Roman" w:cs="Times New Roman"/>
        </w:rPr>
        <w:t>го</w:t>
      </w:r>
      <w:r w:rsidRPr="001B20DC">
        <w:rPr>
          <w:rFonts w:ascii="Times New Roman" w:eastAsia="Calibri" w:hAnsi="Times New Roman" w:cs="Times New Roman"/>
        </w:rPr>
        <w:t xml:space="preserve"> опубликовани</w:t>
      </w:r>
      <w:r w:rsidR="005F16A7" w:rsidRPr="001B20DC">
        <w:rPr>
          <w:rFonts w:ascii="Times New Roman" w:eastAsia="Calibri" w:hAnsi="Times New Roman" w:cs="Times New Roman"/>
        </w:rPr>
        <w:t>я</w:t>
      </w:r>
      <w:r w:rsidRPr="001B20DC">
        <w:rPr>
          <w:rFonts w:ascii="Times New Roman" w:eastAsia="Calibri" w:hAnsi="Times New Roman" w:cs="Times New Roman"/>
        </w:rPr>
        <w:t xml:space="preserve"> (обнародовани</w:t>
      </w:r>
      <w:r w:rsidR="005F16A7" w:rsidRPr="001B20DC">
        <w:rPr>
          <w:rFonts w:ascii="Times New Roman" w:eastAsia="Calibri" w:hAnsi="Times New Roman" w:cs="Times New Roman"/>
        </w:rPr>
        <w:t>я</w:t>
      </w:r>
      <w:r w:rsidRPr="001B20DC">
        <w:rPr>
          <w:rFonts w:ascii="Times New Roman" w:eastAsia="Calibri" w:hAnsi="Times New Roman" w:cs="Times New Roman"/>
        </w:rPr>
        <w:t>).</w:t>
      </w:r>
    </w:p>
    <w:p w14:paraId="0378DFD8" w14:textId="77777777" w:rsidR="005F16A7" w:rsidRPr="001D4217" w:rsidRDefault="00067E01" w:rsidP="00067E01">
      <w:pPr>
        <w:pStyle w:val="a8"/>
        <w:spacing w:before="0" w:beforeAutospacing="0" w:after="0" w:afterAutospacing="0"/>
        <w:ind w:left="567"/>
        <w:jc w:val="both"/>
        <w:rPr>
          <w:bCs/>
          <w:color w:val="000000"/>
        </w:rPr>
      </w:pPr>
      <w:r w:rsidRPr="001D4217">
        <w:rPr>
          <w:rFonts w:eastAsia="Calibri"/>
          <w:lang w:eastAsia="en-US"/>
        </w:rPr>
        <w:t xml:space="preserve">3. </w:t>
      </w:r>
      <w:r w:rsidR="009B3C63" w:rsidRPr="001D4217">
        <w:rPr>
          <w:rFonts w:eastAsia="Calibri"/>
          <w:lang w:eastAsia="en-US"/>
        </w:rPr>
        <w:t>Контроль за исполнением настоящего постановления оставляю за собой.</w:t>
      </w:r>
    </w:p>
    <w:p w14:paraId="4F302102" w14:textId="77777777" w:rsidR="00764367" w:rsidRPr="00067E01" w:rsidRDefault="00764367" w:rsidP="001B20D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46F24C5" w14:textId="77777777" w:rsidR="00764367" w:rsidRPr="00067E01" w:rsidRDefault="00BA17F4" w:rsidP="00BA17F4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67E01"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</w:t>
      </w:r>
      <w:r w:rsidR="00C651F7" w:rsidRPr="00067E01">
        <w:rPr>
          <w:rFonts w:ascii="Times New Roman" w:eastAsia="Times New Roman" w:hAnsi="Times New Roman" w:cs="Times New Roman"/>
        </w:rPr>
        <w:t xml:space="preserve">Д.В. </w:t>
      </w:r>
      <w:r w:rsidR="00520579" w:rsidRPr="00067E01">
        <w:rPr>
          <w:rFonts w:ascii="Times New Roman" w:eastAsia="Times New Roman" w:hAnsi="Times New Roman" w:cs="Times New Roman"/>
        </w:rPr>
        <w:t>Коваленко</w:t>
      </w:r>
    </w:p>
    <w:bookmarkEnd w:id="0"/>
    <w:p w14:paraId="0BCCF8AB" w14:textId="77777777" w:rsidR="00A0316A" w:rsidRDefault="00ED79CA" w:rsidP="001B20DC">
      <w:pPr>
        <w:pStyle w:val="nospacing"/>
        <w:spacing w:before="0" w:beforeAutospacing="0" w:after="0" w:afterAutospacing="0"/>
        <w:ind w:left="46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П</w:t>
      </w:r>
      <w:r w:rsidR="00A0316A">
        <w:rPr>
          <w:color w:val="000000"/>
        </w:rPr>
        <w:t>риложение № 1</w:t>
      </w:r>
    </w:p>
    <w:p w14:paraId="516C6AC6" w14:textId="77777777" w:rsidR="00A0316A" w:rsidRDefault="00A0316A" w:rsidP="001B20DC">
      <w:pPr>
        <w:pStyle w:val="nospacing"/>
        <w:spacing w:before="0" w:beforeAutospacing="0" w:after="0" w:afterAutospacing="0"/>
        <w:ind w:left="46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 </w:t>
      </w:r>
      <w:r w:rsidR="001B20DC">
        <w:rPr>
          <w:color w:val="000000"/>
        </w:rPr>
        <w:t>п</w:t>
      </w:r>
      <w:r>
        <w:rPr>
          <w:color w:val="000000"/>
        </w:rPr>
        <w:t>остановлению Местной администрации</w:t>
      </w:r>
      <w:r w:rsidR="001B20DC">
        <w:rPr>
          <w:color w:val="000000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</w:rPr>
        <w:t> </w:t>
      </w:r>
    </w:p>
    <w:p w14:paraId="4748FFAD" w14:textId="77777777" w:rsidR="00A0316A" w:rsidRDefault="00A0316A" w:rsidP="00A0316A">
      <w:pPr>
        <w:pStyle w:val="nospacing"/>
        <w:spacing w:before="0" w:beforeAutospacing="0" w:after="0" w:afterAutospacing="0"/>
        <w:ind w:firstLine="46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от </w:t>
      </w:r>
      <w:r w:rsidR="00425122">
        <w:rPr>
          <w:color w:val="000000"/>
        </w:rPr>
        <w:t xml:space="preserve">11.06.2025 </w:t>
      </w:r>
      <w:r>
        <w:rPr>
          <w:color w:val="000000"/>
        </w:rPr>
        <w:t>№ </w:t>
      </w:r>
      <w:r w:rsidR="00425122">
        <w:rPr>
          <w:color w:val="000000"/>
        </w:rPr>
        <w:t>94</w:t>
      </w:r>
    </w:p>
    <w:p w14:paraId="56857034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14:paraId="582E6B5B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14:paraId="07D9748E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ПОЛОЖЕНИЕ</w:t>
      </w:r>
    </w:p>
    <w:p w14:paraId="3C590DAE" w14:textId="77777777" w:rsidR="00A0316A" w:rsidRDefault="00A0316A" w:rsidP="001B20DC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об организации подготовки и обучения неработающего</w:t>
      </w:r>
      <w:r w:rsidR="001B20D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населения, проживающего на территории внутригородского муниципального образования города федерального значения Санкт-Петербурга </w:t>
      </w:r>
      <w:r w:rsidR="001B20DC">
        <w:rPr>
          <w:b/>
          <w:bCs/>
          <w:color w:val="000000"/>
        </w:rPr>
        <w:t>поселок Стрельна</w:t>
      </w:r>
      <w:r>
        <w:rPr>
          <w:b/>
          <w:bCs/>
          <w:color w:val="000000"/>
        </w:rPr>
        <w:t> способам защиты и действиям в чрез</w:t>
      </w:r>
      <w:r w:rsidR="001B20DC">
        <w:rPr>
          <w:b/>
          <w:bCs/>
          <w:color w:val="000000"/>
        </w:rPr>
        <w:t xml:space="preserve">вычайных ситуациях природного  </w:t>
      </w:r>
      <w:r>
        <w:rPr>
          <w:b/>
          <w:bCs/>
          <w:color w:val="000000"/>
        </w:rPr>
        <w:t>техногенного характера,</w:t>
      </w:r>
      <w:r w:rsidR="001B20D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b/>
          <w:bCs/>
          <w:color w:val="000000"/>
        </w:rPr>
        <w:t>а также способам защиты от опасностей,</w:t>
      </w:r>
      <w:r w:rsidR="001B20D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возникающих при </w:t>
      </w:r>
      <w:r w:rsidR="001B20DC">
        <w:rPr>
          <w:b/>
          <w:bCs/>
          <w:color w:val="000000"/>
        </w:rPr>
        <w:t>в</w:t>
      </w:r>
      <w:r>
        <w:rPr>
          <w:b/>
          <w:bCs/>
          <w:color w:val="000000"/>
        </w:rPr>
        <w:t>ведении</w:t>
      </w:r>
      <w:r w:rsidR="001B20D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военных действий или вследствие этих действий</w:t>
      </w:r>
    </w:p>
    <w:p w14:paraId="3F6E987D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</w:t>
      </w:r>
    </w:p>
    <w:p w14:paraId="10DCC9CE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1. Общие положения</w:t>
      </w:r>
    </w:p>
    <w:p w14:paraId="0136A7E0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</w:t>
      </w:r>
    </w:p>
    <w:p w14:paraId="28D2ED28" w14:textId="77777777" w:rsidR="00A0316A" w:rsidRPr="00A45DEA" w:rsidRDefault="00A0316A" w:rsidP="00A45DEA">
      <w:pPr>
        <w:pStyle w:val="nospacing"/>
        <w:numPr>
          <w:ilvl w:val="1"/>
          <w:numId w:val="16"/>
        </w:numPr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Настоящее Положение разработано в соответствии с Законом РФ от 12.02.1998 № 28-ФЗ «О гражданской обороне», Законом РФ от 21.12.1994 № 68-ФЗ «О защите населения и территорий от чрезвычайных ситуаций природного и техногенного характера», </w:t>
      </w:r>
      <w:r>
        <w:rPr>
          <w:color w:val="212121"/>
        </w:rPr>
        <w:t>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>
        <w:rPr>
          <w:color w:val="000000"/>
        </w:rPr>
        <w:t xml:space="preserve">, с подпунктом 7 п. 1 ст. 10 главы 3  Закона Санкт-Петербурга от 23.09.2009 № 420-79 «Об организации местного самоуправления в Санкт-Петербурге», п. «г» ст. 8 Закона Санкт-Петербурга от 20.10.2005 № 514-76 «О защите населения и территорий от чрезвычайных ситуаций природного и техногенного характера в Санкт-Петербурге», </w:t>
      </w:r>
      <w:r w:rsidR="00817CEF">
        <w:t>п</w:t>
      </w:r>
      <w:r w:rsidR="00817CEF" w:rsidRPr="001B20DC">
        <w:t>остановление</w:t>
      </w:r>
      <w:r w:rsidR="00817CEF">
        <w:t>м</w:t>
      </w:r>
      <w:r w:rsidR="00817CEF" w:rsidRPr="001B20DC">
        <w:t xml:space="preserve"> Правительства Санкт-Петербурга от 04.10.2024 </w:t>
      </w:r>
      <w:r w:rsidR="00817CEF">
        <w:t>№</w:t>
      </w:r>
      <w:r w:rsidR="00817CEF" w:rsidRPr="001B20DC">
        <w:t xml:space="preserve"> 869</w:t>
      </w:r>
      <w:r w:rsidR="00817CEF">
        <w:t xml:space="preserve"> «</w:t>
      </w:r>
      <w:r w:rsidR="00817CEF" w:rsidRPr="001B20DC">
        <w:t xml:space="preserve">Об организации и проведении подготовки населения в области гражданской обороны, внесении изменения в постановление Правительства Санкт-Петербурга от 23.01.2008 </w:t>
      </w:r>
      <w:r w:rsidR="00817CEF">
        <w:t>№</w:t>
      </w:r>
      <w:r w:rsidR="00817CEF" w:rsidRPr="001B20DC">
        <w:t xml:space="preserve"> 46 и признании утратившими силу постановлений Правительства Санкт-Петербурга от 24.10.2007 </w:t>
      </w:r>
      <w:r w:rsidR="00817CEF">
        <w:t>№</w:t>
      </w:r>
      <w:r w:rsidR="00817CEF" w:rsidRPr="001B20DC">
        <w:t xml:space="preserve"> 1393, от 19.06.2012 </w:t>
      </w:r>
      <w:r w:rsidR="00817CEF">
        <w:t>№</w:t>
      </w:r>
      <w:r w:rsidR="00817CEF" w:rsidRPr="001B20DC">
        <w:t xml:space="preserve"> 621</w:t>
      </w:r>
      <w:r w:rsidR="00817CEF">
        <w:t>»</w:t>
      </w:r>
      <w:r w:rsidR="00817CEF" w:rsidRPr="00A45DEA">
        <w:rPr>
          <w:color w:val="000000"/>
        </w:rPr>
        <w:t xml:space="preserve">, </w:t>
      </w:r>
      <w:r w:rsidR="00587F99">
        <w:t xml:space="preserve">Письмом МЧС России от 06.03.2025 N 43-1267-11 «О направлении Рекомендаций» (вместе с «Рекомендациями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ситуаций»), </w:t>
      </w:r>
      <w:r w:rsidR="00817CEF" w:rsidRPr="001D4217">
        <w:t>Уставом внутригородского муниципального образования города федерального значения Санкт-Петербурга поселок Стрельна</w:t>
      </w:r>
      <w:r w:rsidRPr="00A45DEA">
        <w:rPr>
          <w:color w:val="000000"/>
        </w:rPr>
        <w:t xml:space="preserve">, и определяет порядок проведения подготовки и обучения неработающего населения, проживающего на территории внутригородского муниципального образования города федерального значения Санкт-Петербурга </w:t>
      </w:r>
      <w:r w:rsidR="001B20DC" w:rsidRPr="00A45DEA">
        <w:rPr>
          <w:color w:val="000000"/>
        </w:rPr>
        <w:t>поселок Стрельна</w:t>
      </w:r>
      <w:r w:rsidRPr="00A45DEA">
        <w:rPr>
          <w:color w:val="000000"/>
        </w:rPr>
        <w:t> (далее - </w:t>
      </w:r>
      <w:r w:rsidR="00817CEF" w:rsidRPr="00A45DEA">
        <w:rPr>
          <w:color w:val="000000"/>
        </w:rPr>
        <w:t>МО пос</w:t>
      </w:r>
      <w:r w:rsidR="00AB1369">
        <w:rPr>
          <w:color w:val="000000"/>
        </w:rPr>
        <w:t>.</w:t>
      </w:r>
      <w:r w:rsidR="00817CEF" w:rsidRPr="00A45DEA">
        <w:rPr>
          <w:color w:val="000000"/>
        </w:rPr>
        <w:t xml:space="preserve"> Стрельна</w:t>
      </w:r>
      <w:r w:rsidRPr="00A45DEA">
        <w:rPr>
          <w:color w:val="000000"/>
        </w:rPr>
        <w:t>) 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 </w:t>
      </w:r>
    </w:p>
    <w:p w14:paraId="3EE0D486" w14:textId="77777777" w:rsidR="00817CEF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1.2. Функции по проведению подготовки и обучению неработающего населения, проживающего на территории </w:t>
      </w:r>
      <w:r w:rsidR="00817CEF">
        <w:rPr>
          <w:color w:val="000000"/>
        </w:rPr>
        <w:t>МО пос</w:t>
      </w:r>
      <w:r w:rsidR="00AB1369">
        <w:rPr>
          <w:color w:val="000000"/>
        </w:rPr>
        <w:t>.</w:t>
      </w:r>
      <w:r w:rsidR="00817CEF">
        <w:rPr>
          <w:color w:val="000000"/>
        </w:rPr>
        <w:t xml:space="preserve"> Стрельна</w:t>
      </w:r>
      <w:r>
        <w:rPr>
          <w:color w:val="000000"/>
        </w:rPr>
        <w:t xml:space="preserve"> 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 возлагаются на Местную администрацию внутригородского муниципального образования города федерального значения Санкт-Петербурга </w:t>
      </w:r>
      <w:r w:rsidR="001B20DC">
        <w:rPr>
          <w:color w:val="000000"/>
        </w:rPr>
        <w:t>поселок Стрельна</w:t>
      </w:r>
      <w:r>
        <w:rPr>
          <w:color w:val="000000"/>
        </w:rPr>
        <w:t> (далее – Местная администрация).</w:t>
      </w:r>
    </w:p>
    <w:p w14:paraId="5245F87A" w14:textId="77777777" w:rsidR="00817CEF" w:rsidRDefault="00817CEF" w:rsidP="00817CE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817CEF">
        <w:rPr>
          <w:rFonts w:ascii="Times New Roman" w:eastAsia="Times New Roman" w:hAnsi="Times New Roman" w:cs="Times New Roman"/>
          <w:lang w:bidi="ar-SA"/>
        </w:rPr>
        <w:t xml:space="preserve">Оказание муниципальных услуг, выполнение работ, исполнение муниципальных функций в рамках реализации вопроса местного значения может быть передано </w:t>
      </w:r>
      <w:r w:rsidRPr="00817CEF">
        <w:rPr>
          <w:rFonts w:ascii="Times New Roman" w:eastAsia="Times New Roman" w:hAnsi="Times New Roman" w:cs="Times New Roman"/>
          <w:lang w:bidi="ar-SA"/>
        </w:rPr>
        <w:lastRenderedPageBreak/>
        <w:t>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14:paraId="615A2FBE" w14:textId="77777777" w:rsidR="00043939" w:rsidRPr="00043939" w:rsidRDefault="00043939" w:rsidP="00817CEF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043939">
        <w:rPr>
          <w:rFonts w:ascii="Times New Roman" w:hAnsi="Times New Roman" w:cs="Times New Roman"/>
          <w:shd w:val="clear" w:color="auto" w:fill="FFFFFF"/>
        </w:rPr>
        <w:t>В целях реализации муниципальной программы Местная администрация</w:t>
      </w:r>
      <w:r>
        <w:rPr>
          <w:rFonts w:ascii="Times New Roman" w:hAnsi="Times New Roman" w:cs="Times New Roman"/>
          <w:shd w:val="clear" w:color="auto" w:fill="FFFFFF"/>
        </w:rPr>
        <w:t xml:space="preserve"> (МКУ)</w:t>
      </w:r>
      <w:r w:rsidRPr="00043939">
        <w:rPr>
          <w:rFonts w:ascii="Times New Roman" w:hAnsi="Times New Roman" w:cs="Times New Roman"/>
          <w:shd w:val="clear" w:color="auto" w:fill="FFFFFF"/>
        </w:rPr>
        <w:t xml:space="preserve"> заключает муниципальные контракты и договоры с организациями, привлекаемыми по результатам муниципальных закупок, проводимых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5BE67A8B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1.3. Финансирование</w:t>
      </w:r>
      <w:r w:rsidR="00043939" w:rsidRPr="00043939">
        <w:rPr>
          <w:color w:val="000000"/>
          <w:shd w:val="clear" w:color="auto" w:fill="FFFFFF"/>
        </w:rPr>
        <w:t xml:space="preserve"> </w:t>
      </w:r>
      <w:r w:rsidR="00043939">
        <w:rPr>
          <w:color w:val="000000"/>
          <w:shd w:val="clear" w:color="auto" w:fill="FFFFFF"/>
        </w:rPr>
        <w:t>мероприятий по исполнению вопроса местного значения осуществляется Местной администрацией</w:t>
      </w:r>
      <w:r>
        <w:rPr>
          <w:color w:val="000000"/>
        </w:rPr>
        <w:t xml:space="preserve"> за счет средств бюджета </w:t>
      </w:r>
      <w:r w:rsidR="00817CEF">
        <w:rPr>
          <w:color w:val="000000"/>
        </w:rPr>
        <w:t>МО пос</w:t>
      </w:r>
      <w:r w:rsidR="00AB1369">
        <w:rPr>
          <w:color w:val="000000"/>
        </w:rPr>
        <w:t>.</w:t>
      </w:r>
      <w:r w:rsidR="00817CEF">
        <w:rPr>
          <w:color w:val="000000"/>
        </w:rPr>
        <w:t xml:space="preserve"> Стрельна</w:t>
      </w:r>
      <w:r>
        <w:rPr>
          <w:color w:val="000000"/>
        </w:rPr>
        <w:t>  на соответствующий финансовый год</w:t>
      </w:r>
      <w:r w:rsidR="00043939">
        <w:rPr>
          <w:color w:val="000000"/>
        </w:rPr>
        <w:t xml:space="preserve"> и плановый период</w:t>
      </w:r>
      <w:r>
        <w:rPr>
          <w:color w:val="000000"/>
        </w:rPr>
        <w:t>. </w:t>
      </w:r>
    </w:p>
    <w:p w14:paraId="33F7FD44" w14:textId="77777777" w:rsidR="00817CEF" w:rsidRPr="00817CEF" w:rsidRDefault="00817CEF" w:rsidP="00817CEF">
      <w:p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E26096">
        <w:rPr>
          <w:rFonts w:ascii="Times New Roman" w:hAnsi="Times New Roman" w:cs="Times New Roman"/>
        </w:rPr>
        <w:t>1.4.</w:t>
      </w:r>
      <w:r>
        <w:t xml:space="preserve"> </w:t>
      </w:r>
      <w:r w:rsidRPr="00817CEF">
        <w:rPr>
          <w:rFonts w:ascii="Times New Roman" w:eastAsia="Times New Roman" w:hAnsi="Times New Roman" w:cs="Times New Roman"/>
          <w:lang w:bidi="ar-SA"/>
        </w:rPr>
        <w:t>Местная администрация осуществляет следующие полномочия в рамках реализации вопроса местного значения:</w:t>
      </w:r>
    </w:p>
    <w:p w14:paraId="4BBBDA37" w14:textId="77777777" w:rsidR="00817CEF" w:rsidRPr="00817CEF" w:rsidRDefault="00817CEF" w:rsidP="00817CEF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817CEF">
        <w:rPr>
          <w:rFonts w:ascii="Times New Roman" w:eastAsia="Times New Roman" w:hAnsi="Times New Roman" w:cs="Times New Roman"/>
          <w:lang w:bidi="ar-SA"/>
        </w:rPr>
        <w:t xml:space="preserve">разрабатывает и обеспечивает реализацию муниципальной программы (подпрограммы) </w:t>
      </w:r>
      <w:r w:rsidR="00A45DEA" w:rsidRPr="00817CEF">
        <w:rPr>
          <w:rFonts w:ascii="Times New Roman" w:eastAsia="Times New Roman" w:hAnsi="Times New Roman" w:cs="Times New Roman"/>
          <w:lang w:bidi="ar-SA"/>
        </w:rPr>
        <w:t>(далее – муниципальная программа)</w:t>
      </w:r>
      <w:r w:rsidR="00A45DEA">
        <w:rPr>
          <w:rFonts w:ascii="Times New Roman" w:eastAsia="Times New Roman" w:hAnsi="Times New Roman" w:cs="Times New Roman"/>
          <w:lang w:bidi="ar-SA"/>
        </w:rPr>
        <w:t xml:space="preserve">, планов </w:t>
      </w:r>
      <w:r w:rsidRPr="00817CEF">
        <w:rPr>
          <w:rFonts w:ascii="Times New Roman" w:eastAsia="Times New Roman" w:hAnsi="Times New Roman" w:cs="Times New Roman"/>
          <w:lang w:bidi="ar-SA"/>
        </w:rPr>
        <w:t>по вопросу местного значения;</w:t>
      </w:r>
    </w:p>
    <w:p w14:paraId="00AF58E2" w14:textId="77777777" w:rsidR="00817CEF" w:rsidRPr="00817CEF" w:rsidRDefault="00817CEF" w:rsidP="00817CEF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817CEF">
        <w:rPr>
          <w:rFonts w:ascii="Times New Roman" w:eastAsia="Times New Roman" w:hAnsi="Times New Roman" w:cs="Times New Roman"/>
          <w:lang w:bidi="ar-SA"/>
        </w:rPr>
        <w:t>организует проведение мероприятий в рамках утвержденной муниципальной программы</w:t>
      </w:r>
      <w:r w:rsidR="00A45DEA">
        <w:rPr>
          <w:rFonts w:ascii="Times New Roman" w:eastAsia="Times New Roman" w:hAnsi="Times New Roman" w:cs="Times New Roman"/>
          <w:lang w:bidi="ar-SA"/>
        </w:rPr>
        <w:t xml:space="preserve"> (плана)</w:t>
      </w:r>
      <w:r w:rsidRPr="00817CEF">
        <w:rPr>
          <w:rFonts w:ascii="Times New Roman" w:eastAsia="Times New Roman" w:hAnsi="Times New Roman" w:cs="Times New Roman"/>
          <w:lang w:bidi="ar-SA"/>
        </w:rPr>
        <w:t>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817CEF">
        <w:rPr>
          <w:rFonts w:ascii="Times New Roman" w:eastAsia="Calibri" w:hAnsi="Times New Roman" w:cs="Times New Roman"/>
          <w:lang w:eastAsia="en-US" w:bidi="ar-SA"/>
        </w:rPr>
        <w:t xml:space="preserve">рактной системе в сфере закупок, в случае, если не </w:t>
      </w:r>
      <w:r w:rsidRPr="00817CEF">
        <w:rPr>
          <w:rFonts w:ascii="Times New Roman" w:eastAsia="Times New Roman" w:hAnsi="Times New Roman" w:cs="Times New Roman"/>
          <w:lang w:bidi="ar-SA"/>
        </w:rPr>
        <w:t>передано МКУ, в соответствии с порядком, установленным правовым актом местной администрации.</w:t>
      </w:r>
    </w:p>
    <w:p w14:paraId="61F194F7" w14:textId="77777777" w:rsidR="00817CEF" w:rsidRPr="00817CEF" w:rsidRDefault="00817CEF" w:rsidP="00817CEF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817CEF">
        <w:rPr>
          <w:rFonts w:ascii="Times New Roman" w:eastAsia="Times New Roman" w:hAnsi="Times New Roman" w:cs="Times New Roman"/>
          <w:lang w:bidi="ar-SA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14:paraId="0BECB0C9" w14:textId="77777777" w:rsidR="00817CEF" w:rsidRDefault="00817CEF" w:rsidP="00817CEF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817CEF">
        <w:rPr>
          <w:color w:val="000000"/>
        </w:rPr>
        <w:t>оценивает эффективность реализации муниципальной программы.</w:t>
      </w:r>
    </w:p>
    <w:p w14:paraId="1246C0ED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</w:t>
      </w:r>
    </w:p>
    <w:p w14:paraId="3F63F686" w14:textId="77777777" w:rsidR="00A0316A" w:rsidRPr="00ED79CA" w:rsidRDefault="00C21D8D" w:rsidP="00C21D8D">
      <w:pPr>
        <w:pStyle w:val="nospacing"/>
        <w:spacing w:before="0" w:beforeAutospacing="0" w:after="0" w:afterAutospacing="0"/>
        <w:ind w:left="1005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</w:t>
      </w:r>
      <w:r w:rsidR="00ED79CA">
        <w:rPr>
          <w:b/>
          <w:bCs/>
          <w:color w:val="000000"/>
          <w:shd w:val="clear" w:color="auto" w:fill="FFFFFF"/>
        </w:rPr>
        <w:t>2.</w:t>
      </w:r>
      <w:r>
        <w:rPr>
          <w:b/>
          <w:bCs/>
          <w:color w:val="000000"/>
          <w:shd w:val="clear" w:color="auto" w:fill="FFFFFF"/>
        </w:rPr>
        <w:t xml:space="preserve">    </w:t>
      </w:r>
      <w:r w:rsidR="00A0316A" w:rsidRPr="00C21D8D">
        <w:rPr>
          <w:b/>
          <w:bCs/>
          <w:color w:val="000000"/>
        </w:rPr>
        <w:t>Основные цели и задачи</w:t>
      </w:r>
    </w:p>
    <w:p w14:paraId="78F555E2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</w:t>
      </w:r>
    </w:p>
    <w:p w14:paraId="76ECABD2" w14:textId="77777777" w:rsidR="00C21D8D" w:rsidRDefault="00A0316A" w:rsidP="00043939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2.1. </w:t>
      </w:r>
      <w:r w:rsidR="00043939">
        <w:rPr>
          <w:color w:val="000000"/>
        </w:rPr>
        <w:t>Основной целью в реализации</w:t>
      </w:r>
      <w:r w:rsidR="00C21D8D">
        <w:rPr>
          <w:color w:val="000000"/>
        </w:rPr>
        <w:t xml:space="preserve"> вопрос</w:t>
      </w:r>
      <w:r w:rsidR="00043939">
        <w:rPr>
          <w:color w:val="000000"/>
        </w:rPr>
        <w:t>а</w:t>
      </w:r>
      <w:r w:rsidR="00C21D8D">
        <w:rPr>
          <w:color w:val="000000"/>
        </w:rPr>
        <w:t xml:space="preserve"> местного значения</w:t>
      </w:r>
      <w:r w:rsidR="00043939">
        <w:rPr>
          <w:color w:val="000000"/>
        </w:rPr>
        <w:t xml:space="preserve"> является</w:t>
      </w:r>
      <w:r w:rsidR="00C21D8D">
        <w:rPr>
          <w:color w:val="000000"/>
        </w:rPr>
        <w:t xml:space="preserve"> </w:t>
      </w:r>
      <w:r>
        <w:rPr>
          <w:color w:val="000000"/>
        </w:rPr>
        <w:t>обеспечение необходимых условий для подготовки неработающего населения в области гражданской обороны и безопасности жизнедеятельности, а также снижение рисков и смягчение последствий аварий, катастроф и стихийных бедствий, повышение уровня защиты населения и территорий от чрезвычайных ситуаций.</w:t>
      </w:r>
    </w:p>
    <w:p w14:paraId="708886B4" w14:textId="4599A64D" w:rsidR="00A0316A" w:rsidRPr="00C21D8D" w:rsidRDefault="00A0316A" w:rsidP="00C21D8D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</w:t>
      </w:r>
      <w:r w:rsidR="00EB3FBD">
        <w:rPr>
          <w:color w:val="000000"/>
        </w:rPr>
        <w:t>2</w:t>
      </w:r>
      <w:r>
        <w:rPr>
          <w:color w:val="000000"/>
        </w:rPr>
        <w:t>. </w:t>
      </w:r>
      <w:r w:rsidR="002E72DB">
        <w:rPr>
          <w:color w:val="000000"/>
          <w:sz w:val="14"/>
          <w:szCs w:val="14"/>
        </w:rPr>
        <w:t>  </w:t>
      </w:r>
      <w:r w:rsidR="002E72DB">
        <w:rPr>
          <w:color w:val="000000"/>
        </w:rPr>
        <w:t>Деятельность Местной администрации по реализации вопроса местного значения, направлена на решение следующих задач</w:t>
      </w:r>
      <w:r>
        <w:rPr>
          <w:color w:val="000000"/>
        </w:rPr>
        <w:t>:</w:t>
      </w:r>
    </w:p>
    <w:p w14:paraId="40A4AB7D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обучение граждан способам защиты от современных средств поражения;</w:t>
      </w:r>
    </w:p>
    <w:p w14:paraId="0853BD3F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выработка у людей морально-психологической устойчивости при возникновении чрезвычайных ситуаций природного или техногенного характера, а также при ликвидации их последствий;</w:t>
      </w:r>
    </w:p>
    <w:p w14:paraId="0F8FBD68" w14:textId="77777777" w:rsidR="00C21D8D" w:rsidRDefault="00A0316A" w:rsidP="00A45DEA">
      <w:pPr>
        <w:pStyle w:val="nospacing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выработка у населения практических навыков по действиям в чрезвычайных ситуациях природного, техногенного или военного характера.</w:t>
      </w:r>
    </w:p>
    <w:p w14:paraId="1861F602" w14:textId="77777777" w:rsidR="002E72DB" w:rsidRDefault="002E72DB" w:rsidP="00043939">
      <w:pPr>
        <w:pStyle w:val="nospacing"/>
        <w:spacing w:before="0" w:beforeAutospacing="0" w:after="0" w:afterAutospacing="0"/>
        <w:ind w:left="1005"/>
        <w:jc w:val="center"/>
        <w:rPr>
          <w:color w:val="000000"/>
        </w:rPr>
      </w:pPr>
    </w:p>
    <w:p w14:paraId="01275930" w14:textId="77777777" w:rsidR="00043939" w:rsidRPr="00ED79CA" w:rsidRDefault="00043939" w:rsidP="00043939">
      <w:pPr>
        <w:pStyle w:val="nospacing"/>
        <w:spacing w:before="0" w:beforeAutospacing="0" w:after="0" w:afterAutospacing="0"/>
        <w:ind w:left="1005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3. Реализация вопроса местного значения</w:t>
      </w:r>
    </w:p>
    <w:p w14:paraId="5D952B3A" w14:textId="77777777" w:rsidR="00043939" w:rsidRDefault="00043939" w:rsidP="00A45DE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EA83107" w14:textId="1CABE968" w:rsidR="00043939" w:rsidRDefault="00A0316A" w:rsidP="00043939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 w:rsidRPr="00043939">
        <w:rPr>
          <w:bCs/>
          <w:color w:val="000000"/>
        </w:rPr>
        <w:t>3.</w:t>
      </w:r>
      <w:r w:rsidR="00043939" w:rsidRPr="00043939">
        <w:rPr>
          <w:bCs/>
          <w:color w:val="000000"/>
        </w:rPr>
        <w:t>1.</w:t>
      </w:r>
      <w:r w:rsidR="0004393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     </w:t>
      </w:r>
      <w:r w:rsidR="00043939" w:rsidRPr="00C21D8D">
        <w:rPr>
          <w:bCs/>
          <w:color w:val="000000"/>
        </w:rPr>
        <w:t>Подготовка и обучения неработающего населения, проживающего на территории внутригородского муниципального образования города федерального значения Санкт-Петербурга поселок</w:t>
      </w:r>
      <w:r w:rsidR="00E26096" w:rsidRPr="00E26096">
        <w:rPr>
          <w:bCs/>
          <w:color w:val="000000"/>
        </w:rPr>
        <w:t xml:space="preserve"> </w:t>
      </w:r>
      <w:r w:rsidR="00043939" w:rsidRPr="00C21D8D">
        <w:rPr>
          <w:bCs/>
          <w:color w:val="000000"/>
        </w:rPr>
        <w:t>Стрельна способам </w:t>
      </w:r>
      <w:r w:rsidR="00EB3FBD" w:rsidRPr="00C21D8D">
        <w:rPr>
          <w:bCs/>
          <w:color w:val="000000"/>
        </w:rPr>
        <w:t>защиты и</w:t>
      </w:r>
      <w:r w:rsidR="00043939" w:rsidRPr="00C21D8D">
        <w:rPr>
          <w:bCs/>
          <w:color w:val="000000"/>
        </w:rPr>
        <w:t xml:space="preserve"> действиям </w:t>
      </w:r>
      <w:r w:rsidR="00EB3FBD" w:rsidRPr="00C21D8D">
        <w:rPr>
          <w:bCs/>
          <w:color w:val="000000"/>
        </w:rPr>
        <w:t>в чрезвычайных</w:t>
      </w:r>
      <w:r w:rsidR="00043939" w:rsidRPr="00C21D8D">
        <w:rPr>
          <w:bCs/>
          <w:color w:val="000000"/>
        </w:rPr>
        <w:t xml:space="preserve"> ситуациях </w:t>
      </w:r>
      <w:r w:rsidR="00EB3FBD" w:rsidRPr="00C21D8D">
        <w:rPr>
          <w:bCs/>
          <w:color w:val="000000"/>
        </w:rPr>
        <w:t>природного техногенного</w:t>
      </w:r>
      <w:r w:rsidR="00043939" w:rsidRPr="00C21D8D">
        <w:rPr>
          <w:bCs/>
          <w:color w:val="000000"/>
        </w:rPr>
        <w:t xml:space="preserve"> характера,</w:t>
      </w:r>
      <w:r w:rsidR="00043939" w:rsidRPr="00C21D8D">
        <w:rPr>
          <w:rFonts w:ascii="Arial" w:hAnsi="Arial" w:cs="Arial"/>
          <w:color w:val="000000"/>
          <w:sz w:val="22"/>
          <w:szCs w:val="22"/>
        </w:rPr>
        <w:t xml:space="preserve"> </w:t>
      </w:r>
      <w:r w:rsidR="00043939" w:rsidRPr="00C21D8D">
        <w:rPr>
          <w:bCs/>
          <w:color w:val="000000"/>
        </w:rPr>
        <w:t>а также способам защиты от опасностей, возникающих при введении военных действий или вследствие этих действий</w:t>
      </w:r>
      <w:r w:rsidR="00043939">
        <w:rPr>
          <w:bCs/>
          <w:color w:val="000000"/>
        </w:rPr>
        <w:t xml:space="preserve"> </w:t>
      </w:r>
      <w:r w:rsidR="00043939">
        <w:rPr>
          <w:color w:val="000000"/>
        </w:rPr>
        <w:t>может осуществляться путем:</w:t>
      </w:r>
    </w:p>
    <w:p w14:paraId="556DC07E" w14:textId="77777777" w:rsidR="00043939" w:rsidRDefault="00043939" w:rsidP="00043939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создани</w:t>
      </w:r>
      <w:r w:rsidR="00E26096">
        <w:rPr>
          <w:color w:val="000000"/>
        </w:rPr>
        <w:t>я</w:t>
      </w:r>
      <w:r>
        <w:rPr>
          <w:color w:val="000000"/>
        </w:rPr>
        <w:t> учебно-консультационного пункта и обеспечение его работы;</w:t>
      </w:r>
    </w:p>
    <w:p w14:paraId="6E7E91A4" w14:textId="77777777" w:rsidR="00043939" w:rsidRDefault="00043939" w:rsidP="00043939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проведения занятий;</w:t>
      </w:r>
    </w:p>
    <w:p w14:paraId="08A621B0" w14:textId="77777777" w:rsidR="00043939" w:rsidRDefault="00043939" w:rsidP="00043939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проведения пропагандистских и агитационных мероприятий (беседы, лекции, вечера вопросов и ответов, консультации, показ учебных кино-и видеофильмов и др.);</w:t>
      </w:r>
    </w:p>
    <w:p w14:paraId="68671FFF" w14:textId="77777777" w:rsidR="00043939" w:rsidRDefault="00043939" w:rsidP="00043939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распространени</w:t>
      </w:r>
      <w:r w:rsidR="00E26096">
        <w:rPr>
          <w:color w:val="000000"/>
        </w:rPr>
        <w:t>я</w:t>
      </w:r>
      <w:r>
        <w:rPr>
          <w:color w:val="000000"/>
        </w:rPr>
        <w:t xml:space="preserve"> и изучени</w:t>
      </w:r>
      <w:r w:rsidR="00E26096">
        <w:rPr>
          <w:color w:val="000000"/>
        </w:rPr>
        <w:t>я</w:t>
      </w:r>
      <w:r>
        <w:rPr>
          <w:color w:val="000000"/>
        </w:rPr>
        <w:t xml:space="preserve"> памяток, листовок, пособий, прослушивани</w:t>
      </w:r>
      <w:r w:rsidR="00E26096">
        <w:rPr>
          <w:color w:val="000000"/>
        </w:rPr>
        <w:t>я</w:t>
      </w:r>
      <w:r>
        <w:rPr>
          <w:color w:val="000000"/>
        </w:rPr>
        <w:t xml:space="preserve"> радиопередач и просмотр</w:t>
      </w:r>
      <w:r w:rsidR="00E26096">
        <w:rPr>
          <w:color w:val="000000"/>
        </w:rPr>
        <w:t>а</w:t>
      </w:r>
      <w:r>
        <w:rPr>
          <w:color w:val="000000"/>
        </w:rPr>
        <w:t xml:space="preserve"> телепрограмм по тематике гражданской обороны, защиты от чрезвычайных ситуаций и обеспечения пожарной безопасности;</w:t>
      </w:r>
    </w:p>
    <w:p w14:paraId="57436947" w14:textId="71201E60" w:rsidR="00043939" w:rsidRDefault="00043939" w:rsidP="00043939">
      <w:pPr>
        <w:pStyle w:val="listparagraph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участи</w:t>
      </w:r>
      <w:r w:rsidR="00E26096">
        <w:rPr>
          <w:color w:val="000000"/>
        </w:rPr>
        <w:t>я</w:t>
      </w:r>
      <w:r>
        <w:rPr>
          <w:color w:val="000000"/>
        </w:rPr>
        <w:t xml:space="preserve"> в учениях и тренировках по гражданской обороне и защите от чрезвычайных </w:t>
      </w:r>
      <w:r w:rsidR="00EB3FBD">
        <w:rPr>
          <w:color w:val="000000"/>
        </w:rPr>
        <w:t>ситуаций и</w:t>
      </w:r>
      <w:r>
        <w:rPr>
          <w:color w:val="000000"/>
        </w:rPr>
        <w:t xml:space="preserve"> другое.</w:t>
      </w:r>
    </w:p>
    <w:p w14:paraId="502ABB5C" w14:textId="77777777" w:rsidR="00A0316A" w:rsidRPr="00D83636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043939">
        <w:rPr>
          <w:color w:val="000000"/>
        </w:rPr>
        <w:t>2</w:t>
      </w:r>
      <w:r>
        <w:rPr>
          <w:color w:val="000000"/>
        </w:rPr>
        <w:t>. Подготовка и обучение неработающего населения способам защиты</w:t>
      </w:r>
      <w:r w:rsidR="00D836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и действиям в чрезвычайных ситуациях, а также способам защиты от опасностей, возникающих при ведении военных действий или вследствие этих действий, проводится на базе </w:t>
      </w:r>
      <w:r w:rsidR="00043939">
        <w:rPr>
          <w:color w:val="000000"/>
        </w:rPr>
        <w:t>учебно-консультационного пункта</w:t>
      </w:r>
      <w:r>
        <w:rPr>
          <w:color w:val="000000"/>
        </w:rPr>
        <w:t>, расположенного по адресу: г. Санкт-Петербург,</w:t>
      </w:r>
      <w:r w:rsidR="00D83636">
        <w:rPr>
          <w:color w:val="000000"/>
        </w:rPr>
        <w:t xml:space="preserve"> поселок Стрельна, </w:t>
      </w:r>
      <w:r w:rsidR="00D83636" w:rsidRPr="00D83636">
        <w:rPr>
          <w:color w:val="000000"/>
          <w:shd w:val="clear" w:color="auto" w:fill="FFFFFF"/>
        </w:rPr>
        <w:t>Санкт-Петербургское ш., 69</w:t>
      </w:r>
      <w:r w:rsidR="00D83636" w:rsidRPr="00D83636">
        <w:rPr>
          <w:color w:val="000000"/>
        </w:rPr>
        <w:t xml:space="preserve"> лит.А</w:t>
      </w:r>
      <w:r w:rsidR="002E72DB">
        <w:rPr>
          <w:color w:val="000000"/>
        </w:rPr>
        <w:t>,</w:t>
      </w:r>
      <w:r w:rsidR="00BE7A26">
        <w:rPr>
          <w:color w:val="000000"/>
        </w:rPr>
        <w:t xml:space="preserve"> в соответствии положени</w:t>
      </w:r>
      <w:r w:rsidR="009E77F4">
        <w:rPr>
          <w:color w:val="000000"/>
        </w:rPr>
        <w:t>ем</w:t>
      </w:r>
      <w:r w:rsidR="002E72DB">
        <w:rPr>
          <w:color w:val="000000"/>
        </w:rPr>
        <w:t xml:space="preserve"> </w:t>
      </w:r>
      <w:r w:rsidR="00BE7A26">
        <w:rPr>
          <w:color w:val="000000"/>
        </w:rPr>
        <w:t>об</w:t>
      </w:r>
      <w:r w:rsidR="00BE7A26" w:rsidRPr="00BE7A26">
        <w:rPr>
          <w:color w:val="000000"/>
        </w:rPr>
        <w:t xml:space="preserve"> </w:t>
      </w:r>
      <w:r w:rsidR="00BE7A26">
        <w:rPr>
          <w:color w:val="000000"/>
        </w:rPr>
        <w:t>учебно-консультационном пункте, утвержденн</w:t>
      </w:r>
      <w:r w:rsidR="00043939">
        <w:rPr>
          <w:color w:val="000000"/>
        </w:rPr>
        <w:t>ым</w:t>
      </w:r>
      <w:r w:rsidR="00BE7A26">
        <w:rPr>
          <w:color w:val="000000"/>
        </w:rPr>
        <w:t xml:space="preserve"> постановлением Местной администрацией. </w:t>
      </w:r>
    </w:p>
    <w:p w14:paraId="126287D9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</w:t>
      </w:r>
      <w:r w:rsidR="00043939">
        <w:rPr>
          <w:color w:val="000000"/>
        </w:rPr>
        <w:t>3</w:t>
      </w:r>
      <w:r>
        <w:rPr>
          <w:color w:val="000000"/>
        </w:rPr>
        <w:t xml:space="preserve">. </w:t>
      </w:r>
      <w:r w:rsidR="00043939">
        <w:rPr>
          <w:color w:val="000000"/>
        </w:rPr>
        <w:t xml:space="preserve">Учебно-консультационный пункт </w:t>
      </w:r>
      <w:r>
        <w:rPr>
          <w:color w:val="000000"/>
        </w:rPr>
        <w:t>оборудуется и оснащается в соответствии с п. 5 Приложения № 2</w:t>
      </w:r>
      <w:r w:rsidR="00AC574A">
        <w:rPr>
          <w:color w:val="000000"/>
        </w:rPr>
        <w:t xml:space="preserve"> </w:t>
      </w:r>
      <w:r>
        <w:rPr>
          <w:color w:val="000000"/>
        </w:rPr>
        <w:t>к Положению о смотре-конкурсе на лучшую учебно-материальную базу гражданской обороны и защиты от чрезвычайных ситуаций Санкт-Петербурга, утвержденному постановлением Правительства Санкт-Петербурга от 29.10.2007 № 1396 «О проведении смотра-конкурса на лучшую учебно-материальную базу гражданской обороны и защиты от чрезвычайных ситуаций Санкт-Петербурга».</w:t>
      </w:r>
    </w:p>
    <w:p w14:paraId="690257FC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</w:t>
      </w:r>
      <w:r w:rsidR="00043939">
        <w:rPr>
          <w:color w:val="000000"/>
        </w:rPr>
        <w:t>3.4. Вопросы, не регулируемые настоящим положением, разрешаются в соответствии с действующим законодательством, муниципальными правовыми актами внутригородского муниципального образования города федерального значения Санкт-Петербурга поселок Стрельна.</w:t>
      </w:r>
    </w:p>
    <w:p w14:paraId="19F65BAE" w14:textId="77777777" w:rsidR="00A0316A" w:rsidRPr="005F16A7" w:rsidRDefault="00A0316A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</w:pPr>
    </w:p>
    <w:sectPr w:rsidR="00A0316A" w:rsidRPr="005F16A7" w:rsidSect="00A45DEA">
      <w:type w:val="continuous"/>
      <w:pgSz w:w="11900" w:h="16840"/>
      <w:pgMar w:top="1144" w:right="843" w:bottom="993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8D76" w14:textId="77777777" w:rsidR="00055BAC" w:rsidRDefault="00055BAC">
      <w:r>
        <w:separator/>
      </w:r>
    </w:p>
  </w:endnote>
  <w:endnote w:type="continuationSeparator" w:id="0">
    <w:p w14:paraId="1967266A" w14:textId="77777777" w:rsidR="00055BAC" w:rsidRDefault="0005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6B52" w14:textId="77777777" w:rsidR="00055BAC" w:rsidRDefault="00055BAC"/>
  </w:footnote>
  <w:footnote w:type="continuationSeparator" w:id="0">
    <w:p w14:paraId="654B82A9" w14:textId="77777777" w:rsidR="00055BAC" w:rsidRDefault="00055B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D039DD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9A10E7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 w15:restartNumberingAfterBreak="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A2363"/>
    <w:multiLevelType w:val="multilevel"/>
    <w:tmpl w:val="74CAF61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3" w15:restartNumberingAfterBreak="0">
    <w:nsid w:val="66337495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C3252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 w16cid:durableId="692076282">
    <w:abstractNumId w:val="4"/>
  </w:num>
  <w:num w:numId="2" w16cid:durableId="157578664">
    <w:abstractNumId w:val="6"/>
  </w:num>
  <w:num w:numId="3" w16cid:durableId="132141558">
    <w:abstractNumId w:val="7"/>
  </w:num>
  <w:num w:numId="4" w16cid:durableId="1414471561">
    <w:abstractNumId w:val="2"/>
  </w:num>
  <w:num w:numId="5" w16cid:durableId="1385644631">
    <w:abstractNumId w:val="11"/>
  </w:num>
  <w:num w:numId="6" w16cid:durableId="364674355">
    <w:abstractNumId w:val="0"/>
  </w:num>
  <w:num w:numId="7" w16cid:durableId="991327126">
    <w:abstractNumId w:val="9"/>
  </w:num>
  <w:num w:numId="8" w16cid:durableId="902184039">
    <w:abstractNumId w:val="14"/>
  </w:num>
  <w:num w:numId="9" w16cid:durableId="1869637484">
    <w:abstractNumId w:val="10"/>
  </w:num>
  <w:num w:numId="10" w16cid:durableId="1491099704">
    <w:abstractNumId w:val="1"/>
  </w:num>
  <w:num w:numId="11" w16cid:durableId="580330153">
    <w:abstractNumId w:val="3"/>
  </w:num>
  <w:num w:numId="12" w16cid:durableId="322396113">
    <w:abstractNumId w:val="13"/>
  </w:num>
  <w:num w:numId="13" w16cid:durableId="1122116734">
    <w:abstractNumId w:val="8"/>
  </w:num>
  <w:num w:numId="14" w16cid:durableId="1271545203">
    <w:abstractNumId w:val="15"/>
  </w:num>
  <w:num w:numId="15" w16cid:durableId="1647853418">
    <w:abstractNumId w:val="5"/>
  </w:num>
  <w:num w:numId="16" w16cid:durableId="969281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A3"/>
    <w:rsid w:val="0000585F"/>
    <w:rsid w:val="000177F1"/>
    <w:rsid w:val="00035720"/>
    <w:rsid w:val="00043939"/>
    <w:rsid w:val="00046B2D"/>
    <w:rsid w:val="00055BAC"/>
    <w:rsid w:val="00067E01"/>
    <w:rsid w:val="000B2063"/>
    <w:rsid w:val="000B6CFE"/>
    <w:rsid w:val="000C736E"/>
    <w:rsid w:val="000D737E"/>
    <w:rsid w:val="00103A34"/>
    <w:rsid w:val="00105FE4"/>
    <w:rsid w:val="00124446"/>
    <w:rsid w:val="0016004E"/>
    <w:rsid w:val="00170638"/>
    <w:rsid w:val="00175258"/>
    <w:rsid w:val="0018227D"/>
    <w:rsid w:val="00192B70"/>
    <w:rsid w:val="001B20DC"/>
    <w:rsid w:val="001C7202"/>
    <w:rsid w:val="001D4217"/>
    <w:rsid w:val="001E3CF5"/>
    <w:rsid w:val="002014A4"/>
    <w:rsid w:val="002111A8"/>
    <w:rsid w:val="00234B16"/>
    <w:rsid w:val="0024316F"/>
    <w:rsid w:val="002614DB"/>
    <w:rsid w:val="00280160"/>
    <w:rsid w:val="002A41A1"/>
    <w:rsid w:val="002A5D33"/>
    <w:rsid w:val="002D602A"/>
    <w:rsid w:val="002E72DB"/>
    <w:rsid w:val="00332BDA"/>
    <w:rsid w:val="00333345"/>
    <w:rsid w:val="003B0095"/>
    <w:rsid w:val="003B6AD9"/>
    <w:rsid w:val="0040410F"/>
    <w:rsid w:val="00407102"/>
    <w:rsid w:val="004140F2"/>
    <w:rsid w:val="00415B87"/>
    <w:rsid w:val="00425122"/>
    <w:rsid w:val="00427966"/>
    <w:rsid w:val="004329AF"/>
    <w:rsid w:val="0045075D"/>
    <w:rsid w:val="00451B3D"/>
    <w:rsid w:val="00453905"/>
    <w:rsid w:val="00484E09"/>
    <w:rsid w:val="004A3627"/>
    <w:rsid w:val="004B18D5"/>
    <w:rsid w:val="004F7CDB"/>
    <w:rsid w:val="005113E7"/>
    <w:rsid w:val="00520579"/>
    <w:rsid w:val="00533718"/>
    <w:rsid w:val="00563B84"/>
    <w:rsid w:val="005820CA"/>
    <w:rsid w:val="00585754"/>
    <w:rsid w:val="00587F99"/>
    <w:rsid w:val="00592C56"/>
    <w:rsid w:val="005A1B33"/>
    <w:rsid w:val="005B5D52"/>
    <w:rsid w:val="005C4A2E"/>
    <w:rsid w:val="005D0DF2"/>
    <w:rsid w:val="005E605D"/>
    <w:rsid w:val="005F16A7"/>
    <w:rsid w:val="00600AEB"/>
    <w:rsid w:val="00610D74"/>
    <w:rsid w:val="0062263C"/>
    <w:rsid w:val="006426E5"/>
    <w:rsid w:val="00653A31"/>
    <w:rsid w:val="00681D31"/>
    <w:rsid w:val="00687706"/>
    <w:rsid w:val="006A6090"/>
    <w:rsid w:val="006C2676"/>
    <w:rsid w:val="006C3319"/>
    <w:rsid w:val="007009B9"/>
    <w:rsid w:val="0073637C"/>
    <w:rsid w:val="00757A3D"/>
    <w:rsid w:val="00764367"/>
    <w:rsid w:val="00770F74"/>
    <w:rsid w:val="007742A7"/>
    <w:rsid w:val="00777604"/>
    <w:rsid w:val="007A4EC6"/>
    <w:rsid w:val="007C13E6"/>
    <w:rsid w:val="007C1DCC"/>
    <w:rsid w:val="007C4080"/>
    <w:rsid w:val="007C5569"/>
    <w:rsid w:val="00817CEF"/>
    <w:rsid w:val="008246ED"/>
    <w:rsid w:val="00846720"/>
    <w:rsid w:val="008511C0"/>
    <w:rsid w:val="008622E9"/>
    <w:rsid w:val="0086309E"/>
    <w:rsid w:val="008B028A"/>
    <w:rsid w:val="008B4475"/>
    <w:rsid w:val="008C1D22"/>
    <w:rsid w:val="008F3584"/>
    <w:rsid w:val="009041FC"/>
    <w:rsid w:val="00913ECA"/>
    <w:rsid w:val="00927FD1"/>
    <w:rsid w:val="0094034C"/>
    <w:rsid w:val="009652E9"/>
    <w:rsid w:val="00982303"/>
    <w:rsid w:val="009B3C63"/>
    <w:rsid w:val="009E77F4"/>
    <w:rsid w:val="00A0316A"/>
    <w:rsid w:val="00A052E0"/>
    <w:rsid w:val="00A173C5"/>
    <w:rsid w:val="00A45DEA"/>
    <w:rsid w:val="00A6287D"/>
    <w:rsid w:val="00A704D3"/>
    <w:rsid w:val="00A73303"/>
    <w:rsid w:val="00A82D48"/>
    <w:rsid w:val="00A85140"/>
    <w:rsid w:val="00AB1369"/>
    <w:rsid w:val="00AC574A"/>
    <w:rsid w:val="00AF0732"/>
    <w:rsid w:val="00B225F0"/>
    <w:rsid w:val="00B275B9"/>
    <w:rsid w:val="00B71D50"/>
    <w:rsid w:val="00B84703"/>
    <w:rsid w:val="00BA17F4"/>
    <w:rsid w:val="00BA2567"/>
    <w:rsid w:val="00BB2385"/>
    <w:rsid w:val="00BC6B9E"/>
    <w:rsid w:val="00BD7042"/>
    <w:rsid w:val="00BE7A26"/>
    <w:rsid w:val="00BF074F"/>
    <w:rsid w:val="00C14469"/>
    <w:rsid w:val="00C21D8D"/>
    <w:rsid w:val="00C31B84"/>
    <w:rsid w:val="00C355FE"/>
    <w:rsid w:val="00C63D13"/>
    <w:rsid w:val="00C64C7E"/>
    <w:rsid w:val="00C651F7"/>
    <w:rsid w:val="00C76966"/>
    <w:rsid w:val="00CB6EAC"/>
    <w:rsid w:val="00CC1B0C"/>
    <w:rsid w:val="00CC4349"/>
    <w:rsid w:val="00CD52EB"/>
    <w:rsid w:val="00CD6AE9"/>
    <w:rsid w:val="00CF1BB4"/>
    <w:rsid w:val="00CF6BE7"/>
    <w:rsid w:val="00D40DFB"/>
    <w:rsid w:val="00D56530"/>
    <w:rsid w:val="00D67558"/>
    <w:rsid w:val="00D83636"/>
    <w:rsid w:val="00DC42E4"/>
    <w:rsid w:val="00DD3861"/>
    <w:rsid w:val="00E0555E"/>
    <w:rsid w:val="00E26096"/>
    <w:rsid w:val="00E37FC6"/>
    <w:rsid w:val="00E417AE"/>
    <w:rsid w:val="00E5792F"/>
    <w:rsid w:val="00E76554"/>
    <w:rsid w:val="00EA12A3"/>
    <w:rsid w:val="00EA334B"/>
    <w:rsid w:val="00EA6F85"/>
    <w:rsid w:val="00EB3FBD"/>
    <w:rsid w:val="00EC6674"/>
    <w:rsid w:val="00ED79CA"/>
    <w:rsid w:val="00EF736A"/>
    <w:rsid w:val="00F15D21"/>
    <w:rsid w:val="00F63D42"/>
    <w:rsid w:val="00F7186F"/>
    <w:rsid w:val="00F73206"/>
    <w:rsid w:val="00F76510"/>
    <w:rsid w:val="00F84011"/>
    <w:rsid w:val="00F875E7"/>
    <w:rsid w:val="00F93489"/>
    <w:rsid w:val="00FE03F2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11F0"/>
  <w15:docId w15:val="{8DA942EE-5FEA-4634-95A3-5C60FB97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5F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rsid w:val="008630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1"/>
    <w:basedOn w:val="a0"/>
    <w:rsid w:val="0086309E"/>
  </w:style>
  <w:style w:type="paragraph" w:customStyle="1" w:styleId="nospacing">
    <w:name w:val="nospacing"/>
    <w:basedOn w:val="a"/>
    <w:rsid w:val="00A031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istparagraph">
    <w:name w:val="listparagraph"/>
    <w:basedOn w:val="a"/>
    <w:rsid w:val="00C21D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587F99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2025-05-22T06:36:00Z</cp:lastPrinted>
  <dcterms:created xsi:type="dcterms:W3CDTF">2025-06-23T12:08:00Z</dcterms:created>
  <dcterms:modified xsi:type="dcterms:W3CDTF">2025-06-23T12:08:00Z</dcterms:modified>
</cp:coreProperties>
</file>