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77" w:rsidRDefault="00D12577" w:rsidP="00D12577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D12577" w:rsidRDefault="00D12577" w:rsidP="00D12577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постановлением Местной администрации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образования поселок Стрельна от 17.04.2019 №31</w:t>
      </w:r>
    </w:p>
    <w:p w:rsidR="00D12577" w:rsidRDefault="00D12577" w:rsidP="00BD3739">
      <w:pPr>
        <w:pStyle w:val="a5"/>
        <w:shd w:val="clear" w:color="auto" w:fill="F9F9F9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BD3739" w:rsidRDefault="00BD3739" w:rsidP="00BD3739">
      <w:pPr>
        <w:pStyle w:val="a5"/>
        <w:shd w:val="clear" w:color="auto" w:fill="F9F9F9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E3561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BD3739" w:rsidRPr="003E3561" w:rsidRDefault="00BD3739" w:rsidP="00BD3739">
      <w:pPr>
        <w:pStyle w:val="a5"/>
        <w:shd w:val="clear" w:color="auto" w:fill="F9F9F9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доступа в помещения, в которых ведется обработка персональных данных</w:t>
      </w:r>
    </w:p>
    <w:p w:rsidR="00BD3739" w:rsidRDefault="00BD3739" w:rsidP="00BD3739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D3739" w:rsidRPr="00BD3739" w:rsidRDefault="00BD3739" w:rsidP="00BD3739">
      <w:pPr>
        <w:pStyle w:val="a5"/>
        <w:numPr>
          <w:ilvl w:val="0"/>
          <w:numId w:val="2"/>
        </w:numPr>
        <w:shd w:val="clear" w:color="auto" w:fill="F9F9F9"/>
        <w:autoSpaceDE w:val="0"/>
        <w:autoSpaceDN w:val="0"/>
        <w:adjustRightInd w:val="0"/>
        <w:ind w:left="0" w:firstLine="567"/>
        <w:contextualSpacing w:val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gramStart"/>
      <w:r w:rsidRPr="00BD3739">
        <w:rPr>
          <w:rFonts w:ascii="Times New Roman" w:eastAsia="Calibri" w:hAnsi="Times New Roman" w:cs="Times New Roman"/>
          <w:bCs/>
          <w:sz w:val="24"/>
          <w:szCs w:val="24"/>
        </w:rPr>
        <w:t>Порядок доступа в помещения, в которых ведется обработка персональных данных (далее - Порядок), определяет правила доступа в помещения, где хранятся и обрабатываются персональные данные, в целях исключения несанкционированного доступа к персональным данным, а также обеспечения безопасности персональных данных от уничтожения, изменения, блокирования, копирования, распространения, а также от неправомерных действий в отношении персональных данных.</w:t>
      </w:r>
      <w:proofErr w:type="gramEnd"/>
    </w:p>
    <w:p w:rsidR="00BD3739" w:rsidRPr="00BD3739" w:rsidRDefault="00BD3739" w:rsidP="00BD3739">
      <w:pPr>
        <w:pStyle w:val="a5"/>
        <w:numPr>
          <w:ilvl w:val="0"/>
          <w:numId w:val="2"/>
        </w:numPr>
        <w:shd w:val="clear" w:color="auto" w:fill="F9F9F9"/>
        <w:autoSpaceDE w:val="0"/>
        <w:autoSpaceDN w:val="0"/>
        <w:adjustRightInd w:val="0"/>
        <w:ind w:left="0" w:firstLine="567"/>
        <w:contextualSpacing w:val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D3739">
        <w:rPr>
          <w:rFonts w:ascii="Times New Roman" w:eastAsia="Calibri" w:hAnsi="Times New Roman" w:cs="Times New Roman"/>
          <w:sz w:val="24"/>
          <w:szCs w:val="24"/>
        </w:rPr>
        <w:t>К помещениям, в которых ведется обработка персональных данных, относятся помещения, в которых происходит обработка персональных данных, как с использованием средств автоматизации, так и без таковых, а также хранятся резервные копии персональных данных и ключевые документы к ним.</w:t>
      </w:r>
    </w:p>
    <w:p w:rsidR="00BD3739" w:rsidRPr="00BD3739" w:rsidRDefault="00BD3739" w:rsidP="00BD3739">
      <w:pPr>
        <w:pStyle w:val="a5"/>
        <w:numPr>
          <w:ilvl w:val="0"/>
          <w:numId w:val="2"/>
        </w:numPr>
        <w:shd w:val="clear" w:color="auto" w:fill="F9F9F9"/>
        <w:autoSpaceDE w:val="0"/>
        <w:autoSpaceDN w:val="0"/>
        <w:adjustRightInd w:val="0"/>
        <w:ind w:left="0" w:firstLine="567"/>
        <w:contextualSpacing w:val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D3739">
        <w:rPr>
          <w:rFonts w:ascii="Times New Roman" w:hAnsi="Times New Roman"/>
          <w:bCs/>
          <w:sz w:val="24"/>
          <w:szCs w:val="24"/>
        </w:rPr>
        <w:t xml:space="preserve"> Доступ в помещения, где хранятся и обрабатываются персональные данные, осуществляется в соответствии с Перечнем должностей, </w:t>
      </w:r>
      <w:r w:rsidRPr="00BD3739">
        <w:rPr>
          <w:rFonts w:ascii="Times New Roman" w:hAnsi="Times New Roman"/>
          <w:sz w:val="24"/>
          <w:szCs w:val="24"/>
        </w:rPr>
        <w:t>замещение которых предусматривает осуществление обработки персональных данных либо осуществление доступа к персональным данным</w:t>
      </w:r>
      <w:r>
        <w:rPr>
          <w:rFonts w:ascii="Times New Roman" w:hAnsi="Times New Roman"/>
          <w:sz w:val="24"/>
          <w:szCs w:val="24"/>
        </w:rPr>
        <w:t>.</w:t>
      </w:r>
    </w:p>
    <w:p w:rsidR="00BD3739" w:rsidRPr="00BD3739" w:rsidRDefault="00BD3739" w:rsidP="00BD3739">
      <w:pPr>
        <w:pStyle w:val="a5"/>
        <w:numPr>
          <w:ilvl w:val="0"/>
          <w:numId w:val="2"/>
        </w:numPr>
        <w:shd w:val="clear" w:color="auto" w:fill="F9F9F9"/>
        <w:autoSpaceDE w:val="0"/>
        <w:autoSpaceDN w:val="0"/>
        <w:adjustRightInd w:val="0"/>
        <w:ind w:left="0" w:firstLine="567"/>
        <w:contextualSpacing w:val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D3739">
        <w:rPr>
          <w:rFonts w:ascii="Times New Roman" w:eastAsia="Calibri" w:hAnsi="Times New Roman" w:cs="Times New Roman"/>
          <w:sz w:val="24"/>
          <w:szCs w:val="24"/>
        </w:rPr>
        <w:t>Доступ посторонних лиц в помещения, в которых ведется обработка персональных данных, возможен только ввиду служебной необходимости.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3739">
        <w:rPr>
          <w:rFonts w:ascii="Times New Roman" w:eastAsia="Calibri" w:hAnsi="Times New Roman" w:cs="Times New Roman"/>
          <w:sz w:val="24"/>
          <w:szCs w:val="24"/>
        </w:rPr>
        <w:t>На момент присутствия посторонних лиц в помещении, в котором ведется обработка персональных данных, должны быть приняты меры по недопущению ознакомления посторонних лиц с персональными данными.</w:t>
      </w:r>
    </w:p>
    <w:p w:rsidR="00BD3739" w:rsidRPr="00BD3739" w:rsidRDefault="00BD3739" w:rsidP="00BD3739">
      <w:pPr>
        <w:pStyle w:val="a5"/>
        <w:numPr>
          <w:ilvl w:val="0"/>
          <w:numId w:val="2"/>
        </w:numPr>
        <w:shd w:val="clear" w:color="auto" w:fill="F9F9F9"/>
        <w:autoSpaceDE w:val="0"/>
        <w:autoSpaceDN w:val="0"/>
        <w:adjustRightInd w:val="0"/>
        <w:ind w:left="0" w:firstLine="567"/>
        <w:contextualSpacing w:val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D3739">
        <w:rPr>
          <w:rFonts w:ascii="Times New Roman" w:hAnsi="Times New Roman"/>
          <w:bCs/>
          <w:sz w:val="24"/>
          <w:szCs w:val="24"/>
        </w:rPr>
        <w:t>Для помещений, в которых хранятся и обрабатываются персональные данные,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:rsidR="00BD3739" w:rsidRPr="00C322EC" w:rsidRDefault="00BD3739" w:rsidP="00BD3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EC">
        <w:rPr>
          <w:rFonts w:ascii="Times New Roman" w:hAnsi="Times New Roman" w:cs="Times New Roman"/>
          <w:bCs/>
          <w:sz w:val="24"/>
          <w:szCs w:val="24"/>
        </w:rPr>
        <w:t>закрытием помещения, в том числе в рабочее время;</w:t>
      </w:r>
    </w:p>
    <w:p w:rsidR="00BD3739" w:rsidRDefault="00BD3739" w:rsidP="00BD3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EC">
        <w:rPr>
          <w:rFonts w:ascii="Times New Roman" w:hAnsi="Times New Roman" w:cs="Times New Roman"/>
          <w:bCs/>
          <w:sz w:val="24"/>
          <w:szCs w:val="24"/>
        </w:rPr>
        <w:t xml:space="preserve">закрытием металлических шкафов и сейфов, где хранятся носители информации, </w:t>
      </w:r>
      <w:r>
        <w:rPr>
          <w:rFonts w:ascii="Times New Roman" w:hAnsi="Times New Roman" w:cs="Times New Roman"/>
          <w:bCs/>
          <w:sz w:val="24"/>
          <w:szCs w:val="24"/>
        </w:rPr>
        <w:t>содержащие персональные данные</w:t>
      </w:r>
    </w:p>
    <w:p w:rsidR="00BD3739" w:rsidRPr="00BD3739" w:rsidRDefault="00BD3739" w:rsidP="00BD3739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3739">
        <w:rPr>
          <w:rFonts w:ascii="Times New Roman" w:eastAsia="Calibri" w:hAnsi="Times New Roman" w:cs="Times New Roman"/>
          <w:sz w:val="24"/>
          <w:szCs w:val="24"/>
        </w:rPr>
        <w:t xml:space="preserve">Ответственность за соблюдение порядка доступа в помещения, в которых ведется обработка персональных данных, возлагается на </w:t>
      </w:r>
      <w:r>
        <w:rPr>
          <w:rFonts w:ascii="Times New Roman" w:eastAsia="Calibri" w:hAnsi="Times New Roman" w:cs="Times New Roman"/>
          <w:sz w:val="24"/>
          <w:szCs w:val="24"/>
        </w:rPr>
        <w:t>должностное лицо</w:t>
      </w:r>
      <w:r w:rsidRPr="00BD3739">
        <w:rPr>
          <w:rFonts w:ascii="Times New Roman" w:eastAsia="Calibri" w:hAnsi="Times New Roman" w:cs="Times New Roman"/>
          <w:sz w:val="24"/>
          <w:szCs w:val="24"/>
        </w:rPr>
        <w:t>, уполномоченно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BD3739">
        <w:rPr>
          <w:rFonts w:ascii="Times New Roman" w:eastAsia="Calibri" w:hAnsi="Times New Roman" w:cs="Times New Roman"/>
          <w:sz w:val="24"/>
          <w:szCs w:val="24"/>
        </w:rPr>
        <w:t xml:space="preserve"> на обработку персональных данных.</w:t>
      </w:r>
    </w:p>
    <w:p w:rsidR="00CB5103" w:rsidRDefault="00CB5103"/>
    <w:sectPr w:rsidR="00CB5103" w:rsidSect="00CB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52989"/>
    <w:multiLevelType w:val="hybridMultilevel"/>
    <w:tmpl w:val="9844107A"/>
    <w:lvl w:ilvl="0" w:tplc="100A8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F0643D"/>
    <w:multiLevelType w:val="multilevel"/>
    <w:tmpl w:val="F8D48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739"/>
    <w:rsid w:val="00097ED0"/>
    <w:rsid w:val="00272534"/>
    <w:rsid w:val="00341DF5"/>
    <w:rsid w:val="004E50D7"/>
    <w:rsid w:val="008534D1"/>
    <w:rsid w:val="00936742"/>
    <w:rsid w:val="00B05675"/>
    <w:rsid w:val="00BD3739"/>
    <w:rsid w:val="00CB5103"/>
    <w:rsid w:val="00D12577"/>
    <w:rsid w:val="00FE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39"/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2019-04-24T14:33:00Z</dcterms:created>
  <dcterms:modified xsi:type="dcterms:W3CDTF">2019-05-07T08:56:00Z</dcterms:modified>
</cp:coreProperties>
</file>