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117119" w:rsidRPr="00467E5E" w:rsidRDefault="00117119" w:rsidP="00117119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117119" w:rsidRPr="00323CBA" w:rsidRDefault="00117119" w:rsidP="00117119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117119" w:rsidRPr="00323CBA" w:rsidRDefault="00117119" w:rsidP="00117119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117119" w:rsidRPr="00323CBA" w:rsidRDefault="00117119" w:rsidP="00117119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>
        <w:rPr>
          <w:rFonts w:eastAsia="Times New Roman"/>
          <w:b/>
          <w:kern w:val="36"/>
          <w:szCs w:val="24"/>
          <w:lang w:eastAsia="ru-RU"/>
        </w:rPr>
        <w:t xml:space="preserve"> (Проект)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20</w:t>
      </w:r>
      <w:r w:rsidR="009B0C1C">
        <w:rPr>
          <w:szCs w:val="24"/>
        </w:rPr>
        <w:t>2</w:t>
      </w:r>
      <w:r w:rsidR="00117119">
        <w:rPr>
          <w:szCs w:val="24"/>
        </w:rPr>
        <w:t>3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2C68DB">
        <w:rPr>
          <w:szCs w:val="24"/>
        </w:rPr>
        <w:t xml:space="preserve">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117119" w:rsidRDefault="00117119" w:rsidP="00117119">
      <w:pPr>
        <w:jc w:val="center"/>
        <w:rPr>
          <w:b/>
        </w:rPr>
      </w:pPr>
      <w:r>
        <w:rPr>
          <w:b/>
        </w:rPr>
        <w:t>внутригородского муниципального образования города федерального значения Санкт-Петербурга поселок Стрельна на 2024 год и на плановый период 2025 и 2026 годов</w:t>
      </w: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 xml:space="preserve">утвержденным Решением Муниципального Совета Муниципального образования поселок Стрельна от </w:t>
      </w:r>
      <w:r w:rsidR="009B0C1C">
        <w:rPr>
          <w:sz w:val="24"/>
          <w:szCs w:val="24"/>
        </w:rPr>
        <w:t>18</w:t>
      </w:r>
      <w:r w:rsidR="00481999">
        <w:rPr>
          <w:sz w:val="24"/>
          <w:szCs w:val="24"/>
        </w:rPr>
        <w:t>.0</w:t>
      </w:r>
      <w:r w:rsidR="009B0C1C">
        <w:rPr>
          <w:sz w:val="24"/>
          <w:szCs w:val="24"/>
        </w:rPr>
        <w:t>6</w:t>
      </w:r>
      <w:r w:rsidR="00481999">
        <w:rPr>
          <w:sz w:val="24"/>
          <w:szCs w:val="24"/>
        </w:rPr>
        <w:t>.20</w:t>
      </w:r>
      <w:r w:rsidR="009B0C1C">
        <w:rPr>
          <w:sz w:val="24"/>
          <w:szCs w:val="24"/>
        </w:rPr>
        <w:t xml:space="preserve">19г. </w:t>
      </w:r>
      <w:r w:rsidR="00481999">
        <w:rPr>
          <w:sz w:val="24"/>
          <w:szCs w:val="24"/>
        </w:rPr>
        <w:t xml:space="preserve"> №</w:t>
      </w:r>
      <w:r w:rsidR="009B0C1C">
        <w:rPr>
          <w:sz w:val="24"/>
          <w:szCs w:val="24"/>
        </w:rPr>
        <w:t>35</w:t>
      </w:r>
    </w:p>
    <w:p w:rsidR="000429D8" w:rsidRPr="009B0C1C" w:rsidRDefault="000429D8" w:rsidP="009B0C1C">
      <w:pPr>
        <w:pStyle w:val="2"/>
        <w:spacing w:line="240" w:lineRule="auto"/>
        <w:ind w:left="0"/>
        <w:jc w:val="both"/>
        <w:rPr>
          <w:b/>
          <w:sz w:val="24"/>
          <w:szCs w:val="24"/>
        </w:rPr>
      </w:pPr>
      <w:r w:rsidRPr="009B0C1C">
        <w:rPr>
          <w:sz w:val="24"/>
          <w:szCs w:val="24"/>
        </w:rPr>
        <w:t xml:space="preserve">     </w:t>
      </w:r>
      <w:r w:rsidR="009B0C1C" w:rsidRPr="009B0C1C">
        <w:rPr>
          <w:sz w:val="24"/>
          <w:szCs w:val="24"/>
        </w:rPr>
        <w:t xml:space="preserve">                                               </w:t>
      </w:r>
      <w:r w:rsidRPr="009B0C1C">
        <w:rPr>
          <w:b/>
          <w:sz w:val="24"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</w:t>
      </w:r>
      <w:proofErr w:type="gramStart"/>
      <w:r w:rsidR="000F1DB5">
        <w:t xml:space="preserve">бюджета </w:t>
      </w:r>
      <w:r w:rsidR="00117119" w:rsidRPr="00117119">
        <w:t>внутригородского муниципального образования города федерального значения Санкт-Петербурга</w:t>
      </w:r>
      <w:proofErr w:type="gramEnd"/>
      <w:r w:rsidR="00117119" w:rsidRPr="00117119">
        <w:t xml:space="preserve"> поселок Стрельна на 202</w:t>
      </w:r>
      <w:r w:rsidR="00117119">
        <w:t>4</w:t>
      </w:r>
      <w:r w:rsidR="00117119" w:rsidRPr="00117119">
        <w:t xml:space="preserve"> год и на плановый период 202</w:t>
      </w:r>
      <w:r w:rsidR="00117119">
        <w:t>5</w:t>
      </w:r>
      <w:r w:rsidR="00117119" w:rsidRPr="00117119">
        <w:t xml:space="preserve"> и 202</w:t>
      </w:r>
      <w:r w:rsidR="00117119">
        <w:t>6</w:t>
      </w:r>
      <w:r w:rsidR="00117119" w:rsidRPr="00117119">
        <w:t xml:space="preserve"> годов</w:t>
      </w:r>
      <w:r>
        <w:rPr>
          <w:szCs w:val="24"/>
        </w:rPr>
        <w:t>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117119">
        <w:rPr>
          <w:szCs w:val="24"/>
        </w:rPr>
        <w:t>8</w:t>
      </w:r>
      <w:r w:rsidR="00BE4F36">
        <w:rPr>
          <w:szCs w:val="24"/>
        </w:rPr>
        <w:t xml:space="preserve"> </w:t>
      </w:r>
      <w:r w:rsidR="00117119">
        <w:rPr>
          <w:szCs w:val="24"/>
        </w:rPr>
        <w:t>декабря</w:t>
      </w:r>
      <w:r w:rsidR="00BE4F36">
        <w:rPr>
          <w:szCs w:val="24"/>
        </w:rPr>
        <w:t xml:space="preserve"> 20</w:t>
      </w:r>
      <w:r w:rsidR="004A640A">
        <w:rPr>
          <w:szCs w:val="24"/>
        </w:rPr>
        <w:t>2</w:t>
      </w:r>
      <w:r w:rsidR="00117119">
        <w:rPr>
          <w:szCs w:val="24"/>
        </w:rPr>
        <w:t>3</w:t>
      </w:r>
      <w:r w:rsidR="00BE4F36">
        <w:rPr>
          <w:szCs w:val="24"/>
        </w:rPr>
        <w:t xml:space="preserve"> года в 1</w:t>
      </w:r>
      <w:r w:rsidR="00117119">
        <w:rPr>
          <w:szCs w:val="24"/>
        </w:rPr>
        <w:t>8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 w:rsidR="004C3190">
        <w:rPr>
          <w:szCs w:val="24"/>
        </w:rPr>
        <w:t>г</w:t>
      </w:r>
      <w:proofErr w:type="gramStart"/>
      <w:r w:rsidR="004C3190">
        <w:rPr>
          <w:szCs w:val="24"/>
        </w:rPr>
        <w:t>.С</w:t>
      </w:r>
      <w:proofErr w:type="gramEnd"/>
      <w:r w:rsidR="004C3190">
        <w:rPr>
          <w:szCs w:val="24"/>
        </w:rPr>
        <w:t xml:space="preserve">анкт-Петербург, поселок Стрельна, </w:t>
      </w:r>
      <w:r>
        <w:rPr>
          <w:szCs w:val="24"/>
        </w:rPr>
        <w:t>Санкт-Петербургское шоссе, д. 69.</w:t>
      </w:r>
    </w:p>
    <w:p w:rsidR="004C3190" w:rsidRPr="00A87480" w:rsidRDefault="004C3190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С учетом требований Постановления Правительства Санкт-Петербурга от 13.03.2020 года №121 обеспечить выполнение санитарно-эпидемиологических требований и рекомендаций Роспотребнадзора.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0429D8" w:rsidRDefault="00122550" w:rsidP="004C319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119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C68DB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144E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3190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23CE"/>
    <w:rsid w:val="005B64D3"/>
    <w:rsid w:val="005D1646"/>
    <w:rsid w:val="005D3D7D"/>
    <w:rsid w:val="005E2FFF"/>
    <w:rsid w:val="005E4F43"/>
    <w:rsid w:val="005F0D22"/>
    <w:rsid w:val="005F350C"/>
    <w:rsid w:val="005F38F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1F4F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948F3"/>
    <w:rsid w:val="009B0C1C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9DAD8-0C9B-4309-B571-8ACAF6F0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2020-11-27T08:05:00Z</cp:lastPrinted>
  <dcterms:created xsi:type="dcterms:W3CDTF">2017-11-01T09:28:00Z</dcterms:created>
  <dcterms:modified xsi:type="dcterms:W3CDTF">2023-11-13T09:38:00Z</dcterms:modified>
</cp:coreProperties>
</file>