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9E" w:rsidRDefault="00E25F78" w:rsidP="00DA6B9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-313055</wp:posOffset>
            </wp:positionV>
            <wp:extent cx="889635" cy="71183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B9E" w:rsidRPr="00D267AB" w:rsidRDefault="00DA6B9E" w:rsidP="00DA6B9E">
      <w:pPr>
        <w:jc w:val="center"/>
        <w:rPr>
          <w:b/>
          <w:sz w:val="6"/>
          <w:szCs w:val="6"/>
        </w:rPr>
      </w:pPr>
      <w:r>
        <w:br w:type="textWrapping" w:clear="all"/>
      </w:r>
    </w:p>
    <w:p w:rsidR="00E25F78" w:rsidRDefault="00DA6B9E" w:rsidP="00DA6B9E">
      <w:pPr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МУНИЦИПАЛЬНЫЙ СОВЕТ </w:t>
      </w:r>
    </w:p>
    <w:p w:rsidR="00DA6B9E" w:rsidRDefault="00DA6B9E" w:rsidP="00DA6B9E">
      <w:pPr>
        <w:jc w:val="center"/>
        <w:rPr>
          <w:b/>
          <w:szCs w:val="24"/>
        </w:rPr>
      </w:pPr>
      <w:r>
        <w:rPr>
          <w:b/>
          <w:szCs w:val="24"/>
        </w:rPr>
        <w:t>ВНУТРИГОР</w:t>
      </w:r>
      <w:proofErr w:type="gramStart"/>
      <w:r w:rsidR="0012579B">
        <w:rPr>
          <w:b/>
          <w:szCs w:val="24"/>
          <w:lang w:val="en-US"/>
        </w:rPr>
        <w:t>O</w:t>
      </w:r>
      <w:proofErr w:type="gramEnd"/>
      <w:r>
        <w:rPr>
          <w:b/>
          <w:szCs w:val="24"/>
        </w:rPr>
        <w:t xml:space="preserve">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САНКТ-ПЕТЕРБУРГА </w:t>
      </w:r>
      <w:r w:rsidRPr="006B789C">
        <w:rPr>
          <w:b/>
          <w:szCs w:val="24"/>
        </w:rPr>
        <w:t>ПОСЕЛОК СТРЕЛЬНА</w:t>
      </w:r>
    </w:p>
    <w:p w:rsidR="00DA6B9E" w:rsidRPr="000429D8" w:rsidRDefault="00DA6B9E" w:rsidP="00DA6B9E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DA6B9E" w:rsidRDefault="00DA6B9E" w:rsidP="00DA6B9E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DA6B9E" w:rsidRPr="00532DA1" w:rsidRDefault="00DA6B9E" w:rsidP="00532DA1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071517">
        <w:rPr>
          <w:b/>
          <w:sz w:val="24"/>
          <w:szCs w:val="24"/>
        </w:rPr>
        <w:t xml:space="preserve"> (проект)</w:t>
      </w:r>
    </w:p>
    <w:p w:rsidR="00DA6B9E" w:rsidRDefault="00532DA1" w:rsidP="00DA6B9E">
      <w:r>
        <w:t xml:space="preserve"> </w:t>
      </w:r>
    </w:p>
    <w:p w:rsidR="00DA6B9E" w:rsidRDefault="00532DA1" w:rsidP="00DA6B9E">
      <w:r>
        <w:t xml:space="preserve">  от </w:t>
      </w:r>
      <w:r w:rsidR="00071517">
        <w:t>______________</w:t>
      </w:r>
      <w:r w:rsidR="00071517">
        <w:tab/>
      </w:r>
      <w:r w:rsidR="00071517">
        <w:tab/>
      </w:r>
      <w:r w:rsidR="00071517">
        <w:tab/>
      </w:r>
      <w:r w:rsidR="00071517">
        <w:tab/>
      </w:r>
      <w:r w:rsidR="00071517">
        <w:tab/>
      </w:r>
      <w:r w:rsidR="00071517">
        <w:tab/>
      </w:r>
      <w:r>
        <w:tab/>
        <w:t xml:space="preserve">                                № </w:t>
      </w:r>
      <w:r w:rsidR="00071517">
        <w:t>____</w:t>
      </w:r>
    </w:p>
    <w:p w:rsidR="00DA6B9E" w:rsidRDefault="00DA6B9E" w:rsidP="00DA6B9E">
      <w:pPr>
        <w:jc w:val="center"/>
        <w:rPr>
          <w:szCs w:val="24"/>
        </w:rPr>
      </w:pPr>
    </w:p>
    <w:p w:rsidR="00DA6B9E" w:rsidRDefault="00DA6B9E" w:rsidP="00DA6B9E">
      <w:pPr>
        <w:jc w:val="center"/>
        <w:rPr>
          <w:szCs w:val="24"/>
        </w:rPr>
      </w:pPr>
    </w:p>
    <w:p w:rsidR="00DA6B9E" w:rsidRPr="00E25F78" w:rsidRDefault="00E25F78" w:rsidP="00E25F78">
      <w:pPr>
        <w:jc w:val="center"/>
        <w:rPr>
          <w:b/>
          <w:bCs/>
        </w:rPr>
      </w:pPr>
      <w:r>
        <w:rPr>
          <w:b/>
          <w:bCs/>
        </w:rPr>
        <w:t>О внесении изменений в Положение «</w:t>
      </w:r>
      <w:r w:rsidRPr="009D311F">
        <w:rPr>
          <w:b/>
          <w:bCs/>
        </w:rPr>
        <w:t xml:space="preserve">Об оплате труда работников, осуществляющих техническое обеспечение деятельности органов местного самоуправления </w:t>
      </w:r>
      <w:r w:rsidRPr="009D311F">
        <w:t xml:space="preserve"> </w:t>
      </w:r>
      <w:r w:rsidRPr="009D311F">
        <w:rPr>
          <w:b/>
          <w:bCs/>
        </w:rPr>
        <w:t>Внутригородского муниципального образования Санкт-Петербурга поселок Стрельна</w:t>
      </w:r>
      <w:r>
        <w:rPr>
          <w:b/>
          <w:bCs/>
        </w:rPr>
        <w:t xml:space="preserve">», утвержденное  решением Муниципального совета внутригородского муниципального образования Санкт-Петербурга поселок Стрельна от 16.05.2017 №26 </w:t>
      </w:r>
    </w:p>
    <w:p w:rsidR="00DA6B9E" w:rsidRDefault="00DA6B9E" w:rsidP="00E25F78">
      <w:pPr>
        <w:pStyle w:val="a4"/>
        <w:tabs>
          <w:tab w:val="left" w:pos="0"/>
        </w:tabs>
        <w:ind w:firstLine="567"/>
        <w:jc w:val="both"/>
      </w:pPr>
      <w:r>
        <w:t xml:space="preserve">В </w:t>
      </w:r>
      <w:r w:rsidR="00E25F78">
        <w:t>соответствии с</w:t>
      </w:r>
      <w:r>
        <w:t xml:space="preserve"> уставом </w:t>
      </w:r>
      <w:r w:rsidRPr="003B0604">
        <w:rPr>
          <w:bCs/>
        </w:rPr>
        <w:t>Внутригородского муниципального образования Санкт-Петербурга поселок Стрельна</w:t>
      </w:r>
      <w:r>
        <w:t xml:space="preserve">  </w:t>
      </w:r>
    </w:p>
    <w:p w:rsidR="00DA6B9E" w:rsidRDefault="00DA6B9E" w:rsidP="00DA6B9E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DA6B9E" w:rsidRDefault="00DA6B9E" w:rsidP="00DA6B9E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A6B9E" w:rsidRDefault="00DA6B9E" w:rsidP="00DA6B9E">
      <w:pPr>
        <w:pStyle w:val="21"/>
        <w:jc w:val="center"/>
        <w:rPr>
          <w:b/>
          <w:sz w:val="24"/>
          <w:szCs w:val="24"/>
        </w:rPr>
      </w:pPr>
    </w:p>
    <w:p w:rsidR="00E25F78" w:rsidRPr="00E25F78" w:rsidRDefault="00E25F78" w:rsidP="00E25F78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E25F78">
        <w:t>Внести</w:t>
      </w:r>
      <w:r>
        <w:t xml:space="preserve"> следующие </w:t>
      </w:r>
      <w:r w:rsidRPr="00E25F78">
        <w:t xml:space="preserve">изменения </w:t>
      </w:r>
      <w:r>
        <w:t>в</w:t>
      </w:r>
      <w:r>
        <w:rPr>
          <w:bCs/>
        </w:rPr>
        <w:t xml:space="preserve"> </w:t>
      </w:r>
      <w:r w:rsidRPr="00E25F78">
        <w:rPr>
          <w:bCs/>
        </w:rPr>
        <w:t xml:space="preserve">Положение «Об оплате труда работников, осуществляющих техническое обеспечение деятельности органов местного самоуправления </w:t>
      </w:r>
      <w:r w:rsidRPr="00E25F78">
        <w:t xml:space="preserve"> </w:t>
      </w:r>
      <w:r w:rsidRPr="00E25F78">
        <w:rPr>
          <w:bCs/>
        </w:rPr>
        <w:t>Внутригородского муниципального образования Санкт-Петербурга поселок Стрельна», утвержденное  решением Муниципального совета внутригородского муниципального образования Санкт-Петербурга поселок Стрельна от 16.05.2017 №26</w:t>
      </w:r>
      <w:r>
        <w:rPr>
          <w:bCs/>
        </w:rPr>
        <w:t xml:space="preserve"> (далее – Положение):</w:t>
      </w:r>
    </w:p>
    <w:p w:rsidR="00E25F78" w:rsidRDefault="00E25F78" w:rsidP="00E25F78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before="0" w:beforeAutospacing="0" w:after="0" w:afterAutospacing="0"/>
        <w:jc w:val="both"/>
      </w:pPr>
      <w:r>
        <w:t>Пункт 4 Положения изложить в следующей редакции:</w:t>
      </w:r>
    </w:p>
    <w:p w:rsidR="00E25F78" w:rsidRDefault="00E25F78" w:rsidP="00E25F78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bCs/>
        </w:rPr>
      </w:pPr>
      <w:r>
        <w:t xml:space="preserve">«Премирование работников Муниципального совета внутригородского муниципального образования Санкт-Петербурга поселок Стрельна </w:t>
      </w:r>
      <w:r w:rsidRPr="00EA5D27">
        <w:t xml:space="preserve">осуществляется в пределах средств, направляемых на оплату труда, в соответствии с </w:t>
      </w:r>
      <w:r>
        <w:t>правовыми актами</w:t>
      </w:r>
      <w:r w:rsidRPr="00EA5D27">
        <w:t xml:space="preserve"> о премировании, принятыми </w:t>
      </w:r>
      <w:r>
        <w:t>Г</w:t>
      </w:r>
      <w:r w:rsidRPr="00EA5D27">
        <w:t xml:space="preserve">лавой </w:t>
      </w:r>
      <w:r>
        <w:t>Муниципального образования</w:t>
      </w:r>
      <w:r>
        <w:rPr>
          <w:bCs/>
        </w:rPr>
        <w:t>. Единовременная премия выплачивается из сложившейся экономии средств фонда оплаты труда.</w:t>
      </w:r>
    </w:p>
    <w:p w:rsidR="00E25F78" w:rsidRDefault="00E25F78" w:rsidP="00E25F78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bCs/>
        </w:rPr>
      </w:pPr>
      <w:r>
        <w:t xml:space="preserve">Премирование работников Местной администрации внутригородского муниципального образования Санкт-Петербурга поселок Стрельна </w:t>
      </w:r>
      <w:r w:rsidRPr="00EA5D27">
        <w:t xml:space="preserve">осуществляется в пределах средств, направляемых на оплату труда, в соответствии с </w:t>
      </w:r>
      <w:r>
        <w:t>правовыми актами</w:t>
      </w:r>
      <w:r w:rsidRPr="00EA5D27">
        <w:t xml:space="preserve"> о премировании, принятыми </w:t>
      </w:r>
      <w:r>
        <w:t>Местной администрацией</w:t>
      </w:r>
      <w:r w:rsidRPr="00EA5D27">
        <w:t xml:space="preserve"> </w:t>
      </w:r>
      <w:r>
        <w:t xml:space="preserve">муниципального образования </w:t>
      </w:r>
      <w:r w:rsidRPr="00EC01D4">
        <w:rPr>
          <w:bCs/>
        </w:rPr>
        <w:t>Внутригородского муниципального образования Санкт-Петербурга поселок Стрельна</w:t>
      </w:r>
      <w:r>
        <w:rPr>
          <w:bCs/>
        </w:rPr>
        <w:t>. Единовременная премия выплачивается из сложившейся экономии средств фонда оплаты труда</w:t>
      </w:r>
      <w:proofErr w:type="gramStart"/>
      <w:r>
        <w:rPr>
          <w:bCs/>
        </w:rPr>
        <w:t>.».</w:t>
      </w:r>
      <w:proofErr w:type="gramEnd"/>
    </w:p>
    <w:p w:rsidR="00E25F78" w:rsidRPr="00E25F78" w:rsidRDefault="00DA6B9E" w:rsidP="00E25F78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before="0" w:beforeAutospacing="0" w:after="0" w:afterAutospacing="0"/>
        <w:ind w:left="0" w:firstLine="720"/>
        <w:jc w:val="both"/>
      </w:pPr>
      <w:proofErr w:type="gramStart"/>
      <w:r w:rsidRPr="00522959">
        <w:t>Контроль за</w:t>
      </w:r>
      <w:proofErr w:type="gramEnd"/>
      <w:r w:rsidRPr="00522959">
        <w:t xml:space="preserve"> исполнением настоящего Решения возложить на Главу Муниципального образования поселок Стрельна</w:t>
      </w:r>
      <w:r w:rsidRPr="00E25F78">
        <w:rPr>
          <w:spacing w:val="-2"/>
        </w:rPr>
        <w:t xml:space="preserve"> Беленкова Валерия Николаевича. </w:t>
      </w:r>
    </w:p>
    <w:p w:rsidR="00DA6B9E" w:rsidRPr="00E25F78" w:rsidRDefault="00DA6B9E" w:rsidP="00E25F78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before="0" w:beforeAutospacing="0" w:after="0" w:afterAutospacing="0"/>
        <w:ind w:left="0" w:firstLine="720"/>
        <w:jc w:val="both"/>
      </w:pPr>
      <w:r w:rsidRPr="00522959">
        <w:t>Настоящее Решение вступает в силу со дня официального опубликования (обнародования)</w:t>
      </w:r>
      <w:r w:rsidR="00E25F78">
        <w:t>.</w:t>
      </w:r>
    </w:p>
    <w:p w:rsidR="00DA6B9E" w:rsidRPr="00522959" w:rsidRDefault="00DA6B9E" w:rsidP="00E25F78">
      <w:pPr>
        <w:rPr>
          <w:szCs w:val="24"/>
        </w:rPr>
      </w:pPr>
    </w:p>
    <w:p w:rsidR="00DA6B9E" w:rsidRPr="00522959" w:rsidRDefault="00DA6B9E" w:rsidP="00DA6B9E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DA6B9E" w:rsidRPr="00522959" w:rsidRDefault="00DA6B9E" w:rsidP="00DA6B9E">
      <w:pPr>
        <w:rPr>
          <w:szCs w:val="24"/>
        </w:rPr>
      </w:pPr>
      <w:proofErr w:type="gramStart"/>
      <w:r w:rsidRPr="00522959">
        <w:rPr>
          <w:szCs w:val="24"/>
        </w:rPr>
        <w:t>исполняющий</w:t>
      </w:r>
      <w:proofErr w:type="gramEnd"/>
      <w:r w:rsidRPr="00522959">
        <w:rPr>
          <w:szCs w:val="24"/>
        </w:rPr>
        <w:t xml:space="preserve"> полномочия</w:t>
      </w:r>
    </w:p>
    <w:p w:rsidR="00DA6B9E" w:rsidRPr="00E25F78" w:rsidRDefault="00DA6B9E" w:rsidP="00E25F78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  <w:r>
        <w:rPr>
          <w:rFonts w:eastAsia="Lucida Sans Unicode"/>
          <w:lang w:eastAsia="hi-IN" w:bidi="hi-IN"/>
        </w:rPr>
        <w:t> </w:t>
      </w:r>
    </w:p>
    <w:p w:rsidR="00DA6B9E" w:rsidRDefault="00DA6B9E" w:rsidP="00DA6B9E">
      <w:pPr>
        <w:keepLines/>
        <w:spacing w:before="100" w:beforeAutospacing="1" w:after="100" w:afterAutospacing="1"/>
        <w:ind w:left="5103"/>
        <w:contextualSpacing/>
        <w:jc w:val="both"/>
      </w:pPr>
      <w:r>
        <w:t> </w:t>
      </w:r>
    </w:p>
    <w:p w:rsidR="00F8748C" w:rsidRDefault="00DA6B9E" w:rsidP="00E25F78">
      <w:pPr>
        <w:keepLines/>
        <w:spacing w:before="100" w:beforeAutospacing="1" w:after="100" w:afterAutospacing="1"/>
        <w:ind w:left="5103"/>
        <w:contextualSpacing/>
        <w:jc w:val="both"/>
      </w:pPr>
      <w:r>
        <w:t> </w:t>
      </w:r>
    </w:p>
    <w:sectPr w:rsidR="00F8748C" w:rsidSect="00E25F78">
      <w:pgSz w:w="11907" w:h="16840"/>
      <w:pgMar w:top="1079" w:right="850" w:bottom="1276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C41FA"/>
    <w:multiLevelType w:val="hybridMultilevel"/>
    <w:tmpl w:val="EBD28C06"/>
    <w:lvl w:ilvl="0" w:tplc="9A588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5E5A2B"/>
    <w:multiLevelType w:val="hybridMultilevel"/>
    <w:tmpl w:val="B98A7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41434"/>
    <w:multiLevelType w:val="hybridMultilevel"/>
    <w:tmpl w:val="23E0D1C8"/>
    <w:lvl w:ilvl="0" w:tplc="14567334">
      <w:start w:val="1"/>
      <w:numFmt w:val="decimal"/>
      <w:lvlText w:val="%1."/>
      <w:lvlJc w:val="left"/>
      <w:pPr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B9E"/>
    <w:rsid w:val="00071517"/>
    <w:rsid w:val="0012579B"/>
    <w:rsid w:val="0022084A"/>
    <w:rsid w:val="003D34C0"/>
    <w:rsid w:val="00532DA1"/>
    <w:rsid w:val="009A7B2C"/>
    <w:rsid w:val="009D311F"/>
    <w:rsid w:val="00DA6B9E"/>
    <w:rsid w:val="00E25F78"/>
    <w:rsid w:val="00E834BD"/>
    <w:rsid w:val="00F312DD"/>
    <w:rsid w:val="00F8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9E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A6B9E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B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DA6B9E"/>
    <w:pPr>
      <w:spacing w:before="100" w:beforeAutospacing="1" w:after="100" w:afterAutospacing="1"/>
    </w:pPr>
    <w:rPr>
      <w:szCs w:val="24"/>
    </w:rPr>
  </w:style>
  <w:style w:type="paragraph" w:customStyle="1" w:styleId="21">
    <w:name w:val="Основной текст 21"/>
    <w:basedOn w:val="a"/>
    <w:rsid w:val="00DA6B9E"/>
    <w:pPr>
      <w:suppressAutoHyphens/>
    </w:pPr>
    <w:rPr>
      <w:bCs/>
      <w:sz w:val="20"/>
      <w:lang w:eastAsia="ar-SA"/>
    </w:rPr>
  </w:style>
  <w:style w:type="paragraph" w:styleId="a4">
    <w:name w:val="Body Text Indent"/>
    <w:basedOn w:val="a"/>
    <w:link w:val="a5"/>
    <w:uiPriority w:val="99"/>
    <w:unhideWhenUsed/>
    <w:rsid w:val="00DA6B9E"/>
    <w:pPr>
      <w:spacing w:before="100" w:beforeAutospacing="1" w:after="100" w:afterAutospacing="1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A6B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A6B9E"/>
    <w:rPr>
      <w:color w:val="0000FF"/>
      <w:u w:val="single"/>
    </w:rPr>
  </w:style>
  <w:style w:type="paragraph" w:customStyle="1" w:styleId="constitle">
    <w:name w:val="constitle"/>
    <w:basedOn w:val="a"/>
    <w:rsid w:val="00DA6B9E"/>
    <w:pPr>
      <w:spacing w:before="100" w:beforeAutospacing="1" w:after="100" w:afterAutospacing="1"/>
    </w:pPr>
    <w:rPr>
      <w:szCs w:val="24"/>
    </w:rPr>
  </w:style>
  <w:style w:type="paragraph" w:customStyle="1" w:styleId="consnormal">
    <w:name w:val="consnormal"/>
    <w:basedOn w:val="a"/>
    <w:rsid w:val="00DA6B9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Links>
    <vt:vector size="6" baseType="variant">
      <vt:variant>
        <vt:i4>1572874</vt:i4>
      </vt:variant>
      <vt:variant>
        <vt:i4>0</vt:i4>
      </vt:variant>
      <vt:variant>
        <vt:i4>0</vt:i4>
      </vt:variant>
      <vt:variant>
        <vt:i4>5</vt:i4>
      </vt:variant>
      <vt:variant>
        <vt:lpwstr>http://www.ksp.assembly.spb.ru/printdoc?tid=&amp;nd=8418607&amp;prevDoc=891816426&amp;mark=00000000000000000000000000000000000000000000000002SFV0DB</vt:lpwstr>
      </vt:variant>
      <vt:variant>
        <vt:lpwstr>I0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2017-05-17T07:03:00Z</cp:lastPrinted>
  <dcterms:created xsi:type="dcterms:W3CDTF">2017-09-20T11:25:00Z</dcterms:created>
  <dcterms:modified xsi:type="dcterms:W3CDTF">2017-09-20T11:25:00Z</dcterms:modified>
</cp:coreProperties>
</file>