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75E1" w:rsidRDefault="00EA2227">
      <w:r>
        <w:rPr>
          <w:noProof/>
          <w:lang w:eastAsia="ru-RU"/>
        </w:rPr>
        <w:drawing>
          <wp:anchor distT="0" distB="0" distL="114300" distR="114300" simplePos="0" relativeHeight="251657728" behindDoc="0" locked="0" layoutInCell="1" allowOverlap="1">
            <wp:simplePos x="0" y="0"/>
            <wp:positionH relativeFrom="column">
              <wp:posOffset>2325370</wp:posOffset>
            </wp:positionH>
            <wp:positionV relativeFrom="paragraph">
              <wp:posOffset>26670</wp:posOffset>
            </wp:positionV>
            <wp:extent cx="889635" cy="714375"/>
            <wp:effectExtent l="19050" t="0" r="5715" b="0"/>
            <wp:wrapSquare wrapText="bothSides"/>
            <wp:docPr id="6"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480741" w:rsidRPr="00D267AB" w:rsidRDefault="00480741" w:rsidP="00480741">
      <w:pPr>
        <w:jc w:val="center"/>
        <w:rPr>
          <w:b/>
          <w:sz w:val="6"/>
          <w:szCs w:val="6"/>
        </w:rPr>
      </w:pPr>
      <w:r>
        <w:br w:type="textWrapping" w:clear="all"/>
      </w:r>
    </w:p>
    <w:p w:rsidR="007C23B1" w:rsidRDefault="007C23B1" w:rsidP="008616CA">
      <w:pPr>
        <w:wordWrap w:val="0"/>
        <w:jc w:val="center"/>
        <w:rPr>
          <w:b/>
          <w:bCs/>
          <w:szCs w:val="24"/>
        </w:rPr>
      </w:pPr>
      <w:r>
        <w:rPr>
          <w:b/>
          <w:bCs/>
          <w:szCs w:val="24"/>
        </w:rPr>
        <w:t xml:space="preserve">МУНИЦИПАЛЬНЫЙ СОВЕТ ВНУТРИГОРОДСКОГО МУНИЦИПАЛЬНОГО ОБРАЗОВАНИЯ </w:t>
      </w:r>
      <w:r w:rsidR="00E24FF4">
        <w:rPr>
          <w:b/>
          <w:bCs/>
          <w:szCs w:val="24"/>
        </w:rPr>
        <w:t xml:space="preserve">ГОРОДА ФЕДЕРАЛЬНОГО ЗНАЧЕНИЯ </w:t>
      </w:r>
      <w:r>
        <w:rPr>
          <w:b/>
          <w:bCs/>
          <w:szCs w:val="24"/>
        </w:rPr>
        <w:t>САНКТ-ПЕТЕРБУРГА ПОСЕЛОК СТРЕЛЬНА</w:t>
      </w:r>
      <w:r w:rsidR="008616CA">
        <w:rPr>
          <w:b/>
          <w:bCs/>
          <w:szCs w:val="24"/>
        </w:rPr>
        <w:t xml:space="preserve"> </w:t>
      </w:r>
      <w:r>
        <w:rPr>
          <w:b/>
          <w:bCs/>
          <w:szCs w:val="24"/>
        </w:rPr>
        <w:t>V</w:t>
      </w:r>
      <w:r>
        <w:rPr>
          <w:b/>
          <w:bCs/>
          <w:szCs w:val="24"/>
          <w:lang w:val="en-US"/>
        </w:rPr>
        <w:t>I</w:t>
      </w:r>
      <w:r>
        <w:rPr>
          <w:b/>
          <w:bCs/>
          <w:szCs w:val="24"/>
        </w:rPr>
        <w:t xml:space="preserve"> СОЗЫВА</w:t>
      </w:r>
    </w:p>
    <w:p w:rsidR="008616CA" w:rsidRDefault="008616CA" w:rsidP="007C23B1">
      <w:pPr>
        <w:pBdr>
          <w:bottom w:val="single" w:sz="12" w:space="1" w:color="000000"/>
        </w:pBdr>
        <w:wordWrap w:val="0"/>
        <w:jc w:val="center"/>
        <w:rPr>
          <w:szCs w:val="24"/>
        </w:rPr>
      </w:pPr>
    </w:p>
    <w:p w:rsidR="00EB4147" w:rsidRDefault="00EB4147" w:rsidP="00480741">
      <w:pPr>
        <w:pStyle w:val="1"/>
        <w:jc w:val="center"/>
        <w:rPr>
          <w:b/>
          <w:sz w:val="24"/>
          <w:szCs w:val="24"/>
        </w:rPr>
      </w:pPr>
      <w:bookmarkStart w:id="0" w:name="_Hlk5124613"/>
      <w:bookmarkStart w:id="1" w:name="_GoBack"/>
    </w:p>
    <w:p w:rsidR="00ED67EA" w:rsidRDefault="00480741" w:rsidP="009B2CF9">
      <w:pPr>
        <w:pStyle w:val="1"/>
        <w:jc w:val="center"/>
      </w:pPr>
      <w:r w:rsidRPr="009B2CF9">
        <w:rPr>
          <w:b/>
          <w:sz w:val="24"/>
          <w:szCs w:val="24"/>
        </w:rPr>
        <w:t>РЕШЕНИЕ</w:t>
      </w:r>
      <w:r w:rsidR="00596EF5">
        <w:rPr>
          <w:b/>
          <w:sz w:val="24"/>
          <w:szCs w:val="24"/>
        </w:rPr>
        <w:t xml:space="preserve"> (проект)</w:t>
      </w:r>
      <w:r w:rsidR="008D547C">
        <w:rPr>
          <w:b/>
          <w:sz w:val="24"/>
          <w:szCs w:val="24"/>
        </w:rPr>
        <w:t xml:space="preserve"> </w:t>
      </w:r>
    </w:p>
    <w:p w:rsidR="00F0207C" w:rsidRDefault="00F0207C"/>
    <w:p w:rsidR="005675E1" w:rsidRDefault="00516B75" w:rsidP="00EA2227">
      <w:r>
        <w:t>о</w:t>
      </w:r>
      <w:r w:rsidR="009B2CF9">
        <w:t>т</w:t>
      </w:r>
      <w:r w:rsidR="000B6176">
        <w:tab/>
      </w:r>
      <w:r w:rsidR="008616CA">
        <w:t xml:space="preserve">2022 года </w:t>
      </w:r>
      <w:r w:rsidR="005675E1">
        <w:t xml:space="preserve">                  </w:t>
      </w:r>
      <w:r w:rsidR="002B0C20">
        <w:t xml:space="preserve">    </w:t>
      </w:r>
      <w:r w:rsidR="00ED67EA">
        <w:t xml:space="preserve"> </w:t>
      </w:r>
      <w:r w:rsidR="00F0207C">
        <w:t xml:space="preserve">     </w:t>
      </w:r>
      <w:r w:rsidR="008C4687">
        <w:tab/>
      </w:r>
      <w:r w:rsidR="008C4687">
        <w:tab/>
      </w:r>
      <w:r w:rsidR="008C4687">
        <w:tab/>
      </w:r>
      <w:r>
        <w:t xml:space="preserve">              </w:t>
      </w:r>
      <w:r w:rsidR="00F0207C">
        <w:t xml:space="preserve"> </w:t>
      </w:r>
      <w:r w:rsidR="00D3123B">
        <w:t xml:space="preserve">             </w:t>
      </w:r>
      <w:r w:rsidR="000048EE">
        <w:t xml:space="preserve">           </w:t>
      </w:r>
      <w:r>
        <w:t xml:space="preserve">     </w:t>
      </w:r>
      <w:r w:rsidR="000048EE">
        <w:t xml:space="preserve">  </w:t>
      </w:r>
      <w:r w:rsidR="008616CA">
        <w:t xml:space="preserve">          </w:t>
      </w:r>
      <w:r w:rsidR="005675E1">
        <w:t>№</w:t>
      </w:r>
      <w:r w:rsidR="000B6176">
        <w:t xml:space="preserve"> </w:t>
      </w:r>
    </w:p>
    <w:p w:rsidR="005675E1" w:rsidRDefault="005675E1" w:rsidP="008616CA">
      <w:pPr>
        <w:jc w:val="both"/>
        <w:rPr>
          <w:szCs w:val="24"/>
        </w:rPr>
      </w:pPr>
    </w:p>
    <w:p w:rsidR="00565162" w:rsidRPr="00565162" w:rsidRDefault="00565162" w:rsidP="008616CA">
      <w:pPr>
        <w:ind w:firstLine="567"/>
        <w:jc w:val="both"/>
        <w:rPr>
          <w:b/>
          <w:color w:val="000000"/>
          <w:szCs w:val="24"/>
        </w:rPr>
      </w:pPr>
      <w:proofErr w:type="gramStart"/>
      <w:r w:rsidRPr="00565162">
        <w:rPr>
          <w:b/>
          <w:szCs w:val="24"/>
        </w:rPr>
        <w:t>О внесении изменений в решение Муниципального Совета Муниципального образования поселок Стрельна от 05.11.2013 № 53 «</w:t>
      </w:r>
      <w:r w:rsidR="00A8755C">
        <w:rPr>
          <w:b/>
          <w:bCs/>
          <w:color w:val="000000"/>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w:t>
      </w:r>
      <w:proofErr w:type="gramEnd"/>
      <w:r w:rsidR="00A8755C">
        <w:rPr>
          <w:b/>
          <w:bCs/>
          <w:color w:val="000000"/>
        </w:rPr>
        <w:t xml:space="preserve"> информации для опубликования</w:t>
      </w:r>
      <w:r w:rsidRPr="00565162">
        <w:rPr>
          <w:b/>
          <w:color w:val="000000"/>
          <w:szCs w:val="24"/>
        </w:rPr>
        <w:t>»</w:t>
      </w:r>
    </w:p>
    <w:bookmarkEnd w:id="0"/>
    <w:bookmarkEnd w:id="1"/>
    <w:p w:rsidR="008C4687" w:rsidRPr="008C4687" w:rsidRDefault="008C4687" w:rsidP="008616CA">
      <w:pPr>
        <w:ind w:firstLine="567"/>
        <w:jc w:val="both"/>
        <w:rPr>
          <w:color w:val="000000"/>
          <w:szCs w:val="24"/>
        </w:rPr>
      </w:pPr>
      <w:r w:rsidRPr="008C4687">
        <w:rPr>
          <w:b/>
          <w:bCs/>
          <w:color w:val="000000"/>
          <w:szCs w:val="24"/>
        </w:rPr>
        <w:t> </w:t>
      </w:r>
    </w:p>
    <w:p w:rsidR="00565162" w:rsidRPr="00596EF5" w:rsidRDefault="008C4687" w:rsidP="008616CA">
      <w:pPr>
        <w:suppressAutoHyphens w:val="0"/>
        <w:autoSpaceDE w:val="0"/>
        <w:autoSpaceDN w:val="0"/>
        <w:adjustRightInd w:val="0"/>
        <w:ind w:firstLine="567"/>
        <w:jc w:val="both"/>
        <w:rPr>
          <w:szCs w:val="24"/>
          <w:lang w:eastAsia="ru-RU"/>
        </w:rPr>
      </w:pPr>
      <w:proofErr w:type="gramStart"/>
      <w:r w:rsidRPr="008C4687">
        <w:rPr>
          <w:color w:val="000000"/>
          <w:szCs w:val="24"/>
        </w:rPr>
        <w:t>В соответст</w:t>
      </w:r>
      <w:r w:rsidR="00861D44">
        <w:rPr>
          <w:color w:val="000000"/>
          <w:szCs w:val="24"/>
        </w:rPr>
        <w:t>вии с Федеральным законом от 25.12.</w:t>
      </w:r>
      <w:r w:rsidRPr="008C4687">
        <w:rPr>
          <w:color w:val="000000"/>
          <w:szCs w:val="24"/>
        </w:rPr>
        <w:t>2008 № 273-ФЗ «О противодействии коррупции», </w:t>
      </w:r>
      <w:r w:rsidR="00596EF5" w:rsidRPr="005A51C2">
        <w:t xml:space="preserve">с </w:t>
      </w:r>
      <w:r w:rsidR="00861D44">
        <w:t>Законом Санкт-Петербургом от 23.09.</w:t>
      </w:r>
      <w:r w:rsidR="00596EF5" w:rsidRPr="005A51C2">
        <w:t xml:space="preserve">2009 </w:t>
      </w:r>
      <w:r w:rsidR="00861D44">
        <w:t>№</w:t>
      </w:r>
      <w:r w:rsidR="00596EF5" w:rsidRPr="005A51C2">
        <w:t xml:space="preserve"> 420-79 «Об организации местного самоуправления в Санкт-Петербурге», Законом Санкт-Петербурга от 30.01.2018 № 7-3 «О представлении гражданами, претендующими на замещение муниципальной должности в Санкт-Петербурге,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 сведений о доходах</w:t>
      </w:r>
      <w:proofErr w:type="gramEnd"/>
      <w:r w:rsidR="00596EF5" w:rsidRPr="005A51C2">
        <w:t xml:space="preserve">, </w:t>
      </w:r>
      <w:proofErr w:type="gramStart"/>
      <w:r w:rsidR="00596EF5" w:rsidRPr="005A51C2">
        <w:t>расходах, об имуществе и обязательствах имущественного характера Губернатору Санкт-Петербурга»,</w:t>
      </w:r>
      <w:r w:rsidR="0054735F" w:rsidRPr="005A51C2">
        <w:t xml:space="preserve"> с </w:t>
      </w:r>
      <w:r w:rsidR="0054735F">
        <w:rPr>
          <w:szCs w:val="24"/>
          <w:lang w:eastAsia="ru-RU"/>
        </w:rPr>
        <w:t xml:space="preserve">Указом Президента Российской Федерации от 08.07.2013 № 613 «Вопросы противодействия коррупции», </w:t>
      </w:r>
      <w:r w:rsidR="00596EF5">
        <w:rPr>
          <w:color w:val="FF0000"/>
        </w:rPr>
        <w:t xml:space="preserve"> </w:t>
      </w:r>
      <w:r w:rsidR="00596EF5">
        <w:t>с Уставом внутригородского муниципального образования города федерального значения Санкт-Петербурга поселок Стрельна</w:t>
      </w:r>
      <w:proofErr w:type="gramEnd"/>
    </w:p>
    <w:p w:rsidR="008C4687" w:rsidRPr="008C4687" w:rsidRDefault="008C4687" w:rsidP="008616CA">
      <w:pPr>
        <w:ind w:firstLine="540"/>
        <w:jc w:val="both"/>
        <w:rPr>
          <w:color w:val="000000"/>
          <w:szCs w:val="24"/>
        </w:rPr>
      </w:pPr>
      <w:r w:rsidRPr="008C4687">
        <w:rPr>
          <w:b/>
          <w:bCs/>
          <w:color w:val="000000"/>
          <w:szCs w:val="24"/>
        </w:rPr>
        <w:t> </w:t>
      </w:r>
    </w:p>
    <w:p w:rsidR="008C4687" w:rsidRPr="008C4687" w:rsidRDefault="008C4687" w:rsidP="008616CA">
      <w:pPr>
        <w:ind w:firstLine="567"/>
        <w:jc w:val="center"/>
        <w:rPr>
          <w:color w:val="000000"/>
          <w:szCs w:val="24"/>
        </w:rPr>
      </w:pPr>
      <w:r w:rsidRPr="008C4687">
        <w:rPr>
          <w:b/>
          <w:bCs/>
          <w:color w:val="000000"/>
          <w:szCs w:val="24"/>
        </w:rPr>
        <w:t>МУНИЦИПАЛЬНЫЙ СОВЕТ</w:t>
      </w:r>
    </w:p>
    <w:p w:rsidR="008C4687" w:rsidRDefault="008C4687" w:rsidP="008616CA">
      <w:pPr>
        <w:ind w:firstLine="567"/>
        <w:jc w:val="center"/>
        <w:rPr>
          <w:b/>
          <w:bCs/>
          <w:color w:val="000000"/>
          <w:szCs w:val="24"/>
        </w:rPr>
      </w:pPr>
      <w:r w:rsidRPr="008C4687">
        <w:rPr>
          <w:b/>
          <w:bCs/>
          <w:color w:val="000000"/>
          <w:szCs w:val="24"/>
        </w:rPr>
        <w:t>РЕШИЛ:</w:t>
      </w:r>
    </w:p>
    <w:p w:rsidR="008616CA" w:rsidRPr="008C4687" w:rsidRDefault="008616CA" w:rsidP="008616CA">
      <w:pPr>
        <w:ind w:firstLine="567"/>
        <w:jc w:val="center"/>
        <w:rPr>
          <w:color w:val="000000"/>
          <w:szCs w:val="24"/>
        </w:rPr>
      </w:pPr>
    </w:p>
    <w:p w:rsidR="008C4687" w:rsidRPr="00A8755C" w:rsidRDefault="008C4687" w:rsidP="008616CA">
      <w:pPr>
        <w:ind w:firstLine="567"/>
        <w:jc w:val="both"/>
        <w:rPr>
          <w:rFonts w:ascii="Arial" w:hAnsi="Arial" w:cs="Arial"/>
          <w:color w:val="000000"/>
          <w:szCs w:val="24"/>
        </w:rPr>
      </w:pPr>
      <w:bookmarkStart w:id="2" w:name="sub_1"/>
      <w:r w:rsidRPr="008C4687">
        <w:rPr>
          <w:color w:val="000000"/>
          <w:szCs w:val="24"/>
        </w:rPr>
        <w:t> </w:t>
      </w:r>
      <w:bookmarkEnd w:id="2"/>
      <w:r w:rsidRPr="00A8755C">
        <w:rPr>
          <w:color w:val="000000"/>
          <w:szCs w:val="24"/>
        </w:rPr>
        <w:t>1. </w:t>
      </w:r>
      <w:r w:rsidR="00A8755C" w:rsidRPr="00A8755C">
        <w:rPr>
          <w:color w:val="000000"/>
          <w:szCs w:val="24"/>
        </w:rPr>
        <w:t xml:space="preserve"> </w:t>
      </w:r>
      <w:proofErr w:type="gramStart"/>
      <w:r w:rsidR="00565162" w:rsidRPr="00A8755C">
        <w:rPr>
          <w:color w:val="000000"/>
          <w:szCs w:val="24"/>
        </w:rPr>
        <w:t>Внести в </w:t>
      </w:r>
      <w:r w:rsidRPr="00A8755C">
        <w:rPr>
          <w:color w:val="000000"/>
          <w:szCs w:val="24"/>
        </w:rPr>
        <w:t xml:space="preserve"> Порядок </w:t>
      </w:r>
      <w:r w:rsidR="00A8755C" w:rsidRPr="00A8755C">
        <w:rPr>
          <w:bCs/>
          <w:color w:val="000000"/>
          <w:szCs w:val="24"/>
        </w:rPr>
        <w:t>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w:t>
      </w:r>
      <w:r w:rsidR="00565162" w:rsidRPr="00A8755C">
        <w:rPr>
          <w:color w:val="000000"/>
          <w:szCs w:val="24"/>
        </w:rPr>
        <w:t xml:space="preserve">, утвержденный решением Муниципального Совета Муниципального образования поселок Стрельна </w:t>
      </w:r>
      <w:r w:rsidR="00BF6D43" w:rsidRPr="00A8755C">
        <w:rPr>
          <w:szCs w:val="24"/>
        </w:rPr>
        <w:t>от 05.11.2013 № 53</w:t>
      </w:r>
      <w:proofErr w:type="gramEnd"/>
      <w:r w:rsidR="00BF6D43" w:rsidRPr="00A8755C">
        <w:rPr>
          <w:b/>
          <w:szCs w:val="24"/>
        </w:rPr>
        <w:t xml:space="preserve"> </w:t>
      </w:r>
      <w:r w:rsidR="00565162" w:rsidRPr="00A8755C">
        <w:rPr>
          <w:color w:val="000000"/>
          <w:szCs w:val="24"/>
        </w:rPr>
        <w:t>«</w:t>
      </w:r>
      <w:proofErr w:type="gramStart"/>
      <w:r w:rsidR="008D2A9D" w:rsidRPr="008D2A9D">
        <w:rPr>
          <w:bCs/>
          <w:color w:val="000000"/>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w:t>
      </w:r>
      <w:r w:rsidR="00565162" w:rsidRPr="00A8755C">
        <w:rPr>
          <w:bCs/>
          <w:color w:val="000000"/>
          <w:szCs w:val="24"/>
        </w:rPr>
        <w:t>»</w:t>
      </w:r>
      <w:r w:rsidRPr="00A8755C">
        <w:rPr>
          <w:color w:val="000000"/>
          <w:szCs w:val="24"/>
        </w:rPr>
        <w:t xml:space="preserve"> (далее – Порядок) </w:t>
      </w:r>
      <w:r w:rsidR="00565162" w:rsidRPr="00A8755C">
        <w:rPr>
          <w:color w:val="000000"/>
          <w:szCs w:val="24"/>
        </w:rPr>
        <w:t>следующие изменения:</w:t>
      </w:r>
      <w:proofErr w:type="gramEnd"/>
    </w:p>
    <w:p w:rsidR="008D547C" w:rsidRDefault="00BF6D43" w:rsidP="008616CA">
      <w:pPr>
        <w:ind w:firstLine="540"/>
        <w:jc w:val="both"/>
        <w:rPr>
          <w:color w:val="000000"/>
          <w:szCs w:val="24"/>
        </w:rPr>
      </w:pPr>
      <w:r>
        <w:rPr>
          <w:color w:val="000000"/>
          <w:szCs w:val="24"/>
        </w:rPr>
        <w:t xml:space="preserve">1.1. </w:t>
      </w:r>
      <w:r w:rsidR="00D6631C">
        <w:rPr>
          <w:color w:val="000000"/>
          <w:szCs w:val="24"/>
        </w:rPr>
        <w:t>Дополнить Порядок пункт</w:t>
      </w:r>
      <w:r w:rsidR="008D2A9D">
        <w:rPr>
          <w:color w:val="000000"/>
          <w:szCs w:val="24"/>
        </w:rPr>
        <w:t>ами</w:t>
      </w:r>
      <w:r w:rsidR="00D6631C">
        <w:rPr>
          <w:color w:val="000000"/>
          <w:szCs w:val="24"/>
        </w:rPr>
        <w:t xml:space="preserve"> 4</w:t>
      </w:r>
      <w:r w:rsidR="008D2A9D">
        <w:rPr>
          <w:color w:val="000000"/>
          <w:szCs w:val="24"/>
        </w:rPr>
        <w:t>, 5, 6, 7</w:t>
      </w:r>
      <w:r w:rsidR="00D6631C">
        <w:rPr>
          <w:color w:val="000000"/>
          <w:szCs w:val="24"/>
        </w:rPr>
        <w:t xml:space="preserve"> следующего содержания:</w:t>
      </w:r>
    </w:p>
    <w:p w:rsidR="00D6631C" w:rsidRDefault="008616CA" w:rsidP="008616CA">
      <w:pPr>
        <w:suppressAutoHyphens w:val="0"/>
        <w:autoSpaceDE w:val="0"/>
        <w:autoSpaceDN w:val="0"/>
        <w:adjustRightInd w:val="0"/>
        <w:jc w:val="both"/>
        <w:rPr>
          <w:szCs w:val="24"/>
          <w:lang w:eastAsia="ru-RU"/>
        </w:rPr>
      </w:pPr>
      <w:r>
        <w:rPr>
          <w:color w:val="000000"/>
          <w:szCs w:val="24"/>
        </w:rPr>
        <w:lastRenderedPageBreak/>
        <w:t xml:space="preserve">         </w:t>
      </w:r>
      <w:r w:rsidR="00D6631C">
        <w:rPr>
          <w:color w:val="000000"/>
          <w:szCs w:val="24"/>
        </w:rPr>
        <w:t xml:space="preserve">4. </w:t>
      </w:r>
      <w:proofErr w:type="gramStart"/>
      <w:r w:rsidR="00D6631C">
        <w:rPr>
          <w:szCs w:val="24"/>
          <w:lang w:eastAsia="ru-RU"/>
        </w:rPr>
        <w:t xml:space="preserve">Сведения о доходах, расходах, об имуществе и обязательствах имущественного характера, указанные в </w:t>
      </w:r>
      <w:hyperlink r:id="rId7" w:history="1">
        <w:r w:rsidR="00D6631C">
          <w:rPr>
            <w:color w:val="0000FF"/>
            <w:szCs w:val="24"/>
            <w:lang w:eastAsia="ru-RU"/>
          </w:rPr>
          <w:t>пункте 2</w:t>
        </w:r>
      </w:hyperlink>
      <w:r w:rsidR="00D6631C">
        <w:rPr>
          <w:szCs w:val="24"/>
          <w:lang w:eastAsia="ru-RU"/>
        </w:rPr>
        <w:t xml:space="preserve"> настоящего Порядка, за весь период замещения </w:t>
      </w:r>
      <w:r w:rsidR="00D6631C">
        <w:rPr>
          <w:color w:val="000000"/>
        </w:rPr>
        <w:t>лиц, замещающих должности муниципальной службы, муниципальные должности в Муниципальном Совете Муниципального образования поселок Стрельна</w:t>
      </w:r>
      <w:r w:rsidR="00D6631C">
        <w:rPr>
          <w:szCs w:val="24"/>
          <w:lang w:eastAsia="ru-RU"/>
        </w:rPr>
        <w:t>,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w:t>
      </w:r>
      <w:proofErr w:type="gramEnd"/>
      <w:r w:rsidR="00D6631C">
        <w:rPr>
          <w:szCs w:val="24"/>
          <w:lang w:eastAsia="ru-RU"/>
        </w:rPr>
        <w:t xml:space="preserve"> </w:t>
      </w:r>
      <w:proofErr w:type="gramStart"/>
      <w:r w:rsidR="00D6631C">
        <w:rPr>
          <w:szCs w:val="24"/>
          <w:lang w:eastAsia="ru-RU"/>
        </w:rPr>
        <w:t>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roofErr w:type="gramEnd"/>
    </w:p>
    <w:p w:rsidR="00BA3E52" w:rsidRDefault="008D2A9D" w:rsidP="008616CA">
      <w:pPr>
        <w:suppressAutoHyphens w:val="0"/>
        <w:autoSpaceDE w:val="0"/>
        <w:autoSpaceDN w:val="0"/>
        <w:adjustRightInd w:val="0"/>
        <w:ind w:firstLine="540"/>
        <w:jc w:val="both"/>
        <w:rPr>
          <w:szCs w:val="24"/>
          <w:lang w:eastAsia="ru-RU"/>
        </w:rPr>
      </w:pPr>
      <w:r>
        <w:rPr>
          <w:szCs w:val="24"/>
          <w:lang w:eastAsia="ru-RU"/>
        </w:rPr>
        <w:t xml:space="preserve"> </w:t>
      </w:r>
      <w:r w:rsidR="00BA3E52">
        <w:rPr>
          <w:szCs w:val="24"/>
          <w:lang w:eastAsia="ru-RU"/>
        </w:rPr>
        <w:t xml:space="preserve">5. В случае если гражданин, претендующий на замещение муниципальной должности, гражданин, претендующий на замещение должности главы местной администрации по контракту, или лицо, замещающее муниципальную должность, лицо, замещающее должность главы местной администрации по контракту,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proofErr w:type="gramStart"/>
      <w:r w:rsidR="00BA3E52">
        <w:rPr>
          <w:szCs w:val="24"/>
          <w:lang w:eastAsia="ru-RU"/>
        </w:rPr>
        <w:t>сведения</w:t>
      </w:r>
      <w:proofErr w:type="gramEnd"/>
      <w:r w:rsidR="00BA3E52">
        <w:rPr>
          <w:szCs w:val="24"/>
          <w:lang w:eastAsia="ru-RU"/>
        </w:rPr>
        <w:t xml:space="preserve"> либо имеются ошибки, они вправе представить уточненные сведения о доходах, об имуществе и обязательствах имущественного характера в следующие сроки:</w:t>
      </w:r>
    </w:p>
    <w:p w:rsidR="00BA3E52" w:rsidRDefault="00BA3E52" w:rsidP="008616CA">
      <w:pPr>
        <w:suppressAutoHyphens w:val="0"/>
        <w:autoSpaceDE w:val="0"/>
        <w:autoSpaceDN w:val="0"/>
        <w:adjustRightInd w:val="0"/>
        <w:ind w:firstLine="540"/>
        <w:jc w:val="both"/>
        <w:rPr>
          <w:szCs w:val="24"/>
          <w:lang w:eastAsia="ru-RU"/>
        </w:rPr>
      </w:pPr>
      <w:r>
        <w:rPr>
          <w:szCs w:val="24"/>
          <w:lang w:eastAsia="ru-RU"/>
        </w:rPr>
        <w:t>1) гражданин, претендующий на замещение муниципальной должности, - в течение одного месяца со дня представления указанных сведений при избрании на данную муниципальную должность;</w:t>
      </w:r>
    </w:p>
    <w:p w:rsidR="00BA3E52" w:rsidRDefault="00BA3E52" w:rsidP="008616CA">
      <w:pPr>
        <w:suppressAutoHyphens w:val="0"/>
        <w:autoSpaceDE w:val="0"/>
        <w:autoSpaceDN w:val="0"/>
        <w:adjustRightInd w:val="0"/>
        <w:ind w:firstLine="540"/>
        <w:jc w:val="both"/>
        <w:rPr>
          <w:szCs w:val="24"/>
          <w:lang w:eastAsia="ru-RU"/>
        </w:rPr>
      </w:pPr>
      <w:proofErr w:type="gramStart"/>
      <w:r>
        <w:rPr>
          <w:szCs w:val="24"/>
          <w:lang w:eastAsia="ru-RU"/>
        </w:rPr>
        <w:t xml:space="preserve">2) лицо, замещающее муниципальную должность, - в течение одного месяца после окончания срока, указанного в </w:t>
      </w:r>
      <w:hyperlink r:id="rId8" w:history="1">
        <w:r>
          <w:rPr>
            <w:color w:val="0000FF"/>
            <w:szCs w:val="24"/>
            <w:lang w:eastAsia="ru-RU"/>
          </w:rPr>
          <w:t>абзаце третьем пункта 1 статьи 3</w:t>
        </w:r>
      </w:hyperlink>
      <w:r>
        <w:rPr>
          <w:szCs w:val="24"/>
          <w:lang w:eastAsia="ru-RU"/>
        </w:rPr>
        <w:t xml:space="preserve"> Закона Санкт-Петербурга от 30.01.2018 № 7-3 «О представлении гражданами, претендующими на замещение муниципальной должности в Санкт-Петербурге,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 сведений о доходах, расходах, об имуществе</w:t>
      </w:r>
      <w:proofErr w:type="gramEnd"/>
      <w:r>
        <w:rPr>
          <w:szCs w:val="24"/>
          <w:lang w:eastAsia="ru-RU"/>
        </w:rPr>
        <w:t xml:space="preserve"> и </w:t>
      </w:r>
      <w:proofErr w:type="gramStart"/>
      <w:r>
        <w:rPr>
          <w:szCs w:val="24"/>
          <w:lang w:eastAsia="ru-RU"/>
        </w:rPr>
        <w:t>обязательствах</w:t>
      </w:r>
      <w:proofErr w:type="gramEnd"/>
      <w:r>
        <w:rPr>
          <w:szCs w:val="24"/>
          <w:lang w:eastAsia="ru-RU"/>
        </w:rPr>
        <w:t xml:space="preserve"> имущественного характера Губернатору Санкт-Петербурга»;</w:t>
      </w:r>
    </w:p>
    <w:p w:rsidR="00BA3E52" w:rsidRDefault="00BA3E52" w:rsidP="008616CA">
      <w:pPr>
        <w:suppressAutoHyphens w:val="0"/>
        <w:autoSpaceDE w:val="0"/>
        <w:autoSpaceDN w:val="0"/>
        <w:adjustRightInd w:val="0"/>
        <w:ind w:firstLine="540"/>
        <w:jc w:val="both"/>
        <w:rPr>
          <w:szCs w:val="24"/>
          <w:lang w:eastAsia="ru-RU"/>
        </w:rPr>
      </w:pPr>
      <w:r>
        <w:rPr>
          <w:szCs w:val="24"/>
          <w:lang w:eastAsia="ru-RU"/>
        </w:rPr>
        <w:t>3) гражданин, претендующий на замещение должности главы местной администрации по контракту, - в течение одного месяца со дня представления указанных сведений при назначении на указанную должность;</w:t>
      </w:r>
    </w:p>
    <w:p w:rsidR="008D2A9D" w:rsidRDefault="00BA3E52" w:rsidP="008616CA">
      <w:pPr>
        <w:suppressAutoHyphens w:val="0"/>
        <w:autoSpaceDE w:val="0"/>
        <w:autoSpaceDN w:val="0"/>
        <w:adjustRightInd w:val="0"/>
        <w:ind w:firstLine="540"/>
        <w:jc w:val="both"/>
        <w:rPr>
          <w:szCs w:val="24"/>
          <w:lang w:eastAsia="ru-RU"/>
        </w:rPr>
      </w:pPr>
      <w:proofErr w:type="gramStart"/>
      <w:r>
        <w:rPr>
          <w:szCs w:val="24"/>
          <w:lang w:eastAsia="ru-RU"/>
        </w:rPr>
        <w:t xml:space="preserve">4) лицо, замещающее должность главы местной администрации по контракту, - в течение одного месяца после окончания срока, указанного в </w:t>
      </w:r>
      <w:hyperlink r:id="rId9" w:history="1">
        <w:r>
          <w:rPr>
            <w:color w:val="0000FF"/>
            <w:szCs w:val="24"/>
            <w:lang w:eastAsia="ru-RU"/>
          </w:rPr>
          <w:t>абзаце пятом пункта 1 статьи 3</w:t>
        </w:r>
      </w:hyperlink>
      <w:r>
        <w:rPr>
          <w:szCs w:val="24"/>
          <w:lang w:eastAsia="ru-RU"/>
        </w:rPr>
        <w:t xml:space="preserve"> Закона Санкт-Петербурга от 30.01.2018 № 7-3 «О представлении гражданами, претендующими на замещение муниципальной должности в Санкт-Петербурге,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 сведений о</w:t>
      </w:r>
      <w:proofErr w:type="gramEnd"/>
      <w:r>
        <w:rPr>
          <w:szCs w:val="24"/>
          <w:lang w:eastAsia="ru-RU"/>
        </w:rPr>
        <w:t xml:space="preserve"> </w:t>
      </w:r>
      <w:proofErr w:type="gramStart"/>
      <w:r>
        <w:rPr>
          <w:szCs w:val="24"/>
          <w:lang w:eastAsia="ru-RU"/>
        </w:rPr>
        <w:t>доходах</w:t>
      </w:r>
      <w:proofErr w:type="gramEnd"/>
      <w:r>
        <w:rPr>
          <w:szCs w:val="24"/>
          <w:lang w:eastAsia="ru-RU"/>
        </w:rPr>
        <w:t>, расходах, об имуществе и обязательствах имущественного характера Губернатору Санкт-Петербурга».».</w:t>
      </w:r>
    </w:p>
    <w:p w:rsidR="00A8755C" w:rsidRDefault="005A51C2" w:rsidP="008616CA">
      <w:pPr>
        <w:suppressAutoHyphens w:val="0"/>
        <w:autoSpaceDE w:val="0"/>
        <w:autoSpaceDN w:val="0"/>
        <w:adjustRightInd w:val="0"/>
        <w:ind w:firstLine="540"/>
        <w:jc w:val="both"/>
        <w:rPr>
          <w:szCs w:val="24"/>
          <w:lang w:eastAsia="ru-RU"/>
        </w:rPr>
      </w:pPr>
      <w:r>
        <w:rPr>
          <w:szCs w:val="24"/>
          <w:lang w:eastAsia="ru-RU"/>
        </w:rPr>
        <w:t xml:space="preserve">6. </w:t>
      </w:r>
      <w:proofErr w:type="gramStart"/>
      <w:r>
        <w:rPr>
          <w:szCs w:val="24"/>
          <w:lang w:eastAsia="ru-RU"/>
        </w:rPr>
        <w:t xml:space="preserve">Сведения о доходах, расходах, об имуществе и обязательствах имущественного характера </w:t>
      </w:r>
      <w:r>
        <w:rPr>
          <w:color w:val="000000"/>
        </w:rPr>
        <w:t xml:space="preserve">лиц, замещающих должности муниципальной службы, муниципальные должности </w:t>
      </w:r>
      <w:r>
        <w:rPr>
          <w:szCs w:val="24"/>
          <w:lang w:eastAsia="ru-RU"/>
        </w:rPr>
        <w:t>в Муниципальном Совете внутригородского муниципального образования города федерального значения Санкт-Петербурга поселок Стрельна, а также сведения о доходах, расходах, об имуществе и обязательствах имущественного характера их супруг (супругов) и несовершеннолетних детей размещаются в информационно-телекоммуникационной сети «Интернет» на официальном сайте внутригородского муниципального образования города федерального</w:t>
      </w:r>
      <w:proofErr w:type="gramEnd"/>
      <w:r>
        <w:rPr>
          <w:szCs w:val="24"/>
          <w:lang w:eastAsia="ru-RU"/>
        </w:rPr>
        <w:t xml:space="preserve"> </w:t>
      </w:r>
      <w:proofErr w:type="gramStart"/>
      <w:r>
        <w:rPr>
          <w:szCs w:val="24"/>
          <w:lang w:eastAsia="ru-RU"/>
        </w:rPr>
        <w:t xml:space="preserve">значения Санкт-Петербурга поселок Стрельна в соответствии с </w:t>
      </w:r>
      <w:hyperlink r:id="rId10" w:history="1">
        <w:r w:rsidRPr="00A8755C">
          <w:rPr>
            <w:szCs w:val="24"/>
            <w:lang w:eastAsia="ru-RU"/>
          </w:rPr>
          <w:t>требованиями</w:t>
        </w:r>
      </w:hyperlink>
      <w:r>
        <w:rPr>
          <w:szCs w:val="24"/>
          <w:lang w:eastAsia="ru-RU"/>
        </w:rPr>
        <w:t xml:space="preserve"> к размещению и наполнению подразделов, посвященных вопросам противодействия коррупции, утвержденными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w:t>
      </w:r>
      <w:r>
        <w:rPr>
          <w:szCs w:val="24"/>
          <w:lang w:eastAsia="ru-RU"/>
        </w:rPr>
        <w:lastRenderedPageBreak/>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proofErr w:type="gramEnd"/>
      <w:r>
        <w:rPr>
          <w:szCs w:val="24"/>
          <w:lang w:eastAsia="ru-RU"/>
        </w:rPr>
        <w:t xml:space="preserve">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5A51C2" w:rsidRDefault="00A8755C" w:rsidP="008616CA">
      <w:pPr>
        <w:suppressAutoHyphens w:val="0"/>
        <w:autoSpaceDE w:val="0"/>
        <w:autoSpaceDN w:val="0"/>
        <w:adjustRightInd w:val="0"/>
        <w:ind w:firstLine="567"/>
        <w:jc w:val="both"/>
        <w:rPr>
          <w:szCs w:val="24"/>
          <w:lang w:eastAsia="ru-RU"/>
        </w:rPr>
      </w:pPr>
      <w:r>
        <w:rPr>
          <w:szCs w:val="24"/>
          <w:lang w:eastAsia="ru-RU"/>
        </w:rPr>
        <w:t>7.</w:t>
      </w:r>
      <w:r w:rsidRPr="00A8755C">
        <w:rPr>
          <w:szCs w:val="24"/>
          <w:lang w:eastAsia="ru-RU"/>
        </w:rPr>
        <w:t xml:space="preserve"> </w:t>
      </w:r>
      <w:proofErr w:type="gramStart"/>
      <w:r>
        <w:rPr>
          <w:szCs w:val="24"/>
          <w:lang w:eastAsia="ru-RU"/>
        </w:rPr>
        <w:t xml:space="preserve">При представлении </w:t>
      </w:r>
      <w:r>
        <w:rPr>
          <w:color w:val="000000"/>
        </w:rPr>
        <w:t>лицами, замещающими должности муниципальной службы, муниципальные должности</w:t>
      </w:r>
      <w:r>
        <w:rPr>
          <w:szCs w:val="24"/>
          <w:lang w:eastAsia="ru-RU"/>
        </w:rPr>
        <w:t xml:space="preserve"> уточненных сведений о доходах, об имуществе и обязательствах имущественного характера соответствующие изменения вносятся в размещенные</w:t>
      </w:r>
      <w:r w:rsidRPr="00A8755C">
        <w:rPr>
          <w:color w:val="000000"/>
        </w:rPr>
        <w:t xml:space="preserve"> </w:t>
      </w:r>
      <w:r>
        <w:rPr>
          <w:color w:val="000000"/>
        </w:rPr>
        <w:t>в информационно-телекоммуникационной сети «Интернет»</w:t>
      </w:r>
      <w:r>
        <w:rPr>
          <w:szCs w:val="24"/>
          <w:lang w:eastAsia="ru-RU"/>
        </w:rPr>
        <w:t xml:space="preserve"> на</w:t>
      </w:r>
      <w:r>
        <w:rPr>
          <w:color w:val="000000"/>
        </w:rPr>
        <w:t> официальном сайте внутригородского муниципального образования города федерального значения Санкт-Петербурга поселок Стрельна</w:t>
      </w:r>
      <w:r>
        <w:rPr>
          <w:szCs w:val="24"/>
          <w:lang w:eastAsia="ru-RU"/>
        </w:rPr>
        <w:t xml:space="preserve">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w:t>
      </w:r>
      <w:proofErr w:type="gramEnd"/>
      <w:r>
        <w:rPr>
          <w:szCs w:val="24"/>
          <w:lang w:eastAsia="ru-RU"/>
        </w:rPr>
        <w:t xml:space="preserve"> представления уточненных сведений</w:t>
      </w:r>
      <w:proofErr w:type="gramStart"/>
      <w:r>
        <w:rPr>
          <w:szCs w:val="24"/>
          <w:lang w:eastAsia="ru-RU"/>
        </w:rPr>
        <w:t xml:space="preserve">. </w:t>
      </w:r>
      <w:r w:rsidR="005A51C2">
        <w:rPr>
          <w:szCs w:val="24"/>
          <w:lang w:eastAsia="ru-RU"/>
        </w:rPr>
        <w:t>».</w:t>
      </w:r>
      <w:proofErr w:type="gramEnd"/>
    </w:p>
    <w:p w:rsidR="008D2A9D" w:rsidRDefault="008D2A9D" w:rsidP="008616CA">
      <w:pPr>
        <w:suppressAutoHyphens w:val="0"/>
        <w:autoSpaceDE w:val="0"/>
        <w:autoSpaceDN w:val="0"/>
        <w:adjustRightInd w:val="0"/>
        <w:ind w:firstLine="567"/>
        <w:jc w:val="both"/>
        <w:rPr>
          <w:szCs w:val="24"/>
          <w:lang w:eastAsia="ru-RU"/>
        </w:rPr>
      </w:pPr>
      <w:r>
        <w:rPr>
          <w:szCs w:val="24"/>
          <w:lang w:eastAsia="ru-RU"/>
        </w:rPr>
        <w:t>1.2. В наименовании, пункте 1</w:t>
      </w:r>
      <w:r w:rsidRPr="008D2A9D">
        <w:rPr>
          <w:bCs/>
          <w:color w:val="000000"/>
          <w:szCs w:val="24"/>
        </w:rPr>
        <w:t xml:space="preserve"> </w:t>
      </w:r>
      <w:r>
        <w:rPr>
          <w:bCs/>
          <w:color w:val="000000"/>
          <w:szCs w:val="24"/>
        </w:rPr>
        <w:t>Порядка слова «</w:t>
      </w:r>
      <w:r w:rsidRPr="00A8755C">
        <w:rPr>
          <w:bCs/>
          <w:color w:val="000000"/>
        </w:rPr>
        <w:t>Муниципальном Совете Муниципального образования поселок Стрельна</w:t>
      </w:r>
      <w:r>
        <w:rPr>
          <w:bCs/>
          <w:color w:val="000000"/>
        </w:rPr>
        <w:t>» и слова</w:t>
      </w:r>
      <w:r w:rsidRPr="00A8755C">
        <w:rPr>
          <w:b/>
          <w:bCs/>
          <w:color w:val="000000"/>
        </w:rPr>
        <w:t xml:space="preserve"> </w:t>
      </w:r>
      <w:r w:rsidRPr="00A8755C">
        <w:rPr>
          <w:bCs/>
          <w:color w:val="000000"/>
        </w:rPr>
        <w:t>«Муниципального образования поселок Стрельна»</w:t>
      </w:r>
      <w:r>
        <w:rPr>
          <w:szCs w:val="24"/>
          <w:lang w:eastAsia="ru-RU"/>
        </w:rPr>
        <w:t xml:space="preserve"> </w:t>
      </w:r>
      <w:proofErr w:type="gramStart"/>
      <w:r>
        <w:rPr>
          <w:szCs w:val="24"/>
          <w:lang w:eastAsia="ru-RU"/>
        </w:rPr>
        <w:t>заменить на слова</w:t>
      </w:r>
      <w:proofErr w:type="gramEnd"/>
      <w:r>
        <w:rPr>
          <w:szCs w:val="24"/>
          <w:lang w:eastAsia="ru-RU"/>
        </w:rPr>
        <w:t xml:space="preserve"> «Муниципальном Совете внутригородского муниципального образования города федерального значения Санкт-Петербурга поселок Стрельна» и на слова «внутригородского муниципального образования города федерального значения Санкт-Петербурга поселок Стрельна» соответственно.</w:t>
      </w:r>
      <w:r w:rsidRPr="00A8755C">
        <w:rPr>
          <w:szCs w:val="24"/>
          <w:lang w:eastAsia="ru-RU"/>
        </w:rPr>
        <w:t> </w:t>
      </w:r>
    </w:p>
    <w:p w:rsidR="008D2A9D" w:rsidRDefault="008D2A9D" w:rsidP="008616CA">
      <w:pPr>
        <w:suppressAutoHyphens w:val="0"/>
        <w:autoSpaceDE w:val="0"/>
        <w:autoSpaceDN w:val="0"/>
        <w:adjustRightInd w:val="0"/>
        <w:ind w:firstLine="567"/>
        <w:jc w:val="both"/>
        <w:rPr>
          <w:szCs w:val="24"/>
          <w:lang w:eastAsia="ru-RU"/>
        </w:rPr>
      </w:pPr>
      <w:r>
        <w:rPr>
          <w:szCs w:val="24"/>
          <w:lang w:eastAsia="ru-RU"/>
        </w:rPr>
        <w:t>1.3. В пункт</w:t>
      </w:r>
      <w:r w:rsidR="00861D44">
        <w:rPr>
          <w:szCs w:val="24"/>
          <w:lang w:eastAsia="ru-RU"/>
        </w:rPr>
        <w:t>ах</w:t>
      </w:r>
      <w:r>
        <w:rPr>
          <w:szCs w:val="24"/>
          <w:lang w:eastAsia="ru-RU"/>
        </w:rPr>
        <w:t xml:space="preserve"> 2</w:t>
      </w:r>
      <w:r w:rsidR="00861D44">
        <w:rPr>
          <w:szCs w:val="24"/>
          <w:lang w:eastAsia="ru-RU"/>
        </w:rPr>
        <w:t>, 3</w:t>
      </w:r>
      <w:r>
        <w:rPr>
          <w:szCs w:val="24"/>
          <w:lang w:eastAsia="ru-RU"/>
        </w:rPr>
        <w:t xml:space="preserve"> Порядка слова «</w:t>
      </w:r>
      <w:r>
        <w:rPr>
          <w:color w:val="000000"/>
        </w:rPr>
        <w:t>Муниципальном Совете Муниципального образования поселок Стрельна»</w:t>
      </w:r>
      <w:r w:rsidR="00861D44">
        <w:rPr>
          <w:color w:val="000000"/>
        </w:rPr>
        <w:t xml:space="preserve"> </w:t>
      </w:r>
      <w:proofErr w:type="gramStart"/>
      <w:r w:rsidR="00861D44">
        <w:rPr>
          <w:color w:val="000000"/>
        </w:rPr>
        <w:t>заменить на слова</w:t>
      </w:r>
      <w:proofErr w:type="gramEnd"/>
      <w:r w:rsidR="00861D44">
        <w:rPr>
          <w:color w:val="000000"/>
        </w:rPr>
        <w:t xml:space="preserve"> «</w:t>
      </w:r>
      <w:r w:rsidR="00861D44">
        <w:rPr>
          <w:szCs w:val="24"/>
          <w:lang w:eastAsia="ru-RU"/>
        </w:rPr>
        <w:t>Муниципальном Совете внутригородского муниципального образования города федерального значения Санкт-Петербурга поселок Стрельна».</w:t>
      </w:r>
    </w:p>
    <w:p w:rsidR="00861D44" w:rsidRPr="00A8755C" w:rsidRDefault="00861D44" w:rsidP="008616CA">
      <w:pPr>
        <w:suppressAutoHyphens w:val="0"/>
        <w:autoSpaceDE w:val="0"/>
        <w:autoSpaceDN w:val="0"/>
        <w:adjustRightInd w:val="0"/>
        <w:ind w:firstLine="567"/>
        <w:jc w:val="both"/>
        <w:rPr>
          <w:szCs w:val="24"/>
          <w:lang w:eastAsia="ru-RU"/>
        </w:rPr>
      </w:pPr>
      <w:r>
        <w:rPr>
          <w:szCs w:val="24"/>
          <w:lang w:eastAsia="ru-RU"/>
        </w:rPr>
        <w:t>1.4. В пункте 3 Порядка слова «</w:t>
      </w:r>
      <w:r>
        <w:rPr>
          <w:color w:val="000000"/>
        </w:rPr>
        <w:t xml:space="preserve">Муниципального образования поселок Стрельна» </w:t>
      </w:r>
      <w:proofErr w:type="gramStart"/>
      <w:r>
        <w:rPr>
          <w:color w:val="000000"/>
        </w:rPr>
        <w:t>заменить на слова</w:t>
      </w:r>
      <w:proofErr w:type="gramEnd"/>
      <w:r>
        <w:rPr>
          <w:color w:val="000000"/>
        </w:rPr>
        <w:t xml:space="preserve"> «</w:t>
      </w:r>
      <w:r>
        <w:rPr>
          <w:szCs w:val="24"/>
          <w:lang w:eastAsia="ru-RU"/>
        </w:rPr>
        <w:t>внутригородского муниципального образования города федерального значения Санкт-Петербурга поселок Стрельна».</w:t>
      </w:r>
    </w:p>
    <w:p w:rsidR="00A8755C" w:rsidRDefault="00A8755C" w:rsidP="008616CA">
      <w:pPr>
        <w:suppressAutoHyphens w:val="0"/>
        <w:autoSpaceDE w:val="0"/>
        <w:autoSpaceDN w:val="0"/>
        <w:adjustRightInd w:val="0"/>
        <w:ind w:firstLine="567"/>
        <w:jc w:val="both"/>
        <w:rPr>
          <w:bCs/>
          <w:color w:val="000000"/>
          <w:szCs w:val="24"/>
        </w:rPr>
      </w:pPr>
      <w:r>
        <w:rPr>
          <w:szCs w:val="24"/>
          <w:lang w:eastAsia="ru-RU"/>
        </w:rPr>
        <w:t xml:space="preserve">2. </w:t>
      </w:r>
      <w:proofErr w:type="gramStart"/>
      <w:r>
        <w:rPr>
          <w:szCs w:val="24"/>
          <w:lang w:eastAsia="ru-RU"/>
        </w:rPr>
        <w:t xml:space="preserve">Внести в решение </w:t>
      </w:r>
      <w:r w:rsidRPr="00A8755C">
        <w:rPr>
          <w:color w:val="000000"/>
          <w:szCs w:val="24"/>
        </w:rPr>
        <w:t xml:space="preserve">Муниципального Совета Муниципального образования поселок Стрельна </w:t>
      </w:r>
      <w:r w:rsidRPr="00A8755C">
        <w:rPr>
          <w:szCs w:val="24"/>
        </w:rPr>
        <w:t>от 05.11.2013 № 53</w:t>
      </w:r>
      <w:r w:rsidRPr="00A8755C">
        <w:rPr>
          <w:b/>
          <w:szCs w:val="24"/>
        </w:rPr>
        <w:t xml:space="preserve"> </w:t>
      </w:r>
      <w:r w:rsidRPr="00A8755C">
        <w:rPr>
          <w:color w:val="000000"/>
          <w:szCs w:val="24"/>
        </w:rPr>
        <w:t>«</w:t>
      </w:r>
      <w:r w:rsidRPr="00A8755C">
        <w:rPr>
          <w:bCs/>
          <w:color w:val="000000"/>
          <w:szCs w:val="24"/>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w:t>
      </w:r>
      <w:proofErr w:type="gramEnd"/>
      <w:r w:rsidRPr="00A8755C">
        <w:rPr>
          <w:bCs/>
          <w:color w:val="000000"/>
          <w:szCs w:val="24"/>
        </w:rPr>
        <w:t xml:space="preserve"> опубликования»</w:t>
      </w:r>
      <w:r w:rsidR="008D2A9D">
        <w:rPr>
          <w:bCs/>
          <w:color w:val="000000"/>
          <w:szCs w:val="24"/>
        </w:rPr>
        <w:t xml:space="preserve"> (далее - Решение)</w:t>
      </w:r>
      <w:r>
        <w:rPr>
          <w:bCs/>
          <w:color w:val="000000"/>
          <w:szCs w:val="24"/>
        </w:rPr>
        <w:t xml:space="preserve"> следующие изменения и дополнения:</w:t>
      </w:r>
    </w:p>
    <w:p w:rsidR="00A8755C" w:rsidRPr="00A8755C" w:rsidRDefault="008D2A9D" w:rsidP="008616CA">
      <w:pPr>
        <w:suppressAutoHyphens w:val="0"/>
        <w:autoSpaceDE w:val="0"/>
        <w:autoSpaceDN w:val="0"/>
        <w:adjustRightInd w:val="0"/>
        <w:ind w:firstLine="567"/>
        <w:jc w:val="both"/>
        <w:rPr>
          <w:szCs w:val="24"/>
          <w:lang w:eastAsia="ru-RU"/>
        </w:rPr>
      </w:pPr>
      <w:r>
        <w:rPr>
          <w:bCs/>
          <w:color w:val="000000"/>
          <w:szCs w:val="24"/>
        </w:rPr>
        <w:t>2.1. В наименовании, пункте 1 Решения</w:t>
      </w:r>
      <w:r w:rsidR="00A8755C">
        <w:rPr>
          <w:bCs/>
          <w:color w:val="000000"/>
          <w:szCs w:val="24"/>
        </w:rPr>
        <w:t xml:space="preserve"> слова «</w:t>
      </w:r>
      <w:r w:rsidR="00A8755C" w:rsidRPr="00A8755C">
        <w:rPr>
          <w:bCs/>
          <w:color w:val="000000"/>
        </w:rPr>
        <w:t>Муниципальном Совете Муниципального образования поселок Стрельна</w:t>
      </w:r>
      <w:r w:rsidR="00A8755C">
        <w:rPr>
          <w:bCs/>
          <w:color w:val="000000"/>
        </w:rPr>
        <w:t>» и слова</w:t>
      </w:r>
      <w:r w:rsidR="00A8755C" w:rsidRPr="00A8755C">
        <w:rPr>
          <w:b/>
          <w:bCs/>
          <w:color w:val="000000"/>
        </w:rPr>
        <w:t xml:space="preserve"> </w:t>
      </w:r>
      <w:r w:rsidR="00A8755C" w:rsidRPr="00A8755C">
        <w:rPr>
          <w:bCs/>
          <w:color w:val="000000"/>
        </w:rPr>
        <w:t>«Муниципального образования поселок Стрельна»</w:t>
      </w:r>
      <w:r w:rsidR="00A8755C">
        <w:rPr>
          <w:szCs w:val="24"/>
          <w:lang w:eastAsia="ru-RU"/>
        </w:rPr>
        <w:t xml:space="preserve"> </w:t>
      </w:r>
      <w:proofErr w:type="gramStart"/>
      <w:r w:rsidR="00A8755C">
        <w:rPr>
          <w:szCs w:val="24"/>
          <w:lang w:eastAsia="ru-RU"/>
        </w:rPr>
        <w:t>заменить на слова</w:t>
      </w:r>
      <w:proofErr w:type="gramEnd"/>
      <w:r w:rsidR="00A8755C">
        <w:rPr>
          <w:szCs w:val="24"/>
          <w:lang w:eastAsia="ru-RU"/>
        </w:rPr>
        <w:t xml:space="preserve"> «</w:t>
      </w:r>
      <w:r>
        <w:rPr>
          <w:szCs w:val="24"/>
          <w:lang w:eastAsia="ru-RU"/>
        </w:rPr>
        <w:t>Муниципальном Совете внутригородского муниципального образования города федерального значения Санкт-Петербурга поселок Стрельна» и на слова «внутригородского муниципального образования города федерального значения Санкт-Петербурга поселок Стрельна» соответственно.</w:t>
      </w:r>
      <w:r w:rsidR="00A8755C" w:rsidRPr="00A8755C">
        <w:rPr>
          <w:szCs w:val="24"/>
          <w:lang w:eastAsia="ru-RU"/>
        </w:rPr>
        <w:t> </w:t>
      </w:r>
    </w:p>
    <w:p w:rsidR="00BF6D43" w:rsidRPr="003665F2" w:rsidRDefault="008D547C" w:rsidP="008616CA">
      <w:pPr>
        <w:pStyle w:val="listparagraph"/>
        <w:spacing w:before="0" w:beforeAutospacing="0" w:after="0" w:afterAutospacing="0"/>
        <w:ind w:firstLine="567"/>
        <w:jc w:val="both"/>
        <w:rPr>
          <w:spacing w:val="-2"/>
        </w:rPr>
      </w:pPr>
      <w:r>
        <w:t>3</w:t>
      </w:r>
      <w:r w:rsidR="00BF6D43" w:rsidRPr="003665F2">
        <w:t xml:space="preserve">. </w:t>
      </w:r>
      <w:proofErr w:type="gramStart"/>
      <w:r w:rsidR="00BF6D43" w:rsidRPr="003665F2">
        <w:t>Контроль за</w:t>
      </w:r>
      <w:proofErr w:type="gramEnd"/>
      <w:r w:rsidR="00BF6D43" w:rsidRPr="003665F2">
        <w:t xml:space="preserve"> исполнением настоящего решения возложить на Главу Муниципального образования поселок Стрельна</w:t>
      </w:r>
      <w:r w:rsidR="00BF6D43" w:rsidRPr="003665F2">
        <w:rPr>
          <w:spacing w:val="-2"/>
        </w:rPr>
        <w:t xml:space="preserve"> Беленкова Валерия Николаевича. </w:t>
      </w:r>
    </w:p>
    <w:p w:rsidR="00BF6D43" w:rsidRPr="003665F2" w:rsidRDefault="008D547C" w:rsidP="008616CA">
      <w:pPr>
        <w:pStyle w:val="listparagraph"/>
        <w:spacing w:before="0" w:beforeAutospacing="0" w:after="0" w:afterAutospacing="0"/>
        <w:ind w:firstLine="567"/>
        <w:jc w:val="both"/>
      </w:pPr>
      <w:r>
        <w:rPr>
          <w:spacing w:val="-2"/>
        </w:rPr>
        <w:t>4</w:t>
      </w:r>
      <w:r w:rsidR="00BF6D43" w:rsidRPr="003665F2">
        <w:rPr>
          <w:spacing w:val="-2"/>
        </w:rPr>
        <w:t xml:space="preserve">. </w:t>
      </w:r>
      <w:r w:rsidR="008616CA">
        <w:rPr>
          <w:spacing w:val="-2"/>
        </w:rPr>
        <w:t xml:space="preserve"> </w:t>
      </w:r>
      <w:r w:rsidR="00BF6D43" w:rsidRPr="003665F2">
        <w:t>Настоящее решение вступает в силу с момента его официального опубликования (обнародования).</w:t>
      </w:r>
    </w:p>
    <w:p w:rsidR="00BF6D43" w:rsidRDefault="00BF6D43" w:rsidP="008616CA">
      <w:pPr>
        <w:pStyle w:val="listparagraph"/>
        <w:spacing w:before="0" w:beforeAutospacing="0" w:after="0" w:afterAutospacing="0"/>
        <w:jc w:val="both"/>
      </w:pPr>
      <w:r w:rsidRPr="003665F2">
        <w:t> </w:t>
      </w:r>
    </w:p>
    <w:p w:rsidR="00516B75" w:rsidRDefault="00516B75" w:rsidP="008616CA">
      <w:pPr>
        <w:pStyle w:val="listparagraph"/>
        <w:spacing w:before="0" w:beforeAutospacing="0" w:after="0" w:afterAutospacing="0"/>
        <w:jc w:val="both"/>
      </w:pPr>
    </w:p>
    <w:p w:rsidR="00516B75" w:rsidRPr="003665F2" w:rsidRDefault="00516B75" w:rsidP="008616CA">
      <w:pPr>
        <w:pStyle w:val="listparagraph"/>
        <w:spacing w:before="0" w:beforeAutospacing="0" w:after="0" w:afterAutospacing="0"/>
        <w:jc w:val="both"/>
      </w:pPr>
    </w:p>
    <w:p w:rsidR="00BF6D43" w:rsidRPr="003665F2" w:rsidRDefault="00BF6D43" w:rsidP="008616CA">
      <w:pPr>
        <w:pStyle w:val="af0"/>
        <w:spacing w:before="0" w:beforeAutospacing="0" w:after="0" w:afterAutospacing="0"/>
        <w:jc w:val="both"/>
      </w:pPr>
      <w:r w:rsidRPr="003665F2">
        <w:t xml:space="preserve">Глава Муниципального образования, </w:t>
      </w:r>
    </w:p>
    <w:p w:rsidR="00BF6D43" w:rsidRPr="003665F2" w:rsidRDefault="00BF6D43" w:rsidP="008616CA">
      <w:pPr>
        <w:pStyle w:val="af0"/>
        <w:spacing w:before="0" w:beforeAutospacing="0" w:after="0" w:afterAutospacing="0"/>
        <w:jc w:val="both"/>
      </w:pPr>
      <w:proofErr w:type="gramStart"/>
      <w:r w:rsidRPr="003665F2">
        <w:t>исполняющий</w:t>
      </w:r>
      <w:proofErr w:type="gramEnd"/>
      <w:r w:rsidRPr="003665F2">
        <w:t xml:space="preserve"> полномочия</w:t>
      </w:r>
    </w:p>
    <w:p w:rsidR="000B6176" w:rsidRPr="008C4687" w:rsidRDefault="00BF6D43" w:rsidP="008616CA">
      <w:pPr>
        <w:pStyle w:val="af0"/>
        <w:spacing w:before="0" w:beforeAutospacing="0" w:after="0" w:afterAutospacing="0"/>
        <w:jc w:val="both"/>
        <w:rPr>
          <w:rStyle w:val="FontStyle21"/>
          <w:b/>
          <w:sz w:val="24"/>
          <w:szCs w:val="24"/>
        </w:rPr>
      </w:pPr>
      <w:r w:rsidRPr="003665F2">
        <w:t>председателя Муниципального Совета                                                              В.Н. Беленков</w:t>
      </w:r>
    </w:p>
    <w:sectPr w:rsidR="000B6176" w:rsidRPr="008C4687" w:rsidSect="00861D44">
      <w:pgSz w:w="11906" w:h="16838"/>
      <w:pgMar w:top="993" w:right="849" w:bottom="851"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4B219D"/>
    <w:multiLevelType w:val="hybridMultilevel"/>
    <w:tmpl w:val="D444C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C42339"/>
    <w:multiLevelType w:val="hybridMultilevel"/>
    <w:tmpl w:val="DB1C7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2B0C20"/>
    <w:rsid w:val="00001B6C"/>
    <w:rsid w:val="000048EE"/>
    <w:rsid w:val="0009289C"/>
    <w:rsid w:val="000B6176"/>
    <w:rsid w:val="000E6BA6"/>
    <w:rsid w:val="0012102D"/>
    <w:rsid w:val="00155365"/>
    <w:rsid w:val="001561A6"/>
    <w:rsid w:val="00175650"/>
    <w:rsid w:val="001F1A51"/>
    <w:rsid w:val="001F5741"/>
    <w:rsid w:val="002172E2"/>
    <w:rsid w:val="00262BA3"/>
    <w:rsid w:val="00286017"/>
    <w:rsid w:val="002B0C20"/>
    <w:rsid w:val="002E77CE"/>
    <w:rsid w:val="00331566"/>
    <w:rsid w:val="00342630"/>
    <w:rsid w:val="00346641"/>
    <w:rsid w:val="003E0B22"/>
    <w:rsid w:val="00404A0B"/>
    <w:rsid w:val="00480741"/>
    <w:rsid w:val="004D0786"/>
    <w:rsid w:val="004E2EE1"/>
    <w:rsid w:val="00516B75"/>
    <w:rsid w:val="005172BF"/>
    <w:rsid w:val="005374D9"/>
    <w:rsid w:val="0054735F"/>
    <w:rsid w:val="00564F51"/>
    <w:rsid w:val="00565162"/>
    <w:rsid w:val="00566996"/>
    <w:rsid w:val="005675E1"/>
    <w:rsid w:val="00583CA5"/>
    <w:rsid w:val="00586EC6"/>
    <w:rsid w:val="00596EF5"/>
    <w:rsid w:val="005A51C2"/>
    <w:rsid w:val="006D486F"/>
    <w:rsid w:val="00740451"/>
    <w:rsid w:val="007C23B1"/>
    <w:rsid w:val="00807D59"/>
    <w:rsid w:val="008616CA"/>
    <w:rsid w:val="00861D44"/>
    <w:rsid w:val="008748C9"/>
    <w:rsid w:val="008749A0"/>
    <w:rsid w:val="00893807"/>
    <w:rsid w:val="008C4687"/>
    <w:rsid w:val="008D2A9D"/>
    <w:rsid w:val="008D547C"/>
    <w:rsid w:val="008E5D78"/>
    <w:rsid w:val="009B2CF9"/>
    <w:rsid w:val="009B3E81"/>
    <w:rsid w:val="009E6135"/>
    <w:rsid w:val="00A8755C"/>
    <w:rsid w:val="00AB1B60"/>
    <w:rsid w:val="00BA3E52"/>
    <w:rsid w:val="00BF6D43"/>
    <w:rsid w:val="00BF6E9F"/>
    <w:rsid w:val="00C0074C"/>
    <w:rsid w:val="00C67B73"/>
    <w:rsid w:val="00CE53FD"/>
    <w:rsid w:val="00D3123B"/>
    <w:rsid w:val="00D6631C"/>
    <w:rsid w:val="00E12F9B"/>
    <w:rsid w:val="00E24FF4"/>
    <w:rsid w:val="00E8786A"/>
    <w:rsid w:val="00EA2227"/>
    <w:rsid w:val="00EB4147"/>
    <w:rsid w:val="00ED67EA"/>
    <w:rsid w:val="00F0207C"/>
    <w:rsid w:val="00FA2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9F"/>
    <w:pPr>
      <w:suppressAutoHyphens/>
    </w:pPr>
    <w:rPr>
      <w:sz w:val="24"/>
      <w:lang w:eastAsia="ar-SA"/>
    </w:rPr>
  </w:style>
  <w:style w:type="paragraph" w:styleId="1">
    <w:name w:val="heading 1"/>
    <w:basedOn w:val="a"/>
    <w:next w:val="a"/>
    <w:qFormat/>
    <w:rsid w:val="00BF6E9F"/>
    <w:pPr>
      <w:keepNext/>
      <w:numPr>
        <w:numId w:val="1"/>
      </w:numPr>
      <w:outlineLvl w:val="0"/>
    </w:pPr>
    <w:rPr>
      <w:sz w:val="32"/>
    </w:rPr>
  </w:style>
  <w:style w:type="paragraph" w:styleId="2">
    <w:name w:val="heading 2"/>
    <w:basedOn w:val="a"/>
    <w:next w:val="a"/>
    <w:link w:val="20"/>
    <w:uiPriority w:val="9"/>
    <w:unhideWhenUsed/>
    <w:qFormat/>
    <w:rsid w:val="00565162"/>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F6E9F"/>
  </w:style>
  <w:style w:type="character" w:customStyle="1" w:styleId="WW-Absatz-Standardschriftart">
    <w:name w:val="WW-Absatz-Standardschriftart"/>
    <w:rsid w:val="00BF6E9F"/>
  </w:style>
  <w:style w:type="character" w:customStyle="1" w:styleId="WW-Absatz-Standardschriftart1">
    <w:name w:val="WW-Absatz-Standardschriftart1"/>
    <w:rsid w:val="00BF6E9F"/>
  </w:style>
  <w:style w:type="character" w:customStyle="1" w:styleId="WW-Absatz-Standardschriftart11">
    <w:name w:val="WW-Absatz-Standardschriftart11"/>
    <w:rsid w:val="00BF6E9F"/>
  </w:style>
  <w:style w:type="character" w:customStyle="1" w:styleId="WW-Absatz-Standardschriftart111">
    <w:name w:val="WW-Absatz-Standardschriftart111"/>
    <w:rsid w:val="00BF6E9F"/>
  </w:style>
  <w:style w:type="character" w:customStyle="1" w:styleId="WW-Absatz-Standardschriftart1111">
    <w:name w:val="WW-Absatz-Standardschriftart1111"/>
    <w:rsid w:val="00BF6E9F"/>
  </w:style>
  <w:style w:type="character" w:customStyle="1" w:styleId="WW-Absatz-Standardschriftart11111">
    <w:name w:val="WW-Absatz-Standardschriftart11111"/>
    <w:rsid w:val="00BF6E9F"/>
  </w:style>
  <w:style w:type="character" w:customStyle="1" w:styleId="WW8Num2z0">
    <w:name w:val="WW8Num2z0"/>
    <w:rsid w:val="00BF6E9F"/>
    <w:rPr>
      <w:rFonts w:ascii="Symbol" w:hAnsi="Symbol" w:cs="OpenSymbol"/>
    </w:rPr>
  </w:style>
  <w:style w:type="character" w:customStyle="1" w:styleId="WW-Absatz-Standardschriftart111111">
    <w:name w:val="WW-Absatz-Standardschriftart111111"/>
    <w:rsid w:val="00BF6E9F"/>
  </w:style>
  <w:style w:type="character" w:customStyle="1" w:styleId="WW-Absatz-Standardschriftart1111111">
    <w:name w:val="WW-Absatz-Standardschriftart1111111"/>
    <w:rsid w:val="00BF6E9F"/>
  </w:style>
  <w:style w:type="character" w:customStyle="1" w:styleId="WW-Absatz-Standardschriftart11111111">
    <w:name w:val="WW-Absatz-Standardschriftart11111111"/>
    <w:rsid w:val="00BF6E9F"/>
  </w:style>
  <w:style w:type="character" w:customStyle="1" w:styleId="WW-Absatz-Standardschriftart111111111">
    <w:name w:val="WW-Absatz-Standardschriftart111111111"/>
    <w:rsid w:val="00BF6E9F"/>
  </w:style>
  <w:style w:type="character" w:customStyle="1" w:styleId="WW-Absatz-Standardschriftart1111111111">
    <w:name w:val="WW-Absatz-Standardschriftart1111111111"/>
    <w:rsid w:val="00BF6E9F"/>
  </w:style>
  <w:style w:type="character" w:customStyle="1" w:styleId="WW-Absatz-Standardschriftart11111111111">
    <w:name w:val="WW-Absatz-Standardschriftart11111111111"/>
    <w:rsid w:val="00BF6E9F"/>
  </w:style>
  <w:style w:type="character" w:customStyle="1" w:styleId="WW-Absatz-Standardschriftart111111111111">
    <w:name w:val="WW-Absatz-Standardschriftart111111111111"/>
    <w:rsid w:val="00BF6E9F"/>
  </w:style>
  <w:style w:type="character" w:customStyle="1" w:styleId="10">
    <w:name w:val="Основной шрифт абзаца1"/>
    <w:rsid w:val="00BF6E9F"/>
  </w:style>
  <w:style w:type="character" w:customStyle="1" w:styleId="a3">
    <w:name w:val="Îñíîâíîé øðèôò"/>
    <w:rsid w:val="00BF6E9F"/>
  </w:style>
  <w:style w:type="character" w:customStyle="1" w:styleId="a4">
    <w:name w:val="Маркеры списка"/>
    <w:rsid w:val="00BF6E9F"/>
    <w:rPr>
      <w:rFonts w:ascii="OpenSymbol" w:eastAsia="OpenSymbol" w:hAnsi="OpenSymbol" w:cs="OpenSymbol"/>
    </w:rPr>
  </w:style>
  <w:style w:type="character" w:customStyle="1" w:styleId="a5">
    <w:name w:val="Символ нумерации"/>
    <w:rsid w:val="00BF6E9F"/>
  </w:style>
  <w:style w:type="paragraph" w:customStyle="1" w:styleId="11">
    <w:name w:val="Заголовок1"/>
    <w:basedOn w:val="a"/>
    <w:next w:val="a6"/>
    <w:rsid w:val="00BF6E9F"/>
    <w:pPr>
      <w:keepNext/>
      <w:spacing w:before="240" w:after="120"/>
    </w:pPr>
    <w:rPr>
      <w:rFonts w:ascii="Arial" w:eastAsia="Microsoft YaHei" w:hAnsi="Arial" w:cs="Mangal"/>
      <w:sz w:val="28"/>
      <w:szCs w:val="28"/>
    </w:rPr>
  </w:style>
  <w:style w:type="paragraph" w:styleId="a6">
    <w:name w:val="Body Text"/>
    <w:basedOn w:val="a"/>
    <w:rsid w:val="00BF6E9F"/>
    <w:pPr>
      <w:jc w:val="both"/>
    </w:pPr>
  </w:style>
  <w:style w:type="paragraph" w:styleId="a7">
    <w:name w:val="List"/>
    <w:basedOn w:val="a6"/>
    <w:rsid w:val="00BF6E9F"/>
    <w:rPr>
      <w:rFonts w:ascii="Arial" w:hAnsi="Arial" w:cs="Mangal"/>
    </w:rPr>
  </w:style>
  <w:style w:type="paragraph" w:customStyle="1" w:styleId="12">
    <w:name w:val="Название1"/>
    <w:basedOn w:val="a"/>
    <w:rsid w:val="00BF6E9F"/>
    <w:pPr>
      <w:suppressLineNumbers/>
      <w:spacing w:before="120" w:after="120"/>
    </w:pPr>
    <w:rPr>
      <w:rFonts w:ascii="Arial" w:hAnsi="Arial" w:cs="Mangal"/>
      <w:i/>
      <w:iCs/>
      <w:sz w:val="20"/>
      <w:szCs w:val="24"/>
    </w:rPr>
  </w:style>
  <w:style w:type="paragraph" w:customStyle="1" w:styleId="13">
    <w:name w:val="Указатель1"/>
    <w:basedOn w:val="a"/>
    <w:rsid w:val="00BF6E9F"/>
    <w:pPr>
      <w:suppressLineNumbers/>
    </w:pPr>
    <w:rPr>
      <w:rFonts w:ascii="Arial" w:hAnsi="Arial" w:cs="Mangal"/>
    </w:rPr>
  </w:style>
  <w:style w:type="paragraph" w:customStyle="1" w:styleId="14">
    <w:name w:val="çàãîëîâîê 1"/>
    <w:basedOn w:val="a"/>
    <w:next w:val="a"/>
    <w:rsid w:val="00BF6E9F"/>
    <w:pPr>
      <w:keepNext/>
    </w:pPr>
    <w:rPr>
      <w:b/>
    </w:rPr>
  </w:style>
  <w:style w:type="paragraph" w:customStyle="1" w:styleId="21">
    <w:name w:val="çàãîëîâîê 2"/>
    <w:basedOn w:val="a"/>
    <w:next w:val="a"/>
    <w:rsid w:val="00BF6E9F"/>
    <w:pPr>
      <w:keepNext/>
      <w:jc w:val="center"/>
    </w:pPr>
    <w:rPr>
      <w:b/>
      <w:sz w:val="28"/>
    </w:rPr>
  </w:style>
  <w:style w:type="paragraph" w:customStyle="1" w:styleId="3">
    <w:name w:val="çàãîëîâîê 3"/>
    <w:basedOn w:val="a"/>
    <w:next w:val="a"/>
    <w:rsid w:val="00BF6E9F"/>
    <w:pPr>
      <w:keepNext/>
    </w:pPr>
    <w:rPr>
      <w:b/>
    </w:rPr>
  </w:style>
  <w:style w:type="paragraph" w:customStyle="1" w:styleId="210">
    <w:name w:val="Основной текст 21"/>
    <w:basedOn w:val="a"/>
    <w:rsid w:val="00BF6E9F"/>
    <w:rPr>
      <w:bCs/>
      <w:sz w:val="20"/>
    </w:rPr>
  </w:style>
  <w:style w:type="paragraph" w:styleId="a8">
    <w:name w:val="Balloon Text"/>
    <w:basedOn w:val="a"/>
    <w:rsid w:val="00BF6E9F"/>
    <w:rPr>
      <w:rFonts w:ascii="Tahoma" w:hAnsi="Tahoma" w:cs="Tahoma"/>
      <w:sz w:val="16"/>
      <w:szCs w:val="16"/>
    </w:rPr>
  </w:style>
  <w:style w:type="paragraph" w:customStyle="1" w:styleId="a9">
    <w:name w:val="Содержимое врезки"/>
    <w:basedOn w:val="a6"/>
    <w:rsid w:val="00BF6E9F"/>
  </w:style>
  <w:style w:type="paragraph" w:customStyle="1" w:styleId="aa">
    <w:name w:val="Содержимое таблицы"/>
    <w:basedOn w:val="a"/>
    <w:rsid w:val="00BF6E9F"/>
    <w:pPr>
      <w:suppressLineNumbers/>
    </w:pPr>
  </w:style>
  <w:style w:type="paragraph" w:customStyle="1" w:styleId="ab">
    <w:name w:val="Заголовок таблицы"/>
    <w:basedOn w:val="aa"/>
    <w:rsid w:val="00BF6E9F"/>
    <w:pPr>
      <w:jc w:val="center"/>
    </w:pPr>
    <w:rPr>
      <w:b/>
      <w:bCs/>
    </w:rPr>
  </w:style>
  <w:style w:type="character" w:customStyle="1" w:styleId="ac">
    <w:name w:val="Основной текст_"/>
    <w:link w:val="15"/>
    <w:locked/>
    <w:rsid w:val="008E5D78"/>
    <w:rPr>
      <w:sz w:val="23"/>
      <w:szCs w:val="23"/>
      <w:shd w:val="clear" w:color="auto" w:fill="FFFFFF"/>
    </w:rPr>
  </w:style>
  <w:style w:type="paragraph" w:customStyle="1" w:styleId="15">
    <w:name w:val="Основной текст1"/>
    <w:basedOn w:val="a"/>
    <w:link w:val="ac"/>
    <w:rsid w:val="008E5D78"/>
    <w:pPr>
      <w:shd w:val="clear" w:color="auto" w:fill="FFFFFF"/>
      <w:suppressAutoHyphens w:val="0"/>
      <w:spacing w:line="274" w:lineRule="exact"/>
      <w:ind w:hanging="1600"/>
    </w:pPr>
    <w:rPr>
      <w:sz w:val="23"/>
      <w:szCs w:val="23"/>
      <w:lang w:eastAsia="ru-RU"/>
    </w:rPr>
  </w:style>
  <w:style w:type="character" w:customStyle="1" w:styleId="FontStyle21">
    <w:name w:val="Font Style21"/>
    <w:rsid w:val="008E5D78"/>
    <w:rPr>
      <w:rFonts w:ascii="Times New Roman" w:hAnsi="Times New Roman" w:cs="Times New Roman" w:hint="default"/>
      <w:sz w:val="16"/>
      <w:szCs w:val="16"/>
    </w:rPr>
  </w:style>
  <w:style w:type="character" w:styleId="ad">
    <w:name w:val="Hyperlink"/>
    <w:basedOn w:val="a0"/>
    <w:uiPriority w:val="99"/>
    <w:semiHidden/>
    <w:unhideWhenUsed/>
    <w:rsid w:val="00262BA3"/>
    <w:rPr>
      <w:color w:val="0000FF"/>
      <w:u w:val="single"/>
    </w:rPr>
  </w:style>
  <w:style w:type="paragraph" w:customStyle="1" w:styleId="ConsPlusNormal">
    <w:name w:val="ConsPlusNormal"/>
    <w:rsid w:val="000B6176"/>
    <w:pPr>
      <w:widowControl w:val="0"/>
      <w:suppressAutoHyphens/>
      <w:autoSpaceDE w:val="0"/>
      <w:ind w:firstLine="720"/>
    </w:pPr>
    <w:rPr>
      <w:rFonts w:ascii="Arial" w:hAnsi="Arial" w:cs="Arial"/>
      <w:lang w:eastAsia="zh-CN"/>
    </w:rPr>
  </w:style>
  <w:style w:type="paragraph" w:customStyle="1" w:styleId="ConsPlusNonformat">
    <w:name w:val="ConsPlusNonformat"/>
    <w:rsid w:val="000B6176"/>
    <w:pPr>
      <w:widowControl w:val="0"/>
      <w:suppressAutoHyphens/>
      <w:autoSpaceDE w:val="0"/>
    </w:pPr>
    <w:rPr>
      <w:rFonts w:ascii="Courier New" w:hAnsi="Courier New" w:cs="Courier New"/>
      <w:lang w:eastAsia="zh-CN"/>
    </w:rPr>
  </w:style>
  <w:style w:type="paragraph" w:customStyle="1" w:styleId="ae">
    <w:name w:val="."/>
    <w:rsid w:val="000B6176"/>
    <w:pPr>
      <w:widowControl w:val="0"/>
      <w:suppressAutoHyphens/>
      <w:autoSpaceDE w:val="0"/>
    </w:pPr>
    <w:rPr>
      <w:sz w:val="24"/>
      <w:szCs w:val="24"/>
      <w:lang w:eastAsia="zh-CN"/>
    </w:rPr>
  </w:style>
  <w:style w:type="table" w:styleId="af">
    <w:name w:val="Table Grid"/>
    <w:basedOn w:val="a1"/>
    <w:uiPriority w:val="59"/>
    <w:rsid w:val="00121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65162"/>
    <w:rPr>
      <w:rFonts w:asciiTheme="majorHAnsi" w:eastAsiaTheme="majorEastAsia" w:hAnsiTheme="majorHAnsi" w:cstheme="majorBidi"/>
      <w:b/>
      <w:bCs/>
      <w:color w:val="4F81BD" w:themeColor="accent1"/>
      <w:sz w:val="26"/>
      <w:szCs w:val="26"/>
      <w:lang w:eastAsia="en-US"/>
    </w:rPr>
  </w:style>
  <w:style w:type="paragraph" w:styleId="af0">
    <w:name w:val="Normal (Web)"/>
    <w:basedOn w:val="a"/>
    <w:uiPriority w:val="99"/>
    <w:unhideWhenUsed/>
    <w:rsid w:val="00BF6D43"/>
    <w:pPr>
      <w:suppressAutoHyphens w:val="0"/>
      <w:spacing w:before="100" w:beforeAutospacing="1" w:after="100" w:afterAutospacing="1"/>
    </w:pPr>
    <w:rPr>
      <w:szCs w:val="24"/>
      <w:lang w:eastAsia="ru-RU"/>
    </w:rPr>
  </w:style>
  <w:style w:type="paragraph" w:customStyle="1" w:styleId="listparagraph">
    <w:name w:val="listparagraph"/>
    <w:basedOn w:val="a"/>
    <w:rsid w:val="00BF6D43"/>
    <w:pPr>
      <w:suppressAutoHyphens w:val="0"/>
      <w:spacing w:before="100" w:beforeAutospacing="1" w:after="100" w:afterAutospacing="1"/>
    </w:pPr>
    <w:rPr>
      <w:szCs w:val="24"/>
      <w:lang w:eastAsia="ru-RU"/>
    </w:rPr>
  </w:style>
</w:styles>
</file>

<file path=word/webSettings.xml><?xml version="1.0" encoding="utf-8"?>
<w:webSettings xmlns:r="http://schemas.openxmlformats.org/officeDocument/2006/relationships" xmlns:w="http://schemas.openxmlformats.org/wordprocessingml/2006/main">
  <w:divs>
    <w:div w:id="1320058">
      <w:bodyDiv w:val="1"/>
      <w:marLeft w:val="0"/>
      <w:marRight w:val="0"/>
      <w:marTop w:val="0"/>
      <w:marBottom w:val="0"/>
      <w:divBdr>
        <w:top w:val="none" w:sz="0" w:space="0" w:color="auto"/>
        <w:left w:val="none" w:sz="0" w:space="0" w:color="auto"/>
        <w:bottom w:val="none" w:sz="0" w:space="0" w:color="auto"/>
        <w:right w:val="none" w:sz="0" w:space="0" w:color="auto"/>
      </w:divBdr>
    </w:div>
    <w:div w:id="608701486">
      <w:bodyDiv w:val="1"/>
      <w:marLeft w:val="0"/>
      <w:marRight w:val="0"/>
      <w:marTop w:val="0"/>
      <w:marBottom w:val="0"/>
      <w:divBdr>
        <w:top w:val="none" w:sz="0" w:space="0" w:color="auto"/>
        <w:left w:val="none" w:sz="0" w:space="0" w:color="auto"/>
        <w:bottom w:val="none" w:sz="0" w:space="0" w:color="auto"/>
        <w:right w:val="none" w:sz="0" w:space="0" w:color="auto"/>
      </w:divBdr>
    </w:div>
    <w:div w:id="796263794">
      <w:bodyDiv w:val="1"/>
      <w:marLeft w:val="0"/>
      <w:marRight w:val="0"/>
      <w:marTop w:val="0"/>
      <w:marBottom w:val="0"/>
      <w:divBdr>
        <w:top w:val="none" w:sz="0" w:space="0" w:color="auto"/>
        <w:left w:val="none" w:sz="0" w:space="0" w:color="auto"/>
        <w:bottom w:val="none" w:sz="0" w:space="0" w:color="auto"/>
        <w:right w:val="none" w:sz="0" w:space="0" w:color="auto"/>
      </w:divBdr>
    </w:div>
    <w:div w:id="14382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94159210DE4AC1C24000870E1F0D0B2AA4B7B21500F1AA0FC0F303DA4022301872FE86F4D2DC0D384B5F09C7D25E435DD3A0BF863A8A0c6DFI" TargetMode="External"/><Relationship Id="rId3" Type="http://schemas.openxmlformats.org/officeDocument/2006/relationships/styles" Target="styles.xml"/><Relationship Id="rId7" Type="http://schemas.openxmlformats.org/officeDocument/2006/relationships/hyperlink" Target="consultantplus://offline/ref=32C330792032B2B7ED79CEBA2BC390DF7ECEDB54A2C07523C7FD9F4B5C5BBBFE4980769A81BCC8FB92C91033787887A9E0637F13192CC5E1Z139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DC3823EAB0ACF61259AED63349C4959E351ED3F5271CA58B74241A8A1F46D86184C690A0C258408E360DA2EDA03DD611B9C696E0D365D7Fn4OFI" TargetMode="External"/><Relationship Id="rId4" Type="http://schemas.openxmlformats.org/officeDocument/2006/relationships/settings" Target="settings.xml"/><Relationship Id="rId9" Type="http://schemas.openxmlformats.org/officeDocument/2006/relationships/hyperlink" Target="consultantplus://offline/ref=41694159210DE4AC1C24000870E1F0D0B2AA4B7B21500F1AA0FC0F303DA4022301872FE86F4D2DC0D584B5F09C7D25E435DD3A0BF863A8A0c6D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C9636-2A5D-4D7C-A26F-D9E29B0E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1</cp:lastModifiedBy>
  <cp:revision>3</cp:revision>
  <cp:lastPrinted>2021-05-19T08:34:00Z</cp:lastPrinted>
  <dcterms:created xsi:type="dcterms:W3CDTF">2022-04-05T08:57:00Z</dcterms:created>
  <dcterms:modified xsi:type="dcterms:W3CDTF">2022-04-14T09:34:00Z</dcterms:modified>
</cp:coreProperties>
</file>