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="006C482A">
        <w:rPr>
          <w:b/>
          <w:szCs w:val="24"/>
          <w:lang w:val="en-US" w:eastAsia="ru-RU"/>
        </w:rPr>
        <w:t>l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</w:t>
      </w:r>
      <w:r w:rsidR="00E07618">
        <w:rPr>
          <w:kern w:val="36"/>
          <w:szCs w:val="24"/>
          <w:lang w:eastAsia="ru-RU"/>
        </w:rPr>
        <w:t xml:space="preserve">  </w:t>
      </w:r>
      <w:r w:rsidR="001D7501">
        <w:rPr>
          <w:kern w:val="36"/>
          <w:szCs w:val="24"/>
          <w:lang w:eastAsia="ru-RU"/>
        </w:rPr>
        <w:t xml:space="preserve"> </w:t>
      </w:r>
      <w:r w:rsidR="004E7CFD">
        <w:rPr>
          <w:kern w:val="36"/>
          <w:szCs w:val="24"/>
          <w:lang w:eastAsia="ru-RU"/>
        </w:rPr>
        <w:t xml:space="preserve"> </w:t>
      </w:r>
      <w:r w:rsidR="001D7501">
        <w:rPr>
          <w:kern w:val="36"/>
          <w:szCs w:val="24"/>
          <w:lang w:eastAsia="ru-RU"/>
        </w:rPr>
        <w:t xml:space="preserve"> </w:t>
      </w:r>
      <w:r w:rsidRPr="00323CBA">
        <w:rPr>
          <w:b/>
          <w:kern w:val="36"/>
          <w:szCs w:val="24"/>
          <w:lang w:eastAsia="ru-RU"/>
        </w:rPr>
        <w:t>РЕШЕНИ</w:t>
      </w:r>
      <w:proofErr w:type="gramStart"/>
      <w:r w:rsidRPr="00323CBA">
        <w:rPr>
          <w:b/>
          <w:kern w:val="36"/>
          <w:szCs w:val="24"/>
          <w:lang w:eastAsia="ru-RU"/>
        </w:rPr>
        <w:t>Е</w:t>
      </w:r>
      <w:r w:rsidR="00A90081">
        <w:rPr>
          <w:b/>
          <w:kern w:val="36"/>
          <w:szCs w:val="24"/>
          <w:lang w:eastAsia="ru-RU"/>
        </w:rPr>
        <w:t>(</w:t>
      </w:r>
      <w:proofErr w:type="gramEnd"/>
      <w:r w:rsidR="00A90081">
        <w:rPr>
          <w:b/>
          <w:kern w:val="36"/>
          <w:szCs w:val="24"/>
          <w:lang w:eastAsia="ru-RU"/>
        </w:rPr>
        <w:t>проект)</w:t>
      </w:r>
    </w:p>
    <w:p w:rsidR="000429D8" w:rsidRDefault="00755365" w:rsidP="00B06E98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</w:t>
      </w:r>
      <w:r w:rsidR="00155C0F">
        <w:rPr>
          <w:szCs w:val="24"/>
        </w:rPr>
        <w:t>о</w:t>
      </w:r>
      <w:r w:rsidR="00807D82">
        <w:rPr>
          <w:szCs w:val="24"/>
        </w:rPr>
        <w:t>т</w:t>
      </w:r>
      <w:r w:rsidR="00155C0F">
        <w:rPr>
          <w:szCs w:val="24"/>
        </w:rPr>
        <w:t xml:space="preserve"> </w:t>
      </w:r>
      <w:r w:rsidR="006C482A">
        <w:rPr>
          <w:szCs w:val="24"/>
        </w:rPr>
        <w:t>2024</w:t>
      </w:r>
      <w:r w:rsidR="00682E5B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4E7CFD">
        <w:rPr>
          <w:szCs w:val="24"/>
        </w:rPr>
        <w:t xml:space="preserve">     </w:t>
      </w:r>
      <w:r w:rsidR="00A752D1">
        <w:rPr>
          <w:szCs w:val="24"/>
        </w:rPr>
        <w:t xml:space="preserve"> </w:t>
      </w:r>
      <w:r w:rsidR="00807D82">
        <w:rPr>
          <w:szCs w:val="24"/>
        </w:rPr>
        <w:t>№</w:t>
      </w:r>
      <w:r w:rsidR="00A90081">
        <w:rPr>
          <w:szCs w:val="24"/>
        </w:rPr>
        <w:t xml:space="preserve"> </w:t>
      </w: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8B4E79" w:rsidRDefault="00D10FA1" w:rsidP="00755365">
      <w:pPr>
        <w:pStyle w:val="ConsPlusNormal"/>
        <w:ind w:left="567"/>
        <w:jc w:val="center"/>
        <w:rPr>
          <w:b/>
        </w:rPr>
      </w:pPr>
      <w:r>
        <w:rPr>
          <w:b/>
          <w:color w:val="000000"/>
        </w:rPr>
        <w:t xml:space="preserve">О внесении изменений в решение </w:t>
      </w:r>
      <w:r w:rsidR="007B00BE">
        <w:rPr>
          <w:b/>
          <w:color w:val="000000"/>
        </w:rPr>
        <w:t xml:space="preserve">Муниципального </w:t>
      </w:r>
      <w:proofErr w:type="gramStart"/>
      <w:r w:rsidR="007B00BE">
        <w:rPr>
          <w:b/>
          <w:color w:val="000000"/>
        </w:rPr>
        <w:t xml:space="preserve">Совета </w:t>
      </w:r>
      <w:bookmarkStart w:id="0" w:name="_GoBack"/>
      <w:bookmarkEnd w:id="0"/>
      <w:r>
        <w:rPr>
          <w:b/>
          <w:color w:val="000000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color w:val="000000"/>
        </w:rPr>
        <w:t xml:space="preserve"> поселок Стрельна от 23.01.2024 № 01 «</w:t>
      </w:r>
      <w:r w:rsidR="00515E84">
        <w:rPr>
          <w:b/>
          <w:bCs/>
          <w:color w:val="000000"/>
        </w:rPr>
        <w:t>Об утверждении Положения о кадровом резерве для замещения вакантных должностей муниципальной службы внутригородского муниципального образования города федерального значения Санкт-Петербурга поселок Стрельна</w:t>
      </w:r>
      <w:r>
        <w:rPr>
          <w:b/>
          <w:color w:val="000000"/>
        </w:rPr>
        <w:t>»</w:t>
      </w:r>
    </w:p>
    <w:p w:rsidR="0034724E" w:rsidRPr="008B4E79" w:rsidRDefault="0034724E" w:rsidP="00755365">
      <w:pPr>
        <w:spacing w:after="0"/>
        <w:ind w:left="567"/>
        <w:rPr>
          <w:szCs w:val="24"/>
        </w:rPr>
      </w:pPr>
    </w:p>
    <w:p w:rsidR="00AC730D" w:rsidRPr="008B4E79" w:rsidRDefault="00B94279" w:rsidP="00755365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Cs w:val="24"/>
          <w:lang w:eastAsia="ru-RU"/>
        </w:rPr>
      </w:pPr>
      <w:r w:rsidRPr="008B4E79">
        <w:rPr>
          <w:color w:val="000000"/>
          <w:szCs w:val="24"/>
        </w:rPr>
        <w:t> </w:t>
      </w:r>
      <w:r w:rsidR="00317632" w:rsidRPr="008B4E79">
        <w:rPr>
          <w:color w:val="000000"/>
          <w:szCs w:val="24"/>
        </w:rPr>
        <w:t xml:space="preserve">В соответствии с Федеральным законом от 02.03.2007 № 25-ФЗ «О муниципальной службе в Российской Федерации», Законом Санкт-Петербурга от 15.02.2000 № 53-8 «О регулировании отдельных вопросов муниципальной службы в Санкт-Петербурге», </w:t>
      </w:r>
      <w:r w:rsidR="00AC730D" w:rsidRPr="008B4E79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755365" w:rsidRDefault="00755365" w:rsidP="00755365">
      <w:pPr>
        <w:pStyle w:val="a8"/>
        <w:spacing w:before="0" w:beforeAutospacing="0" w:after="0" w:afterAutospacing="0"/>
        <w:ind w:left="567" w:firstLine="672"/>
        <w:jc w:val="center"/>
        <w:rPr>
          <w:b/>
          <w:bCs/>
          <w:color w:val="000000"/>
        </w:rPr>
      </w:pPr>
    </w:p>
    <w:p w:rsidR="00B94279" w:rsidRPr="008B4E79" w:rsidRDefault="00B94279" w:rsidP="00755365">
      <w:pPr>
        <w:pStyle w:val="a8"/>
        <w:spacing w:before="0" w:beforeAutospacing="0" w:after="0" w:afterAutospacing="0"/>
        <w:ind w:left="567" w:firstLine="672"/>
        <w:jc w:val="center"/>
      </w:pPr>
      <w:r w:rsidRPr="008B4E79">
        <w:rPr>
          <w:b/>
          <w:bCs/>
          <w:color w:val="000000"/>
        </w:rPr>
        <w:t>МУНИЦИПАЛЬНЫЙ СОВЕТ</w:t>
      </w:r>
    </w:p>
    <w:p w:rsidR="00B94279" w:rsidRPr="008B4E79" w:rsidRDefault="00B94279" w:rsidP="00755365">
      <w:pPr>
        <w:pStyle w:val="a8"/>
        <w:spacing w:before="0" w:beforeAutospacing="0" w:after="0" w:afterAutospacing="0"/>
        <w:ind w:left="567" w:firstLine="672"/>
        <w:jc w:val="center"/>
      </w:pPr>
      <w:r w:rsidRPr="008B4E79">
        <w:rPr>
          <w:b/>
          <w:bCs/>
          <w:color w:val="000000"/>
        </w:rPr>
        <w:t>РЕШИЛ:</w:t>
      </w:r>
    </w:p>
    <w:p w:rsidR="00755365" w:rsidRDefault="00B94279" w:rsidP="00755365">
      <w:pPr>
        <w:pStyle w:val="a8"/>
        <w:spacing w:before="0" w:beforeAutospacing="0" w:after="0" w:afterAutospacing="0"/>
        <w:ind w:left="567" w:firstLine="672"/>
        <w:rPr>
          <w:b/>
          <w:bCs/>
          <w:color w:val="000000"/>
        </w:rPr>
      </w:pPr>
      <w:r w:rsidRPr="008B4E79">
        <w:rPr>
          <w:b/>
          <w:bCs/>
          <w:color w:val="000000"/>
        </w:rPr>
        <w:t> </w:t>
      </w:r>
    </w:p>
    <w:p w:rsidR="000E2F9B" w:rsidRDefault="007224B5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t>1.</w:t>
      </w:r>
      <w:r w:rsidR="000E2F9B">
        <w:rPr>
          <w:color w:val="000000"/>
        </w:rPr>
        <w:t>Внести в</w:t>
      </w:r>
      <w:r w:rsidR="00317632" w:rsidRPr="000E2F9B">
        <w:rPr>
          <w:color w:val="000000"/>
        </w:rPr>
        <w:t xml:space="preserve"> </w:t>
      </w:r>
      <w:r w:rsidR="00515E84">
        <w:rPr>
          <w:b/>
          <w:bCs/>
          <w:color w:val="000000"/>
        </w:rPr>
        <w:t>Положение о кадровом резерве для замещения вакантных </w:t>
      </w:r>
      <w:proofErr w:type="gramStart"/>
      <w:r w:rsidR="00515E84">
        <w:rPr>
          <w:b/>
          <w:bCs/>
          <w:color w:val="000000"/>
        </w:rPr>
        <w:t>должностей муниципальной службы внутригородского муниципального образования города федерального значения Санкт-Петербурга</w:t>
      </w:r>
      <w:proofErr w:type="gramEnd"/>
      <w:r w:rsidR="00515E84">
        <w:rPr>
          <w:b/>
          <w:bCs/>
          <w:color w:val="000000"/>
        </w:rPr>
        <w:t> поселок Стрельна</w:t>
      </w:r>
      <w:r w:rsidR="000E2F9B">
        <w:rPr>
          <w:color w:val="000000"/>
        </w:rPr>
        <w:t xml:space="preserve">, утвержденное </w:t>
      </w:r>
      <w:r w:rsidR="000E2F9B" w:rsidRPr="00D10FA1">
        <w:rPr>
          <w:color w:val="000000"/>
        </w:rPr>
        <w:t>решение</w:t>
      </w:r>
      <w:r w:rsidR="000E2F9B">
        <w:rPr>
          <w:color w:val="000000"/>
        </w:rPr>
        <w:t>м</w:t>
      </w:r>
      <w:r w:rsidR="000E2F9B" w:rsidRPr="00D10FA1">
        <w:rPr>
          <w:color w:val="000000"/>
        </w:rPr>
        <w:t xml:space="preserve"> внутригородского муниципального образования города федерального значения Санкт-Петербурга поселок Стрельна от 23.01.2024 № 01 «Об утверждении Положения </w:t>
      </w:r>
      <w:r w:rsidR="00515E84">
        <w:rPr>
          <w:b/>
          <w:bCs/>
          <w:color w:val="000000"/>
        </w:rPr>
        <w:t>о кадровом резерве для замещения вакантных </w:t>
      </w:r>
      <w:proofErr w:type="gramStart"/>
      <w:r w:rsidR="00515E84">
        <w:rPr>
          <w:b/>
          <w:bCs/>
          <w:color w:val="000000"/>
        </w:rPr>
        <w:t>должностей муниципальной службы внутригородского муниципального образования города федерального значения Санкт-Петербурга</w:t>
      </w:r>
      <w:proofErr w:type="gramEnd"/>
      <w:r w:rsidR="00515E84">
        <w:rPr>
          <w:b/>
          <w:bCs/>
          <w:color w:val="000000"/>
        </w:rPr>
        <w:t> поселок Стрельна</w:t>
      </w:r>
      <w:r w:rsidR="000E2F9B" w:rsidRPr="00D10FA1">
        <w:rPr>
          <w:color w:val="000000"/>
        </w:rPr>
        <w:t>»</w:t>
      </w:r>
      <w:r w:rsidR="000E2F9B">
        <w:rPr>
          <w:color w:val="000000"/>
        </w:rPr>
        <w:t xml:space="preserve"> (далее </w:t>
      </w:r>
      <w:r>
        <w:rPr>
          <w:color w:val="000000"/>
        </w:rPr>
        <w:t>–</w:t>
      </w:r>
      <w:r w:rsidR="000E2F9B">
        <w:rPr>
          <w:color w:val="000000"/>
        </w:rPr>
        <w:t xml:space="preserve"> Положение) следующие изменения и дополнения:</w:t>
      </w:r>
    </w:p>
    <w:p w:rsidR="00515E84" w:rsidRDefault="00515E84" w:rsidP="006C482A">
      <w:pPr>
        <w:pStyle w:val="a8"/>
        <w:spacing w:before="0" w:beforeAutospacing="0" w:after="0" w:afterAutospacing="0"/>
        <w:ind w:left="567"/>
        <w:jc w:val="both"/>
      </w:pPr>
      <w:r>
        <w:t>1.1. Пункт 2.9 Положения изложить в следующей редакции:</w:t>
      </w:r>
    </w:p>
    <w:p w:rsidR="00515E84" w:rsidRDefault="00515E84" w:rsidP="006C482A">
      <w:pPr>
        <w:pStyle w:val="a8"/>
        <w:spacing w:before="0" w:beforeAutospacing="0" w:after="0" w:afterAutospacing="0"/>
        <w:ind w:left="567"/>
        <w:jc w:val="both"/>
      </w:pPr>
      <w:r>
        <w:t xml:space="preserve">«2.9. </w:t>
      </w:r>
      <w:r>
        <w:rPr>
          <w:color w:val="000000"/>
        </w:rPr>
        <w:t>Включение граждан в кадровый резерв оформляется правовым актом представителя нанимателя (работодателя) соответствующего органа местного самоуправления с указанием группы должностей муниципальной службы, на которые они могут быть назначены</w:t>
      </w:r>
      <w:proofErr w:type="gramStart"/>
      <w:r>
        <w:rPr>
          <w:color w:val="000000"/>
        </w:rPr>
        <w:t>.</w:t>
      </w:r>
      <w:r>
        <w:t>».</w:t>
      </w:r>
      <w:proofErr w:type="gramEnd"/>
    </w:p>
    <w:p w:rsidR="00515E84" w:rsidRDefault="00515E84" w:rsidP="006C482A">
      <w:pPr>
        <w:pStyle w:val="a8"/>
        <w:spacing w:before="0" w:beforeAutospacing="0" w:after="0" w:afterAutospacing="0"/>
        <w:ind w:left="567"/>
        <w:jc w:val="both"/>
      </w:pPr>
      <w:r>
        <w:t>1.2. Пункт 2.10 Положения изложить в следующей редакции:</w:t>
      </w:r>
    </w:p>
    <w:p w:rsidR="00515E84" w:rsidRDefault="00515E84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t xml:space="preserve">«2.10. </w:t>
      </w:r>
      <w:r>
        <w:rPr>
          <w:color w:val="000000"/>
        </w:rPr>
        <w:t>Копия правового акта о включении в кадровый резерв приобщается к личному делу муниципального служащего</w:t>
      </w:r>
      <w:proofErr w:type="gramStart"/>
      <w:r>
        <w:rPr>
          <w:color w:val="000000"/>
        </w:rPr>
        <w:t>.».</w:t>
      </w:r>
      <w:proofErr w:type="gramEnd"/>
    </w:p>
    <w:p w:rsidR="00515E84" w:rsidRDefault="00515E84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 xml:space="preserve">1.3. </w:t>
      </w:r>
      <w:r w:rsidR="00E6602A">
        <w:rPr>
          <w:color w:val="000000"/>
        </w:rPr>
        <w:t>Пункт 3.23 Положения изложить в следующей редакции:</w:t>
      </w:r>
    </w:p>
    <w:p w:rsidR="00515E84" w:rsidRDefault="00515E84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«3.23. По результатам конкурса не позднее 14 дней со дня принятия конкурсной комиссией решения издается правовой акт </w:t>
      </w:r>
      <w:r w:rsidR="00E6602A">
        <w:rPr>
          <w:color w:val="000000"/>
        </w:rPr>
        <w:t>соответствующего органа местного самоуправления</w:t>
      </w:r>
      <w:r>
        <w:rPr>
          <w:color w:val="000000"/>
        </w:rPr>
        <w:t> о включении в кадровый резерв кандидата (кандидатов), в отношении которого (которых) принято соответствующее решение</w:t>
      </w:r>
      <w:proofErr w:type="gramStart"/>
      <w:r>
        <w:rPr>
          <w:color w:val="000000"/>
        </w:rPr>
        <w:t>.»</w:t>
      </w:r>
      <w:r w:rsidR="00E6602A">
        <w:rPr>
          <w:color w:val="000000"/>
        </w:rPr>
        <w:t>.</w:t>
      </w:r>
      <w:proofErr w:type="gramEnd"/>
    </w:p>
    <w:p w:rsidR="00E6602A" w:rsidRDefault="00E6602A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1.4. Пункт 5.1 Положения изложить в следующей редакции:</w:t>
      </w:r>
    </w:p>
    <w:p w:rsidR="00E6602A" w:rsidRDefault="00E6602A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lastRenderedPageBreak/>
        <w:t>«5.1. Исключение муниципального служащего (гражданина) из кадрового резерва оформляется правовым актом </w:t>
      </w:r>
      <w:r>
        <w:rPr>
          <w:color w:val="000000"/>
          <w:spacing w:val="-4"/>
        </w:rPr>
        <w:t>соответствующего органа местного самоуправления</w:t>
      </w:r>
      <w:proofErr w:type="gramStart"/>
      <w:r>
        <w:rPr>
          <w:color w:val="000000"/>
        </w:rPr>
        <w:t>.».</w:t>
      </w:r>
      <w:proofErr w:type="gramEnd"/>
    </w:p>
    <w:p w:rsidR="002A73F2" w:rsidRDefault="00E6602A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1.5. В пункт</w:t>
      </w:r>
      <w:r w:rsidR="002A73F2">
        <w:rPr>
          <w:color w:val="000000"/>
        </w:rPr>
        <w:t>е</w:t>
      </w:r>
      <w:r>
        <w:rPr>
          <w:color w:val="000000"/>
        </w:rPr>
        <w:t xml:space="preserve"> 3.1</w:t>
      </w:r>
      <w:r w:rsidR="002A73F2">
        <w:rPr>
          <w:color w:val="000000"/>
        </w:rPr>
        <w:t xml:space="preserve"> Положения слова «по решению руководителя МО» заменить словами «на основании </w:t>
      </w:r>
      <w:r>
        <w:rPr>
          <w:color w:val="000000"/>
        </w:rPr>
        <w:t>правового акта представителя нанимателя (работодателя) соответствующего органа местного самоуправления</w:t>
      </w:r>
      <w:r w:rsidR="002A73F2">
        <w:rPr>
          <w:color w:val="000000"/>
        </w:rPr>
        <w:t>».</w:t>
      </w:r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1.6. Пункт 3.8 Положения изложить в следующей редакции:</w:t>
      </w:r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«3.8. Муниципальный служащий, изъявивший желание участвовать</w:t>
      </w:r>
      <w:r>
        <w:rPr>
          <w:color w:val="000000"/>
        </w:rPr>
        <w:br/>
        <w:t>в конкурсе, проводимом в органе местного самоуправления, в котором он замещает должность муниципальной службы, подает соответствующее заявление на имя представителя нанимателя (работодателя).».</w:t>
      </w:r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1.7.Пункт 3.14 Положения изложить в следующей редакции:</w:t>
      </w:r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«3.14.  Муниципальный служащий (гражданин), не допущенный к участию в конкурсе, информируется представителем нанимателя (работодателем) о причинах отказа в участии в конкурсе в письменной форме. Гражданин, не допущенный к участию в конкурсе, вправе обжаловать это решение в соответствии с законодательством Российской Федерации</w:t>
      </w:r>
      <w:proofErr w:type="gramStart"/>
      <w:r>
        <w:rPr>
          <w:color w:val="000000"/>
        </w:rPr>
        <w:t xml:space="preserve">.». </w:t>
      </w:r>
      <w:proofErr w:type="gramEnd"/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1.8. Пункт 3.15 Положения изложить в следующей редакции:</w:t>
      </w:r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«3.15. Решение о дате, месте и времени проведения конкурса принимается представителем нанимателя (работодателем) </w:t>
      </w:r>
      <w:r>
        <w:rPr>
          <w:color w:val="000000"/>
          <w:spacing w:val="-4"/>
        </w:rPr>
        <w:t>соответствующего органа местного самоуправления</w:t>
      </w:r>
      <w:r>
        <w:rPr>
          <w:color w:val="000000"/>
        </w:rPr>
        <w:t>. Конкурс проводится не позднее чем через 30 календарных дней после дня завершения приема документов для участия в конкурсе</w:t>
      </w:r>
      <w:proofErr w:type="gramStart"/>
      <w:r>
        <w:rPr>
          <w:color w:val="000000"/>
        </w:rPr>
        <w:t>.».</w:t>
      </w:r>
      <w:proofErr w:type="gramEnd"/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1.9. Пункт 4.6 Положения изложить в следующей редакции:</w:t>
      </w:r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«4.6.</w:t>
      </w:r>
      <w:r w:rsidRPr="002A73F2">
        <w:rPr>
          <w:color w:val="000000"/>
        </w:rPr>
        <w:t xml:space="preserve"> </w:t>
      </w:r>
      <w:r>
        <w:rPr>
          <w:color w:val="000000"/>
        </w:rPr>
        <w:t>Назначение муниципального служащего (гражданина), состоящего в кадровом резерве, на вакантную должность осуществляется с его согласия по решению представителя нанимателя (работодателя) в пределах группы должностей муниципальной службы, для замещения которых гражданин включен в кадровый резерв</w:t>
      </w:r>
      <w:proofErr w:type="gramStart"/>
      <w:r>
        <w:rPr>
          <w:color w:val="000000"/>
        </w:rPr>
        <w:t>. ».</w:t>
      </w:r>
      <w:proofErr w:type="gramEnd"/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1.10. Абзац первый пункта 3.4 Положения изложить в следующей редакции:</w:t>
      </w:r>
    </w:p>
    <w:p w:rsidR="002A73F2" w:rsidRDefault="002A73F2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«3.4. Конкурс проводит конкурсная комиссия</w:t>
      </w:r>
      <w:proofErr w:type="gramStart"/>
      <w:r>
        <w:rPr>
          <w:color w:val="000000"/>
        </w:rPr>
        <w:t>.».</w:t>
      </w:r>
      <w:proofErr w:type="gramEnd"/>
    </w:p>
    <w:p w:rsidR="00670496" w:rsidRDefault="00670496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1.11.  В абзаце втором пункта 3.4 Положения:</w:t>
      </w:r>
    </w:p>
    <w:p w:rsidR="00670496" w:rsidRDefault="00670496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1.11.1.  слово «(работодателя)» заменить словом «(работодатель)».</w:t>
      </w:r>
    </w:p>
    <w:p w:rsidR="00670496" w:rsidRDefault="00670496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1.11. 2. Слова «на замещение вакантной должности муниципальной службы» исключить.</w:t>
      </w:r>
    </w:p>
    <w:p w:rsidR="00670496" w:rsidRDefault="00670496" w:rsidP="006C482A">
      <w:pPr>
        <w:pStyle w:val="a8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1.12.</w:t>
      </w:r>
      <w:r w:rsidRPr="00670496">
        <w:rPr>
          <w:color w:val="000000"/>
        </w:rPr>
        <w:t xml:space="preserve"> </w:t>
      </w:r>
      <w:r>
        <w:rPr>
          <w:color w:val="000000"/>
        </w:rPr>
        <w:t>В пункте 3.7 Положения слова «в МО, в котором проводится конкурс</w:t>
      </w:r>
      <w:proofErr w:type="gramStart"/>
      <w:r>
        <w:rPr>
          <w:color w:val="000000"/>
        </w:rPr>
        <w:t>:»</w:t>
      </w:r>
      <w:proofErr w:type="gramEnd"/>
      <w:r>
        <w:rPr>
          <w:color w:val="000000"/>
        </w:rPr>
        <w:t xml:space="preserve"> заменить словами «следующие документы:».</w:t>
      </w:r>
    </w:p>
    <w:p w:rsidR="00670496" w:rsidRDefault="00670496" w:rsidP="006C482A">
      <w:pPr>
        <w:pStyle w:val="consplusnormal0"/>
        <w:spacing w:before="0" w:beforeAutospacing="0" w:after="0" w:afterAutospacing="0"/>
        <w:ind w:left="567" w:firstLine="567"/>
        <w:jc w:val="both"/>
        <w:rPr>
          <w:color w:val="000000"/>
        </w:rPr>
      </w:pPr>
      <w:r>
        <w:rPr>
          <w:color w:val="000000"/>
        </w:rPr>
        <w:t>1.13. В пункт</w:t>
      </w:r>
      <w:r w:rsidR="007B00BE">
        <w:rPr>
          <w:color w:val="000000"/>
        </w:rPr>
        <w:t>е</w:t>
      </w:r>
      <w:r>
        <w:rPr>
          <w:color w:val="000000"/>
        </w:rPr>
        <w:t xml:space="preserve"> 3.9 Положения слова</w:t>
      </w:r>
      <w:r w:rsidR="007B00BE">
        <w:rPr>
          <w:color w:val="000000"/>
        </w:rPr>
        <w:t xml:space="preserve"> «в МО» заменить словами «в органе местного самоуправления».</w:t>
      </w:r>
    </w:p>
    <w:p w:rsidR="007B00BE" w:rsidRDefault="007B00BE" w:rsidP="006C482A">
      <w:pPr>
        <w:pStyle w:val="consplusnormal0"/>
        <w:spacing w:before="0" w:beforeAutospacing="0" w:after="0" w:afterAutospacing="0"/>
        <w:ind w:left="567" w:firstLine="567"/>
        <w:jc w:val="both"/>
        <w:rPr>
          <w:color w:val="000000"/>
        </w:rPr>
      </w:pPr>
      <w:r>
        <w:rPr>
          <w:color w:val="000000"/>
        </w:rPr>
        <w:t>1.14. В пункте 3.10 Положения слова «в МО» заменить словами «орган местного самоуправления».</w:t>
      </w:r>
    </w:p>
    <w:p w:rsidR="007B00BE" w:rsidRDefault="007B00BE" w:rsidP="006C482A">
      <w:pPr>
        <w:pStyle w:val="consplusnormal0"/>
        <w:spacing w:before="0" w:beforeAutospacing="0" w:after="0" w:afterAutospacing="0"/>
        <w:ind w:left="567" w:firstLine="567"/>
        <w:jc w:val="both"/>
        <w:rPr>
          <w:color w:val="000000"/>
        </w:rPr>
      </w:pPr>
      <w:r>
        <w:rPr>
          <w:color w:val="000000"/>
        </w:rPr>
        <w:t>1.15. В пункте 3.16 Положения слова «МО» заменить словами «Орган местного самоуправления».</w:t>
      </w:r>
    </w:p>
    <w:p w:rsidR="001662A2" w:rsidRPr="001662A2" w:rsidRDefault="001662A2" w:rsidP="0090243A">
      <w:pPr>
        <w:pStyle w:val="ConsPlusNormal"/>
        <w:numPr>
          <w:ilvl w:val="0"/>
          <w:numId w:val="1"/>
        </w:numPr>
        <w:ind w:left="1077"/>
        <w:jc w:val="both"/>
      </w:pPr>
      <w:bookmarkStart w:id="1" w:name="Par84"/>
      <w:bookmarkEnd w:id="1"/>
      <w:proofErr w:type="gramStart"/>
      <w:r w:rsidRPr="001662A2">
        <w:rPr>
          <w:color w:val="000000"/>
        </w:rPr>
        <w:t>Контроль за</w:t>
      </w:r>
      <w:proofErr w:type="gramEnd"/>
      <w:r w:rsidRPr="001662A2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A90081">
        <w:rPr>
          <w:color w:val="000000"/>
        </w:rPr>
        <w:t>____________________________</w:t>
      </w:r>
      <w:r w:rsidR="004E7CFD">
        <w:rPr>
          <w:color w:val="000000"/>
        </w:rPr>
        <w:t>.</w:t>
      </w:r>
    </w:p>
    <w:p w:rsidR="001662A2" w:rsidRDefault="00755365" w:rsidP="006C482A">
      <w:pPr>
        <w:pStyle w:val="26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C482A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1662A2">
        <w:rPr>
          <w:sz w:val="24"/>
          <w:szCs w:val="24"/>
        </w:rPr>
        <w:t xml:space="preserve"> </w:t>
      </w:r>
      <w:r w:rsidR="001662A2" w:rsidRPr="00B55F07">
        <w:rPr>
          <w:sz w:val="24"/>
          <w:szCs w:val="24"/>
        </w:rPr>
        <w:t xml:space="preserve"> </w:t>
      </w:r>
      <w:r w:rsidR="001662A2"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AC730D" w:rsidRPr="008B4E79" w:rsidRDefault="00AC730D" w:rsidP="006C482A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755365" w:rsidRDefault="00755365" w:rsidP="006C482A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AC730D" w:rsidRPr="008B4E79" w:rsidRDefault="00755365" w:rsidP="006C482A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C730D" w:rsidRPr="008B4E79">
        <w:rPr>
          <w:color w:val="000000"/>
        </w:rPr>
        <w:t>Глава Муниципального образования,</w:t>
      </w:r>
    </w:p>
    <w:p w:rsidR="00AC730D" w:rsidRPr="008B4E79" w:rsidRDefault="00755365" w:rsidP="006C482A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="00AC730D" w:rsidRPr="008B4E79">
        <w:rPr>
          <w:color w:val="000000"/>
        </w:rPr>
        <w:t>исполняющий</w:t>
      </w:r>
      <w:proofErr w:type="gramEnd"/>
      <w:r w:rsidR="00AC730D" w:rsidRPr="008B4E79">
        <w:rPr>
          <w:color w:val="000000"/>
        </w:rPr>
        <w:t xml:space="preserve"> полномочия </w:t>
      </w:r>
    </w:p>
    <w:p w:rsidR="00E07618" w:rsidRDefault="00755365" w:rsidP="006C482A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</w:t>
      </w:r>
      <w:r w:rsidR="00AC730D" w:rsidRPr="008B4E79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8B4E79">
        <w:rPr>
          <w:color w:val="000000"/>
        </w:rPr>
        <w:t>  </w:t>
      </w:r>
      <w:r w:rsidR="00AC730D" w:rsidRPr="008B4E79">
        <w:rPr>
          <w:color w:val="000000"/>
        </w:rPr>
        <w:t> </w:t>
      </w:r>
      <w:r w:rsidR="00B06E98" w:rsidRPr="008B4E79">
        <w:rPr>
          <w:color w:val="000000"/>
        </w:rPr>
        <w:t xml:space="preserve">                       </w:t>
      </w:r>
      <w:r>
        <w:rPr>
          <w:color w:val="000000"/>
        </w:rPr>
        <w:t xml:space="preserve"> </w:t>
      </w:r>
      <w:r w:rsidR="00AC730D" w:rsidRPr="008B4E79">
        <w:rPr>
          <w:color w:val="000000"/>
        </w:rPr>
        <w:t>В.Н. Беленков</w:t>
      </w:r>
    </w:p>
    <w:sectPr w:rsidR="00E07618" w:rsidSect="008F2C20">
      <w:pgSz w:w="11906" w:h="16838"/>
      <w:pgMar w:top="993" w:right="849" w:bottom="993" w:left="1276" w:header="567" w:footer="283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8A7" w:rsidRDefault="003978A7" w:rsidP="00FF451E">
      <w:pPr>
        <w:spacing w:after="0" w:line="240" w:lineRule="auto"/>
      </w:pPr>
      <w:r>
        <w:separator/>
      </w:r>
    </w:p>
  </w:endnote>
  <w:endnote w:type="continuationSeparator" w:id="0">
    <w:p w:rsidR="003978A7" w:rsidRDefault="003978A7" w:rsidP="00FF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8A7" w:rsidRDefault="003978A7" w:rsidP="00FF451E">
      <w:pPr>
        <w:spacing w:after="0" w:line="240" w:lineRule="auto"/>
      </w:pPr>
      <w:r>
        <w:separator/>
      </w:r>
    </w:p>
  </w:footnote>
  <w:footnote w:type="continuationSeparator" w:id="0">
    <w:p w:rsidR="003978A7" w:rsidRDefault="003978A7" w:rsidP="00FF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C13AB"/>
    <w:multiLevelType w:val="hybridMultilevel"/>
    <w:tmpl w:val="654E010E"/>
    <w:lvl w:ilvl="0" w:tplc="B7D0340E">
      <w:start w:val="2"/>
      <w:numFmt w:val="decimal"/>
      <w:lvlText w:val="%1."/>
      <w:lvlJc w:val="left"/>
      <w:pPr>
        <w:ind w:left="14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E2F9B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55C0F"/>
    <w:rsid w:val="001662A2"/>
    <w:rsid w:val="001831E2"/>
    <w:rsid w:val="00183464"/>
    <w:rsid w:val="001839DC"/>
    <w:rsid w:val="00183A01"/>
    <w:rsid w:val="00194D0B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41FF9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95C49"/>
    <w:rsid w:val="002A0EC2"/>
    <w:rsid w:val="002A490E"/>
    <w:rsid w:val="002A73F2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E2B61"/>
    <w:rsid w:val="002F1CA2"/>
    <w:rsid w:val="002F2530"/>
    <w:rsid w:val="00305AE3"/>
    <w:rsid w:val="00305F38"/>
    <w:rsid w:val="00315D6C"/>
    <w:rsid w:val="00317632"/>
    <w:rsid w:val="003255CB"/>
    <w:rsid w:val="003323DA"/>
    <w:rsid w:val="00334D50"/>
    <w:rsid w:val="00340693"/>
    <w:rsid w:val="0034221F"/>
    <w:rsid w:val="0034724E"/>
    <w:rsid w:val="00355358"/>
    <w:rsid w:val="003617FB"/>
    <w:rsid w:val="00364CD2"/>
    <w:rsid w:val="00366B10"/>
    <w:rsid w:val="00370D0D"/>
    <w:rsid w:val="00380ACC"/>
    <w:rsid w:val="00385189"/>
    <w:rsid w:val="00387B6F"/>
    <w:rsid w:val="00392003"/>
    <w:rsid w:val="00395191"/>
    <w:rsid w:val="0039666B"/>
    <w:rsid w:val="003978A7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102A8"/>
    <w:rsid w:val="0043016B"/>
    <w:rsid w:val="004371B6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00D4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E6048"/>
    <w:rsid w:val="004E7CFD"/>
    <w:rsid w:val="004F3683"/>
    <w:rsid w:val="004F6A44"/>
    <w:rsid w:val="0050265D"/>
    <w:rsid w:val="005033FE"/>
    <w:rsid w:val="00515A0C"/>
    <w:rsid w:val="00515E84"/>
    <w:rsid w:val="00524D80"/>
    <w:rsid w:val="00527331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136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3E01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0496"/>
    <w:rsid w:val="00670993"/>
    <w:rsid w:val="00674560"/>
    <w:rsid w:val="0067476C"/>
    <w:rsid w:val="00680BBE"/>
    <w:rsid w:val="00682E5B"/>
    <w:rsid w:val="00687840"/>
    <w:rsid w:val="006939DA"/>
    <w:rsid w:val="006B1184"/>
    <w:rsid w:val="006B2096"/>
    <w:rsid w:val="006B397F"/>
    <w:rsid w:val="006B789C"/>
    <w:rsid w:val="006C482A"/>
    <w:rsid w:val="006C7688"/>
    <w:rsid w:val="006D7F33"/>
    <w:rsid w:val="006E156A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17DC8"/>
    <w:rsid w:val="007224B5"/>
    <w:rsid w:val="00723823"/>
    <w:rsid w:val="0072434B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365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0BE"/>
    <w:rsid w:val="007B080D"/>
    <w:rsid w:val="007B6AA9"/>
    <w:rsid w:val="007B6F29"/>
    <w:rsid w:val="007B7A2B"/>
    <w:rsid w:val="007B7C3E"/>
    <w:rsid w:val="007D1043"/>
    <w:rsid w:val="007D7CD9"/>
    <w:rsid w:val="007E0495"/>
    <w:rsid w:val="007E0E8D"/>
    <w:rsid w:val="007E294D"/>
    <w:rsid w:val="00803B5C"/>
    <w:rsid w:val="008051FA"/>
    <w:rsid w:val="00807D82"/>
    <w:rsid w:val="00811DEF"/>
    <w:rsid w:val="0081472C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75278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E79"/>
    <w:rsid w:val="008C251E"/>
    <w:rsid w:val="008C7D71"/>
    <w:rsid w:val="008E271F"/>
    <w:rsid w:val="008E3090"/>
    <w:rsid w:val="008E4FE7"/>
    <w:rsid w:val="008F2C20"/>
    <w:rsid w:val="008F66E5"/>
    <w:rsid w:val="0090243A"/>
    <w:rsid w:val="00905A79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A3362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17E1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752D1"/>
    <w:rsid w:val="00A854D5"/>
    <w:rsid w:val="00A90081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3E97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A06F3"/>
    <w:rsid w:val="00BA4773"/>
    <w:rsid w:val="00BB4F61"/>
    <w:rsid w:val="00BB56A7"/>
    <w:rsid w:val="00BC31CA"/>
    <w:rsid w:val="00BC4FFA"/>
    <w:rsid w:val="00BC568C"/>
    <w:rsid w:val="00BD007F"/>
    <w:rsid w:val="00BD28C4"/>
    <w:rsid w:val="00BD6F2B"/>
    <w:rsid w:val="00BE0752"/>
    <w:rsid w:val="00BE0DE9"/>
    <w:rsid w:val="00BF5E5B"/>
    <w:rsid w:val="00C00972"/>
    <w:rsid w:val="00C03AD3"/>
    <w:rsid w:val="00C05635"/>
    <w:rsid w:val="00C05C30"/>
    <w:rsid w:val="00C060B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623E6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0FA1"/>
    <w:rsid w:val="00D175FB"/>
    <w:rsid w:val="00D17C74"/>
    <w:rsid w:val="00D25419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87FB0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B26"/>
    <w:rsid w:val="00E05F6F"/>
    <w:rsid w:val="00E07618"/>
    <w:rsid w:val="00E21994"/>
    <w:rsid w:val="00E2447B"/>
    <w:rsid w:val="00E2492C"/>
    <w:rsid w:val="00E41318"/>
    <w:rsid w:val="00E43C0B"/>
    <w:rsid w:val="00E54E5A"/>
    <w:rsid w:val="00E62748"/>
    <w:rsid w:val="00E6602A"/>
    <w:rsid w:val="00E66216"/>
    <w:rsid w:val="00E7242F"/>
    <w:rsid w:val="00E72BBA"/>
    <w:rsid w:val="00E758DE"/>
    <w:rsid w:val="00E7635E"/>
    <w:rsid w:val="00EA2920"/>
    <w:rsid w:val="00EA6558"/>
    <w:rsid w:val="00EA79C4"/>
    <w:rsid w:val="00EB06CA"/>
    <w:rsid w:val="00EB0FD5"/>
    <w:rsid w:val="00EB143E"/>
    <w:rsid w:val="00EB1D2F"/>
    <w:rsid w:val="00ED3FC8"/>
    <w:rsid w:val="00ED4A34"/>
    <w:rsid w:val="00EF39D2"/>
    <w:rsid w:val="00EF4360"/>
    <w:rsid w:val="00EF43C2"/>
    <w:rsid w:val="00F02672"/>
    <w:rsid w:val="00F060D2"/>
    <w:rsid w:val="00F10103"/>
    <w:rsid w:val="00F13BE1"/>
    <w:rsid w:val="00F17146"/>
    <w:rsid w:val="00F2005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64451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D665A"/>
    <w:rsid w:val="00FE0918"/>
    <w:rsid w:val="00FE3540"/>
    <w:rsid w:val="00FE4725"/>
    <w:rsid w:val="00FE6C00"/>
    <w:rsid w:val="00FF0F36"/>
    <w:rsid w:val="00FF3DB8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4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17632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17632"/>
    <w:rPr>
      <w:rFonts w:asciiTheme="minorHAnsi" w:eastAsiaTheme="minorEastAsia" w:hAnsiTheme="minorHAnsi"/>
      <w:sz w:val="22"/>
      <w:szCs w:val="22"/>
    </w:rPr>
  </w:style>
  <w:style w:type="paragraph" w:customStyle="1" w:styleId="26">
    <w:name w:val="Основной текст 2*"/>
    <w:basedOn w:val="a"/>
    <w:rsid w:val="001662A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E723F-3C5C-4AA9-9752-EE9F9071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2024-05-08T07:01:00Z</cp:lastPrinted>
  <dcterms:created xsi:type="dcterms:W3CDTF">2024-09-09T13:55:00Z</dcterms:created>
  <dcterms:modified xsi:type="dcterms:W3CDTF">2024-09-18T09:06:00Z</dcterms:modified>
</cp:coreProperties>
</file>