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72E" w:rsidRPr="006B789C" w:rsidRDefault="00111984" w:rsidP="00D5072E">
      <w:pPr>
        <w:spacing w:after="0" w:line="240" w:lineRule="auto"/>
        <w:jc w:val="center"/>
        <w:rPr>
          <w:b/>
          <w:szCs w:val="24"/>
        </w:rPr>
      </w:pPr>
      <w:r>
        <w:rPr>
          <w:noProof/>
          <w:lang w:eastAsia="ru-RU"/>
        </w:rPr>
        <w:drawing>
          <wp:anchor distT="0" distB="0" distL="114300" distR="114300" simplePos="0" relativeHeight="251657728" behindDoc="0" locked="0" layoutInCell="1" allowOverlap="1">
            <wp:simplePos x="0" y="0"/>
            <wp:positionH relativeFrom="column">
              <wp:posOffset>2797810</wp:posOffset>
            </wp:positionH>
            <wp:positionV relativeFrom="paragraph">
              <wp:posOffset>-46355</wp:posOffset>
            </wp:positionV>
            <wp:extent cx="810260" cy="611505"/>
            <wp:effectExtent l="19050" t="0" r="8890" b="0"/>
            <wp:wrapSquare wrapText="bothSides"/>
            <wp:docPr id="2" name="Рисунок 0" descr="стрель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стрельна.jpg"/>
                    <pic:cNvPicPr>
                      <a:picLocks noChangeAspect="1" noChangeArrowheads="1"/>
                    </pic:cNvPicPr>
                  </pic:nvPicPr>
                  <pic:blipFill>
                    <a:blip r:embed="rId8" cstate="print">
                      <a:lum bright="-20000" contrast="40000"/>
                    </a:blip>
                    <a:srcRect l="22966" t="29781" r="23471" b="29781"/>
                    <a:stretch>
                      <a:fillRect/>
                    </a:stretch>
                  </pic:blipFill>
                  <pic:spPr bwMode="auto">
                    <a:xfrm>
                      <a:off x="0" y="0"/>
                      <a:ext cx="810260" cy="611505"/>
                    </a:xfrm>
                    <a:prstGeom prst="rect">
                      <a:avLst/>
                    </a:prstGeom>
                    <a:noFill/>
                    <a:ln w="9525">
                      <a:noFill/>
                      <a:miter lim="800000"/>
                      <a:headEnd/>
                      <a:tailEnd/>
                    </a:ln>
                  </pic:spPr>
                </pic:pic>
              </a:graphicData>
            </a:graphic>
          </wp:anchor>
        </w:drawing>
      </w:r>
      <w:r w:rsidR="00DF4720">
        <w:br w:type="textWrapping" w:clear="all"/>
      </w:r>
    </w:p>
    <w:p w:rsidR="006B2096" w:rsidRPr="006B789C" w:rsidRDefault="00D5072E" w:rsidP="00D5072E">
      <w:pPr>
        <w:spacing w:after="0" w:line="240" w:lineRule="auto"/>
        <w:jc w:val="center"/>
        <w:rPr>
          <w:b/>
          <w:szCs w:val="24"/>
        </w:rPr>
      </w:pPr>
      <w:r w:rsidRPr="006B789C">
        <w:rPr>
          <w:b/>
          <w:szCs w:val="24"/>
        </w:rPr>
        <w:t>МЕСТНАЯ АДМИНИСТРАЦИЯ</w:t>
      </w:r>
    </w:p>
    <w:p w:rsidR="00774D39" w:rsidRPr="006B789C" w:rsidRDefault="00D5072E" w:rsidP="00774D39">
      <w:pPr>
        <w:pBdr>
          <w:bottom w:val="single" w:sz="12" w:space="1" w:color="auto"/>
        </w:pBdr>
        <w:spacing w:after="0" w:line="240" w:lineRule="auto"/>
        <w:jc w:val="center"/>
        <w:rPr>
          <w:b/>
          <w:szCs w:val="24"/>
        </w:rPr>
      </w:pPr>
      <w:r w:rsidRPr="006B789C">
        <w:rPr>
          <w:b/>
          <w:szCs w:val="24"/>
        </w:rPr>
        <w:t>МУНИЦИПАЛЬНОГО ОБРАЗОВАНИЯ ПОСЕЛОК СТРЕЛЬНА</w:t>
      </w:r>
    </w:p>
    <w:p w:rsidR="00774D39" w:rsidRDefault="00774D39" w:rsidP="00774D39">
      <w:pPr>
        <w:spacing w:after="0" w:line="240" w:lineRule="auto"/>
        <w:jc w:val="center"/>
        <w:rPr>
          <w:b/>
          <w:sz w:val="28"/>
          <w:szCs w:val="28"/>
        </w:rPr>
      </w:pPr>
    </w:p>
    <w:p w:rsidR="00AA07E6" w:rsidRPr="00C05C30" w:rsidRDefault="00E31E0F" w:rsidP="00AA07E6">
      <w:pPr>
        <w:spacing w:after="0" w:line="240" w:lineRule="auto"/>
        <w:jc w:val="center"/>
        <w:rPr>
          <w:b/>
          <w:sz w:val="28"/>
          <w:szCs w:val="28"/>
        </w:rPr>
      </w:pPr>
      <w:r>
        <w:rPr>
          <w:b/>
          <w:sz w:val="28"/>
          <w:szCs w:val="28"/>
        </w:rPr>
        <w:t>ПОСТАНОВЛЕНИЕ</w:t>
      </w:r>
      <w:r w:rsidR="00AA07E6">
        <w:rPr>
          <w:b/>
          <w:sz w:val="28"/>
          <w:szCs w:val="28"/>
        </w:rPr>
        <w:t xml:space="preserve"> </w:t>
      </w:r>
      <w:r w:rsidR="006D73BB">
        <w:rPr>
          <w:b/>
          <w:sz w:val="28"/>
          <w:szCs w:val="28"/>
        </w:rPr>
        <w:t>(проект)</w:t>
      </w:r>
    </w:p>
    <w:p w:rsidR="00C05635" w:rsidRPr="006B789C" w:rsidRDefault="00C05635" w:rsidP="00774D39">
      <w:pPr>
        <w:spacing w:after="0" w:line="240" w:lineRule="auto"/>
        <w:jc w:val="center"/>
        <w:rPr>
          <w:b/>
          <w:szCs w:val="24"/>
        </w:rPr>
      </w:pPr>
    </w:p>
    <w:tbl>
      <w:tblPr>
        <w:tblW w:w="0" w:type="auto"/>
        <w:tblLook w:val="04A0"/>
      </w:tblPr>
      <w:tblGrid>
        <w:gridCol w:w="3432"/>
        <w:gridCol w:w="3426"/>
        <w:gridCol w:w="3423"/>
      </w:tblGrid>
      <w:tr w:rsidR="00C05635" w:rsidRPr="00C05635" w:rsidTr="00D57583">
        <w:tc>
          <w:tcPr>
            <w:tcW w:w="3473" w:type="dxa"/>
          </w:tcPr>
          <w:p w:rsidR="00C05635" w:rsidRPr="00C05635" w:rsidRDefault="00496A42" w:rsidP="00C05635">
            <w:pPr>
              <w:jc w:val="center"/>
              <w:rPr>
                <w:szCs w:val="24"/>
              </w:rPr>
            </w:pPr>
            <w:r>
              <w:rPr>
                <w:szCs w:val="24"/>
              </w:rPr>
              <w:t>___________</w:t>
            </w:r>
          </w:p>
        </w:tc>
        <w:tc>
          <w:tcPr>
            <w:tcW w:w="3474" w:type="dxa"/>
          </w:tcPr>
          <w:p w:rsidR="00C05635" w:rsidRPr="00C05635" w:rsidRDefault="00C05635" w:rsidP="00C05635">
            <w:pPr>
              <w:spacing w:after="0" w:line="240" w:lineRule="auto"/>
              <w:jc w:val="center"/>
              <w:rPr>
                <w:szCs w:val="24"/>
              </w:rPr>
            </w:pPr>
            <w:r w:rsidRPr="00C05635">
              <w:rPr>
                <w:szCs w:val="24"/>
              </w:rPr>
              <w:t>поселок Стрельна</w:t>
            </w:r>
          </w:p>
          <w:p w:rsidR="00C05635" w:rsidRPr="00C05635" w:rsidRDefault="00C05635" w:rsidP="00C05635">
            <w:pPr>
              <w:jc w:val="center"/>
              <w:rPr>
                <w:szCs w:val="24"/>
              </w:rPr>
            </w:pPr>
          </w:p>
        </w:tc>
        <w:tc>
          <w:tcPr>
            <w:tcW w:w="3474" w:type="dxa"/>
          </w:tcPr>
          <w:p w:rsidR="00C05635" w:rsidRPr="00C05635" w:rsidRDefault="00C05635" w:rsidP="00496A42">
            <w:pPr>
              <w:jc w:val="center"/>
              <w:rPr>
                <w:szCs w:val="24"/>
              </w:rPr>
            </w:pPr>
            <w:r w:rsidRPr="00C05635">
              <w:rPr>
                <w:szCs w:val="24"/>
              </w:rPr>
              <w:t>№</w:t>
            </w:r>
            <w:r w:rsidR="00496A42">
              <w:rPr>
                <w:szCs w:val="24"/>
              </w:rPr>
              <w:t>_____</w:t>
            </w:r>
          </w:p>
        </w:tc>
      </w:tr>
    </w:tbl>
    <w:p w:rsidR="00A372A1" w:rsidRDefault="00E84399" w:rsidP="00A372A1">
      <w:pPr>
        <w:spacing w:after="0" w:line="240" w:lineRule="auto"/>
        <w:jc w:val="center"/>
        <w:rPr>
          <w:b/>
          <w:szCs w:val="24"/>
        </w:rPr>
      </w:pPr>
      <w:r>
        <w:rPr>
          <w:b/>
          <w:szCs w:val="24"/>
        </w:rPr>
        <w:t>Об утверждении Порядка принятия решения об одобрении сделок с участием муниципальных казенных учреждений, подведомственных Местной администрации Муниципального образования поселок Стрельна,  в совершении которых имеется заинтересованность</w:t>
      </w:r>
    </w:p>
    <w:p w:rsidR="00E84399" w:rsidRDefault="00E84399" w:rsidP="00A372A1">
      <w:pPr>
        <w:spacing w:after="0" w:line="240" w:lineRule="auto"/>
        <w:jc w:val="center"/>
        <w:rPr>
          <w:b/>
          <w:szCs w:val="24"/>
        </w:rPr>
      </w:pPr>
    </w:p>
    <w:p w:rsidR="00E84399" w:rsidRDefault="00E84399" w:rsidP="00A372A1">
      <w:pPr>
        <w:spacing w:after="0" w:line="240" w:lineRule="auto"/>
        <w:jc w:val="center"/>
        <w:rPr>
          <w:b/>
          <w:szCs w:val="24"/>
        </w:rPr>
      </w:pPr>
    </w:p>
    <w:p w:rsidR="008A6BDA" w:rsidRDefault="008A6BDA" w:rsidP="008A6BDA">
      <w:pPr>
        <w:autoSpaceDE w:val="0"/>
        <w:autoSpaceDN w:val="0"/>
        <w:adjustRightInd w:val="0"/>
        <w:spacing w:after="0" w:line="240" w:lineRule="auto"/>
        <w:ind w:firstLine="540"/>
        <w:jc w:val="both"/>
        <w:rPr>
          <w:szCs w:val="24"/>
          <w:lang w:eastAsia="ru-RU"/>
        </w:rPr>
      </w:pPr>
      <w:r>
        <w:rPr>
          <w:szCs w:val="24"/>
          <w:lang w:eastAsia="ru-RU"/>
        </w:rPr>
        <w:t>В соответствии с Федеральным законом от 12 января 1996 г. №7-ФЗ «О некоммерческих организациях», Федеральным законом от 25.12.2008 № 273-ФЗ «О противодействии коррупции»</w:t>
      </w:r>
    </w:p>
    <w:p w:rsidR="00E84399" w:rsidRDefault="00E84399" w:rsidP="006A1C5A">
      <w:pPr>
        <w:spacing w:after="0"/>
        <w:jc w:val="both"/>
        <w:rPr>
          <w:szCs w:val="24"/>
          <w:lang w:eastAsia="ru-RU"/>
        </w:rPr>
      </w:pPr>
    </w:p>
    <w:p w:rsidR="00E84399" w:rsidRDefault="00E84399" w:rsidP="006A1C5A">
      <w:pPr>
        <w:spacing w:after="0"/>
        <w:jc w:val="both"/>
        <w:rPr>
          <w:szCs w:val="24"/>
          <w:lang w:eastAsia="ru-RU"/>
        </w:rPr>
      </w:pPr>
    </w:p>
    <w:p w:rsidR="00E82DAD" w:rsidRDefault="00E82DAD" w:rsidP="00E82DAD">
      <w:pPr>
        <w:spacing w:after="0"/>
        <w:rPr>
          <w:b/>
          <w:szCs w:val="24"/>
        </w:rPr>
      </w:pPr>
      <w:r w:rsidRPr="00E82DAD">
        <w:rPr>
          <w:b/>
          <w:szCs w:val="24"/>
        </w:rPr>
        <w:t>ПОСТАНОВЛЯЮ</w:t>
      </w:r>
      <w:r>
        <w:rPr>
          <w:b/>
          <w:szCs w:val="24"/>
        </w:rPr>
        <w:t>:</w:t>
      </w:r>
    </w:p>
    <w:p w:rsidR="00E82DAD" w:rsidRPr="00E82DAD" w:rsidRDefault="00E82DAD" w:rsidP="000E6000">
      <w:pPr>
        <w:tabs>
          <w:tab w:val="left" w:pos="993"/>
        </w:tabs>
        <w:spacing w:after="0"/>
        <w:ind w:firstLine="709"/>
        <w:rPr>
          <w:b/>
          <w:szCs w:val="24"/>
        </w:rPr>
      </w:pPr>
    </w:p>
    <w:p w:rsidR="008A6BDA" w:rsidRPr="004339BD" w:rsidRDefault="008A6BDA" w:rsidP="004339BD">
      <w:pPr>
        <w:pStyle w:val="a7"/>
        <w:numPr>
          <w:ilvl w:val="0"/>
          <w:numId w:val="5"/>
        </w:numPr>
        <w:tabs>
          <w:tab w:val="left" w:pos="993"/>
        </w:tabs>
        <w:spacing w:after="0" w:line="240" w:lineRule="auto"/>
        <w:ind w:left="0" w:firstLine="709"/>
        <w:jc w:val="both"/>
        <w:rPr>
          <w:szCs w:val="24"/>
        </w:rPr>
      </w:pPr>
      <w:r>
        <w:rPr>
          <w:szCs w:val="24"/>
        </w:rPr>
        <w:t xml:space="preserve">Утвердить Порядок </w:t>
      </w:r>
      <w:r w:rsidRPr="008A6BDA">
        <w:rPr>
          <w:szCs w:val="24"/>
        </w:rPr>
        <w:t>принятия решения об одобрении сделок с участием муниципальных казенных учреждений, подведомственных Местной администрации Муниципальног</w:t>
      </w:r>
      <w:r w:rsidR="004339BD">
        <w:rPr>
          <w:szCs w:val="24"/>
        </w:rPr>
        <w:t xml:space="preserve">о образования поселок Стрельна, в </w:t>
      </w:r>
      <w:r w:rsidRPr="008A6BDA">
        <w:rPr>
          <w:szCs w:val="24"/>
        </w:rPr>
        <w:t>совершении которых имеется заинтересованность</w:t>
      </w:r>
      <w:r w:rsidR="004339BD">
        <w:rPr>
          <w:szCs w:val="24"/>
        </w:rPr>
        <w:t>, согласно приложению 1 к настоящему постановлению.</w:t>
      </w:r>
    </w:p>
    <w:p w:rsidR="004339BD" w:rsidRDefault="000E6000" w:rsidP="004339BD">
      <w:pPr>
        <w:pStyle w:val="a7"/>
        <w:numPr>
          <w:ilvl w:val="0"/>
          <w:numId w:val="5"/>
        </w:numPr>
        <w:tabs>
          <w:tab w:val="left" w:pos="993"/>
        </w:tabs>
        <w:spacing w:after="0" w:line="240" w:lineRule="auto"/>
        <w:ind w:left="0" w:firstLine="709"/>
        <w:jc w:val="both"/>
        <w:rPr>
          <w:szCs w:val="24"/>
        </w:rPr>
      </w:pPr>
      <w:proofErr w:type="gramStart"/>
      <w:r w:rsidRPr="00195707">
        <w:rPr>
          <w:szCs w:val="24"/>
        </w:rPr>
        <w:t>Контроль за</w:t>
      </w:r>
      <w:proofErr w:type="gramEnd"/>
      <w:r w:rsidRPr="00195707">
        <w:rPr>
          <w:szCs w:val="24"/>
        </w:rPr>
        <w:t xml:space="preserve"> исполнением настоящего постановления оставляю за собой.</w:t>
      </w:r>
    </w:p>
    <w:p w:rsidR="000E6000" w:rsidRPr="004339BD" w:rsidRDefault="000E6000" w:rsidP="004339BD">
      <w:pPr>
        <w:pStyle w:val="a7"/>
        <w:numPr>
          <w:ilvl w:val="0"/>
          <w:numId w:val="5"/>
        </w:numPr>
        <w:tabs>
          <w:tab w:val="left" w:pos="993"/>
        </w:tabs>
        <w:spacing w:after="0" w:line="240" w:lineRule="auto"/>
        <w:ind w:left="0" w:firstLine="709"/>
        <w:jc w:val="both"/>
        <w:rPr>
          <w:szCs w:val="24"/>
        </w:rPr>
      </w:pPr>
      <w:r w:rsidRPr="004339BD">
        <w:rPr>
          <w:szCs w:val="24"/>
        </w:rPr>
        <w:t xml:space="preserve">Настоящее </w:t>
      </w:r>
      <w:r w:rsidRPr="004339BD">
        <w:rPr>
          <w:color w:val="000000"/>
          <w:szCs w:val="24"/>
        </w:rPr>
        <w:t xml:space="preserve">постановление вступает в силу с момента его </w:t>
      </w:r>
      <w:r w:rsidR="004339BD">
        <w:rPr>
          <w:color w:val="000000"/>
          <w:szCs w:val="24"/>
        </w:rPr>
        <w:t>официального опубликования (обнародования).</w:t>
      </w:r>
    </w:p>
    <w:p w:rsidR="000E6000" w:rsidRPr="000E6000" w:rsidRDefault="000E6000" w:rsidP="000E6000">
      <w:pPr>
        <w:pStyle w:val="a7"/>
        <w:tabs>
          <w:tab w:val="left" w:pos="993"/>
        </w:tabs>
        <w:spacing w:after="0"/>
        <w:ind w:left="709"/>
        <w:jc w:val="both"/>
        <w:rPr>
          <w:szCs w:val="24"/>
        </w:rPr>
      </w:pPr>
    </w:p>
    <w:p w:rsidR="009E74C2" w:rsidRDefault="009E74C2" w:rsidP="003F086B">
      <w:pPr>
        <w:spacing w:after="0"/>
        <w:jc w:val="both"/>
      </w:pPr>
    </w:p>
    <w:p w:rsidR="00390A1E" w:rsidRDefault="00390A1E" w:rsidP="003F086B">
      <w:pPr>
        <w:spacing w:after="0"/>
        <w:jc w:val="both"/>
      </w:pPr>
    </w:p>
    <w:p w:rsidR="00251DDA" w:rsidRDefault="00243578" w:rsidP="003F086B">
      <w:pPr>
        <w:spacing w:after="0"/>
        <w:jc w:val="both"/>
      </w:pPr>
      <w:r>
        <w:t>Г</w:t>
      </w:r>
      <w:r w:rsidR="00314153">
        <w:t>лав</w:t>
      </w:r>
      <w:r w:rsidR="00073268">
        <w:t>а</w:t>
      </w:r>
      <w:r w:rsidR="00251DDA" w:rsidRPr="00145248">
        <w:t xml:space="preserve"> местной администрации </w:t>
      </w:r>
      <w:r w:rsidR="00251DDA">
        <w:tab/>
      </w:r>
      <w:r w:rsidR="00251DDA">
        <w:tab/>
      </w:r>
      <w:r w:rsidR="00251DDA">
        <w:tab/>
      </w:r>
      <w:r w:rsidR="00251DDA">
        <w:tab/>
      </w:r>
      <w:r w:rsidR="00251DDA">
        <w:tab/>
      </w:r>
      <w:r w:rsidR="00073268">
        <w:t xml:space="preserve">            </w:t>
      </w:r>
      <w:r w:rsidR="00251DDA">
        <w:tab/>
      </w:r>
      <w:r w:rsidR="00073268">
        <w:t>И.А. Климачева</w:t>
      </w:r>
      <w:r w:rsidR="00FA72CC">
        <w:t xml:space="preserve"> </w:t>
      </w:r>
    </w:p>
    <w:p w:rsidR="004339BD" w:rsidRDefault="004339BD">
      <w:pPr>
        <w:spacing w:after="0" w:line="240" w:lineRule="auto"/>
      </w:pPr>
      <w:r>
        <w:br w:type="page"/>
      </w:r>
    </w:p>
    <w:p w:rsidR="004339BD" w:rsidRDefault="004339BD" w:rsidP="004339BD">
      <w:pPr>
        <w:tabs>
          <w:tab w:val="left" w:pos="4536"/>
        </w:tabs>
        <w:spacing w:after="0"/>
        <w:ind w:left="4536"/>
        <w:jc w:val="both"/>
        <w:rPr>
          <w:color w:val="000000"/>
          <w:szCs w:val="24"/>
        </w:rPr>
      </w:pPr>
      <w:r>
        <w:rPr>
          <w:color w:val="000000"/>
          <w:szCs w:val="24"/>
        </w:rPr>
        <w:lastRenderedPageBreak/>
        <w:t>Приложение 1</w:t>
      </w:r>
    </w:p>
    <w:p w:rsidR="004339BD" w:rsidRDefault="004339BD" w:rsidP="004339BD">
      <w:pPr>
        <w:spacing w:after="0"/>
        <w:ind w:left="4536"/>
        <w:jc w:val="both"/>
        <w:rPr>
          <w:color w:val="000000"/>
          <w:szCs w:val="24"/>
        </w:rPr>
      </w:pPr>
      <w:r>
        <w:rPr>
          <w:color w:val="000000"/>
          <w:szCs w:val="24"/>
        </w:rPr>
        <w:t xml:space="preserve">к постановлению Местной администрации </w:t>
      </w:r>
      <w:proofErr w:type="gramStart"/>
      <w:r>
        <w:rPr>
          <w:color w:val="000000"/>
          <w:szCs w:val="24"/>
        </w:rPr>
        <w:t>Муниципального</w:t>
      </w:r>
      <w:proofErr w:type="gramEnd"/>
      <w:r>
        <w:rPr>
          <w:color w:val="000000"/>
          <w:szCs w:val="24"/>
        </w:rPr>
        <w:t xml:space="preserve"> образования поселок Стрельна</w:t>
      </w:r>
    </w:p>
    <w:p w:rsidR="004339BD" w:rsidRDefault="004339BD" w:rsidP="004339BD">
      <w:pPr>
        <w:spacing w:after="0"/>
        <w:ind w:left="4536"/>
        <w:jc w:val="both"/>
        <w:rPr>
          <w:color w:val="000000"/>
          <w:szCs w:val="24"/>
        </w:rPr>
      </w:pPr>
      <w:r>
        <w:rPr>
          <w:color w:val="000000"/>
          <w:szCs w:val="24"/>
        </w:rPr>
        <w:t>от «_____» _______________ 2018 г. № _________</w:t>
      </w:r>
    </w:p>
    <w:p w:rsidR="004339BD" w:rsidRDefault="004339BD" w:rsidP="004339BD">
      <w:pPr>
        <w:rPr>
          <w:szCs w:val="24"/>
        </w:rPr>
      </w:pPr>
    </w:p>
    <w:p w:rsidR="004339BD" w:rsidRDefault="004339BD" w:rsidP="004339BD">
      <w:pPr>
        <w:spacing w:after="0" w:line="240" w:lineRule="auto"/>
        <w:jc w:val="center"/>
        <w:rPr>
          <w:b/>
          <w:szCs w:val="24"/>
        </w:rPr>
      </w:pPr>
      <w:r>
        <w:rPr>
          <w:szCs w:val="24"/>
        </w:rPr>
        <w:tab/>
      </w:r>
      <w:r>
        <w:rPr>
          <w:b/>
          <w:szCs w:val="24"/>
        </w:rPr>
        <w:t>Порядок</w:t>
      </w:r>
    </w:p>
    <w:p w:rsidR="004339BD" w:rsidRDefault="004339BD" w:rsidP="004339BD">
      <w:pPr>
        <w:spacing w:after="0" w:line="240" w:lineRule="auto"/>
        <w:jc w:val="center"/>
        <w:rPr>
          <w:b/>
          <w:szCs w:val="24"/>
        </w:rPr>
      </w:pPr>
      <w:r>
        <w:rPr>
          <w:b/>
          <w:szCs w:val="24"/>
        </w:rPr>
        <w:t xml:space="preserve"> принятия решения об одобрении сделок с участием муниципальных казенных учреждений, подведомственных Местной администрации Муниципального образования поселок Стрельна,  в совершении которых имеется заинтересованность</w:t>
      </w:r>
    </w:p>
    <w:p w:rsidR="004339BD" w:rsidRDefault="004339BD" w:rsidP="004339BD">
      <w:pPr>
        <w:tabs>
          <w:tab w:val="left" w:pos="4515"/>
        </w:tabs>
        <w:rPr>
          <w:szCs w:val="24"/>
        </w:rPr>
      </w:pPr>
    </w:p>
    <w:p w:rsidR="004339BD" w:rsidRDefault="004339BD" w:rsidP="00376D90">
      <w:pPr>
        <w:pStyle w:val="a7"/>
        <w:numPr>
          <w:ilvl w:val="0"/>
          <w:numId w:val="10"/>
        </w:numPr>
        <w:tabs>
          <w:tab w:val="left" w:pos="0"/>
          <w:tab w:val="left" w:pos="851"/>
        </w:tabs>
        <w:spacing w:after="0" w:line="240" w:lineRule="auto"/>
        <w:ind w:left="0" w:firstLine="567"/>
        <w:jc w:val="both"/>
        <w:rPr>
          <w:szCs w:val="24"/>
          <w:lang w:eastAsia="ru-RU"/>
        </w:rPr>
      </w:pPr>
      <w:proofErr w:type="gramStart"/>
      <w:r>
        <w:rPr>
          <w:szCs w:val="24"/>
        </w:rPr>
        <w:t xml:space="preserve">Настоящий Порядок </w:t>
      </w:r>
      <w:r w:rsidRPr="004339BD">
        <w:rPr>
          <w:szCs w:val="24"/>
          <w:lang w:eastAsia="ru-RU"/>
        </w:rPr>
        <w:t>устанавлива</w:t>
      </w:r>
      <w:r>
        <w:rPr>
          <w:szCs w:val="24"/>
          <w:lang w:eastAsia="ru-RU"/>
        </w:rPr>
        <w:t xml:space="preserve">ет </w:t>
      </w:r>
      <w:r w:rsidRPr="004339BD">
        <w:rPr>
          <w:szCs w:val="24"/>
          <w:lang w:eastAsia="ru-RU"/>
        </w:rPr>
        <w:t xml:space="preserve">порядок принятия решений об одобрении сделок с участием </w:t>
      </w:r>
      <w:r w:rsidR="00376D90" w:rsidRPr="00376D90">
        <w:rPr>
          <w:szCs w:val="24"/>
        </w:rPr>
        <w:t>муниципальных казенных учреждений, подведомственных Местной администрации Муниципального образования поселок Стрельна</w:t>
      </w:r>
      <w:r w:rsidR="00376D90">
        <w:rPr>
          <w:szCs w:val="24"/>
        </w:rPr>
        <w:t xml:space="preserve"> (далее – Учреждение)</w:t>
      </w:r>
      <w:r w:rsidR="00376D90" w:rsidRPr="00376D90">
        <w:rPr>
          <w:szCs w:val="24"/>
        </w:rPr>
        <w:t>, в совершении которых имеется заинтересованность</w:t>
      </w:r>
      <w:r w:rsidR="00376D90">
        <w:rPr>
          <w:szCs w:val="24"/>
        </w:rPr>
        <w:t xml:space="preserve">, </w:t>
      </w:r>
      <w:r w:rsidRPr="00376D90">
        <w:rPr>
          <w:szCs w:val="24"/>
          <w:lang w:eastAsia="ru-RU"/>
        </w:rPr>
        <w:t xml:space="preserve">определяемая в соответствии с критериями, установленными </w:t>
      </w:r>
      <w:hyperlink r:id="rId9" w:history="1">
        <w:r w:rsidRPr="00376D90">
          <w:rPr>
            <w:szCs w:val="24"/>
            <w:lang w:eastAsia="ru-RU"/>
          </w:rPr>
          <w:t>статьей 27</w:t>
        </w:r>
      </w:hyperlink>
      <w:r w:rsidRPr="00376D90">
        <w:rPr>
          <w:szCs w:val="24"/>
          <w:lang w:eastAsia="ru-RU"/>
        </w:rPr>
        <w:t xml:space="preserve"> </w:t>
      </w:r>
      <w:r w:rsidR="00376D90">
        <w:rPr>
          <w:szCs w:val="24"/>
          <w:lang w:eastAsia="ru-RU"/>
        </w:rPr>
        <w:t>Федерального закона «О некоммерческих организациях».</w:t>
      </w:r>
      <w:proofErr w:type="gramEnd"/>
    </w:p>
    <w:p w:rsidR="00376D90" w:rsidRDefault="00376D90" w:rsidP="00376D90">
      <w:pPr>
        <w:pStyle w:val="a7"/>
        <w:numPr>
          <w:ilvl w:val="0"/>
          <w:numId w:val="10"/>
        </w:numPr>
        <w:tabs>
          <w:tab w:val="left" w:pos="0"/>
          <w:tab w:val="left" w:pos="851"/>
        </w:tabs>
        <w:spacing w:after="0" w:line="240" w:lineRule="auto"/>
        <w:ind w:left="0" w:firstLine="567"/>
        <w:jc w:val="both"/>
        <w:rPr>
          <w:szCs w:val="24"/>
          <w:lang w:eastAsia="ru-RU"/>
        </w:rPr>
      </w:pPr>
      <w:proofErr w:type="gramStart"/>
      <w:r>
        <w:rPr>
          <w:szCs w:val="24"/>
          <w:lang w:eastAsia="ru-RU"/>
        </w:rPr>
        <w:t xml:space="preserve">Под </w:t>
      </w:r>
      <w:r w:rsidRPr="00376D90">
        <w:rPr>
          <w:szCs w:val="24"/>
          <w:lang w:eastAsia="ru-RU"/>
        </w:rPr>
        <w:t xml:space="preserve"> лицами, заинтересованными в совершении Учреждениями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Учреждения, а также лицо, входящее в состав органов управления Учреждения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w:t>
      </w:r>
      <w:proofErr w:type="gramEnd"/>
      <w:r w:rsidRPr="00376D90">
        <w:rPr>
          <w:szCs w:val="24"/>
          <w:lang w:eastAsia="ru-RU"/>
        </w:rPr>
        <w:t xml:space="preserve">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Учреждений, крупными потребителями товаров (услуг), производимых некоммерческой организацией, владеют имуществом, которое полностью или частично образовано Учреждениями, или могут извлекать выгоду из пользования, распоряжения имуществом Учреждений.</w:t>
      </w:r>
    </w:p>
    <w:p w:rsidR="00376D90" w:rsidRDefault="00376D90" w:rsidP="00376D90">
      <w:pPr>
        <w:pStyle w:val="a7"/>
        <w:tabs>
          <w:tab w:val="left" w:pos="0"/>
          <w:tab w:val="left" w:pos="851"/>
        </w:tabs>
        <w:spacing w:after="0" w:line="240" w:lineRule="auto"/>
        <w:ind w:left="0" w:firstLine="567"/>
        <w:jc w:val="both"/>
        <w:rPr>
          <w:szCs w:val="24"/>
          <w:lang w:eastAsia="ru-RU"/>
        </w:rPr>
      </w:pPr>
      <w:r w:rsidRPr="00376D90">
        <w:rPr>
          <w:szCs w:val="24"/>
          <w:lang w:eastAsia="ru-RU"/>
        </w:rPr>
        <w:t>Заинтересованность в совершении Учреждением тех или иных действий, в том числе в совершении сделок, влечет за собой конфликт интересов заинтересованных лиц и некоммерческой организации.</w:t>
      </w:r>
    </w:p>
    <w:p w:rsidR="00376D90" w:rsidRDefault="00376D90" w:rsidP="00376D90">
      <w:pPr>
        <w:pStyle w:val="a7"/>
        <w:numPr>
          <w:ilvl w:val="0"/>
          <w:numId w:val="10"/>
        </w:numPr>
        <w:tabs>
          <w:tab w:val="left" w:pos="0"/>
          <w:tab w:val="left" w:pos="851"/>
        </w:tabs>
        <w:spacing w:after="0" w:line="240" w:lineRule="auto"/>
        <w:ind w:left="0" w:firstLine="567"/>
        <w:jc w:val="both"/>
        <w:rPr>
          <w:szCs w:val="24"/>
          <w:lang w:eastAsia="ru-RU"/>
        </w:rPr>
      </w:pPr>
      <w:r>
        <w:rPr>
          <w:szCs w:val="24"/>
          <w:lang w:eastAsia="ru-RU"/>
        </w:rPr>
        <w:t xml:space="preserve">Для принятия Местной администрацией Муниципального образования поселок Стрельна </w:t>
      </w:r>
      <w:r w:rsidR="00D12F76">
        <w:rPr>
          <w:szCs w:val="24"/>
          <w:lang w:eastAsia="ru-RU"/>
        </w:rPr>
        <w:t xml:space="preserve">(далее – Местная администрация) </w:t>
      </w:r>
      <w:r w:rsidRPr="00376D90">
        <w:rPr>
          <w:szCs w:val="24"/>
          <w:lang w:eastAsia="ru-RU"/>
        </w:rPr>
        <w:t xml:space="preserve">решения об одобрении сделки </w:t>
      </w:r>
      <w:r w:rsidR="00D12F76">
        <w:rPr>
          <w:szCs w:val="24"/>
          <w:lang w:eastAsia="ru-RU"/>
        </w:rPr>
        <w:t>Учреждение</w:t>
      </w:r>
      <w:r w:rsidRPr="00376D90">
        <w:rPr>
          <w:szCs w:val="24"/>
          <w:lang w:eastAsia="ru-RU"/>
        </w:rPr>
        <w:t xml:space="preserve"> представляет в </w:t>
      </w:r>
      <w:r w:rsidR="00D12F76">
        <w:rPr>
          <w:szCs w:val="24"/>
          <w:lang w:eastAsia="ru-RU"/>
        </w:rPr>
        <w:t>Местную администрацию</w:t>
      </w:r>
      <w:r w:rsidRPr="00376D90">
        <w:rPr>
          <w:szCs w:val="24"/>
          <w:lang w:eastAsia="ru-RU"/>
        </w:rPr>
        <w:t xml:space="preserve"> на бумажном носите</w:t>
      </w:r>
      <w:r w:rsidR="00D12F76">
        <w:rPr>
          <w:szCs w:val="24"/>
          <w:lang w:eastAsia="ru-RU"/>
        </w:rPr>
        <w:t xml:space="preserve">ле </w:t>
      </w:r>
      <w:r w:rsidRPr="00376D90">
        <w:rPr>
          <w:szCs w:val="24"/>
          <w:lang w:eastAsia="ru-RU"/>
        </w:rPr>
        <w:t>следующие документы:</w:t>
      </w:r>
    </w:p>
    <w:p w:rsidR="00D12F76" w:rsidRDefault="00D12F76" w:rsidP="00D12F76">
      <w:pPr>
        <w:tabs>
          <w:tab w:val="left" w:pos="993"/>
        </w:tabs>
        <w:autoSpaceDE w:val="0"/>
        <w:autoSpaceDN w:val="0"/>
        <w:adjustRightInd w:val="0"/>
        <w:spacing w:after="0" w:line="240" w:lineRule="auto"/>
        <w:ind w:firstLine="540"/>
        <w:jc w:val="both"/>
        <w:rPr>
          <w:szCs w:val="24"/>
          <w:lang w:eastAsia="ru-RU"/>
        </w:rPr>
      </w:pPr>
      <w:r>
        <w:rPr>
          <w:szCs w:val="24"/>
          <w:lang w:eastAsia="ru-RU"/>
        </w:rPr>
        <w:t xml:space="preserve">а) </w:t>
      </w:r>
      <w:r w:rsidRPr="00D12F76">
        <w:rPr>
          <w:szCs w:val="24"/>
          <w:lang w:eastAsia="ru-RU"/>
        </w:rPr>
        <w:t>сопроводительное письмо о согласовании совершения Учреждением с</w:t>
      </w:r>
      <w:r>
        <w:rPr>
          <w:szCs w:val="24"/>
          <w:lang w:eastAsia="ru-RU"/>
        </w:rPr>
        <w:t>делки, которое должно содержать:</w:t>
      </w:r>
    </w:p>
    <w:p w:rsidR="00D12F76" w:rsidRDefault="00D12F76" w:rsidP="00D12F76">
      <w:pPr>
        <w:tabs>
          <w:tab w:val="left" w:pos="993"/>
        </w:tabs>
        <w:autoSpaceDE w:val="0"/>
        <w:autoSpaceDN w:val="0"/>
        <w:adjustRightInd w:val="0"/>
        <w:spacing w:after="0" w:line="240" w:lineRule="auto"/>
        <w:ind w:firstLine="540"/>
        <w:jc w:val="both"/>
        <w:rPr>
          <w:szCs w:val="24"/>
          <w:lang w:eastAsia="ru-RU"/>
        </w:rPr>
      </w:pPr>
      <w:r>
        <w:rPr>
          <w:szCs w:val="24"/>
          <w:lang w:eastAsia="ru-RU"/>
        </w:rPr>
        <w:t>обоснование и цель совершения сделки;</w:t>
      </w:r>
    </w:p>
    <w:p w:rsidR="00D12F76" w:rsidRDefault="00D12F76" w:rsidP="00D12F76">
      <w:pPr>
        <w:tabs>
          <w:tab w:val="left" w:pos="993"/>
        </w:tabs>
        <w:autoSpaceDE w:val="0"/>
        <w:autoSpaceDN w:val="0"/>
        <w:adjustRightInd w:val="0"/>
        <w:spacing w:after="0" w:line="240" w:lineRule="auto"/>
        <w:ind w:firstLine="540"/>
        <w:jc w:val="both"/>
        <w:rPr>
          <w:szCs w:val="24"/>
          <w:lang w:eastAsia="ru-RU"/>
        </w:rPr>
      </w:pPr>
      <w:r>
        <w:rPr>
          <w:szCs w:val="24"/>
          <w:lang w:eastAsia="ru-RU"/>
        </w:rPr>
        <w:t>информацию о сторонах сделки (фирменное наименование, организационно-правовая форма, место нахождения, почтовый адрес - для юридического лица; фамилия, имя, отчество, паспортные данные место жительства - для физического лица);</w:t>
      </w:r>
    </w:p>
    <w:p w:rsidR="00D12F76" w:rsidRDefault="00D12F76" w:rsidP="00D12F76">
      <w:pPr>
        <w:tabs>
          <w:tab w:val="left" w:pos="993"/>
        </w:tabs>
        <w:autoSpaceDE w:val="0"/>
        <w:autoSpaceDN w:val="0"/>
        <w:adjustRightInd w:val="0"/>
        <w:spacing w:after="0" w:line="240" w:lineRule="auto"/>
        <w:ind w:firstLine="540"/>
        <w:jc w:val="both"/>
        <w:rPr>
          <w:szCs w:val="24"/>
          <w:lang w:eastAsia="ru-RU"/>
        </w:rPr>
      </w:pPr>
      <w:r>
        <w:rPr>
          <w:szCs w:val="24"/>
          <w:lang w:eastAsia="ru-RU"/>
        </w:rPr>
        <w:t>предмет и цену сделки в рублях (числом и прописью), включая налог на добавленную стоимость;</w:t>
      </w:r>
    </w:p>
    <w:p w:rsidR="00D12F76" w:rsidRDefault="00D12F76" w:rsidP="00D12F76">
      <w:pPr>
        <w:tabs>
          <w:tab w:val="left" w:pos="993"/>
        </w:tabs>
        <w:autoSpaceDE w:val="0"/>
        <w:autoSpaceDN w:val="0"/>
        <w:adjustRightInd w:val="0"/>
        <w:spacing w:after="0" w:line="240" w:lineRule="auto"/>
        <w:ind w:firstLine="540"/>
        <w:jc w:val="both"/>
        <w:rPr>
          <w:szCs w:val="24"/>
          <w:lang w:eastAsia="ru-RU"/>
        </w:rPr>
      </w:pPr>
      <w:r>
        <w:rPr>
          <w:szCs w:val="24"/>
          <w:lang w:eastAsia="ru-RU"/>
        </w:rPr>
        <w:t>сроки исполнения обязательств по сделке;</w:t>
      </w:r>
    </w:p>
    <w:p w:rsidR="00D12F76" w:rsidRDefault="00D12F76" w:rsidP="00D12F76">
      <w:pPr>
        <w:tabs>
          <w:tab w:val="left" w:pos="993"/>
        </w:tabs>
        <w:autoSpaceDE w:val="0"/>
        <w:autoSpaceDN w:val="0"/>
        <w:adjustRightInd w:val="0"/>
        <w:spacing w:after="0" w:line="240" w:lineRule="auto"/>
        <w:ind w:firstLine="540"/>
        <w:jc w:val="both"/>
        <w:rPr>
          <w:szCs w:val="24"/>
          <w:lang w:eastAsia="ru-RU"/>
        </w:rPr>
      </w:pPr>
      <w:r>
        <w:rPr>
          <w:szCs w:val="24"/>
          <w:lang w:eastAsia="ru-RU"/>
        </w:rPr>
        <w:t>источники финансирования сделки;</w:t>
      </w:r>
    </w:p>
    <w:p w:rsidR="00376D90" w:rsidRPr="00D12F76" w:rsidRDefault="00376D90" w:rsidP="00D12F76">
      <w:pPr>
        <w:tabs>
          <w:tab w:val="left" w:pos="993"/>
        </w:tabs>
        <w:autoSpaceDE w:val="0"/>
        <w:autoSpaceDN w:val="0"/>
        <w:adjustRightInd w:val="0"/>
        <w:spacing w:after="0" w:line="240" w:lineRule="auto"/>
        <w:ind w:firstLine="540"/>
        <w:jc w:val="both"/>
        <w:rPr>
          <w:szCs w:val="24"/>
          <w:lang w:eastAsia="ru-RU"/>
        </w:rPr>
      </w:pPr>
      <w:r w:rsidRPr="00D12F76">
        <w:rPr>
          <w:szCs w:val="24"/>
          <w:lang w:eastAsia="ru-RU"/>
        </w:rPr>
        <w:t>иные существенные условия сделки;</w:t>
      </w:r>
    </w:p>
    <w:p w:rsidR="00D12F76" w:rsidRDefault="00376D90" w:rsidP="00D12F76">
      <w:pPr>
        <w:autoSpaceDE w:val="0"/>
        <w:autoSpaceDN w:val="0"/>
        <w:adjustRightInd w:val="0"/>
        <w:spacing w:after="0" w:line="240" w:lineRule="auto"/>
        <w:ind w:firstLine="540"/>
        <w:jc w:val="both"/>
        <w:rPr>
          <w:szCs w:val="24"/>
          <w:lang w:eastAsia="ru-RU"/>
        </w:rPr>
      </w:pPr>
      <w:r w:rsidRPr="00D12F76">
        <w:rPr>
          <w:szCs w:val="24"/>
          <w:lang w:eastAsia="ru-RU"/>
        </w:rPr>
        <w:t>б) проект предлагаемого к заключению договора</w:t>
      </w:r>
      <w:r w:rsidR="00D12F76">
        <w:rPr>
          <w:szCs w:val="24"/>
          <w:lang w:eastAsia="ru-RU"/>
        </w:rPr>
        <w:t xml:space="preserve"> (контракта)</w:t>
      </w:r>
      <w:r w:rsidRPr="00D12F76">
        <w:rPr>
          <w:szCs w:val="24"/>
          <w:lang w:eastAsia="ru-RU"/>
        </w:rPr>
        <w:t>;</w:t>
      </w:r>
    </w:p>
    <w:p w:rsidR="00376D90" w:rsidRPr="00D12F76" w:rsidRDefault="00D12F76" w:rsidP="00D12F76">
      <w:pPr>
        <w:autoSpaceDE w:val="0"/>
        <w:autoSpaceDN w:val="0"/>
        <w:adjustRightInd w:val="0"/>
        <w:spacing w:after="0" w:line="240" w:lineRule="auto"/>
        <w:ind w:firstLine="540"/>
        <w:jc w:val="both"/>
        <w:rPr>
          <w:szCs w:val="24"/>
          <w:lang w:eastAsia="ru-RU"/>
        </w:rPr>
      </w:pPr>
      <w:r>
        <w:rPr>
          <w:szCs w:val="24"/>
          <w:lang w:eastAsia="ru-RU"/>
        </w:rPr>
        <w:t xml:space="preserve">в) </w:t>
      </w:r>
      <w:r w:rsidR="00376D90" w:rsidRPr="00D12F76">
        <w:rPr>
          <w:szCs w:val="24"/>
          <w:lang w:eastAsia="ru-RU"/>
        </w:rPr>
        <w:t xml:space="preserve">справка о возможном конфликте интересов заинтересованного лица и </w:t>
      </w:r>
      <w:r>
        <w:rPr>
          <w:szCs w:val="24"/>
          <w:lang w:eastAsia="ru-RU"/>
        </w:rPr>
        <w:t>Учреждения</w:t>
      </w:r>
      <w:r w:rsidR="00376D90" w:rsidRPr="00D12F76">
        <w:rPr>
          <w:szCs w:val="24"/>
          <w:lang w:eastAsia="ru-RU"/>
        </w:rPr>
        <w:t xml:space="preserve"> с приложением заверенных в установленном порядке копий документов, подтверждающих наличие заинтересованных в сделке лиц;</w:t>
      </w:r>
    </w:p>
    <w:p w:rsidR="00D12F76" w:rsidRDefault="00D12F76" w:rsidP="00D12F76">
      <w:pPr>
        <w:autoSpaceDE w:val="0"/>
        <w:autoSpaceDN w:val="0"/>
        <w:adjustRightInd w:val="0"/>
        <w:spacing w:after="0" w:line="240" w:lineRule="auto"/>
        <w:ind w:firstLine="540"/>
        <w:jc w:val="both"/>
        <w:rPr>
          <w:szCs w:val="24"/>
          <w:lang w:eastAsia="ru-RU"/>
        </w:rPr>
      </w:pPr>
      <w:r>
        <w:rPr>
          <w:szCs w:val="24"/>
          <w:lang w:eastAsia="ru-RU"/>
        </w:rPr>
        <w:t>г) справка-обоснование целесообразности заключения сделки;</w:t>
      </w:r>
    </w:p>
    <w:p w:rsidR="00D12F76" w:rsidRDefault="00D12F76" w:rsidP="00D12F76">
      <w:pPr>
        <w:pStyle w:val="a7"/>
        <w:numPr>
          <w:ilvl w:val="0"/>
          <w:numId w:val="10"/>
        </w:numPr>
        <w:tabs>
          <w:tab w:val="left" w:pos="993"/>
        </w:tabs>
        <w:autoSpaceDE w:val="0"/>
        <w:autoSpaceDN w:val="0"/>
        <w:adjustRightInd w:val="0"/>
        <w:spacing w:after="0" w:line="240" w:lineRule="auto"/>
        <w:ind w:left="0" w:firstLine="567"/>
        <w:jc w:val="both"/>
        <w:rPr>
          <w:szCs w:val="24"/>
          <w:lang w:eastAsia="ru-RU"/>
        </w:rPr>
      </w:pPr>
      <w:r w:rsidRPr="00D12F76">
        <w:rPr>
          <w:szCs w:val="24"/>
          <w:lang w:eastAsia="ru-RU"/>
        </w:rPr>
        <w:t xml:space="preserve">Документы, предусмотренные </w:t>
      </w:r>
      <w:hyperlink r:id="rId10" w:history="1">
        <w:r w:rsidRPr="00D12F76">
          <w:rPr>
            <w:szCs w:val="24"/>
            <w:lang w:eastAsia="ru-RU"/>
          </w:rPr>
          <w:t>пунктом 3</w:t>
        </w:r>
      </w:hyperlink>
      <w:r w:rsidRPr="00D12F76">
        <w:rPr>
          <w:szCs w:val="24"/>
          <w:lang w:eastAsia="ru-RU"/>
        </w:rPr>
        <w:t xml:space="preserve"> настоящего Порядка, подписываются (заверяются) руководителем Учреждения (лицом, исполняющим его обязанности) и главным </w:t>
      </w:r>
      <w:r w:rsidRPr="00D12F76">
        <w:rPr>
          <w:szCs w:val="24"/>
          <w:lang w:eastAsia="ru-RU"/>
        </w:rPr>
        <w:lastRenderedPageBreak/>
        <w:t>бухгалтером Учреждения и представляются прошитыми, пронумерованными и скрепленными печатью.</w:t>
      </w:r>
    </w:p>
    <w:p w:rsidR="00D12F76" w:rsidRDefault="00D12F76" w:rsidP="00D12F76">
      <w:pPr>
        <w:pStyle w:val="a7"/>
        <w:numPr>
          <w:ilvl w:val="0"/>
          <w:numId w:val="10"/>
        </w:numPr>
        <w:tabs>
          <w:tab w:val="left" w:pos="993"/>
        </w:tabs>
        <w:autoSpaceDE w:val="0"/>
        <w:autoSpaceDN w:val="0"/>
        <w:adjustRightInd w:val="0"/>
        <w:spacing w:after="0" w:line="240" w:lineRule="auto"/>
        <w:ind w:left="0" w:firstLine="567"/>
        <w:jc w:val="both"/>
        <w:rPr>
          <w:szCs w:val="24"/>
          <w:lang w:eastAsia="ru-RU"/>
        </w:rPr>
      </w:pPr>
      <w:r>
        <w:rPr>
          <w:szCs w:val="24"/>
          <w:lang w:eastAsia="ru-RU"/>
        </w:rPr>
        <w:t xml:space="preserve">Местная администрация </w:t>
      </w:r>
      <w:r w:rsidRPr="00D12F76">
        <w:rPr>
          <w:szCs w:val="24"/>
          <w:lang w:eastAsia="ru-RU"/>
        </w:rPr>
        <w:t xml:space="preserve">вправе запросить у </w:t>
      </w:r>
      <w:r>
        <w:rPr>
          <w:szCs w:val="24"/>
          <w:lang w:eastAsia="ru-RU"/>
        </w:rPr>
        <w:t>Учреждения</w:t>
      </w:r>
      <w:r w:rsidRPr="00D12F76">
        <w:rPr>
          <w:szCs w:val="24"/>
          <w:lang w:eastAsia="ru-RU"/>
        </w:rPr>
        <w:t xml:space="preserve"> дополнительно документы исходя из условий совершения сделки.</w:t>
      </w:r>
    </w:p>
    <w:p w:rsidR="0038128C" w:rsidRPr="0038128C" w:rsidRDefault="0038128C" w:rsidP="0038128C">
      <w:pPr>
        <w:pStyle w:val="a7"/>
        <w:numPr>
          <w:ilvl w:val="0"/>
          <w:numId w:val="10"/>
        </w:numPr>
        <w:tabs>
          <w:tab w:val="left" w:pos="993"/>
        </w:tabs>
        <w:autoSpaceDE w:val="0"/>
        <w:autoSpaceDN w:val="0"/>
        <w:adjustRightInd w:val="0"/>
        <w:spacing w:after="0" w:line="240" w:lineRule="auto"/>
        <w:ind w:left="0" w:firstLine="567"/>
        <w:jc w:val="both"/>
        <w:rPr>
          <w:szCs w:val="24"/>
          <w:lang w:eastAsia="ru-RU"/>
        </w:rPr>
      </w:pPr>
      <w:r w:rsidRPr="0038128C">
        <w:rPr>
          <w:szCs w:val="24"/>
          <w:lang w:eastAsia="ru-RU"/>
        </w:rPr>
        <w:t xml:space="preserve">Представленные документы рассматриваются </w:t>
      </w:r>
      <w:r>
        <w:rPr>
          <w:szCs w:val="24"/>
          <w:lang w:eastAsia="ru-RU"/>
        </w:rPr>
        <w:t>Местной администрацией</w:t>
      </w:r>
      <w:r w:rsidRPr="0038128C">
        <w:rPr>
          <w:szCs w:val="24"/>
          <w:lang w:eastAsia="ru-RU"/>
        </w:rPr>
        <w:t xml:space="preserve"> в течение </w:t>
      </w:r>
      <w:r>
        <w:rPr>
          <w:szCs w:val="24"/>
          <w:lang w:eastAsia="ru-RU"/>
        </w:rPr>
        <w:t>5</w:t>
      </w:r>
      <w:r w:rsidRPr="0038128C">
        <w:rPr>
          <w:szCs w:val="24"/>
          <w:lang w:eastAsia="ru-RU"/>
        </w:rPr>
        <w:t xml:space="preserve"> </w:t>
      </w:r>
      <w:r>
        <w:rPr>
          <w:szCs w:val="24"/>
          <w:lang w:eastAsia="ru-RU"/>
        </w:rPr>
        <w:t>рабочих</w:t>
      </w:r>
      <w:r w:rsidRPr="0038128C">
        <w:rPr>
          <w:szCs w:val="24"/>
          <w:lang w:eastAsia="ru-RU"/>
        </w:rPr>
        <w:t xml:space="preserve"> дней </w:t>
      </w:r>
      <w:proofErr w:type="gramStart"/>
      <w:r w:rsidRPr="0038128C">
        <w:rPr>
          <w:szCs w:val="24"/>
          <w:lang w:eastAsia="ru-RU"/>
        </w:rPr>
        <w:t xml:space="preserve">с даты </w:t>
      </w:r>
      <w:r>
        <w:rPr>
          <w:szCs w:val="24"/>
          <w:lang w:eastAsia="ru-RU"/>
        </w:rPr>
        <w:t>поступления</w:t>
      </w:r>
      <w:proofErr w:type="gramEnd"/>
      <w:r>
        <w:rPr>
          <w:szCs w:val="24"/>
          <w:lang w:eastAsia="ru-RU"/>
        </w:rPr>
        <w:t>.</w:t>
      </w:r>
    </w:p>
    <w:p w:rsidR="00D12F76" w:rsidRDefault="00D12F76" w:rsidP="00D12F76">
      <w:pPr>
        <w:pStyle w:val="a7"/>
        <w:numPr>
          <w:ilvl w:val="0"/>
          <w:numId w:val="10"/>
        </w:numPr>
        <w:tabs>
          <w:tab w:val="left" w:pos="993"/>
        </w:tabs>
        <w:autoSpaceDE w:val="0"/>
        <w:autoSpaceDN w:val="0"/>
        <w:adjustRightInd w:val="0"/>
        <w:spacing w:after="0" w:line="240" w:lineRule="auto"/>
        <w:ind w:left="0" w:firstLine="567"/>
        <w:jc w:val="both"/>
        <w:rPr>
          <w:szCs w:val="24"/>
          <w:lang w:eastAsia="ru-RU"/>
        </w:rPr>
      </w:pPr>
      <w:r>
        <w:rPr>
          <w:szCs w:val="24"/>
          <w:lang w:eastAsia="ru-RU"/>
        </w:rPr>
        <w:t xml:space="preserve">Местная администрация </w:t>
      </w:r>
      <w:r w:rsidRPr="00D12F76">
        <w:rPr>
          <w:szCs w:val="24"/>
          <w:lang w:eastAsia="ru-RU"/>
        </w:rPr>
        <w:t xml:space="preserve">на </w:t>
      </w:r>
      <w:proofErr w:type="gramStart"/>
      <w:r w:rsidRPr="00D12F76">
        <w:rPr>
          <w:szCs w:val="24"/>
          <w:lang w:eastAsia="ru-RU"/>
        </w:rPr>
        <w:t>основании</w:t>
      </w:r>
      <w:proofErr w:type="gramEnd"/>
      <w:r w:rsidRPr="00D12F76">
        <w:rPr>
          <w:szCs w:val="24"/>
          <w:lang w:eastAsia="ru-RU"/>
        </w:rPr>
        <w:t xml:space="preserve"> представленных документов:</w:t>
      </w:r>
    </w:p>
    <w:p w:rsidR="0038128C" w:rsidRDefault="00D12F76" w:rsidP="0038128C">
      <w:pPr>
        <w:pStyle w:val="a7"/>
        <w:tabs>
          <w:tab w:val="left" w:pos="993"/>
        </w:tabs>
        <w:autoSpaceDE w:val="0"/>
        <w:autoSpaceDN w:val="0"/>
        <w:adjustRightInd w:val="0"/>
        <w:spacing w:after="0" w:line="240" w:lineRule="auto"/>
        <w:ind w:left="0" w:firstLine="567"/>
        <w:jc w:val="both"/>
        <w:rPr>
          <w:szCs w:val="24"/>
          <w:lang w:eastAsia="ru-RU"/>
        </w:rPr>
      </w:pPr>
      <w:r w:rsidRPr="00D12F76">
        <w:rPr>
          <w:szCs w:val="24"/>
          <w:lang w:eastAsia="ru-RU"/>
        </w:rPr>
        <w:t>проверяет полноту (комплектность) документов, представленных Уч</w:t>
      </w:r>
      <w:r>
        <w:rPr>
          <w:szCs w:val="24"/>
          <w:lang w:eastAsia="ru-RU"/>
        </w:rPr>
        <w:t>реждением</w:t>
      </w:r>
      <w:r w:rsidRPr="00D12F76">
        <w:rPr>
          <w:szCs w:val="24"/>
          <w:lang w:eastAsia="ru-RU"/>
        </w:rPr>
        <w:t xml:space="preserve">, их соответствие требованиям законодательства Российской Федерации и настоящего Порядка, наличие в сопроводительном письме сведений, указанных в </w:t>
      </w:r>
      <w:hyperlink r:id="rId11" w:history="1">
        <w:r w:rsidRPr="0038128C">
          <w:rPr>
            <w:szCs w:val="24"/>
            <w:lang w:eastAsia="ru-RU"/>
          </w:rPr>
          <w:t xml:space="preserve">пункте </w:t>
        </w:r>
        <w:r w:rsidR="0038128C" w:rsidRPr="0038128C">
          <w:rPr>
            <w:szCs w:val="24"/>
            <w:lang w:eastAsia="ru-RU"/>
          </w:rPr>
          <w:t>4</w:t>
        </w:r>
      </w:hyperlink>
      <w:r w:rsidRPr="0038128C">
        <w:rPr>
          <w:szCs w:val="24"/>
          <w:lang w:eastAsia="ru-RU"/>
        </w:rPr>
        <w:t xml:space="preserve"> настоящего Порядка;</w:t>
      </w:r>
    </w:p>
    <w:p w:rsidR="0038128C" w:rsidRPr="0038128C" w:rsidRDefault="00D12F76" w:rsidP="0038128C">
      <w:pPr>
        <w:autoSpaceDE w:val="0"/>
        <w:autoSpaceDN w:val="0"/>
        <w:adjustRightInd w:val="0"/>
        <w:spacing w:after="0" w:line="240" w:lineRule="auto"/>
        <w:ind w:firstLine="540"/>
        <w:jc w:val="both"/>
        <w:rPr>
          <w:szCs w:val="24"/>
          <w:lang w:eastAsia="ru-RU"/>
        </w:rPr>
      </w:pPr>
      <w:r>
        <w:rPr>
          <w:szCs w:val="24"/>
          <w:lang w:eastAsia="ru-RU"/>
        </w:rPr>
        <w:t>уведомляет Учреждение о выявленных недостатках или о необходимости представить дополнительные документы и принимает доработанный вариант докум</w:t>
      </w:r>
      <w:r w:rsidR="0038128C">
        <w:rPr>
          <w:szCs w:val="24"/>
          <w:lang w:eastAsia="ru-RU"/>
        </w:rPr>
        <w:t>ентов к повторному рассмотрению (срок рассмотрения Местной администрацией документов, представленных Учреждением, приостанавливается до дня поступления в Местную администрацию всех доработанных и (или) представленных дополнительно документов);</w:t>
      </w:r>
    </w:p>
    <w:p w:rsidR="00D12F76" w:rsidRDefault="00D12F76" w:rsidP="0038128C">
      <w:pPr>
        <w:pStyle w:val="a7"/>
        <w:tabs>
          <w:tab w:val="left" w:pos="993"/>
        </w:tabs>
        <w:autoSpaceDE w:val="0"/>
        <w:autoSpaceDN w:val="0"/>
        <w:adjustRightInd w:val="0"/>
        <w:spacing w:after="0" w:line="240" w:lineRule="auto"/>
        <w:ind w:left="0" w:firstLine="567"/>
        <w:jc w:val="both"/>
        <w:rPr>
          <w:szCs w:val="24"/>
          <w:lang w:eastAsia="ru-RU"/>
        </w:rPr>
      </w:pPr>
      <w:r>
        <w:rPr>
          <w:szCs w:val="24"/>
          <w:lang w:eastAsia="ru-RU"/>
        </w:rPr>
        <w:t>рассматривает и принимает решение об одобрении сделки или об отказе в согласовании заключения сделки.</w:t>
      </w:r>
    </w:p>
    <w:p w:rsidR="0038128C" w:rsidRPr="0038128C" w:rsidRDefault="0038128C" w:rsidP="0038128C">
      <w:pPr>
        <w:pStyle w:val="a7"/>
        <w:numPr>
          <w:ilvl w:val="0"/>
          <w:numId w:val="10"/>
        </w:numPr>
        <w:tabs>
          <w:tab w:val="left" w:pos="993"/>
        </w:tabs>
        <w:autoSpaceDE w:val="0"/>
        <w:autoSpaceDN w:val="0"/>
        <w:adjustRightInd w:val="0"/>
        <w:spacing w:after="0" w:line="240" w:lineRule="auto"/>
        <w:ind w:left="0" w:firstLine="567"/>
        <w:jc w:val="both"/>
        <w:rPr>
          <w:szCs w:val="24"/>
          <w:lang w:eastAsia="ru-RU"/>
        </w:rPr>
      </w:pPr>
      <w:r w:rsidRPr="0038128C">
        <w:rPr>
          <w:szCs w:val="24"/>
          <w:lang w:eastAsia="ru-RU"/>
        </w:rPr>
        <w:t xml:space="preserve">Решение </w:t>
      </w:r>
      <w:r>
        <w:rPr>
          <w:szCs w:val="24"/>
          <w:lang w:eastAsia="ru-RU"/>
        </w:rPr>
        <w:t xml:space="preserve">об одобрении сделки оформляется правовым актом Местной </w:t>
      </w:r>
      <w:r w:rsidR="00D9238A">
        <w:rPr>
          <w:szCs w:val="24"/>
          <w:lang w:eastAsia="ru-RU"/>
        </w:rPr>
        <w:t>администрации</w:t>
      </w:r>
      <w:r w:rsidRPr="0038128C">
        <w:rPr>
          <w:szCs w:val="24"/>
          <w:lang w:eastAsia="ru-RU"/>
        </w:rPr>
        <w:t>.</w:t>
      </w:r>
    </w:p>
    <w:p w:rsidR="004339BD" w:rsidRPr="0038128C" w:rsidRDefault="004339BD" w:rsidP="0038128C">
      <w:pPr>
        <w:tabs>
          <w:tab w:val="left" w:pos="1275"/>
        </w:tabs>
      </w:pPr>
    </w:p>
    <w:sectPr w:rsidR="004339BD" w:rsidRPr="0038128C" w:rsidSect="00C85E24">
      <w:pgSz w:w="11906" w:h="16838"/>
      <w:pgMar w:top="1134" w:right="70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4701" w:rsidRDefault="00A24701" w:rsidP="00D12F76">
      <w:pPr>
        <w:spacing w:after="0" w:line="240" w:lineRule="auto"/>
      </w:pPr>
      <w:r>
        <w:separator/>
      </w:r>
    </w:p>
  </w:endnote>
  <w:endnote w:type="continuationSeparator" w:id="0">
    <w:p w:rsidR="00A24701" w:rsidRDefault="00A24701" w:rsidP="00D12F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4701" w:rsidRDefault="00A24701" w:rsidP="00D12F76">
      <w:pPr>
        <w:spacing w:after="0" w:line="240" w:lineRule="auto"/>
      </w:pPr>
      <w:r>
        <w:separator/>
      </w:r>
    </w:p>
  </w:footnote>
  <w:footnote w:type="continuationSeparator" w:id="0">
    <w:p w:rsidR="00A24701" w:rsidRDefault="00A24701" w:rsidP="00D12F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4F30835"/>
    <w:multiLevelType w:val="hybridMultilevel"/>
    <w:tmpl w:val="CDE2E10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2D6818"/>
    <w:multiLevelType w:val="hybridMultilevel"/>
    <w:tmpl w:val="0298F7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966913"/>
    <w:multiLevelType w:val="hybridMultilevel"/>
    <w:tmpl w:val="BD8C5A96"/>
    <w:lvl w:ilvl="0" w:tplc="1BC2632E">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36B57BB8"/>
    <w:multiLevelType w:val="hybridMultilevel"/>
    <w:tmpl w:val="0DD05B60"/>
    <w:lvl w:ilvl="0" w:tplc="ED34679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4110674"/>
    <w:multiLevelType w:val="hybridMultilevel"/>
    <w:tmpl w:val="FB8028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5B645C2F"/>
    <w:multiLevelType w:val="hybridMultilevel"/>
    <w:tmpl w:val="E0628A2C"/>
    <w:lvl w:ilvl="0" w:tplc="2F4035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DA80318"/>
    <w:multiLevelType w:val="hybridMultilevel"/>
    <w:tmpl w:val="6AFE17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03A2EF1"/>
    <w:multiLevelType w:val="singleLevel"/>
    <w:tmpl w:val="7A2C546E"/>
    <w:lvl w:ilvl="0">
      <w:start w:val="1"/>
      <w:numFmt w:val="decimal"/>
      <w:lvlText w:val="%1."/>
      <w:legacy w:legacy="1" w:legacySpace="0" w:legacyIndent="423"/>
      <w:lvlJc w:val="left"/>
      <w:rPr>
        <w:rFonts w:ascii="Times New Roman" w:hAnsi="Times New Roman" w:cs="Times New Roman" w:hint="default"/>
        <w:b w:val="0"/>
      </w:rPr>
    </w:lvl>
  </w:abstractNum>
  <w:abstractNum w:abstractNumId="9">
    <w:nsid w:val="7A0A324A"/>
    <w:multiLevelType w:val="hybridMultilevel"/>
    <w:tmpl w:val="6D92D3F6"/>
    <w:lvl w:ilvl="0" w:tplc="1BC2632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7BEC64E2"/>
    <w:multiLevelType w:val="hybridMultilevel"/>
    <w:tmpl w:val="64186B16"/>
    <w:lvl w:ilvl="0" w:tplc="3D5082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5"/>
  </w:num>
  <w:num w:numId="5">
    <w:abstractNumId w:val="2"/>
  </w:num>
  <w:num w:numId="6">
    <w:abstractNumId w:val="0"/>
  </w:num>
  <w:num w:numId="7">
    <w:abstractNumId w:val="4"/>
  </w:num>
  <w:num w:numId="8">
    <w:abstractNumId w:val="6"/>
  </w:num>
  <w:num w:numId="9">
    <w:abstractNumId w:val="1"/>
  </w:num>
  <w:num w:numId="10">
    <w:abstractNumId w:val="7"/>
  </w:num>
  <w:num w:numId="11">
    <w:abstractNumId w:val="9"/>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F4720"/>
    <w:rsid w:val="00000B6B"/>
    <w:rsid w:val="00001131"/>
    <w:rsid w:val="000161F5"/>
    <w:rsid w:val="00030316"/>
    <w:rsid w:val="00034CAE"/>
    <w:rsid w:val="00040826"/>
    <w:rsid w:val="0004558F"/>
    <w:rsid w:val="0005199B"/>
    <w:rsid w:val="000728C2"/>
    <w:rsid w:val="00073268"/>
    <w:rsid w:val="00075BE2"/>
    <w:rsid w:val="00076EF7"/>
    <w:rsid w:val="0008347C"/>
    <w:rsid w:val="00087478"/>
    <w:rsid w:val="000A3762"/>
    <w:rsid w:val="000A71EE"/>
    <w:rsid w:val="000B7AD0"/>
    <w:rsid w:val="000D44DC"/>
    <w:rsid w:val="000D7C38"/>
    <w:rsid w:val="000E6000"/>
    <w:rsid w:val="000F14E4"/>
    <w:rsid w:val="00111984"/>
    <w:rsid w:val="00111B68"/>
    <w:rsid w:val="00117DF5"/>
    <w:rsid w:val="001204C1"/>
    <w:rsid w:val="00122F29"/>
    <w:rsid w:val="00130EE6"/>
    <w:rsid w:val="001320F7"/>
    <w:rsid w:val="00143F02"/>
    <w:rsid w:val="00154E32"/>
    <w:rsid w:val="00161202"/>
    <w:rsid w:val="00164ECE"/>
    <w:rsid w:val="00183464"/>
    <w:rsid w:val="001839DC"/>
    <w:rsid w:val="00195707"/>
    <w:rsid w:val="001976AD"/>
    <w:rsid w:val="00197DB5"/>
    <w:rsid w:val="001B2766"/>
    <w:rsid w:val="001D17A5"/>
    <w:rsid w:val="001D5A0E"/>
    <w:rsid w:val="001E591A"/>
    <w:rsid w:val="001E7605"/>
    <w:rsid w:val="001F0DEB"/>
    <w:rsid w:val="001F3AF5"/>
    <w:rsid w:val="001F78B0"/>
    <w:rsid w:val="002159E8"/>
    <w:rsid w:val="002225B2"/>
    <w:rsid w:val="00230061"/>
    <w:rsid w:val="0023022D"/>
    <w:rsid w:val="002311FC"/>
    <w:rsid w:val="002368BC"/>
    <w:rsid w:val="00243578"/>
    <w:rsid w:val="00251A0C"/>
    <w:rsid w:val="00251DDA"/>
    <w:rsid w:val="002535F0"/>
    <w:rsid w:val="002557CE"/>
    <w:rsid w:val="00255E4C"/>
    <w:rsid w:val="002653CD"/>
    <w:rsid w:val="0028157D"/>
    <w:rsid w:val="0028189A"/>
    <w:rsid w:val="00281F57"/>
    <w:rsid w:val="002A0250"/>
    <w:rsid w:val="002A0EC2"/>
    <w:rsid w:val="002A490E"/>
    <w:rsid w:val="002B01CC"/>
    <w:rsid w:val="002B5B94"/>
    <w:rsid w:val="002C0B70"/>
    <w:rsid w:val="002C6AFF"/>
    <w:rsid w:val="002D2B76"/>
    <w:rsid w:val="002D382B"/>
    <w:rsid w:val="002D4A59"/>
    <w:rsid w:val="00305F38"/>
    <w:rsid w:val="00314153"/>
    <w:rsid w:val="00322FAF"/>
    <w:rsid w:val="00340693"/>
    <w:rsid w:val="00355358"/>
    <w:rsid w:val="00355FC3"/>
    <w:rsid w:val="003617FB"/>
    <w:rsid w:val="00366B10"/>
    <w:rsid w:val="00376D90"/>
    <w:rsid w:val="00380ACC"/>
    <w:rsid w:val="0038128C"/>
    <w:rsid w:val="00387B6F"/>
    <w:rsid w:val="00390A1E"/>
    <w:rsid w:val="00390D9A"/>
    <w:rsid w:val="00395191"/>
    <w:rsid w:val="003A5545"/>
    <w:rsid w:val="003A72B7"/>
    <w:rsid w:val="003A7FE2"/>
    <w:rsid w:val="003B5424"/>
    <w:rsid w:val="003C366D"/>
    <w:rsid w:val="003C7D3C"/>
    <w:rsid w:val="003D2152"/>
    <w:rsid w:val="003D4000"/>
    <w:rsid w:val="003D6DA8"/>
    <w:rsid w:val="003E6471"/>
    <w:rsid w:val="003F0126"/>
    <w:rsid w:val="003F0839"/>
    <w:rsid w:val="003F086B"/>
    <w:rsid w:val="003F142F"/>
    <w:rsid w:val="003F34F3"/>
    <w:rsid w:val="004041B1"/>
    <w:rsid w:val="0040563C"/>
    <w:rsid w:val="00406411"/>
    <w:rsid w:val="00407E6E"/>
    <w:rsid w:val="0043016B"/>
    <w:rsid w:val="004339BD"/>
    <w:rsid w:val="00445EC3"/>
    <w:rsid w:val="0045048D"/>
    <w:rsid w:val="004806E8"/>
    <w:rsid w:val="0048204E"/>
    <w:rsid w:val="00496A42"/>
    <w:rsid w:val="004A4293"/>
    <w:rsid w:val="004A6372"/>
    <w:rsid w:val="004A6A8F"/>
    <w:rsid w:val="004B667E"/>
    <w:rsid w:val="004B7EBD"/>
    <w:rsid w:val="004C26DB"/>
    <w:rsid w:val="004C4272"/>
    <w:rsid w:val="004C46B2"/>
    <w:rsid w:val="004C4760"/>
    <w:rsid w:val="004E5B72"/>
    <w:rsid w:val="004F3683"/>
    <w:rsid w:val="004F6A44"/>
    <w:rsid w:val="00507DDB"/>
    <w:rsid w:val="00526435"/>
    <w:rsid w:val="00527477"/>
    <w:rsid w:val="00555C3B"/>
    <w:rsid w:val="00560B7A"/>
    <w:rsid w:val="005620B6"/>
    <w:rsid w:val="00567B8C"/>
    <w:rsid w:val="00580672"/>
    <w:rsid w:val="005839BF"/>
    <w:rsid w:val="00586A5E"/>
    <w:rsid w:val="005B0D8F"/>
    <w:rsid w:val="005B0F90"/>
    <w:rsid w:val="005B1B0D"/>
    <w:rsid w:val="005B64D3"/>
    <w:rsid w:val="005C5E11"/>
    <w:rsid w:val="005D0EB2"/>
    <w:rsid w:val="005D3D7D"/>
    <w:rsid w:val="005E2FFF"/>
    <w:rsid w:val="005E4F43"/>
    <w:rsid w:val="005F0D22"/>
    <w:rsid w:val="005F350C"/>
    <w:rsid w:val="00612156"/>
    <w:rsid w:val="006137AD"/>
    <w:rsid w:val="006166CF"/>
    <w:rsid w:val="006243B4"/>
    <w:rsid w:val="00631006"/>
    <w:rsid w:val="006316A8"/>
    <w:rsid w:val="00631F02"/>
    <w:rsid w:val="006337B3"/>
    <w:rsid w:val="00636614"/>
    <w:rsid w:val="00642664"/>
    <w:rsid w:val="00644478"/>
    <w:rsid w:val="00654497"/>
    <w:rsid w:val="00674560"/>
    <w:rsid w:val="0067476C"/>
    <w:rsid w:val="00680BBE"/>
    <w:rsid w:val="00687840"/>
    <w:rsid w:val="006A1C5A"/>
    <w:rsid w:val="006B1184"/>
    <w:rsid w:val="006B2096"/>
    <w:rsid w:val="006B789C"/>
    <w:rsid w:val="006C7688"/>
    <w:rsid w:val="006D73BB"/>
    <w:rsid w:val="006D7F33"/>
    <w:rsid w:val="006F1262"/>
    <w:rsid w:val="006F1B95"/>
    <w:rsid w:val="006F4DE9"/>
    <w:rsid w:val="006F752B"/>
    <w:rsid w:val="007006D1"/>
    <w:rsid w:val="0070090A"/>
    <w:rsid w:val="00706923"/>
    <w:rsid w:val="00710702"/>
    <w:rsid w:val="00723823"/>
    <w:rsid w:val="0073329D"/>
    <w:rsid w:val="007337FC"/>
    <w:rsid w:val="00733DD1"/>
    <w:rsid w:val="007357E1"/>
    <w:rsid w:val="00740684"/>
    <w:rsid w:val="007470AA"/>
    <w:rsid w:val="00752718"/>
    <w:rsid w:val="00754A16"/>
    <w:rsid w:val="00763A7A"/>
    <w:rsid w:val="00766E8C"/>
    <w:rsid w:val="00770C16"/>
    <w:rsid w:val="00772985"/>
    <w:rsid w:val="00774D39"/>
    <w:rsid w:val="00782DA0"/>
    <w:rsid w:val="00784E02"/>
    <w:rsid w:val="00786D7D"/>
    <w:rsid w:val="007921B9"/>
    <w:rsid w:val="00794AAD"/>
    <w:rsid w:val="007A2DD3"/>
    <w:rsid w:val="007B080D"/>
    <w:rsid w:val="007B6AA9"/>
    <w:rsid w:val="007B6F29"/>
    <w:rsid w:val="007D1043"/>
    <w:rsid w:val="007D7CD9"/>
    <w:rsid w:val="007E0495"/>
    <w:rsid w:val="007E0E8D"/>
    <w:rsid w:val="0081492F"/>
    <w:rsid w:val="00815142"/>
    <w:rsid w:val="00823548"/>
    <w:rsid w:val="0082465C"/>
    <w:rsid w:val="0083713C"/>
    <w:rsid w:val="00850D13"/>
    <w:rsid w:val="008523E1"/>
    <w:rsid w:val="00871245"/>
    <w:rsid w:val="008817C3"/>
    <w:rsid w:val="00884AA3"/>
    <w:rsid w:val="00886138"/>
    <w:rsid w:val="00887946"/>
    <w:rsid w:val="008938A8"/>
    <w:rsid w:val="00896BED"/>
    <w:rsid w:val="00897274"/>
    <w:rsid w:val="008A2FF4"/>
    <w:rsid w:val="008A57F5"/>
    <w:rsid w:val="008A6BDA"/>
    <w:rsid w:val="008B012C"/>
    <w:rsid w:val="008C41DA"/>
    <w:rsid w:val="008C7D71"/>
    <w:rsid w:val="008E01F7"/>
    <w:rsid w:val="008E271F"/>
    <w:rsid w:val="008E3090"/>
    <w:rsid w:val="008E4FE7"/>
    <w:rsid w:val="008F66E5"/>
    <w:rsid w:val="00926DE5"/>
    <w:rsid w:val="00933AFE"/>
    <w:rsid w:val="00940827"/>
    <w:rsid w:val="009563C7"/>
    <w:rsid w:val="00977D26"/>
    <w:rsid w:val="00990060"/>
    <w:rsid w:val="00992556"/>
    <w:rsid w:val="009A3024"/>
    <w:rsid w:val="009B4575"/>
    <w:rsid w:val="009C2E18"/>
    <w:rsid w:val="009D10C2"/>
    <w:rsid w:val="009D284F"/>
    <w:rsid w:val="009D6385"/>
    <w:rsid w:val="009E1433"/>
    <w:rsid w:val="009E32CA"/>
    <w:rsid w:val="009E74C2"/>
    <w:rsid w:val="009F69EA"/>
    <w:rsid w:val="00A07531"/>
    <w:rsid w:val="00A118EF"/>
    <w:rsid w:val="00A1339F"/>
    <w:rsid w:val="00A16E4E"/>
    <w:rsid w:val="00A22F23"/>
    <w:rsid w:val="00A24701"/>
    <w:rsid w:val="00A316A6"/>
    <w:rsid w:val="00A33B93"/>
    <w:rsid w:val="00A3557F"/>
    <w:rsid w:val="00A372A1"/>
    <w:rsid w:val="00A46A91"/>
    <w:rsid w:val="00A53454"/>
    <w:rsid w:val="00A70CB6"/>
    <w:rsid w:val="00A93239"/>
    <w:rsid w:val="00AA07E6"/>
    <w:rsid w:val="00AA246B"/>
    <w:rsid w:val="00AA4FD2"/>
    <w:rsid w:val="00AB2538"/>
    <w:rsid w:val="00AB427A"/>
    <w:rsid w:val="00AD2911"/>
    <w:rsid w:val="00AD39A6"/>
    <w:rsid w:val="00AD5F40"/>
    <w:rsid w:val="00B06541"/>
    <w:rsid w:val="00B10C24"/>
    <w:rsid w:val="00B12F15"/>
    <w:rsid w:val="00B20653"/>
    <w:rsid w:val="00B37A42"/>
    <w:rsid w:val="00B37F90"/>
    <w:rsid w:val="00B46A15"/>
    <w:rsid w:val="00B47206"/>
    <w:rsid w:val="00B5227A"/>
    <w:rsid w:val="00B570E2"/>
    <w:rsid w:val="00B606E6"/>
    <w:rsid w:val="00B6199B"/>
    <w:rsid w:val="00B64AD4"/>
    <w:rsid w:val="00B71116"/>
    <w:rsid w:val="00B8258C"/>
    <w:rsid w:val="00B8743B"/>
    <w:rsid w:val="00B874A2"/>
    <w:rsid w:val="00B96825"/>
    <w:rsid w:val="00BA02A6"/>
    <w:rsid w:val="00BA06F3"/>
    <w:rsid w:val="00BA4773"/>
    <w:rsid w:val="00BB4F61"/>
    <w:rsid w:val="00BC4FFA"/>
    <w:rsid w:val="00BD007F"/>
    <w:rsid w:val="00BD28C4"/>
    <w:rsid w:val="00BD64A0"/>
    <w:rsid w:val="00BD6F2B"/>
    <w:rsid w:val="00C05635"/>
    <w:rsid w:val="00C05C30"/>
    <w:rsid w:val="00C07743"/>
    <w:rsid w:val="00C13CAB"/>
    <w:rsid w:val="00C17374"/>
    <w:rsid w:val="00C2639C"/>
    <w:rsid w:val="00C31555"/>
    <w:rsid w:val="00C52BD1"/>
    <w:rsid w:val="00C5643B"/>
    <w:rsid w:val="00C572D3"/>
    <w:rsid w:val="00C60087"/>
    <w:rsid w:val="00C70A73"/>
    <w:rsid w:val="00C73457"/>
    <w:rsid w:val="00C74E9E"/>
    <w:rsid w:val="00C85090"/>
    <w:rsid w:val="00C852A4"/>
    <w:rsid w:val="00C85E24"/>
    <w:rsid w:val="00C86CF0"/>
    <w:rsid w:val="00CA6617"/>
    <w:rsid w:val="00CA768C"/>
    <w:rsid w:val="00CA7BC7"/>
    <w:rsid w:val="00CB10D5"/>
    <w:rsid w:val="00CB7133"/>
    <w:rsid w:val="00CC0AD4"/>
    <w:rsid w:val="00CE2E8A"/>
    <w:rsid w:val="00CE3BB4"/>
    <w:rsid w:val="00CE6902"/>
    <w:rsid w:val="00CE6D60"/>
    <w:rsid w:val="00D053E0"/>
    <w:rsid w:val="00D12F76"/>
    <w:rsid w:val="00D175FB"/>
    <w:rsid w:val="00D245AB"/>
    <w:rsid w:val="00D31BCD"/>
    <w:rsid w:val="00D34FC9"/>
    <w:rsid w:val="00D42100"/>
    <w:rsid w:val="00D42826"/>
    <w:rsid w:val="00D5072E"/>
    <w:rsid w:val="00D523C5"/>
    <w:rsid w:val="00D56185"/>
    <w:rsid w:val="00D57583"/>
    <w:rsid w:val="00D65696"/>
    <w:rsid w:val="00D70DFD"/>
    <w:rsid w:val="00D72142"/>
    <w:rsid w:val="00D72470"/>
    <w:rsid w:val="00D761C9"/>
    <w:rsid w:val="00D80B8A"/>
    <w:rsid w:val="00D90E5A"/>
    <w:rsid w:val="00D9238A"/>
    <w:rsid w:val="00D96837"/>
    <w:rsid w:val="00DB5372"/>
    <w:rsid w:val="00DB70A6"/>
    <w:rsid w:val="00DC17FB"/>
    <w:rsid w:val="00DC1F4A"/>
    <w:rsid w:val="00DD2071"/>
    <w:rsid w:val="00DD52E8"/>
    <w:rsid w:val="00DE69AC"/>
    <w:rsid w:val="00DE7CDB"/>
    <w:rsid w:val="00DF3220"/>
    <w:rsid w:val="00DF4720"/>
    <w:rsid w:val="00E074FD"/>
    <w:rsid w:val="00E2447B"/>
    <w:rsid w:val="00E2492C"/>
    <w:rsid w:val="00E31E0F"/>
    <w:rsid w:val="00E43C0B"/>
    <w:rsid w:val="00E4420C"/>
    <w:rsid w:val="00E54E5A"/>
    <w:rsid w:val="00E66216"/>
    <w:rsid w:val="00E7242F"/>
    <w:rsid w:val="00E72BBA"/>
    <w:rsid w:val="00E758DE"/>
    <w:rsid w:val="00E82DAD"/>
    <w:rsid w:val="00E84399"/>
    <w:rsid w:val="00EA6558"/>
    <w:rsid w:val="00EA79C4"/>
    <w:rsid w:val="00EB06CA"/>
    <w:rsid w:val="00EB1D2F"/>
    <w:rsid w:val="00EC42B0"/>
    <w:rsid w:val="00EC68C4"/>
    <w:rsid w:val="00EC6BF0"/>
    <w:rsid w:val="00ED3FC8"/>
    <w:rsid w:val="00EF39D2"/>
    <w:rsid w:val="00EF43C2"/>
    <w:rsid w:val="00F10103"/>
    <w:rsid w:val="00F13BE1"/>
    <w:rsid w:val="00F17B49"/>
    <w:rsid w:val="00F2198E"/>
    <w:rsid w:val="00F21B79"/>
    <w:rsid w:val="00F2397A"/>
    <w:rsid w:val="00F261A9"/>
    <w:rsid w:val="00F30405"/>
    <w:rsid w:val="00F3683A"/>
    <w:rsid w:val="00F53D2D"/>
    <w:rsid w:val="00F55703"/>
    <w:rsid w:val="00F569F5"/>
    <w:rsid w:val="00F67F1E"/>
    <w:rsid w:val="00F754D7"/>
    <w:rsid w:val="00F81242"/>
    <w:rsid w:val="00F82032"/>
    <w:rsid w:val="00F83A56"/>
    <w:rsid w:val="00F87E7D"/>
    <w:rsid w:val="00F94605"/>
    <w:rsid w:val="00FA1AF9"/>
    <w:rsid w:val="00FA3C9D"/>
    <w:rsid w:val="00FA3E8E"/>
    <w:rsid w:val="00FA4B05"/>
    <w:rsid w:val="00FA72CC"/>
    <w:rsid w:val="00FA7429"/>
    <w:rsid w:val="00FB6AD9"/>
    <w:rsid w:val="00FC55C9"/>
    <w:rsid w:val="00FC7024"/>
    <w:rsid w:val="00FE3540"/>
    <w:rsid w:val="00FE4725"/>
    <w:rsid w:val="00FF3D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F02"/>
    <w:pPr>
      <w:spacing w:after="200" w:line="276" w:lineRule="auto"/>
    </w:pPr>
    <w:rPr>
      <w:rFonts w:ascii="Times New Roman" w:hAnsi="Times New Roman"/>
      <w:sz w:val="24"/>
      <w:szCs w:val="22"/>
      <w:lang w:eastAsia="en-US"/>
    </w:rPr>
  </w:style>
  <w:style w:type="paragraph" w:styleId="1">
    <w:name w:val="heading 1"/>
    <w:basedOn w:val="a"/>
    <w:next w:val="a"/>
    <w:link w:val="10"/>
    <w:qFormat/>
    <w:rsid w:val="00E82DAD"/>
    <w:pPr>
      <w:keepNext/>
      <w:numPr>
        <w:numId w:val="6"/>
      </w:numPr>
      <w:suppressAutoHyphens/>
      <w:spacing w:after="0" w:line="240" w:lineRule="auto"/>
      <w:outlineLvl w:val="0"/>
    </w:pPr>
    <w:rPr>
      <w:rFonts w:eastAsia="Times New Roman"/>
      <w:sz w:val="32"/>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472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4720"/>
    <w:rPr>
      <w:rFonts w:ascii="Tahoma" w:hAnsi="Tahoma" w:cs="Tahoma"/>
      <w:sz w:val="16"/>
      <w:szCs w:val="16"/>
    </w:rPr>
  </w:style>
  <w:style w:type="table" w:styleId="a5">
    <w:name w:val="Table Grid"/>
    <w:basedOn w:val="a1"/>
    <w:uiPriority w:val="59"/>
    <w:rsid w:val="00D507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basedOn w:val="a0"/>
    <w:rsid w:val="00774D39"/>
    <w:rPr>
      <w:rFonts w:ascii="Times New Roman" w:hAnsi="Times New Roman" w:cs="Times New Roman"/>
      <w:b/>
      <w:bCs/>
      <w:sz w:val="22"/>
      <w:szCs w:val="22"/>
    </w:rPr>
  </w:style>
  <w:style w:type="paragraph" w:customStyle="1" w:styleId="Style7">
    <w:name w:val="Style7"/>
    <w:basedOn w:val="a"/>
    <w:rsid w:val="00C17374"/>
    <w:pPr>
      <w:widowControl w:val="0"/>
      <w:autoSpaceDE w:val="0"/>
      <w:autoSpaceDN w:val="0"/>
      <w:adjustRightInd w:val="0"/>
      <w:spacing w:after="0" w:line="275" w:lineRule="exact"/>
      <w:ind w:firstLine="353"/>
      <w:jc w:val="both"/>
    </w:pPr>
    <w:rPr>
      <w:rFonts w:eastAsia="Times New Roman"/>
      <w:szCs w:val="24"/>
      <w:lang w:eastAsia="ru-RU"/>
    </w:rPr>
  </w:style>
  <w:style w:type="character" w:customStyle="1" w:styleId="FontStyle13">
    <w:name w:val="Font Style13"/>
    <w:basedOn w:val="a0"/>
    <w:rsid w:val="00C17374"/>
    <w:rPr>
      <w:rFonts w:ascii="Times New Roman" w:hAnsi="Times New Roman" w:cs="Times New Roman"/>
      <w:sz w:val="22"/>
      <w:szCs w:val="22"/>
    </w:rPr>
  </w:style>
  <w:style w:type="paragraph" w:customStyle="1" w:styleId="Style2">
    <w:name w:val="Style2"/>
    <w:basedOn w:val="a"/>
    <w:rsid w:val="00251DDA"/>
    <w:pPr>
      <w:widowControl w:val="0"/>
      <w:autoSpaceDE w:val="0"/>
      <w:autoSpaceDN w:val="0"/>
      <w:adjustRightInd w:val="0"/>
      <w:spacing w:after="0" w:line="276" w:lineRule="exact"/>
      <w:ind w:firstLine="706"/>
      <w:jc w:val="both"/>
    </w:pPr>
    <w:rPr>
      <w:rFonts w:eastAsia="Times New Roman"/>
      <w:szCs w:val="24"/>
      <w:lang w:eastAsia="ru-RU"/>
    </w:rPr>
  </w:style>
  <w:style w:type="paragraph" w:customStyle="1" w:styleId="Style8">
    <w:name w:val="Style8"/>
    <w:basedOn w:val="a"/>
    <w:rsid w:val="00251DDA"/>
    <w:pPr>
      <w:widowControl w:val="0"/>
      <w:autoSpaceDE w:val="0"/>
      <w:autoSpaceDN w:val="0"/>
      <w:adjustRightInd w:val="0"/>
      <w:spacing w:after="0" w:line="276" w:lineRule="exact"/>
      <w:ind w:firstLine="571"/>
      <w:jc w:val="both"/>
    </w:pPr>
    <w:rPr>
      <w:rFonts w:eastAsia="Times New Roman"/>
      <w:szCs w:val="24"/>
      <w:lang w:eastAsia="ru-RU"/>
    </w:rPr>
  </w:style>
  <w:style w:type="character" w:styleId="a6">
    <w:name w:val="Hyperlink"/>
    <w:basedOn w:val="a0"/>
    <w:rsid w:val="003F086B"/>
    <w:rPr>
      <w:color w:val="0000FF"/>
      <w:u w:val="single"/>
    </w:rPr>
  </w:style>
  <w:style w:type="paragraph" w:styleId="a7">
    <w:name w:val="List Paragraph"/>
    <w:basedOn w:val="a"/>
    <w:link w:val="a8"/>
    <w:uiPriority w:val="34"/>
    <w:qFormat/>
    <w:rsid w:val="00E31E0F"/>
    <w:pPr>
      <w:ind w:left="720"/>
      <w:contextualSpacing/>
    </w:pPr>
  </w:style>
  <w:style w:type="character" w:customStyle="1" w:styleId="10">
    <w:name w:val="Заголовок 1 Знак"/>
    <w:basedOn w:val="a0"/>
    <w:link w:val="1"/>
    <w:rsid w:val="00E82DAD"/>
    <w:rPr>
      <w:rFonts w:ascii="Times New Roman" w:eastAsia="Times New Roman" w:hAnsi="Times New Roman"/>
      <w:sz w:val="32"/>
      <w:lang w:eastAsia="ar-SA"/>
    </w:rPr>
  </w:style>
  <w:style w:type="character" w:customStyle="1" w:styleId="a8">
    <w:name w:val="Абзац списка Знак"/>
    <w:link w:val="a7"/>
    <w:uiPriority w:val="34"/>
    <w:locked/>
    <w:rsid w:val="009E74C2"/>
    <w:rPr>
      <w:rFonts w:ascii="Times New Roman" w:hAnsi="Times New Roman"/>
      <w:sz w:val="24"/>
      <w:szCs w:val="22"/>
      <w:lang w:eastAsia="en-US"/>
    </w:rPr>
  </w:style>
  <w:style w:type="paragraph" w:styleId="a9">
    <w:name w:val="header"/>
    <w:basedOn w:val="a"/>
    <w:link w:val="aa"/>
    <w:uiPriority w:val="99"/>
    <w:semiHidden/>
    <w:unhideWhenUsed/>
    <w:rsid w:val="00D12F76"/>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D12F76"/>
    <w:rPr>
      <w:rFonts w:ascii="Times New Roman" w:hAnsi="Times New Roman"/>
      <w:sz w:val="24"/>
      <w:szCs w:val="22"/>
      <w:lang w:eastAsia="en-US"/>
    </w:rPr>
  </w:style>
  <w:style w:type="paragraph" w:styleId="ab">
    <w:name w:val="footer"/>
    <w:basedOn w:val="a"/>
    <w:link w:val="ac"/>
    <w:uiPriority w:val="99"/>
    <w:semiHidden/>
    <w:unhideWhenUsed/>
    <w:rsid w:val="00D12F76"/>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D12F76"/>
    <w:rPr>
      <w:rFonts w:ascii="Times New Roman" w:hAnsi="Times New Roman"/>
      <w:sz w:val="24"/>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6814B957BF804EDFB99F144B17E72A2D24ED7C31CC740CD574FC9EE0174493D7B07F840C41B1C7zFRFI" TargetMode="External"/><Relationship Id="rId5" Type="http://schemas.openxmlformats.org/officeDocument/2006/relationships/webSettings" Target="webSettings.xml"/><Relationship Id="rId10" Type="http://schemas.openxmlformats.org/officeDocument/2006/relationships/hyperlink" Target="consultantplus://offline/ref=AC117206918153B1FAB6121542E17449F3F48BEA5C1AD02B260FF1FB5A2823F5315E6669A72BE36BrDOEI" TargetMode="External"/><Relationship Id="rId4" Type="http://schemas.openxmlformats.org/officeDocument/2006/relationships/settings" Target="settings.xml"/><Relationship Id="rId9" Type="http://schemas.openxmlformats.org/officeDocument/2006/relationships/hyperlink" Target="consultantplus://offline/ref=055A2DDE313DA4F6D1A229600B5D5F95F5A2179E138B19142D1392725297D01381B33016B4UC4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55B4FB-5B33-4B6F-8F9A-0BBFBADA7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863</Words>
  <Characters>4922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6</cp:revision>
  <cp:lastPrinted>2018-04-03T07:49:00Z</cp:lastPrinted>
  <dcterms:created xsi:type="dcterms:W3CDTF">2018-03-22T08:25:00Z</dcterms:created>
  <dcterms:modified xsi:type="dcterms:W3CDTF">2018-04-05T06:13:00Z</dcterms:modified>
</cp:coreProperties>
</file>