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F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2472690</wp:posOffset>
            </wp:positionH>
            <wp:positionV relativeFrom="paragraph">
              <wp:posOffset>-353695</wp:posOffset>
            </wp:positionV>
            <wp:extent cx="889635" cy="718820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8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69BB" w:rsidRDefault="005E69BB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9BB" w:rsidRDefault="005E69BB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271E" w:rsidRPr="0094271E" w:rsidRDefault="0094271E" w:rsidP="009427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427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94271E">
        <w:rPr>
          <w:rFonts w:ascii="Times New Roman" w:hAnsi="Times New Roman" w:cs="Times New Roman"/>
          <w:b/>
          <w:sz w:val="24"/>
          <w:szCs w:val="24"/>
          <w:lang w:eastAsia="ru-RU"/>
        </w:rPr>
        <w:t>V</w:t>
      </w:r>
      <w:r w:rsidRPr="0094271E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Pr="0094271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СОЗЫВА</w:t>
      </w:r>
    </w:p>
    <w:p w:rsidR="001B5FB9" w:rsidRPr="0094271E" w:rsidRDefault="001B5FB9" w:rsidP="00A85405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</w:t>
      </w:r>
    </w:p>
    <w:p w:rsidR="00CD5ADF" w:rsidRDefault="001B5FB9" w:rsidP="00A85405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РЕШЕНИЕ</w:t>
      </w:r>
      <w:r w:rsidR="008A44B9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(проект)</w:t>
      </w:r>
    </w:p>
    <w:p w:rsidR="00A91300" w:rsidRDefault="00A91300" w:rsidP="00A85405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1B5FB9" w:rsidRDefault="008A44B9" w:rsidP="008A44B9">
      <w:pPr>
        <w:wordWrap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1B5FB9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CC4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30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5FB9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5FB9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0036F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B5F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          </w:t>
      </w:r>
      <w:r w:rsidR="001B5FB9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                                                       </w:t>
      </w:r>
      <w:r w:rsidR="00A9130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            </w:t>
      </w:r>
      <w:r w:rsidR="001B5FB9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A91300" w:rsidRPr="00323CBA" w:rsidRDefault="00A91300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DA9" w:rsidRDefault="00CC434E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="00A913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A913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утверждении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</w:t>
      </w:r>
      <w:r w:rsidR="00161DA9" w:rsidRPr="00161D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 о порядке реализации инициативных проектов по решению вопросов местного значения на территории внутригородского муниципального образования города федерального значения Санкт-Петербурга поселок Стрельна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161DA9" w:rsidRDefault="00161DA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B5FB9" w:rsidRPr="00323CBA" w:rsidRDefault="00161DA9" w:rsidP="00161DA9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Уставом внутригородского муниципального образования города федерального значения Санкт-Петербурга поселок Стрельна</w:t>
      </w:r>
      <w:r w:rsidRPr="00161DA9">
        <w:rPr>
          <w:rFonts w:ascii="Times New Roman" w:hAnsi="Times New Roman" w:cs="Times New Roman"/>
          <w:sz w:val="24"/>
          <w:szCs w:val="24"/>
        </w:rPr>
        <w:cr/>
      </w: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 СОВЕТ</w:t>
      </w: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DA9" w:rsidRPr="00161DA9" w:rsidRDefault="00161DA9" w:rsidP="00161DA9">
      <w:pPr>
        <w:wordWrap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161DA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1.</w:t>
      </w:r>
      <w:r w:rsidRPr="00161DA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ab/>
      </w:r>
      <w:r w:rsidR="00A9130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Утвердить</w:t>
      </w:r>
      <w:r w:rsidR="00CC434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161DA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Положение о порядке реализации инициативных проектов по решению вопросов местного значения на территории внутригородского муниципального образования города федерального значения Санкт-Петербурга поселок Стрельна </w:t>
      </w:r>
      <w:r w:rsidR="00B732B2">
        <w:rPr>
          <w:rFonts w:ascii="Times New Roman" w:hAnsi="Times New Roman" w:cs="Times New Roman"/>
          <w:sz w:val="24"/>
          <w:szCs w:val="24"/>
        </w:rPr>
        <w:t>согласно П</w:t>
      </w:r>
      <w:r w:rsidR="00B732B2" w:rsidRPr="00FE1F23">
        <w:rPr>
          <w:rFonts w:ascii="Times New Roman" w:hAnsi="Times New Roman" w:cs="Times New Roman"/>
          <w:sz w:val="24"/>
          <w:szCs w:val="24"/>
        </w:rPr>
        <w:t>риложению</w:t>
      </w:r>
      <w:r w:rsidR="00B732B2">
        <w:rPr>
          <w:rFonts w:ascii="Times New Roman" w:hAnsi="Times New Roman" w:cs="Times New Roman"/>
          <w:sz w:val="24"/>
          <w:szCs w:val="24"/>
        </w:rPr>
        <w:t xml:space="preserve"> к настоящему решению</w:t>
      </w:r>
      <w:r w:rsidRPr="00161DA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</w:t>
      </w:r>
    </w:p>
    <w:p w:rsidR="00200796" w:rsidRPr="00200796" w:rsidRDefault="00200796" w:rsidP="00200796">
      <w:pPr>
        <w:wordWrap w:val="0"/>
        <w:autoSpaceDE w:val="0"/>
        <w:autoSpaceDN w:val="0"/>
        <w:adjustRightInd w:val="0"/>
        <w:spacing w:after="0" w:line="240" w:lineRule="auto"/>
        <w:ind w:left="426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proofErr w:type="gramStart"/>
      <w:r w:rsidRPr="00200796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200796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исполнением настоящего решения возложить на Главу муниципального образования, исполняющего полномочия председателя Муниципального Совета Беленкова В.Н.</w:t>
      </w:r>
    </w:p>
    <w:p w:rsidR="00A91300" w:rsidRDefault="00200796" w:rsidP="00A91300">
      <w:pPr>
        <w:pStyle w:val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B55F07">
        <w:rPr>
          <w:sz w:val="24"/>
          <w:szCs w:val="24"/>
        </w:rPr>
        <w:t xml:space="preserve"> </w:t>
      </w:r>
      <w:r w:rsidR="00A91300">
        <w:rPr>
          <w:sz w:val="24"/>
          <w:szCs w:val="24"/>
        </w:rPr>
        <w:t>Настоящее Решение вступает в силу  с момента  официального опубликования (обнародования).</w:t>
      </w:r>
    </w:p>
    <w:p w:rsidR="00B26A61" w:rsidRDefault="00B26A61" w:rsidP="00A91300">
      <w:pPr>
        <w:pStyle w:val="a3"/>
        <w:wordWrap w:val="0"/>
        <w:autoSpaceDE w:val="0"/>
        <w:autoSpaceDN w:val="0"/>
        <w:adjustRightInd w:val="0"/>
        <w:spacing w:after="0" w:line="240" w:lineRule="auto"/>
        <w:ind w:left="426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6A61" w:rsidRDefault="00B26A61" w:rsidP="00B26A6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 </w:t>
      </w:r>
    </w:p>
    <w:p w:rsidR="00B26A61" w:rsidRDefault="00B26A61" w:rsidP="00B26A6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Глава Муниципального образования,</w:t>
      </w:r>
    </w:p>
    <w:p w:rsidR="00B26A61" w:rsidRDefault="00B26A61" w:rsidP="00B26A6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исполняющий</w:t>
      </w:r>
      <w:proofErr w:type="gramEnd"/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полномочия председателя  </w:t>
      </w:r>
    </w:p>
    <w:p w:rsidR="00B26A61" w:rsidRDefault="00B26A61" w:rsidP="00B26A6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Муниципального Совета                                                                           </w:t>
      </w:r>
      <w:r w:rsidR="00F30B3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            В.Н. Беленков</w:t>
      </w:r>
    </w:p>
    <w:p w:rsidR="00B26A61" w:rsidRPr="00B26A61" w:rsidRDefault="00B26A61" w:rsidP="00C67A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DA9" w:rsidRDefault="00161DA9" w:rsidP="00161DA9">
      <w:pPr>
        <w:shd w:val="clear" w:color="auto" w:fill="FFFFFF"/>
        <w:ind w:left="5103"/>
        <w:rPr>
          <w:color w:val="000000"/>
          <w:sz w:val="27"/>
          <w:szCs w:val="27"/>
        </w:rPr>
      </w:pPr>
    </w:p>
    <w:p w:rsidR="00161DA9" w:rsidRDefault="00161DA9" w:rsidP="00161DA9">
      <w:pPr>
        <w:shd w:val="clear" w:color="auto" w:fill="FFFFFF"/>
        <w:ind w:left="5103"/>
        <w:rPr>
          <w:color w:val="000000"/>
          <w:sz w:val="27"/>
          <w:szCs w:val="27"/>
        </w:rPr>
      </w:pPr>
    </w:p>
    <w:p w:rsidR="00161DA9" w:rsidRPr="00CC434E" w:rsidRDefault="00161DA9" w:rsidP="00161DA9">
      <w:pPr>
        <w:shd w:val="clear" w:color="auto" w:fill="FFFFFF"/>
        <w:spacing w:after="0" w:line="240" w:lineRule="auto"/>
        <w:ind w:left="5103"/>
        <w:rPr>
          <w:rFonts w:ascii="Times New Roman" w:hAnsi="Times New Roman" w:cs="Times New Roman"/>
          <w:color w:val="000000"/>
        </w:rPr>
      </w:pPr>
      <w:r w:rsidRPr="00CC434E">
        <w:rPr>
          <w:rFonts w:ascii="Times New Roman" w:hAnsi="Times New Roman" w:cs="Times New Roman"/>
          <w:color w:val="000000"/>
        </w:rPr>
        <w:t xml:space="preserve">Приложение </w:t>
      </w:r>
    </w:p>
    <w:p w:rsidR="00161DA9" w:rsidRPr="00CC434E" w:rsidRDefault="00161DA9" w:rsidP="00161DA9">
      <w:pPr>
        <w:shd w:val="clear" w:color="auto" w:fill="FFFFFF"/>
        <w:spacing w:after="0" w:line="240" w:lineRule="auto"/>
        <w:ind w:left="5103"/>
        <w:rPr>
          <w:rFonts w:ascii="Times New Roman" w:hAnsi="Times New Roman" w:cs="Times New Roman"/>
          <w:color w:val="000000"/>
        </w:rPr>
      </w:pPr>
      <w:r w:rsidRPr="00CC434E">
        <w:rPr>
          <w:rFonts w:ascii="Times New Roman" w:hAnsi="Times New Roman" w:cs="Times New Roman"/>
          <w:color w:val="000000"/>
        </w:rPr>
        <w:t xml:space="preserve">к Решению Муниципального </w:t>
      </w:r>
      <w:proofErr w:type="gramStart"/>
      <w:r w:rsidRPr="00CC434E">
        <w:rPr>
          <w:rFonts w:ascii="Times New Roman" w:hAnsi="Times New Roman" w:cs="Times New Roman"/>
          <w:color w:val="000000"/>
        </w:rPr>
        <w:t xml:space="preserve">Совета </w:t>
      </w:r>
      <w:r w:rsidRPr="00CC434E">
        <w:rPr>
          <w:rFonts w:ascii="Times New Roman" w:eastAsia="Times New Roman" w:hAnsi="Times New Roman" w:cs="Times New Roman"/>
          <w:color w:val="000000"/>
          <w:lang w:eastAsia="ru-RU"/>
        </w:rPr>
        <w:t>внутригородского</w:t>
      </w:r>
      <w:r w:rsidRPr="00CC434E">
        <w:rPr>
          <w:rFonts w:ascii="Times New Roman" w:hAnsi="Times New Roman"/>
        </w:rPr>
        <w:t xml:space="preserve"> муниципального образования города федерального значения Санкт-Петербурга</w:t>
      </w:r>
      <w:proofErr w:type="gramEnd"/>
      <w:r w:rsidRPr="00CC434E">
        <w:rPr>
          <w:rFonts w:ascii="Times New Roman" w:hAnsi="Times New Roman"/>
        </w:rPr>
        <w:t xml:space="preserve"> поселок Стрельна</w:t>
      </w:r>
      <w:r w:rsidRPr="00CC434E">
        <w:rPr>
          <w:rFonts w:ascii="Times New Roman" w:hAnsi="Times New Roman" w:cs="Times New Roman"/>
          <w:color w:val="000000"/>
        </w:rPr>
        <w:t xml:space="preserve">                                   </w:t>
      </w:r>
    </w:p>
    <w:p w:rsidR="00161DA9" w:rsidRPr="00CC434E" w:rsidRDefault="00161DA9" w:rsidP="00161DA9">
      <w:pPr>
        <w:shd w:val="clear" w:color="auto" w:fill="FFFFFF"/>
        <w:ind w:left="5103"/>
        <w:rPr>
          <w:rFonts w:ascii="Times New Roman" w:hAnsi="Times New Roman" w:cs="Times New Roman"/>
          <w:color w:val="000000"/>
        </w:rPr>
      </w:pPr>
      <w:r w:rsidRPr="00CC434E">
        <w:rPr>
          <w:rFonts w:ascii="Times New Roman" w:hAnsi="Times New Roman" w:cs="Times New Roman"/>
          <w:color w:val="000000"/>
        </w:rPr>
        <w:t xml:space="preserve">от </w:t>
      </w:r>
      <w:r w:rsidR="00714DAA">
        <w:rPr>
          <w:rFonts w:ascii="Times New Roman" w:hAnsi="Times New Roman" w:cs="Times New Roman"/>
          <w:color w:val="000000"/>
        </w:rPr>
        <w:t>____</w:t>
      </w:r>
      <w:r w:rsidR="00CC434E">
        <w:rPr>
          <w:rFonts w:ascii="Times New Roman" w:hAnsi="Times New Roman" w:cs="Times New Roman"/>
          <w:color w:val="000000"/>
        </w:rPr>
        <w:t xml:space="preserve">  </w:t>
      </w:r>
      <w:r w:rsidRPr="00CC434E">
        <w:rPr>
          <w:rFonts w:ascii="Times New Roman" w:hAnsi="Times New Roman" w:cs="Times New Roman"/>
          <w:color w:val="000000"/>
        </w:rPr>
        <w:t>2022 г.     №</w:t>
      </w:r>
      <w:r w:rsidR="00CC434E">
        <w:rPr>
          <w:rFonts w:ascii="Times New Roman" w:hAnsi="Times New Roman" w:cs="Times New Roman"/>
          <w:color w:val="000000"/>
        </w:rPr>
        <w:t xml:space="preserve"> </w:t>
      </w:r>
      <w:r w:rsidR="00714DAA">
        <w:rPr>
          <w:rFonts w:ascii="Times New Roman" w:hAnsi="Times New Roman" w:cs="Times New Roman"/>
          <w:color w:val="000000"/>
        </w:rPr>
        <w:t>___</w:t>
      </w:r>
    </w:p>
    <w:p w:rsidR="00161DA9" w:rsidRPr="00161DA9" w:rsidRDefault="00161DA9" w:rsidP="00161DA9">
      <w:pPr>
        <w:shd w:val="clear" w:color="auto" w:fill="FFFFFF"/>
        <w:ind w:left="3402"/>
        <w:rPr>
          <w:rFonts w:ascii="Times New Roman" w:hAnsi="Times New Roman" w:cs="Times New Roman"/>
          <w:color w:val="000000"/>
          <w:sz w:val="24"/>
          <w:szCs w:val="24"/>
        </w:rPr>
      </w:pPr>
    </w:p>
    <w:p w:rsidR="00161DA9" w:rsidRPr="00161DA9" w:rsidRDefault="00161DA9" w:rsidP="00161DA9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1DA9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161DA9" w:rsidRPr="00161DA9" w:rsidRDefault="00161DA9" w:rsidP="00161DA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b/>
          <w:bCs/>
          <w:sz w:val="24"/>
          <w:szCs w:val="24"/>
        </w:rPr>
        <w:t xml:space="preserve">О ПОРЯДКЕ </w:t>
      </w:r>
      <w:r w:rsidRPr="00161DA9">
        <w:rPr>
          <w:rFonts w:ascii="Times New Roman" w:hAnsi="Times New Roman" w:cs="Times New Roman"/>
          <w:b/>
          <w:color w:val="000000"/>
          <w:sz w:val="24"/>
          <w:szCs w:val="24"/>
        </w:rPr>
        <w:t>РЕАЛИЗАЦИИ ИНИЦИАТИВНЫХ ПРОЕКТОВ ПО РЕШЕНИЮ ВОПРОСОВ МЕСТНОГО ЗНАЧЕНИЯ НА ТЕРРИТОРИИ ВНУТРИГОРОДСКОГО МУНИЦИПАЛЬНОГО ОБРАЗОВАНИЯ ГОРОДА ФЕДЕРАЛЬНОГО ЗНАЧЕНИЯ САНКТ-ПЕТЕРБУРГА ПОСЕЛОК СТРЕЛЬНА</w:t>
      </w:r>
    </w:p>
    <w:p w:rsidR="00161DA9" w:rsidRPr="00161DA9" w:rsidRDefault="00161DA9" w:rsidP="00161DA9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61DA9" w:rsidRPr="00161DA9" w:rsidRDefault="00161DA9" w:rsidP="00161DA9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1DA9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161DA9" w:rsidRPr="00161DA9" w:rsidRDefault="00161DA9" w:rsidP="00161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61DA9" w:rsidRPr="00161DA9" w:rsidRDefault="00161DA9" w:rsidP="00161DA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 xml:space="preserve">1.1.   </w:t>
      </w:r>
      <w:proofErr w:type="gramStart"/>
      <w:r w:rsidRPr="00161DA9">
        <w:rPr>
          <w:rFonts w:ascii="Times New Roman" w:hAnsi="Times New Roman" w:cs="Times New Roman"/>
          <w:sz w:val="24"/>
          <w:szCs w:val="24"/>
        </w:rPr>
        <w:t xml:space="preserve">Настоящие Положение 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в целях проведения мероприятий, имеющих приоритетное значение для жителей </w:t>
      </w:r>
      <w:r w:rsidRPr="00161DA9">
        <w:rPr>
          <w:rFonts w:ascii="Times New Roman" w:hAnsi="Times New Roman" w:cs="Times New Roman"/>
          <w:sz w:val="24"/>
          <w:szCs w:val="24"/>
        </w:rPr>
        <w:t>внутригородского муниципального образования города федерального значения Санкт-Петербурга поселок Стрельна (далее – МО п</w:t>
      </w:r>
      <w:r w:rsidR="00003275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>. Стрельна)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 или его части, по решению вопросов местного значения</w:t>
      </w:r>
      <w:r w:rsidRPr="00161DA9">
        <w:rPr>
          <w:rFonts w:ascii="Times New Roman" w:hAnsi="Times New Roman" w:cs="Times New Roman"/>
          <w:sz w:val="24"/>
          <w:szCs w:val="24"/>
        </w:rPr>
        <w:t xml:space="preserve"> или иных вопросов, право </w:t>
      </w:r>
      <w:r w:rsidR="00003275" w:rsidRPr="00161DA9">
        <w:rPr>
          <w:rFonts w:ascii="Times New Roman" w:hAnsi="Times New Roman" w:cs="Times New Roman"/>
          <w:sz w:val="24"/>
          <w:szCs w:val="24"/>
        </w:rPr>
        <w:t>решения,</w:t>
      </w:r>
      <w:r w:rsidRPr="00161DA9">
        <w:rPr>
          <w:rFonts w:ascii="Times New Roman" w:hAnsi="Times New Roman" w:cs="Times New Roman"/>
          <w:sz w:val="24"/>
          <w:szCs w:val="24"/>
        </w:rPr>
        <w:t xml:space="preserve"> </w:t>
      </w:r>
      <w:r w:rsidR="00003275">
        <w:rPr>
          <w:rFonts w:ascii="Times New Roman" w:hAnsi="Times New Roman" w:cs="Times New Roman"/>
          <w:sz w:val="24"/>
          <w:szCs w:val="24"/>
        </w:rPr>
        <w:t xml:space="preserve"> </w:t>
      </w:r>
      <w:r w:rsidRPr="00161DA9">
        <w:rPr>
          <w:rFonts w:ascii="Times New Roman" w:hAnsi="Times New Roman" w:cs="Times New Roman"/>
          <w:sz w:val="24"/>
          <w:szCs w:val="24"/>
        </w:rPr>
        <w:t xml:space="preserve">которых предоставлено органам местного самоуправления, 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устанавливает порядок определения части территории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Стрельна, на которой могут реализовываться инициативные проекты жителей муниципального образования, порядок</w:t>
      </w:r>
      <w:proofErr w:type="gramEnd"/>
      <w:r w:rsidRPr="00161DA9">
        <w:rPr>
          <w:rFonts w:ascii="Times New Roman" w:hAnsi="Times New Roman" w:cs="Times New Roman"/>
          <w:color w:val="000000"/>
          <w:sz w:val="24"/>
          <w:szCs w:val="24"/>
        </w:rPr>
        <w:t> их выдвижения, внесения, обсуждения, рассмотрения инициативных проектов, а также проведения их конкурсного отбора, порядок финансирования и порядок расчета и возврата сумм инициативных платежей, подлежащих возврату лицам (в том числе организациям), осуществившим их перечисление в местный бюджет 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Стрельна.</w:t>
      </w:r>
    </w:p>
    <w:p w:rsidR="00161DA9" w:rsidRPr="00161DA9" w:rsidRDefault="00161DA9" w:rsidP="00161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 xml:space="preserve">  1.2.  Термины и понятия, используемые в настоящем Положении, по своему значению  соответствуют  терминам  и  понятиям,  используемым в Федеральном </w:t>
      </w:r>
      <w:hyperlink r:id="rId6" w:history="1">
        <w:r w:rsidRPr="00161DA9">
          <w:rPr>
            <w:rFonts w:ascii="Times New Roman" w:hAnsi="Times New Roman" w:cs="Times New Roman"/>
            <w:sz w:val="24"/>
            <w:szCs w:val="24"/>
          </w:rPr>
          <w:t>законе</w:t>
        </w:r>
      </w:hyperlink>
      <w:r w:rsidRPr="00161DA9">
        <w:rPr>
          <w:rFonts w:ascii="Times New Roman" w:hAnsi="Times New Roman" w:cs="Times New Roman"/>
          <w:sz w:val="24"/>
          <w:szCs w:val="24"/>
        </w:rPr>
        <w:t xml:space="preserve">  от  06.10.2003  N  131-ФЗ  «Об общих принципах организации местного самоуправления в Российской Федерации».</w:t>
      </w:r>
    </w:p>
    <w:p w:rsidR="00161DA9" w:rsidRPr="00161DA9" w:rsidRDefault="00161DA9" w:rsidP="00161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>1.3.  Реализацию инициативных проектов на территории МО п</w:t>
      </w:r>
      <w:r w:rsidR="00003275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>. Стрельна осуществляет местная администрация МО п</w:t>
      </w:r>
      <w:r w:rsidR="00003275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>. Стрельна.</w:t>
      </w:r>
    </w:p>
    <w:p w:rsidR="00161DA9" w:rsidRPr="00161DA9" w:rsidRDefault="00161DA9" w:rsidP="00161DA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1.4.</w:t>
      </w:r>
      <w:r w:rsidRPr="00161D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Инициативный проект должен содержать следующие сведения: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1) описание проблемы, решение которой имеет приоритетное значение для жителей </w:t>
      </w:r>
      <w:r w:rsidRPr="00161DA9">
        <w:rPr>
          <w:rFonts w:ascii="Times New Roman" w:hAnsi="Times New Roman" w:cs="Times New Roman"/>
          <w:sz w:val="24"/>
          <w:szCs w:val="24"/>
        </w:rPr>
        <w:t>МО п</w:t>
      </w:r>
      <w:r w:rsidR="00003275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 xml:space="preserve">. Стрельна 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или его части;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2) обоснование предложений по решению указанной проблемы;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3) описание ожидаемого результата (ожидаемых результатов) реализации инициативного проекта;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4) предварительный расчет необходимых расходов на реализацию инициативного проекта;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lastRenderedPageBreak/>
        <w:t>5) планируемые сроки реализации инициативного проекта;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6) сведения о планируемом (возможном) финансовом, имущественном и (или) трудовом участии заинтересованных лиц в реализации данного проекта;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7) указание на объем средств местного бюджета в случае, если предполагается использование этих средств на реализацию инициативного проекта, за исключением планируемого объема инициативных платежей;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8) гарантийное письмо инициатора (инициативной группы) проекта, подтверждающее обязательства по финансовому обеспечению инициативного проекта;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9) гарантийное письмо индивидуального предпринимателя, юридического или физического лица, </w:t>
      </w:r>
      <w:proofErr w:type="gramStart"/>
      <w:r w:rsidRPr="00161DA9">
        <w:rPr>
          <w:rFonts w:ascii="Times New Roman" w:hAnsi="Times New Roman" w:cs="Times New Roman"/>
          <w:color w:val="000000"/>
          <w:sz w:val="24"/>
          <w:szCs w:val="24"/>
        </w:rPr>
        <w:t>выразивших</w:t>
      </w:r>
      <w:proofErr w:type="gramEnd"/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 желание принять участие в софинансировании инициативного проекта, подтверждающее обязательства по финансовому обеспечению проекта (при наличии);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10) указание на территорию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 или его часть, в границах которой будет реализовываться инициативный проект, в соответствии с настоящим Положением.</w:t>
      </w:r>
    </w:p>
    <w:p w:rsidR="00161DA9" w:rsidRPr="00161DA9" w:rsidRDefault="00161DA9" w:rsidP="00CC434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1.5. Определение исполнителей (подрядчиков, поставщиков) для реализации инициативного проекта (проектов) осуществляется в соответствии с требованиями Федерального закона Российской Федерации от 05.04.2013 года N 44-ФЗ «О контрактной системе в сфере закупок товаров, работ, услуг для обеспечения государственных и муниципальных нужд».</w:t>
      </w:r>
    </w:p>
    <w:p w:rsidR="00161DA9" w:rsidRPr="00161DA9" w:rsidRDefault="00161DA9" w:rsidP="00161DA9">
      <w:pPr>
        <w:ind w:left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Территории муниципального образования, на которых могут реализовываться инициативные проекты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2.1. Инициативные проекты могут реализовываться на всей территории МО                           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 или его части.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2.2. Часть территории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Стрельна, на которой могут реализовываться инициативные проекты, определяется следующими границами: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1) жилой квартал, ограниченный со всех сторон улицами;</w:t>
      </w:r>
    </w:p>
    <w:p w:rsidR="00161DA9" w:rsidRPr="00161DA9" w:rsidRDefault="00161DA9" w:rsidP="00CC434E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2)  внутриквартальная территория в жилом квартале, ограниченная по периметру 4-6 многоквартирными домами, включая газон по периметру многоквартирного дома (границами земельных участков, на которых расположены многоквартирные дома), и (или) общественными зданиями, находящаяся в общем пользовании граждан, и обеспечивающие ее функционирование внутриквартальные проезды, подходы к зданиям, газоны, ограждения и другие элементы благоустройства.</w:t>
      </w:r>
    </w:p>
    <w:p w:rsidR="00161DA9" w:rsidRPr="00161DA9" w:rsidRDefault="00161DA9" w:rsidP="00161DA9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1DA9">
        <w:rPr>
          <w:rFonts w:ascii="Times New Roman" w:hAnsi="Times New Roman" w:cs="Times New Roman"/>
          <w:b/>
          <w:bCs/>
          <w:sz w:val="24"/>
          <w:szCs w:val="24"/>
        </w:rPr>
        <w:t>3. Выдвижение инициативных проектов</w:t>
      </w:r>
    </w:p>
    <w:p w:rsidR="00161DA9" w:rsidRPr="00161DA9" w:rsidRDefault="00161DA9" w:rsidP="00161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3.1. С инициативой о внесении инициативного проекта вправе выступить: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    -  инициативная группа численностью не менее десяти граждан, достигших шестнадцатилетнего возраста и проживающих на территории  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. Стрельна; 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-  органы территориального общественного самоуправления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 (далее - инициаторы проекта).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3.2. Инициативная группа граждан, являющихся инициаторами выдвижения инициативных проектов, формируется самостоятельно жителями </w:t>
      </w:r>
      <w:r w:rsidRPr="00161DA9">
        <w:rPr>
          <w:rFonts w:ascii="Times New Roman" w:hAnsi="Times New Roman" w:cs="Times New Roman"/>
          <w:sz w:val="24"/>
          <w:szCs w:val="24"/>
        </w:rPr>
        <w:t>МО п</w:t>
      </w:r>
      <w:r w:rsidR="00003275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>. Стрельна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 из числа граждан, проживающих в планируемых границах территории, на которой будут реализовываться инициативные проекты.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3.3. В инициативную группу не могут входить жители, являющиеся депутатами Муниципального Совета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Стрельна, выборными должностными лицами местного самоуправления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Стрельна, муниципальными служащими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3.4. Решение о создании инициативной группы оформляется протоколом общего собрания участников с указанием в нем цели создания инициативной группы, ее состава, сведений о представителях инициативной группы, сформированных предложений в целях подготовки инициативного проекта.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3.5. На основании сформированных и зафиксированных в протоколе общего собрания предложений инициативная группа собственными силами или с привлечением иных лиц и организаций разрабатывает инициативный проект.</w:t>
      </w:r>
    </w:p>
    <w:p w:rsidR="00161DA9" w:rsidRPr="00161DA9" w:rsidRDefault="00161DA9" w:rsidP="00CC434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3.6. Местная администрация вправе осуществлять консультационное сопровождение деятельности инициативной группы.</w:t>
      </w:r>
    </w:p>
    <w:p w:rsidR="00161DA9" w:rsidRPr="00161DA9" w:rsidRDefault="00161DA9" w:rsidP="00161DA9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1DA9">
        <w:rPr>
          <w:rFonts w:ascii="Times New Roman" w:hAnsi="Times New Roman" w:cs="Times New Roman"/>
          <w:b/>
          <w:bCs/>
          <w:sz w:val="24"/>
          <w:szCs w:val="24"/>
        </w:rPr>
        <w:t>4. Обсуждение и рассмотрение инициативных проектов</w:t>
      </w:r>
    </w:p>
    <w:p w:rsidR="00161DA9" w:rsidRPr="00161DA9" w:rsidRDefault="00161DA9" w:rsidP="00161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4.1. Инициативные проекты до их внесения в местную администрацию </w:t>
      </w:r>
      <w:bookmarkStart w:id="0" w:name="_Hlk96010857"/>
      <w:r w:rsidRPr="00161DA9">
        <w:rPr>
          <w:rFonts w:ascii="Times New Roman" w:hAnsi="Times New Roman" w:cs="Times New Roman"/>
          <w:color w:val="000000"/>
          <w:sz w:val="24"/>
          <w:szCs w:val="24"/>
        </w:rPr>
        <w:t>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. Стрельна </w:t>
      </w:r>
      <w:bookmarkEnd w:id="0"/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подлежат рассмотрению на собрании или конференции граждан, в том числе на собрании или конференции граждан по вопросам осуществления территориального общественного самоуправления, </w:t>
      </w:r>
      <w:proofErr w:type="gramStart"/>
      <w:r w:rsidRPr="00161DA9">
        <w:rPr>
          <w:rFonts w:ascii="Times New Roman" w:hAnsi="Times New Roman" w:cs="Times New Roman"/>
          <w:color w:val="000000"/>
          <w:sz w:val="24"/>
          <w:szCs w:val="24"/>
        </w:rPr>
        <w:t>на той части территории</w:t>
      </w:r>
      <w:proofErr w:type="gramEnd"/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Стрельна, где будет осуществляться реализация инициативных проектов.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4.2. Целями обсуждения инициативных проектов являются определение их соответствия интересам жителей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. Стрельна или его части, целесообразность реализации инициативных проектов, а также принятия собранием или конференцией граждан решений о поддержке инициативных проектов. 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На одном собрании или на одной конференции граждан возможно рассмотрение нескольких инициативных проектов.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4.3. Обсуждение инициативных проектов на собраниях, конференциях граждан осуществляется в соответствии с Положением о порядке проведения собраний (конференций) граждан на территории 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униципального образования 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пос. Стрельна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, утвержденным решением Муниципального Совета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Обсуждение инициативных проектов на собраниях, конференциях граждан по вопросам осуществления территориального общественного самоуправления осуществляется в соответствии с уставом территориального общественного самоуправления.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lastRenderedPageBreak/>
        <w:t>4.4. Обсуждения инициативных проектов организовывают и проводят инициативные группы граждан, являющиеся инициаторами выдвижения инициативных проектов.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4.5. В обсуждениях инициативных проектов могут участвовать, по приглашению инициативных групп, представители местной администрации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4.6. Инициаторы   проекта при внесении   инициативного   проекта   в   местную администрацию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 прикладывают к нему соответственно протокол собрания или конференции граждан, подтверждающий поддержку инициативного проекта жителями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 или его части.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   Протокол собрания или конференции граждан должен содержать: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1) дату и время проведения собрания или конференции граждан;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2) состав инициативной группы;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61DA9">
        <w:rPr>
          <w:rFonts w:ascii="Times New Roman" w:hAnsi="Times New Roman" w:cs="Times New Roman"/>
          <w:color w:val="000000"/>
          <w:sz w:val="24"/>
          <w:szCs w:val="24"/>
        </w:rPr>
        <w:t>3) данные (фамилия, имя, отчество, адрес проживания, контактный телефон) представителя (представителей) инициативной группы;</w:t>
      </w:r>
      <w:proofErr w:type="gramEnd"/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4) предложения инициативной группы, сформированные с целью подготовки инициативного проекта;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5) информацию о принятии решения о размере софинансирования инициативного проекта (в рублях);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6) подписи участников инициативной группы;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7) уровень софинансирования инициативного проекта юридическими и физическими лицами, индивидуальными предпринимателями, желающими принять участие в реализации инициативного проекта (при наличии);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8) уровень софинансирования инициативного проекта за счет местного бюджета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9) вклад населения, юридических и физических лиц, индивидуальных предпринимателей, желающих принять участие в реализации инициативного проекта, в неденежной форме (трудовое участие, материалы и другие формы);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10) принятие решения о порядке и сроках сбора средств софинансирования проекта;</w:t>
      </w:r>
    </w:p>
    <w:p w:rsidR="00161DA9" w:rsidRPr="00161DA9" w:rsidRDefault="00161DA9" w:rsidP="00CC434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11) утверждение состава инициативной группы граждан и ее представителя, уполномоченного подписывать документы и представлять интересы в местной администрации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Стрельна, при внесении и реализации инициативного проекта.</w:t>
      </w:r>
    </w:p>
    <w:p w:rsidR="00161DA9" w:rsidRPr="00161DA9" w:rsidRDefault="00161DA9" w:rsidP="00161DA9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1DA9">
        <w:rPr>
          <w:rFonts w:ascii="Times New Roman" w:hAnsi="Times New Roman" w:cs="Times New Roman"/>
          <w:b/>
          <w:bCs/>
          <w:sz w:val="24"/>
          <w:szCs w:val="24"/>
        </w:rPr>
        <w:t>5. Внесение инициативных проектов в местную администрацию МО п</w:t>
      </w:r>
      <w:r w:rsidR="00003275">
        <w:rPr>
          <w:rFonts w:ascii="Times New Roman" w:hAnsi="Times New Roman" w:cs="Times New Roman"/>
          <w:b/>
          <w:bCs/>
          <w:sz w:val="24"/>
          <w:szCs w:val="24"/>
        </w:rPr>
        <w:t>ос</w:t>
      </w:r>
      <w:r w:rsidRPr="00161DA9">
        <w:rPr>
          <w:rFonts w:ascii="Times New Roman" w:hAnsi="Times New Roman" w:cs="Times New Roman"/>
          <w:b/>
          <w:bCs/>
          <w:sz w:val="24"/>
          <w:szCs w:val="24"/>
        </w:rPr>
        <w:t xml:space="preserve">. Стрельна </w:t>
      </w:r>
    </w:p>
    <w:p w:rsidR="00161DA9" w:rsidRPr="00161DA9" w:rsidRDefault="00161DA9" w:rsidP="00161DA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161DA9" w:rsidRPr="00161DA9" w:rsidRDefault="00161DA9" w:rsidP="00161DA9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>5.1. Для   проведения    отбора    инициативных   проектов местной администрацией МО п</w:t>
      </w:r>
      <w:r w:rsidR="00003275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>. Стрельна устанавливаются даты и время приема инициативных проектов.</w:t>
      </w:r>
    </w:p>
    <w:p w:rsidR="00161DA9" w:rsidRPr="00161DA9" w:rsidRDefault="00161DA9" w:rsidP="00161DA9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>Данная информация, а также информация о сроках проведения отбора размещаются на официальном сайте МО п</w:t>
      </w:r>
      <w:r w:rsidR="00003275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>. Стрельна.</w:t>
      </w:r>
    </w:p>
    <w:p w:rsidR="00161DA9" w:rsidRPr="00161DA9" w:rsidRDefault="00161DA9" w:rsidP="00161DA9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lastRenderedPageBreak/>
        <w:t>5.2. Инициаторы   проекта   при    внесении   инициативного   проекта   в местную администрацию МО п</w:t>
      </w:r>
      <w:r w:rsidR="00003275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>. Стрельна прикладывают к нему:</w:t>
      </w:r>
    </w:p>
    <w:p w:rsidR="00161DA9" w:rsidRPr="00161DA9" w:rsidRDefault="00161DA9" w:rsidP="00161DA9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>письменную заявку по форме, согласно приложению № 1 к настоящему Положению;</w:t>
      </w:r>
    </w:p>
    <w:p w:rsidR="00161DA9" w:rsidRPr="00161DA9" w:rsidRDefault="00161DA9" w:rsidP="00161DA9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>протокол собрания или конференции граждан;</w:t>
      </w:r>
    </w:p>
    <w:p w:rsidR="00161DA9" w:rsidRPr="00161DA9" w:rsidRDefault="00161DA9" w:rsidP="00161DA9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1DA9">
        <w:rPr>
          <w:rFonts w:ascii="Times New Roman" w:hAnsi="Times New Roman" w:cs="Times New Roman"/>
          <w:sz w:val="24"/>
          <w:szCs w:val="24"/>
        </w:rPr>
        <w:t>фото, видеоматериалы на электронном носители и иные документы, необходимые для реализации инициативного проекта (при наличии).</w:t>
      </w:r>
      <w:proofErr w:type="gramEnd"/>
    </w:p>
    <w:p w:rsidR="00161DA9" w:rsidRPr="00161DA9" w:rsidRDefault="00161DA9" w:rsidP="00161DA9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 xml:space="preserve">5.3. </w:t>
      </w:r>
      <w:proofErr w:type="gramStart"/>
      <w:r w:rsidRPr="00161DA9">
        <w:rPr>
          <w:rFonts w:ascii="Times New Roman" w:hAnsi="Times New Roman" w:cs="Times New Roman"/>
          <w:sz w:val="24"/>
          <w:szCs w:val="24"/>
        </w:rPr>
        <w:t>Информация о внесении инициативного проекта в местную администрацию МО п</w:t>
      </w:r>
      <w:r w:rsidR="00003275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>. Стрельна подлежит опубликованию (обнародованию) и размещению на официальном сайте МО п</w:t>
      </w:r>
      <w:r w:rsidR="00003275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>. Стрельна в информационно-телекоммуникационной сети «Интернет» в течение трех рабочих дней со дня внесения инициативного проекта в местную администрацию муниципального образования и должна содержать сведения, указанные в пункте 1.4 настоящего Положения, а также об инициаторах проекта.</w:t>
      </w:r>
      <w:proofErr w:type="gramEnd"/>
      <w:r w:rsidRPr="00161DA9">
        <w:rPr>
          <w:rFonts w:ascii="Times New Roman" w:hAnsi="Times New Roman" w:cs="Times New Roman"/>
          <w:sz w:val="24"/>
          <w:szCs w:val="24"/>
        </w:rPr>
        <w:t xml:space="preserve"> Одновременно граждане информируются о возможности представления в местную администрацию своих замечаний и предложений по инициативному проекту с указанием срока их представления, который не может составлять менее пяти рабочих дней. Свои замечания и предложения вправе направлять жители муниципального образования, достигшие шестнадцатилетнего возраста.</w:t>
      </w:r>
    </w:p>
    <w:p w:rsidR="00161DA9" w:rsidRPr="00161DA9" w:rsidRDefault="00161DA9" w:rsidP="00161DA9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>5.4. Инициативный проект, внесенный в местную администрацию муниципального образования, рассматривается местной администрацией муниципального образования в течение 30 дней со дня его внесения.</w:t>
      </w:r>
    </w:p>
    <w:p w:rsidR="00161DA9" w:rsidRPr="00161DA9" w:rsidRDefault="00161DA9" w:rsidP="00161DA9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>5.5. В случае внесения в местную администрацию муниципального образования нескольких инициативных проектов на одну из частей территории муниципального образования, в том числе с описанием аналогичных по содержанию приоритетных проблем, в их отношении, в соответствии с порядком конкурсного отбора инициативных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 проектов, предусмотренного частью 6 настоящего Положения, проводится конкурсный отбор.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5.6. Местная администрация по результатам рассмотрения инициативного проекта принимает одно из следующих решений: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1) поддержать инициативный проект и продолжить работу над ним в пределах бюджетных ассигнований, предусмотренных решением о местном бюджете, на соответствующие цели и (или) в соответствии с порядком составления и рассмотрения проекта местного бюджета (внесения изменений в решение о местном бюджете);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2) отказать в поддержке инициативного проекта и вернуть его инициаторам проекта с указанием причин отказа в поддержке инициативного проекта.</w:t>
      </w:r>
    </w:p>
    <w:p w:rsidR="00161DA9" w:rsidRPr="00161DA9" w:rsidRDefault="00161DA9" w:rsidP="00161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 xml:space="preserve">          5.7. Местная администрация МО п</w:t>
      </w:r>
      <w:r w:rsidR="00B078B3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>. Стрельна принимает решение об отказе в поддержке инициативного проекта в одном из следующих случаев:</w:t>
      </w:r>
    </w:p>
    <w:p w:rsidR="00161DA9" w:rsidRPr="00161DA9" w:rsidRDefault="00161DA9" w:rsidP="00161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 xml:space="preserve">   1) несоблюдение установленного пунктами 1.4,3.1,4.1,5.2 настоящего Положения порядка выдвижения, обсуждения, внесения инициативного проекта и его рассмотрения;</w:t>
      </w:r>
    </w:p>
    <w:p w:rsidR="00161DA9" w:rsidRPr="00161DA9" w:rsidRDefault="00161DA9" w:rsidP="00161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 xml:space="preserve">   2) несоответствие инициативного проекта требованиям федеральных законов и иных нормативных правовых актов Российской Федерации, законов и иных нормативных правовых актов Санкт-Петербурга, Уставу </w:t>
      </w:r>
      <w:bookmarkStart w:id="1" w:name="_Hlk94265939"/>
      <w:r w:rsidRPr="00161DA9">
        <w:rPr>
          <w:rFonts w:ascii="Times New Roman" w:hAnsi="Times New Roman" w:cs="Times New Roman"/>
          <w:sz w:val="24"/>
          <w:szCs w:val="24"/>
        </w:rPr>
        <w:t>МО п</w:t>
      </w:r>
      <w:r w:rsidR="00B078B3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 xml:space="preserve">. Стрельна </w:t>
      </w:r>
      <w:bookmarkEnd w:id="1"/>
      <w:r w:rsidRPr="00161DA9">
        <w:rPr>
          <w:rFonts w:ascii="Times New Roman" w:hAnsi="Times New Roman" w:cs="Times New Roman"/>
          <w:sz w:val="24"/>
          <w:szCs w:val="24"/>
        </w:rPr>
        <w:t>и нормативным правовым актам МО п</w:t>
      </w:r>
      <w:r w:rsidR="00B078B3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>. Стрельна;</w:t>
      </w:r>
    </w:p>
    <w:p w:rsidR="00161DA9" w:rsidRPr="00161DA9" w:rsidRDefault="00161DA9" w:rsidP="00161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 xml:space="preserve">  3) невозможность реализации инициативного проекта ввиду отсутствия у органов местного самоуправления МО п</w:t>
      </w:r>
      <w:r w:rsidR="00B078B3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>. Стрельна необходимых полномочий и прав;</w:t>
      </w:r>
    </w:p>
    <w:p w:rsidR="00161DA9" w:rsidRPr="00161DA9" w:rsidRDefault="00161DA9" w:rsidP="00161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 xml:space="preserve">  4) отсутствие средств местного бюджета в объеме, необходимом для реализации инициативного проекта, источником формирования которых не являются инициативные платежи;</w:t>
      </w:r>
    </w:p>
    <w:p w:rsidR="00161DA9" w:rsidRPr="00161DA9" w:rsidRDefault="00161DA9" w:rsidP="00161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 xml:space="preserve">   5) наличие возможности решения описанной в инициативном проекте проблемы более </w:t>
      </w:r>
      <w:r w:rsidRPr="00161DA9">
        <w:rPr>
          <w:rFonts w:ascii="Times New Roman" w:hAnsi="Times New Roman" w:cs="Times New Roman"/>
          <w:sz w:val="24"/>
          <w:szCs w:val="24"/>
        </w:rPr>
        <w:lastRenderedPageBreak/>
        <w:t>эффективным способом;</w:t>
      </w:r>
    </w:p>
    <w:p w:rsidR="00161DA9" w:rsidRPr="00161DA9" w:rsidRDefault="00161DA9" w:rsidP="00161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 xml:space="preserve">  6) признание инициативного проекта непрошедшим конкурсный отбор.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5.8. В случае отказа в поддержке инициативного проекта местная администрация муниципального образования в течение 10 рабочих дней после принятия решения направляет мотивированное уведомление инициаторам проекта, с приложением внесенного ими проекта и прилагаемых к нему документов.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5.9. Местная администрация муниципального образования вправе, а в случае наличия возможности решения описанной в инициативном проекте проблемы более эффективным способом, обязана предложить инициаторам проекта совместно доработать инициативный проект, а также рекомендовать представить его на рассмотрение государственного органа в соответствии с их компетенцией.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5.10. Инициатор, представители инициативной группы вправе присутствовать при рассмотрении инициативных проектов, давать комментарии и пояснения.</w:t>
      </w:r>
    </w:p>
    <w:p w:rsidR="00161DA9" w:rsidRPr="00161DA9" w:rsidRDefault="00161DA9" w:rsidP="00CC434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5.11. Информация о рассмотрении поддержанного местной администрацией муниципального образования инициативного проекта, о ходе реализации инициативного проекта, в том числе об использовании денежных средств, об имущественном и (или) трудовом участии заинтересованных в его реализации лиц, подлежит опубликованию (обнародованию) и размещению на официальном сайте муниципального образования в информационно-телекоммуникационной сети «Интернет». Отчет местной администрации об итогах реализации инициативного проекта подлежит опубликованию (обнародованию) и размещению на официальном сайте муниципального образования в информационно-телекоммуникационной сети «Интернет» в течение 30 календарных дней со дня завершения реализации инициативного проекта.</w:t>
      </w:r>
    </w:p>
    <w:p w:rsidR="00161DA9" w:rsidRPr="00161DA9" w:rsidRDefault="00161DA9" w:rsidP="00161DA9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1DA9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Pr="00161DA9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Порядок проведения конкурсного отбора инициативных проектов</w:t>
      </w:r>
    </w:p>
    <w:p w:rsidR="00161DA9" w:rsidRPr="00161DA9" w:rsidRDefault="00161DA9" w:rsidP="00161D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6.1. В течение 3 рабочих дней со дня принятия решения об организации проведения конкурсного отбора местная администрация МО п</w:t>
      </w:r>
      <w:r w:rsidR="00B078B3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 направляет соответствующие инициативные проекты в комиссию по проведению конкурсного отбора.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Проведение конкурсного отбора инициативных проектов возлагается на комиссию, состав которой формируется местной администрацией </w:t>
      </w:r>
      <w:r w:rsidRPr="00161DA9">
        <w:rPr>
          <w:rFonts w:ascii="Times New Roman" w:hAnsi="Times New Roman" w:cs="Times New Roman"/>
          <w:sz w:val="24"/>
          <w:szCs w:val="24"/>
        </w:rPr>
        <w:t>МО п</w:t>
      </w:r>
      <w:r w:rsidR="00B078B3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>. Стрельна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При этом половина от общего числа членов комиссии должна быть назначена на основе предложений Муниципального Совета МО п</w:t>
      </w:r>
      <w:r w:rsidR="00B078B3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6.2. Состав комиссии утверждается распоряжением местной администрации МО п</w:t>
      </w:r>
      <w:r w:rsidR="00B078B3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 в количестве 8 членов. Комиссия формируется на срок проведения конкурсного отбора инициативных проектов. К работе комиссии могут привлекаться независимые эксперты без права голоса.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6.3. Комиссия является коллегиальным органом, созданным для проведения конкурсного отбора инициативных проектов. В состав комиссии входят председатель комиссии, его заместитель, секретарь комиссии, члены комиссии.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lastRenderedPageBreak/>
        <w:t>6.4. Конкурсная комиссия в своей деятельности руководствуется </w:t>
      </w:r>
      <w:hyperlink r:id="rId7" w:history="1">
        <w:r w:rsidRPr="00161DA9">
          <w:rPr>
            <w:rFonts w:ascii="Times New Roman" w:hAnsi="Times New Roman" w:cs="Times New Roman"/>
            <w:color w:val="000000"/>
            <w:sz w:val="24"/>
            <w:szCs w:val="24"/>
          </w:rPr>
          <w:t>Конституцией Российской Федерации</w:t>
        </w:r>
      </w:hyperlink>
      <w:r w:rsidRPr="00161DA9">
        <w:rPr>
          <w:rFonts w:ascii="Times New Roman" w:hAnsi="Times New Roman" w:cs="Times New Roman"/>
          <w:color w:val="000000"/>
          <w:sz w:val="24"/>
          <w:szCs w:val="24"/>
        </w:rPr>
        <w:t>, нормативными правовыми актами Российской Федерации, Санкт-Петербурга, Уставом МО п</w:t>
      </w:r>
      <w:r w:rsidR="00B078B3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Стрельна, настоящим Положением.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6.5. Комиссия осуществляет следующие функции: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1) обеспечивает прием, учет и хранение поступивших на рассмотрение инициативных проектов, а также документов и материалов к ним, которые по окончании конкурсного отбора передает в местную администрацию МО п</w:t>
      </w:r>
      <w:r w:rsidR="00B078B3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2) рассматривает</w:t>
      </w: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и оценивает инициативные проекты на предмет наличия содержащихся в нем сведений и документов, предусмотренных пунктами 1.4. и 4.6 настоящего Положения.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proofErr w:type="gramStart"/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3) по результатам рассмотрения и оценки инициативных проектов,  принимает решение о допуске к участию в конкурсном отборе инициативных проектов, соответствующих предъявляемым к ним требованиям и представленных в составе заявки на участие в конкурсном отборе, которая вместе с приложенными к ней документами отвечает установленным требованиям, либо об отказе в участии в конкурсном отборе;</w:t>
      </w:r>
      <w:proofErr w:type="gramEnd"/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4) осуществляет оценку инициативных проектов, допущенных к участию в конкурсном отборе, в соответствии с критериями, установленными в приложении № 2 к настоящему Положению;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5) составляет рейтинг инициативных проектов по результатам проведенной оценки;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6) определяет победителей конкурсного отбора;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7) по итогам проведения конкурсного отбора оформляет протокол конкурсного отбора, который вместе с рассмотренными инициативными проектами и прилагаемыми к ним документами передает в местную администрацию муниципального образования.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6.6. Комиссия вправе: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1) 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запрашивать и получать от структурных подразделений местной администрации </w:t>
      </w:r>
      <w:r w:rsidRPr="00161DA9">
        <w:rPr>
          <w:rFonts w:ascii="Times New Roman" w:hAnsi="Times New Roman" w:cs="Times New Roman"/>
          <w:sz w:val="24"/>
          <w:szCs w:val="24"/>
        </w:rPr>
        <w:t>МО п</w:t>
      </w:r>
      <w:r w:rsidR="00B078B3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 xml:space="preserve">. Стрельна </w:t>
      </w: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материалы и информацию, к компетенции которых относятся вопросы местного значения по реализации инициативных проектов; 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2) заслушивать представителей структурных подразделений местной администрации </w:t>
      </w:r>
      <w:r w:rsidRPr="00161DA9">
        <w:rPr>
          <w:rFonts w:ascii="Times New Roman" w:hAnsi="Times New Roman" w:cs="Times New Roman"/>
          <w:sz w:val="24"/>
          <w:szCs w:val="24"/>
        </w:rPr>
        <w:t>МО п</w:t>
      </w:r>
      <w:r w:rsidR="00B078B3">
        <w:rPr>
          <w:rFonts w:ascii="Times New Roman" w:hAnsi="Times New Roman" w:cs="Times New Roman"/>
          <w:sz w:val="24"/>
          <w:szCs w:val="24"/>
        </w:rPr>
        <w:t>ос</w:t>
      </w:r>
      <w:r w:rsidRPr="00161DA9">
        <w:rPr>
          <w:rFonts w:ascii="Times New Roman" w:hAnsi="Times New Roman" w:cs="Times New Roman"/>
          <w:sz w:val="24"/>
          <w:szCs w:val="24"/>
        </w:rPr>
        <w:t>. Стрельна</w:t>
      </w: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, независимых экспертов, представителей инициативных групп по вопросам, относящимся к компетенции комиссии.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6.7. Заседание комиссии проводится не позднее 10 дней до дня окончания срока, предусмотренного пунктом 5.4. настоящего Положения.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6.8. Комиссия вправе принимать решения, если на заседании присутствует более половины от утвержденного состава ее членов.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lastRenderedPageBreak/>
        <w:t>6.9. Заседание комиссии ведет председатель комиссии. При отсутствии председателя комиссии на заседании председательствует заместитель председателя комиссии.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6.10. Председатель комиссии: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1) осуществляет общее руководство работой комиссии;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2) назначает дату и определяет повестку дня очередного заседания;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3) объявляет заседание правомочным или выносит решение о его переносе из-за отсутствия кворума.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6.11. Секретарь комиссии: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1) обеспечивает подготовку материалов к заседанию комиссии;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2) оповещает членов комиссии о дате и повестке дня очередного заседания;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3) ведет протоколы заседаний комиссии, обеспечивает их подписание всеми присутствовавшими на заседании членами комиссии и в течение 5 дней, со дня подписания протоколов, вместе с рассмотренными инициативными проектами и прилагаемыми к ним документами передает в местную администрацию МО п</w:t>
      </w:r>
      <w:r w:rsidR="00B078B3">
        <w:rPr>
          <w:rFonts w:ascii="Times New Roman" w:hAnsi="Times New Roman" w:cs="Times New Roman"/>
          <w:color w:val="000000"/>
          <w:spacing w:val="2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. Стрельна.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6.12. Члены комиссии: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1) присутствуют на заседаниях комиссии и принимают решения по вопросам, отнесенным к ее компетенции;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2) осуществляют рассмотрение заявок участников конкурсного отбора и приложенных к ней документов, рассмотрение и оценку инициативных проектов;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3) осуществляют иные действия в соответствии с законодательством Российской Федерации настоящим порядком проведения конкурсного отбора.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6.13. Решение комиссии по конкурсному отбору инициативных проектов принимается открытым голосованием простым большинством голосов присутствующих на заседании лиц, входящих в состав комиссии.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В случае равенства голосов решающим является голос председательствующего на заседании комиссии.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6.14. Победитель конкурса определяется по результатам проведенной оценки инициативных проектов, набравшего максимальное количество баллов.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6.15. В случае</w:t>
      </w:r>
      <w:proofErr w:type="gramStart"/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,</w:t>
      </w:r>
      <w:proofErr w:type="gramEnd"/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если по результатам конкурсного отбора на призовое место претендуют несколько проектов, набравших одинаковое количество баллов, преимущество имеет проект, дата регистрации которого имеет более ранний срок.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lastRenderedPageBreak/>
        <w:t>6.16. Решение, принимаемое на заседании комиссии, оформляется протоколом в течение 5 дней со дня заседания комиссии, который подписывается всеми лицами, входящими в состав комиссии, принимавшими участие в голосовании.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6.17. В протоколе указываются: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1) лица, принимавшие участие в заседании комиссии;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2) список участников конкурсного отбора;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3) рейтинг инициативных проектов;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4) победитель конкурсного отбора.</w:t>
      </w:r>
    </w:p>
    <w:p w:rsidR="00161DA9" w:rsidRPr="00161DA9" w:rsidRDefault="00161DA9" w:rsidP="00CC434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6.18. Информация о рассмотрении инициативного проекта местной администрацией МО п</w:t>
      </w:r>
      <w:r w:rsidR="00B078B3">
        <w:rPr>
          <w:rFonts w:ascii="Times New Roman" w:hAnsi="Times New Roman" w:cs="Times New Roman"/>
          <w:color w:val="000000"/>
          <w:spacing w:val="2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. Стрельна, о ходе реализации инициативного проекта, в том числе об использовании денежных средств, об имущественном и (или) трудовом участии заинтересованных в его реализации лиц, подлежит опубликованию (обнародованию) и размещению на официальном сайте МО п</w:t>
      </w:r>
      <w:r w:rsidR="00B078B3">
        <w:rPr>
          <w:rFonts w:ascii="Times New Roman" w:hAnsi="Times New Roman" w:cs="Times New Roman"/>
          <w:color w:val="000000"/>
          <w:spacing w:val="2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. Стрельна в информационно-телекоммуникационной сети «Интернет». Отчет местной администрации МО п</w:t>
      </w:r>
      <w:r w:rsidR="00B078B3">
        <w:rPr>
          <w:rFonts w:ascii="Times New Roman" w:hAnsi="Times New Roman" w:cs="Times New Roman"/>
          <w:color w:val="000000"/>
          <w:spacing w:val="2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. Стрельна об итогах реализации инициативного проекта подлежит опубликованию (обнародованию) и размещению на официальном сайте МО п</w:t>
      </w:r>
      <w:r w:rsidR="00B078B3">
        <w:rPr>
          <w:rFonts w:ascii="Times New Roman" w:hAnsi="Times New Roman" w:cs="Times New Roman"/>
          <w:color w:val="000000"/>
          <w:spacing w:val="2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pacing w:val="2"/>
          <w:sz w:val="24"/>
          <w:szCs w:val="24"/>
        </w:rPr>
        <w:t>. Стрельна в информационно-телекоммуникационной сети "Интернет" в течение 30 календарных дней со дня завершения реализации инициативного проекта.</w:t>
      </w:r>
    </w:p>
    <w:p w:rsidR="00161DA9" w:rsidRPr="00161DA9" w:rsidRDefault="00161DA9" w:rsidP="00161DA9">
      <w:pPr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7. 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61D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Порядок финансирования инициативных проектов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 7.1. Источником финансового обеспечения реализации инициативных проектов являются предусмотренные решением о местном бюджете бюджетные ассигнования на реализацию инициативных проектов, </w:t>
      </w:r>
      <w:proofErr w:type="gramStart"/>
      <w:r w:rsidRPr="00161DA9">
        <w:rPr>
          <w:rFonts w:ascii="Times New Roman" w:hAnsi="Times New Roman" w:cs="Times New Roman"/>
          <w:color w:val="000000"/>
          <w:sz w:val="24"/>
          <w:szCs w:val="24"/>
        </w:rPr>
        <w:t>формируемые</w:t>
      </w:r>
      <w:proofErr w:type="gramEnd"/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 в том числе с учетом объемов инициативных платежей и (или) межбюджетных трансфертов из бюджета Санкт-Петербурга, предоставленных в целях финансового обеспечения соответствующих расходных обязательств МО п</w:t>
      </w:r>
      <w:r w:rsidR="00B078B3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7.2. </w:t>
      </w:r>
      <w:proofErr w:type="gramStart"/>
      <w:r w:rsidRPr="00161DA9">
        <w:rPr>
          <w:rFonts w:ascii="Times New Roman" w:hAnsi="Times New Roman" w:cs="Times New Roman"/>
          <w:color w:val="000000"/>
          <w:sz w:val="24"/>
          <w:szCs w:val="24"/>
        </w:rPr>
        <w:t>Под инициативными платежами понимаются денежные средства граждан, индивидуальных предпринимателей и образованных в соответствии с законодательством Российской Федерации, юридических лиц, уплачиваемые на добровольной основе и зачисляемые в соответствии с Бюджетным кодексом Российской Федерации в местный бюджет МО п</w:t>
      </w:r>
      <w:r w:rsidR="00B078B3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 в целях реализации конкретных инициативных проектов.</w:t>
      </w:r>
      <w:proofErr w:type="gramEnd"/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7.3. </w:t>
      </w:r>
      <w:proofErr w:type="gramStart"/>
      <w:r w:rsidRPr="00161DA9">
        <w:rPr>
          <w:rFonts w:ascii="Times New Roman" w:hAnsi="Times New Roman" w:cs="Times New Roman"/>
          <w:color w:val="000000"/>
          <w:sz w:val="24"/>
          <w:szCs w:val="24"/>
        </w:rPr>
        <w:t>Планирование расходов местного бюджета МО п</w:t>
      </w:r>
      <w:r w:rsidR="00B078B3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 в целях реализации инициативных проектов осуществляется путем утверждения решением Муниципального Совета МО п</w:t>
      </w:r>
      <w:r w:rsidR="00B078B3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 о местном бюджете на очередной финансовый год и плановый период объема бюджетных ассигнований, в том числе с учетом объема доходов, полученных в результате предоставления субсидий из бюджета Санкт-Петербурга, и инициативных платежей, необходимого для реализации в течение очередного финансового года</w:t>
      </w:r>
      <w:proofErr w:type="gramEnd"/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 и планового периода инициативных проектов, прошедших конкурсный отбор и поддержанных местной администрацией в  текущем финансовом году.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lastRenderedPageBreak/>
        <w:t>7.4. Документальным подтверждением софинансирования инициативного проекта жителями   МО п</w:t>
      </w:r>
      <w:r w:rsidR="00B078B3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Стрельна, индивидуальными предпринимателями, юридическими лицами, являются договоры пожертвования, платежные поручения.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7.5. Перечисление инициативных платежей на реализацию инициативных проектов, прошедших конкурсный отбор и поддержанных местной администрацией, осуществляется до утверждения местного бюджета МО п</w:t>
      </w:r>
      <w:r w:rsidR="00B078B3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 на очередной финансовый год и плановый период, на который запланирована реализация инициативных проектов.</w:t>
      </w:r>
    </w:p>
    <w:p w:rsidR="00161DA9" w:rsidRPr="00161DA9" w:rsidRDefault="00161DA9" w:rsidP="00003275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61DA9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8. Порядок расчета и возврата сумм инициативных платежей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8.1. В случае</w:t>
      </w:r>
      <w:proofErr w:type="gramStart"/>
      <w:r w:rsidRPr="00161DA9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 если инициативный проект не был реализован, инициативные платежи подлежат возврату лицам (в том числе организациям), осуществившим их перечисление в местный бюджет МО п</w:t>
      </w:r>
      <w:r w:rsidR="00B078B3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Стрельна, в течение одного месяца со дня принятия решения о не реализации инициативного проекта.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8.2. В случае образования по итогам реализации инициативного проекта остатка инициативных платежей, не использованных в целях реализации инициативного проекта, указанные платежи подлежат возврату лицам (в том числе организациям), осуществившим их перечисление в местный бюджет.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8.3. Расчет возврата остатка не использованных инициативных платежей осуществляется исходя из процентного соотношения софинансирования инициативного проекта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8.4. Местная администрация МО п</w:t>
      </w:r>
      <w:r w:rsidR="00B078B3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. Стрельна при возврате инициативных платежей лицам (в том числе организациям), осуществившим перечисление инициативных платежей, направляет указанным лицам (в том числе организациям) уведомления о возврате неиспользованных платежей, с указанием причины возврата.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8.5. Возврат остатка не использованных инициативных платежей осуществляется в течение 3 месяцев со дня окончания срока реализации инициативного проекта.</w:t>
      </w:r>
    </w:p>
    <w:p w:rsidR="00161DA9" w:rsidRPr="00161DA9" w:rsidRDefault="00161DA9" w:rsidP="00161DA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003275" w:rsidRDefault="00003275" w:rsidP="00161DA9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003275" w:rsidRDefault="00003275" w:rsidP="00161DA9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003275" w:rsidRDefault="00003275" w:rsidP="00161DA9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003275" w:rsidRDefault="00003275" w:rsidP="00161DA9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003275" w:rsidRDefault="00003275" w:rsidP="00161DA9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C434E" w:rsidRDefault="00CC434E" w:rsidP="00B078B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C434E" w:rsidRDefault="00CC434E" w:rsidP="00B078B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C434E" w:rsidRDefault="00CC434E" w:rsidP="00B078B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C434E" w:rsidRDefault="00CC434E" w:rsidP="00B078B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C434E" w:rsidRDefault="00CC434E" w:rsidP="00B078B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C434E" w:rsidRDefault="00CC434E" w:rsidP="00B078B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161DA9" w:rsidRPr="00161DA9" w:rsidRDefault="00161DA9" w:rsidP="00B078B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№ 1</w:t>
      </w:r>
    </w:p>
    <w:p w:rsidR="00161DA9" w:rsidRPr="00161DA9" w:rsidRDefault="00161DA9" w:rsidP="00B078B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к </w:t>
      </w:r>
      <w:r w:rsidR="00CC43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Положению, утверждённому</w:t>
      </w:r>
    </w:p>
    <w:p w:rsidR="00161DA9" w:rsidRPr="00161DA9" w:rsidRDefault="00D50F14" w:rsidP="00B078B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Р</w:t>
      </w:r>
      <w:r w:rsidR="00161DA9" w:rsidRPr="00161DA9">
        <w:rPr>
          <w:rFonts w:ascii="Times New Roman" w:hAnsi="Times New Roman" w:cs="Times New Roman"/>
          <w:color w:val="000000"/>
          <w:sz w:val="24"/>
          <w:szCs w:val="24"/>
        </w:rPr>
        <w:t>ешением МС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="00161DA9"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. Стрельна </w:t>
      </w:r>
    </w:p>
    <w:p w:rsidR="00CC434E" w:rsidRPr="00CC434E" w:rsidRDefault="00CC434E" w:rsidP="00CC434E">
      <w:pPr>
        <w:shd w:val="clear" w:color="auto" w:fill="FFFFFF"/>
        <w:ind w:left="5103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</w:t>
      </w:r>
      <w:r w:rsidRPr="00CC434E">
        <w:rPr>
          <w:rFonts w:ascii="Times New Roman" w:hAnsi="Times New Roman" w:cs="Times New Roman"/>
          <w:color w:val="000000"/>
        </w:rPr>
        <w:t xml:space="preserve">от </w:t>
      </w:r>
      <w:r>
        <w:rPr>
          <w:rFonts w:ascii="Times New Roman" w:hAnsi="Times New Roman" w:cs="Times New Roman"/>
          <w:color w:val="000000"/>
        </w:rPr>
        <w:t xml:space="preserve">24 мая  </w:t>
      </w:r>
      <w:r w:rsidRPr="00CC434E">
        <w:rPr>
          <w:rFonts w:ascii="Times New Roman" w:hAnsi="Times New Roman" w:cs="Times New Roman"/>
          <w:color w:val="000000"/>
        </w:rPr>
        <w:t>2022 г.     №</w:t>
      </w:r>
      <w:r>
        <w:rPr>
          <w:rFonts w:ascii="Times New Roman" w:hAnsi="Times New Roman" w:cs="Times New Roman"/>
          <w:color w:val="000000"/>
        </w:rPr>
        <w:t xml:space="preserve"> 22</w:t>
      </w:r>
    </w:p>
    <w:p w:rsidR="00161DA9" w:rsidRPr="00161DA9" w:rsidRDefault="00161DA9" w:rsidP="00161DA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  </w:t>
      </w:r>
    </w:p>
    <w:p w:rsidR="00161DA9" w:rsidRPr="00161DA9" w:rsidRDefault="00161DA9" w:rsidP="00161DA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Заявка</w:t>
      </w:r>
    </w:p>
    <w:p w:rsidR="00161DA9" w:rsidRPr="00161DA9" w:rsidRDefault="00161DA9" w:rsidP="00161DA9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 реализацию инициативного проекта по решению </w:t>
      </w:r>
      <w:proofErr w:type="gramStart"/>
      <w:r w:rsidRPr="00161D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вопроса местного значения внутригородского муниципального образования города федерального значения Санкт-Петербурга</w:t>
      </w:r>
      <w:proofErr w:type="gramEnd"/>
      <w:r w:rsidRPr="00161DA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поселок Стрельна </w:t>
      </w:r>
    </w:p>
    <w:p w:rsidR="00161DA9" w:rsidRPr="00161DA9" w:rsidRDefault="00161DA9" w:rsidP="00161DA9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1.Название проекта: _____________________________________________________________________________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2.Место реализации проекта: _____________________________________________________________________________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3. Сведения об инициаторе, инициативной группе: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Ф.И.О. представителя инициативной группы, ответственного за проект: 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Контактный телефон _______________, электронный адрес _____________________________,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почтовый адрес _____________________________________________________________________________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4. Вопрос местного значения, на решение которого направлен проект _____________________________________________________________________________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lastRenderedPageBreak/>
        <w:t>5. Дополнительная информация и комментарии: _____________________________________________________________________________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6. Приложение: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6.1.__________________________________________________________________________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6.2.__________________________________________________________________________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6.3.__________________________________________________________________________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Представитель инициативной группы: _____________________________________________                  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 (подпись, Ф.И.О.)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Дата: «___» __________20 ___ г.</w:t>
      </w: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61DA9" w:rsidRPr="00161DA9" w:rsidRDefault="00161DA9" w:rsidP="00161DA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61DA9" w:rsidRPr="00161DA9" w:rsidRDefault="00161DA9" w:rsidP="00161DA9">
      <w:pPr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03275" w:rsidRDefault="00003275" w:rsidP="00161DA9">
      <w:pPr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03275" w:rsidRDefault="00003275" w:rsidP="00161DA9">
      <w:pPr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03275" w:rsidRDefault="00003275" w:rsidP="00161DA9">
      <w:pPr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03275" w:rsidRDefault="00003275" w:rsidP="00161DA9">
      <w:pPr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03275" w:rsidRDefault="00003275" w:rsidP="00161DA9">
      <w:pPr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078B3" w:rsidRDefault="00B078B3" w:rsidP="00161DA9">
      <w:pPr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61DA9" w:rsidRPr="00161DA9" w:rsidRDefault="00161DA9" w:rsidP="00B078B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 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Приложение № 2</w:t>
      </w:r>
    </w:p>
    <w:p w:rsidR="00161DA9" w:rsidRPr="00161DA9" w:rsidRDefault="00161DA9" w:rsidP="00B078B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к Положению, утверждённому</w:t>
      </w:r>
    </w:p>
    <w:p w:rsidR="00161DA9" w:rsidRPr="00161DA9" w:rsidRDefault="00D50F14" w:rsidP="00B078B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Р</w:t>
      </w:r>
      <w:r w:rsidR="00161DA9" w:rsidRPr="00161DA9">
        <w:rPr>
          <w:rFonts w:ascii="Times New Roman" w:hAnsi="Times New Roman" w:cs="Times New Roman"/>
          <w:color w:val="000000"/>
          <w:sz w:val="24"/>
          <w:szCs w:val="24"/>
        </w:rPr>
        <w:t>ешением МС МО п</w:t>
      </w:r>
      <w:r w:rsidR="00003275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="00161DA9" w:rsidRPr="00161DA9">
        <w:rPr>
          <w:rFonts w:ascii="Times New Roman" w:hAnsi="Times New Roman" w:cs="Times New Roman"/>
          <w:color w:val="000000"/>
          <w:sz w:val="24"/>
          <w:szCs w:val="24"/>
        </w:rPr>
        <w:t xml:space="preserve">. Стрельна </w:t>
      </w:r>
    </w:p>
    <w:p w:rsidR="00CC434E" w:rsidRPr="00CC434E" w:rsidRDefault="00CC434E" w:rsidP="00CC434E">
      <w:pPr>
        <w:shd w:val="clear" w:color="auto" w:fill="FFFFFF"/>
        <w:ind w:left="5103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</w:t>
      </w:r>
      <w:r w:rsidRPr="00CC434E">
        <w:rPr>
          <w:rFonts w:ascii="Times New Roman" w:hAnsi="Times New Roman" w:cs="Times New Roman"/>
          <w:color w:val="000000"/>
        </w:rPr>
        <w:t xml:space="preserve">от </w:t>
      </w:r>
      <w:r>
        <w:rPr>
          <w:rFonts w:ascii="Times New Roman" w:hAnsi="Times New Roman" w:cs="Times New Roman"/>
          <w:color w:val="000000"/>
        </w:rPr>
        <w:t xml:space="preserve">24 мая  </w:t>
      </w:r>
      <w:r w:rsidRPr="00CC434E">
        <w:rPr>
          <w:rFonts w:ascii="Times New Roman" w:hAnsi="Times New Roman" w:cs="Times New Roman"/>
          <w:color w:val="000000"/>
        </w:rPr>
        <w:t>2022 г.     №</w:t>
      </w:r>
      <w:r>
        <w:rPr>
          <w:rFonts w:ascii="Times New Roman" w:hAnsi="Times New Roman" w:cs="Times New Roman"/>
          <w:color w:val="000000"/>
        </w:rPr>
        <w:t xml:space="preserve"> 22</w:t>
      </w:r>
    </w:p>
    <w:p w:rsidR="00161DA9" w:rsidRPr="00161DA9" w:rsidRDefault="00161DA9" w:rsidP="00161DA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  </w:t>
      </w:r>
    </w:p>
    <w:p w:rsidR="00161DA9" w:rsidRPr="00161DA9" w:rsidRDefault="00161DA9" w:rsidP="00161DA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2" w:name="P336"/>
      <w:bookmarkEnd w:id="2"/>
      <w:r w:rsidRPr="00161DA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КРИТЕРИИ</w:t>
      </w:r>
    </w:p>
    <w:p w:rsidR="00161DA9" w:rsidRPr="00161DA9" w:rsidRDefault="00161DA9" w:rsidP="00161DA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ОЦЕНКИ ИНИЦИАТИВНОГО ПРОЕКТА</w:t>
      </w:r>
      <w:r w:rsidRPr="00161DA9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tbl>
      <w:tblPr>
        <w:tblW w:w="974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9"/>
        <w:gridCol w:w="7087"/>
        <w:gridCol w:w="1701"/>
      </w:tblGrid>
      <w:tr w:rsidR="00161DA9" w:rsidRPr="00161DA9" w:rsidTr="00751D90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0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критерия/группы критериев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Баллы </w:t>
            </w:r>
            <w:proofErr w:type="gramStart"/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</w:p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критерию</w:t>
            </w:r>
          </w:p>
        </w:tc>
      </w:tr>
      <w:tr w:rsidR="00161DA9" w:rsidRPr="00161DA9" w:rsidTr="00751D90">
        <w:tc>
          <w:tcPr>
            <w:tcW w:w="9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spacing w:befor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Актуальность (острота) проблемы: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spacing w:befor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очень высокая - проблема оценивается населением как  </w:t>
            </w:r>
          </w:p>
          <w:p w:rsidR="00161DA9" w:rsidRPr="00161DA9" w:rsidRDefault="00161DA9" w:rsidP="00751D90">
            <w:pPr>
              <w:spacing w:befor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1DA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критическая</w:t>
            </w:r>
            <w:proofErr w:type="gramEnd"/>
            <w:r w:rsidRPr="00161DA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, решение проблемы необходимо для поддержания и сохранения условий жизнеобеспечения населения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spacing w:befor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высокая - проблема оценивается населением как            </w:t>
            </w:r>
          </w:p>
          <w:p w:rsidR="00161DA9" w:rsidRPr="00161DA9" w:rsidRDefault="00161DA9" w:rsidP="00751D90">
            <w:pPr>
              <w:spacing w:befor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значительная, отсутствие ее решения будет негативно сказываться на качестве жизни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spacing w:befor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средняя - проблема оценивается населением как актуальная,                                                                        </w:t>
            </w:r>
          </w:p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ее решение может привести к улучшению качества жизни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spacing w:befor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1DA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низкая</w:t>
            </w:r>
            <w:proofErr w:type="gramEnd"/>
            <w:r w:rsidRPr="00161DA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- не оценивается населением как актуальная, ее   </w:t>
            </w:r>
          </w:p>
          <w:p w:rsidR="00161DA9" w:rsidRPr="00161DA9" w:rsidRDefault="00161DA9" w:rsidP="00751D90">
            <w:pPr>
              <w:spacing w:befor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решение не ведет к улучшению качества жизни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161DA9" w:rsidRPr="00161DA9" w:rsidTr="00751D90">
        <w:tc>
          <w:tcPr>
            <w:tcW w:w="9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spacing w:befor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Комплексный подход к реализации проекта: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61DA9" w:rsidRPr="00161DA9" w:rsidTr="00751D90">
        <w:tc>
          <w:tcPr>
            <w:tcW w:w="9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spacing w:after="15"/>
              <w:ind w:right="1740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Адаптивность инициативного проекта для маломобильных групп населения: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61DA9" w:rsidRPr="00161DA9" w:rsidTr="00751D90">
        <w:tc>
          <w:tcPr>
            <w:tcW w:w="9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потенциальных</w:t>
            </w:r>
            <w:proofErr w:type="gramEnd"/>
            <w:r w:rsidR="00B07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 xml:space="preserve"> благополучателей от реализации инициативного проекта: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более 150 человек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от 80 до 150 человек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от 30 до 80 человек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до 30 человек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61DA9" w:rsidRPr="00161DA9" w:rsidTr="00751D90">
        <w:tc>
          <w:tcPr>
            <w:tcW w:w="9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spacing w:befor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Количество граждан, поддержавших инициативный проект: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более 150 человек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от 80 до 150 человек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от 30 до 80 человек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до 30 человек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161DA9" w:rsidRPr="00161DA9" w:rsidTr="00751D90">
        <w:tc>
          <w:tcPr>
            <w:tcW w:w="9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spacing w:befor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Необходимость осуществления бюджетных расходов в последующих периодах в целях содержания (поддержания) результатов инициативного проекта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61DA9" w:rsidRPr="00161DA9" w:rsidTr="00751D90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Оригинальность, инновационность инициативного проекта</w:t>
            </w:r>
          </w:p>
        </w:tc>
      </w:tr>
      <w:tr w:rsidR="00161DA9" w:rsidRPr="00161DA9" w:rsidTr="00751D90">
        <w:tc>
          <w:tcPr>
            <w:tcW w:w="9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7.1.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spacing w:befor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Креативность, наличие дизайн-проекта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61DA9" w:rsidRPr="00161DA9" w:rsidTr="00751D90">
        <w:tc>
          <w:tcPr>
            <w:tcW w:w="9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7.2.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spacing w:befor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Использование инновационных технологий, новых технических решений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61DA9" w:rsidRPr="00161DA9" w:rsidTr="00751D90">
        <w:tc>
          <w:tcPr>
            <w:tcW w:w="9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Наличие в заявке презентационных материалов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61DA9" w:rsidRPr="00161DA9" w:rsidTr="00751D90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Участие общественности в подготовке и реализации инициативного проекта</w:t>
            </w:r>
          </w:p>
        </w:tc>
      </w:tr>
      <w:tr w:rsidR="00161DA9" w:rsidRPr="00161DA9" w:rsidTr="00751D90">
        <w:tc>
          <w:tcPr>
            <w:tcW w:w="9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9.1.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Доля инициативных платежей от общей стоимости инициативного проекта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от 20% общей стоимости инициативного проекта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от 15% до 20% общей стоимости инициативного проекта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от 10% до 15% общей стоимости инициативного проекта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от 0% до 10% общей стоимости инициативного проекта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61DA9" w:rsidRPr="00161DA9" w:rsidTr="00751D90">
        <w:tc>
          <w:tcPr>
            <w:tcW w:w="9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9.2.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Имущественное и (или) трудовое участие в реализации инициативного проекта: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61DA9" w:rsidRPr="00161DA9" w:rsidTr="00751D9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1DA9" w:rsidRPr="00161DA9" w:rsidRDefault="00161DA9" w:rsidP="00751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DA9" w:rsidRPr="00161DA9" w:rsidRDefault="00161DA9" w:rsidP="00751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161DA9" w:rsidRPr="00161DA9" w:rsidRDefault="00161DA9" w:rsidP="00161DA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61DA9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161DA9" w:rsidRPr="00161DA9" w:rsidRDefault="00161DA9" w:rsidP="00161DA9">
      <w:pPr>
        <w:spacing w:before="100" w:after="100"/>
        <w:jc w:val="center"/>
        <w:rPr>
          <w:rFonts w:ascii="Times New Roman" w:hAnsi="Times New Roman" w:cs="Times New Roman"/>
          <w:sz w:val="24"/>
          <w:szCs w:val="24"/>
        </w:rPr>
      </w:pPr>
    </w:p>
    <w:p w:rsidR="00161DA9" w:rsidRPr="00161DA9" w:rsidRDefault="00161DA9" w:rsidP="00161DA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31279" w:rsidRPr="00161DA9" w:rsidRDefault="00931279" w:rsidP="00586E1F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931279" w:rsidRPr="00161DA9" w:rsidSect="00CC004F">
      <w:pgSz w:w="11906" w:h="16838"/>
      <w:pgMar w:top="993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46F26"/>
    <w:multiLevelType w:val="hybridMultilevel"/>
    <w:tmpl w:val="4C2C9374"/>
    <w:lvl w:ilvl="0" w:tplc="42E0E3B4">
      <w:start w:val="1"/>
      <w:numFmt w:val="decimal"/>
      <w:lvlText w:val="%1)"/>
      <w:lvlJc w:val="left"/>
      <w:pPr>
        <w:ind w:left="1033" w:hanging="46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513E55"/>
    <w:multiLevelType w:val="hybridMultilevel"/>
    <w:tmpl w:val="4F8ADB14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BC73F11"/>
    <w:multiLevelType w:val="hybridMultilevel"/>
    <w:tmpl w:val="4192C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161384"/>
    <w:multiLevelType w:val="hybridMultilevel"/>
    <w:tmpl w:val="A76C74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433042C1"/>
    <w:multiLevelType w:val="hybridMultilevel"/>
    <w:tmpl w:val="F954B8FE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8900E43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6AA4CC6"/>
    <w:multiLevelType w:val="hybridMultilevel"/>
    <w:tmpl w:val="91F85198"/>
    <w:lvl w:ilvl="0" w:tplc="6AA8266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6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516B60"/>
    <w:rsid w:val="000025D7"/>
    <w:rsid w:val="00003275"/>
    <w:rsid w:val="000036F9"/>
    <w:rsid w:val="00011E0A"/>
    <w:rsid w:val="00025EA4"/>
    <w:rsid w:val="00047A7A"/>
    <w:rsid w:val="00090344"/>
    <w:rsid w:val="00091CD5"/>
    <w:rsid w:val="000D0D35"/>
    <w:rsid w:val="000E3F5B"/>
    <w:rsid w:val="000E7530"/>
    <w:rsid w:val="000F625A"/>
    <w:rsid w:val="001047DB"/>
    <w:rsid w:val="00105B97"/>
    <w:rsid w:val="00132691"/>
    <w:rsid w:val="0013508F"/>
    <w:rsid w:val="00156BE6"/>
    <w:rsid w:val="0016095C"/>
    <w:rsid w:val="00161DA9"/>
    <w:rsid w:val="001A1D71"/>
    <w:rsid w:val="001B036E"/>
    <w:rsid w:val="001B20C0"/>
    <w:rsid w:val="001B5FB9"/>
    <w:rsid w:val="001C2EC2"/>
    <w:rsid w:val="001F3B2A"/>
    <w:rsid w:val="00200796"/>
    <w:rsid w:val="00230309"/>
    <w:rsid w:val="00250A96"/>
    <w:rsid w:val="00253F4D"/>
    <w:rsid w:val="0026218E"/>
    <w:rsid w:val="00262D38"/>
    <w:rsid w:val="00275276"/>
    <w:rsid w:val="00275532"/>
    <w:rsid w:val="0028098E"/>
    <w:rsid w:val="002A30C5"/>
    <w:rsid w:val="002D0668"/>
    <w:rsid w:val="002D7745"/>
    <w:rsid w:val="0030455F"/>
    <w:rsid w:val="003203EC"/>
    <w:rsid w:val="00320B2D"/>
    <w:rsid w:val="00322A83"/>
    <w:rsid w:val="00325E38"/>
    <w:rsid w:val="0033063D"/>
    <w:rsid w:val="003351EA"/>
    <w:rsid w:val="003360F9"/>
    <w:rsid w:val="00336B33"/>
    <w:rsid w:val="0034172E"/>
    <w:rsid w:val="00341F99"/>
    <w:rsid w:val="00366482"/>
    <w:rsid w:val="00375FEA"/>
    <w:rsid w:val="00385B0B"/>
    <w:rsid w:val="00391ADA"/>
    <w:rsid w:val="003A43A8"/>
    <w:rsid w:val="003A4A80"/>
    <w:rsid w:val="00423B67"/>
    <w:rsid w:val="004538E1"/>
    <w:rsid w:val="00467B20"/>
    <w:rsid w:val="0048566C"/>
    <w:rsid w:val="0049187E"/>
    <w:rsid w:val="004B2CCF"/>
    <w:rsid w:val="004C1162"/>
    <w:rsid w:val="00516B60"/>
    <w:rsid w:val="00523AB8"/>
    <w:rsid w:val="0053034B"/>
    <w:rsid w:val="00535743"/>
    <w:rsid w:val="00545C1C"/>
    <w:rsid w:val="005527A6"/>
    <w:rsid w:val="00561002"/>
    <w:rsid w:val="00586E1F"/>
    <w:rsid w:val="00594741"/>
    <w:rsid w:val="005A7AB5"/>
    <w:rsid w:val="005B0E7F"/>
    <w:rsid w:val="005B204E"/>
    <w:rsid w:val="005E69BB"/>
    <w:rsid w:val="00607400"/>
    <w:rsid w:val="006278A8"/>
    <w:rsid w:val="00637A99"/>
    <w:rsid w:val="006874AE"/>
    <w:rsid w:val="006A2BB8"/>
    <w:rsid w:val="006B7C66"/>
    <w:rsid w:val="006C497A"/>
    <w:rsid w:val="006F2007"/>
    <w:rsid w:val="00714DAA"/>
    <w:rsid w:val="00750440"/>
    <w:rsid w:val="00776565"/>
    <w:rsid w:val="00791920"/>
    <w:rsid w:val="007B19EF"/>
    <w:rsid w:val="007D31EB"/>
    <w:rsid w:val="007E69A6"/>
    <w:rsid w:val="00802E8F"/>
    <w:rsid w:val="00810EB0"/>
    <w:rsid w:val="00815DE6"/>
    <w:rsid w:val="00827011"/>
    <w:rsid w:val="00865111"/>
    <w:rsid w:val="008A44B9"/>
    <w:rsid w:val="008D657C"/>
    <w:rsid w:val="008F4CD6"/>
    <w:rsid w:val="00900B4F"/>
    <w:rsid w:val="00931279"/>
    <w:rsid w:val="0094271E"/>
    <w:rsid w:val="00985A90"/>
    <w:rsid w:val="00994D6D"/>
    <w:rsid w:val="0099569E"/>
    <w:rsid w:val="009B6019"/>
    <w:rsid w:val="009F5C3C"/>
    <w:rsid w:val="009F68C9"/>
    <w:rsid w:val="00A44C90"/>
    <w:rsid w:val="00A558FC"/>
    <w:rsid w:val="00A56554"/>
    <w:rsid w:val="00A62484"/>
    <w:rsid w:val="00A64975"/>
    <w:rsid w:val="00A64E54"/>
    <w:rsid w:val="00A85405"/>
    <w:rsid w:val="00A91300"/>
    <w:rsid w:val="00AA79C1"/>
    <w:rsid w:val="00AB1D66"/>
    <w:rsid w:val="00AD7F22"/>
    <w:rsid w:val="00AF0475"/>
    <w:rsid w:val="00AF2DE4"/>
    <w:rsid w:val="00AF3F34"/>
    <w:rsid w:val="00AF4A23"/>
    <w:rsid w:val="00B078B3"/>
    <w:rsid w:val="00B15050"/>
    <w:rsid w:val="00B17898"/>
    <w:rsid w:val="00B21C65"/>
    <w:rsid w:val="00B26A61"/>
    <w:rsid w:val="00B45327"/>
    <w:rsid w:val="00B646A0"/>
    <w:rsid w:val="00B721EB"/>
    <w:rsid w:val="00B732B2"/>
    <w:rsid w:val="00B802F8"/>
    <w:rsid w:val="00B909E5"/>
    <w:rsid w:val="00B9751E"/>
    <w:rsid w:val="00BA344B"/>
    <w:rsid w:val="00BA5E47"/>
    <w:rsid w:val="00BC5721"/>
    <w:rsid w:val="00BE300C"/>
    <w:rsid w:val="00BE65F9"/>
    <w:rsid w:val="00BF43E2"/>
    <w:rsid w:val="00C45903"/>
    <w:rsid w:val="00C53585"/>
    <w:rsid w:val="00C60494"/>
    <w:rsid w:val="00C67A2E"/>
    <w:rsid w:val="00C7327D"/>
    <w:rsid w:val="00CA1A9E"/>
    <w:rsid w:val="00CB699F"/>
    <w:rsid w:val="00CC004F"/>
    <w:rsid w:val="00CC434E"/>
    <w:rsid w:val="00CD3EB4"/>
    <w:rsid w:val="00CD5ADF"/>
    <w:rsid w:val="00D10EBE"/>
    <w:rsid w:val="00D11F95"/>
    <w:rsid w:val="00D20314"/>
    <w:rsid w:val="00D50F14"/>
    <w:rsid w:val="00D738B8"/>
    <w:rsid w:val="00D77176"/>
    <w:rsid w:val="00DA3946"/>
    <w:rsid w:val="00DD3B0E"/>
    <w:rsid w:val="00DF4664"/>
    <w:rsid w:val="00DF5191"/>
    <w:rsid w:val="00E51CA6"/>
    <w:rsid w:val="00E5326A"/>
    <w:rsid w:val="00E65434"/>
    <w:rsid w:val="00E77F4D"/>
    <w:rsid w:val="00EE6076"/>
    <w:rsid w:val="00F06D66"/>
    <w:rsid w:val="00F0759B"/>
    <w:rsid w:val="00F30B34"/>
    <w:rsid w:val="00F630EB"/>
    <w:rsid w:val="00F706E6"/>
    <w:rsid w:val="00FE04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16B6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16B60"/>
    <w:rPr>
      <w:strike w:val="0"/>
      <w:dstrike w:val="0"/>
      <w:color w:val="666699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516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16B6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16B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Emphasis"/>
    <w:basedOn w:val="a0"/>
    <w:uiPriority w:val="20"/>
    <w:qFormat/>
    <w:rsid w:val="00516B60"/>
    <w:rPr>
      <w:i/>
      <w:iCs/>
    </w:rPr>
  </w:style>
  <w:style w:type="character" w:styleId="a8">
    <w:name w:val="Strong"/>
    <w:basedOn w:val="a0"/>
    <w:uiPriority w:val="22"/>
    <w:qFormat/>
    <w:rsid w:val="00516B60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516B60"/>
  </w:style>
  <w:style w:type="paragraph" w:customStyle="1" w:styleId="formattext">
    <w:name w:val="formattext"/>
    <w:basedOn w:val="a"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91920"/>
  </w:style>
  <w:style w:type="paragraph" w:customStyle="1" w:styleId="consplusnormal0">
    <w:name w:val="consplusnormal"/>
    <w:basedOn w:val="a"/>
    <w:rsid w:val="004B2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85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5405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161DA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">
    <w:name w:val="Основной текст 2*"/>
    <w:basedOn w:val="a"/>
    <w:rsid w:val="00A9130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2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5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2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0493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D0387367A6A7DA4860F4946946F8E0B866C73D7436E5250D1EBD7EAF92669A23AECFE55CE9207DCFEDB790D95o1L1I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16</Pages>
  <Words>4422</Words>
  <Characters>25211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15</cp:revision>
  <cp:lastPrinted>2022-06-10T11:34:00Z</cp:lastPrinted>
  <dcterms:created xsi:type="dcterms:W3CDTF">2022-05-12T10:02:00Z</dcterms:created>
  <dcterms:modified xsi:type="dcterms:W3CDTF">2022-08-12T12:34:00Z</dcterms:modified>
</cp:coreProperties>
</file>