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75E1" w:rsidRDefault="005675E1"/>
    <w:p w:rsidR="00480741" w:rsidRPr="00D267AB" w:rsidRDefault="00D62D0C" w:rsidP="00480741">
      <w:pPr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741">
        <w:br w:type="textWrapping" w:clear="all"/>
      </w:r>
    </w:p>
    <w:p w:rsidR="00480741" w:rsidRPr="006B789C" w:rsidRDefault="00480741" w:rsidP="00480741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480741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480741" w:rsidRPr="000429D8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 xml:space="preserve">V </w:t>
      </w:r>
      <w:r>
        <w:rPr>
          <w:b/>
          <w:szCs w:val="24"/>
        </w:rPr>
        <w:t>СОЗЫВА</w:t>
      </w:r>
    </w:p>
    <w:p w:rsidR="00EB4147" w:rsidRDefault="00EB4147" w:rsidP="00480741">
      <w:pPr>
        <w:pStyle w:val="1"/>
        <w:jc w:val="center"/>
        <w:rPr>
          <w:b/>
          <w:sz w:val="24"/>
          <w:szCs w:val="24"/>
        </w:rPr>
      </w:pPr>
    </w:p>
    <w:p w:rsidR="00ED67EA" w:rsidRPr="007F0A89" w:rsidRDefault="00AC1C3A" w:rsidP="007F0A89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F0207C" w:rsidRDefault="00F0207C"/>
    <w:p w:rsidR="005675E1" w:rsidRDefault="002B0C20">
      <w:r>
        <w:t xml:space="preserve">  </w:t>
      </w:r>
      <w:r w:rsidR="002E77CE">
        <w:t>о</w:t>
      </w:r>
      <w:r w:rsidR="005675E1">
        <w:t>т</w:t>
      </w:r>
      <w:r w:rsidR="00E12F9B">
        <w:t xml:space="preserve"> </w:t>
      </w:r>
      <w:r w:rsidR="00D10267">
        <w:t xml:space="preserve"> 13 июл</w:t>
      </w:r>
      <w:r w:rsidR="007F0A89">
        <w:t xml:space="preserve">я </w:t>
      </w:r>
      <w:r w:rsidR="00E12F9B">
        <w:t>2016</w:t>
      </w:r>
      <w:r>
        <w:t xml:space="preserve"> </w:t>
      </w:r>
      <w:r w:rsidR="005675E1">
        <w:t xml:space="preserve">года                                                                     </w:t>
      </w:r>
      <w:r w:rsidR="005675E1">
        <w:tab/>
        <w:t xml:space="preserve">                  </w:t>
      </w:r>
      <w:r>
        <w:t xml:space="preserve">    </w:t>
      </w:r>
      <w:r w:rsidR="00ED67EA">
        <w:t xml:space="preserve"> </w:t>
      </w:r>
      <w:r w:rsidR="00F0207C">
        <w:t xml:space="preserve"> </w:t>
      </w:r>
      <w:r w:rsidR="007F0A89">
        <w:t xml:space="preserve"> </w:t>
      </w:r>
      <w:r w:rsidR="00F0207C">
        <w:t xml:space="preserve">     </w:t>
      </w:r>
      <w:r w:rsidR="005675E1">
        <w:t xml:space="preserve">№ </w:t>
      </w:r>
      <w:r w:rsidR="00AC1C3A">
        <w:t>34</w:t>
      </w:r>
    </w:p>
    <w:p w:rsidR="00631045" w:rsidRDefault="00631045" w:rsidP="00631045">
      <w:pPr>
        <w:shd w:val="clear" w:color="auto" w:fill="FFFFFF"/>
        <w:tabs>
          <w:tab w:val="left" w:pos="5100"/>
        </w:tabs>
        <w:jc w:val="both"/>
      </w:pPr>
    </w:p>
    <w:p w:rsidR="00CD274A" w:rsidRPr="005F5D11" w:rsidRDefault="005F5D11" w:rsidP="00CD274A">
      <w:pPr>
        <w:shd w:val="clear" w:color="auto" w:fill="FFFFFF"/>
        <w:jc w:val="center"/>
        <w:rPr>
          <w:b/>
          <w:color w:val="000000"/>
          <w:szCs w:val="24"/>
        </w:rPr>
      </w:pPr>
      <w:r w:rsidRPr="005F5D11">
        <w:rPr>
          <w:b/>
          <w:bCs/>
          <w:color w:val="2B2B2B"/>
          <w:szCs w:val="24"/>
        </w:rPr>
        <w:t>«</w:t>
      </w:r>
      <w:r>
        <w:rPr>
          <w:b/>
          <w:bCs/>
          <w:color w:val="2B2B2B"/>
          <w:szCs w:val="24"/>
        </w:rPr>
        <w:t xml:space="preserve">Об утверждении </w:t>
      </w:r>
      <w:r w:rsidR="00CD274A" w:rsidRPr="005F5D11">
        <w:rPr>
          <w:b/>
          <w:bCs/>
          <w:color w:val="2B2B2B"/>
          <w:szCs w:val="24"/>
        </w:rPr>
        <w:t>Положени</w:t>
      </w:r>
      <w:r w:rsidRPr="005F5D11">
        <w:rPr>
          <w:b/>
          <w:bCs/>
          <w:color w:val="2B2B2B"/>
          <w:szCs w:val="24"/>
        </w:rPr>
        <w:t>я «О</w:t>
      </w:r>
      <w:r w:rsidR="009A3E7E" w:rsidRPr="005F5D11">
        <w:rPr>
          <w:b/>
          <w:bCs/>
          <w:color w:val="2B2B2B"/>
          <w:szCs w:val="24"/>
        </w:rPr>
        <w:t xml:space="preserve"> п</w:t>
      </w:r>
      <w:r w:rsidR="00CD274A" w:rsidRPr="005F5D11">
        <w:rPr>
          <w:b/>
          <w:bCs/>
          <w:color w:val="2B2B2B"/>
          <w:szCs w:val="24"/>
        </w:rPr>
        <w:t>роведени</w:t>
      </w:r>
      <w:r w:rsidR="009A3E7E" w:rsidRPr="005F5D11">
        <w:rPr>
          <w:b/>
          <w:bCs/>
          <w:color w:val="2B2B2B"/>
          <w:szCs w:val="24"/>
        </w:rPr>
        <w:t>и</w:t>
      </w:r>
      <w:r w:rsidR="00CD274A" w:rsidRPr="005F5D11">
        <w:rPr>
          <w:b/>
          <w:bCs/>
          <w:color w:val="2B2B2B"/>
          <w:szCs w:val="24"/>
        </w:rPr>
        <w:t xml:space="preserve"> в установленном порядке минимально необходимых  мероприятий по обеспечению доступности городской среды для маломобильных групп населения на территориях дворов </w:t>
      </w:r>
      <w:r w:rsidR="00CD274A" w:rsidRPr="005F5D11">
        <w:rPr>
          <w:b/>
          <w:szCs w:val="24"/>
          <w:lang w:eastAsia="ru-RU"/>
        </w:rPr>
        <w:t>Муниципального образования поселок Стрельна</w:t>
      </w:r>
      <w:r w:rsidRPr="005F5D11">
        <w:rPr>
          <w:b/>
          <w:szCs w:val="24"/>
          <w:lang w:eastAsia="ru-RU"/>
        </w:rPr>
        <w:t>»</w:t>
      </w:r>
    </w:p>
    <w:p w:rsidR="00631045" w:rsidRDefault="005F5D11" w:rsidP="00C87599">
      <w:pPr>
        <w:shd w:val="clear" w:color="auto" w:fill="FFFFFF"/>
        <w:tabs>
          <w:tab w:val="left" w:pos="5100"/>
        </w:tabs>
        <w:jc w:val="both"/>
        <w:rPr>
          <w:spacing w:val="-2"/>
        </w:rPr>
      </w:pPr>
      <w:r w:rsidRPr="00631045">
        <w:rPr>
          <w:szCs w:val="24"/>
          <w:lang w:eastAsia="ru-RU"/>
        </w:rPr>
        <w:t>В соответствии с пп.12 п.2 ст.10 Закона Санкт-Петербур</w:t>
      </w:r>
      <w:r w:rsidRPr="00CD274A">
        <w:rPr>
          <w:szCs w:val="24"/>
          <w:lang w:eastAsia="ru-RU"/>
        </w:rPr>
        <w:t>га от 23.09.2009 №</w:t>
      </w:r>
      <w:r w:rsidRPr="00631045">
        <w:rPr>
          <w:szCs w:val="24"/>
          <w:lang w:eastAsia="ru-RU"/>
        </w:rPr>
        <w:t xml:space="preserve"> 420-79 «Об организации местного самоуправления в Санкт</w:t>
      </w:r>
      <w:r w:rsidRPr="00CD274A">
        <w:rPr>
          <w:szCs w:val="24"/>
          <w:lang w:eastAsia="ru-RU"/>
        </w:rPr>
        <w:t>-</w:t>
      </w:r>
      <w:r w:rsidRPr="00631045">
        <w:rPr>
          <w:szCs w:val="24"/>
          <w:lang w:eastAsia="ru-RU"/>
        </w:rPr>
        <w:t xml:space="preserve">Петербурге», </w:t>
      </w:r>
      <w:r w:rsidRPr="00CD274A">
        <w:rPr>
          <w:szCs w:val="24"/>
          <w:lang w:eastAsia="ru-RU"/>
        </w:rPr>
        <w:t>Уставом М</w:t>
      </w:r>
      <w:r w:rsidRPr="00631045">
        <w:rPr>
          <w:szCs w:val="24"/>
          <w:lang w:eastAsia="ru-RU"/>
        </w:rPr>
        <w:t>униципального образования</w:t>
      </w:r>
      <w:r w:rsidRPr="00CD274A">
        <w:rPr>
          <w:szCs w:val="24"/>
          <w:lang w:eastAsia="ru-RU"/>
        </w:rPr>
        <w:t xml:space="preserve"> поселок Стрельна</w:t>
      </w:r>
      <w:r w:rsidR="00C87599">
        <w:rPr>
          <w:spacing w:val="-2"/>
        </w:rPr>
        <w:t>,</w:t>
      </w:r>
    </w:p>
    <w:p w:rsidR="00C87599" w:rsidRPr="00C87599" w:rsidRDefault="00C87599" w:rsidP="00C87599">
      <w:pPr>
        <w:shd w:val="clear" w:color="auto" w:fill="FFFFFF"/>
        <w:tabs>
          <w:tab w:val="left" w:pos="5100"/>
        </w:tabs>
        <w:jc w:val="both"/>
        <w:rPr>
          <w:spacing w:val="-2"/>
        </w:rPr>
      </w:pPr>
    </w:p>
    <w:p w:rsidR="005F5D11" w:rsidRDefault="005F5D11" w:rsidP="00CD274A">
      <w:pPr>
        <w:shd w:val="clear" w:color="auto" w:fill="FFFFFF"/>
        <w:ind w:firstLine="709"/>
        <w:jc w:val="center"/>
        <w:rPr>
          <w:b/>
          <w:spacing w:val="-2"/>
        </w:rPr>
      </w:pPr>
      <w:r>
        <w:rPr>
          <w:b/>
          <w:spacing w:val="-2"/>
        </w:rPr>
        <w:t>МУНИЦИПАЛЬНЫ СОВЕТ</w:t>
      </w:r>
    </w:p>
    <w:p w:rsidR="00CD274A" w:rsidRPr="00BB040A" w:rsidRDefault="00CD274A" w:rsidP="00CD274A">
      <w:pPr>
        <w:shd w:val="clear" w:color="auto" w:fill="FFFFFF"/>
        <w:ind w:firstLine="709"/>
        <w:jc w:val="center"/>
        <w:rPr>
          <w:b/>
          <w:spacing w:val="-2"/>
        </w:rPr>
      </w:pPr>
      <w:r w:rsidRPr="00BB040A">
        <w:rPr>
          <w:b/>
          <w:spacing w:val="-2"/>
        </w:rPr>
        <w:t>РЕШИЛ:</w:t>
      </w:r>
    </w:p>
    <w:p w:rsidR="005F5D11" w:rsidRDefault="005F5D11" w:rsidP="005F5D11">
      <w:pPr>
        <w:pStyle w:val="ConsPlusNormal"/>
        <w:ind w:firstLine="540"/>
        <w:jc w:val="both"/>
      </w:pPr>
      <w:r w:rsidRPr="00631045">
        <w:t xml:space="preserve">1. </w:t>
      </w:r>
      <w:r w:rsidR="000536FD">
        <w:t xml:space="preserve">Утвердить </w:t>
      </w:r>
      <w:r w:rsidRPr="00CD274A">
        <w:rPr>
          <w:bCs/>
          <w:color w:val="2B2B2B"/>
        </w:rPr>
        <w:t>Положение</w:t>
      </w:r>
      <w:r>
        <w:rPr>
          <w:color w:val="000000"/>
        </w:rPr>
        <w:t xml:space="preserve"> </w:t>
      </w:r>
      <w:r>
        <w:rPr>
          <w:bCs/>
          <w:color w:val="2B2B2B"/>
        </w:rPr>
        <w:t>о п</w:t>
      </w:r>
      <w:r w:rsidRPr="00CD274A">
        <w:rPr>
          <w:bCs/>
          <w:color w:val="2B2B2B"/>
        </w:rPr>
        <w:t>роведени</w:t>
      </w:r>
      <w:r>
        <w:rPr>
          <w:bCs/>
          <w:color w:val="2B2B2B"/>
        </w:rPr>
        <w:t>и</w:t>
      </w:r>
      <w:r w:rsidRPr="00CD274A">
        <w:rPr>
          <w:bCs/>
          <w:color w:val="2B2B2B"/>
        </w:rPr>
        <w:t xml:space="preserve"> в установленном порядке минимально необходимых  мероприятий по обеспечению доступности городской среды для маломобильных групп населения на территориях дворов</w:t>
      </w:r>
      <w:r w:rsidRPr="00CD274A">
        <w:rPr>
          <w:b/>
          <w:bCs/>
          <w:color w:val="2B2B2B"/>
        </w:rPr>
        <w:t xml:space="preserve"> </w:t>
      </w:r>
      <w:r w:rsidRPr="00CD274A">
        <w:t>М</w:t>
      </w:r>
      <w:r w:rsidRPr="00631045">
        <w:t xml:space="preserve">униципального образования </w:t>
      </w:r>
      <w:r w:rsidRPr="00CD274A">
        <w:t>поселок Стрельна</w:t>
      </w:r>
      <w:r>
        <w:rPr>
          <w:color w:val="000000"/>
        </w:rPr>
        <w:t xml:space="preserve"> </w:t>
      </w:r>
      <w:r>
        <w:t>(</w:t>
      </w:r>
      <w:r w:rsidRPr="00631045">
        <w:t xml:space="preserve">Приложение к настоящему </w:t>
      </w:r>
      <w:r>
        <w:t>Решению).</w:t>
      </w:r>
      <w:r w:rsidRPr="00CD274A">
        <w:t xml:space="preserve"> </w:t>
      </w:r>
    </w:p>
    <w:p w:rsidR="00B7043D" w:rsidRDefault="00B7043D" w:rsidP="00B7043D">
      <w:pPr>
        <w:tabs>
          <w:tab w:val="left" w:pos="709"/>
          <w:tab w:val="left" w:pos="1935"/>
        </w:tabs>
        <w:suppressAutoHyphens w:val="0"/>
        <w:jc w:val="both"/>
        <w:rPr>
          <w:szCs w:val="24"/>
        </w:rPr>
      </w:pPr>
      <w:r>
        <w:t xml:space="preserve">         2.</w:t>
      </w:r>
      <w:r w:rsidRPr="00B7043D">
        <w:rPr>
          <w:szCs w:val="24"/>
        </w:rPr>
        <w:t xml:space="preserve"> </w:t>
      </w:r>
      <w:r>
        <w:rPr>
          <w:szCs w:val="24"/>
        </w:rPr>
        <w:t>Поправки в Положение направлять в Муниципальный Совет Муниципального образования поселок Стрельна до 24 июня 2016 г.</w:t>
      </w:r>
    </w:p>
    <w:p w:rsidR="00B7043D" w:rsidRDefault="00B7043D" w:rsidP="00B7043D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Контроль </w:t>
      </w:r>
      <w:r w:rsidRPr="00A87480">
        <w:t>за</w:t>
      </w:r>
      <w:proofErr w:type="gramEnd"/>
      <w:r w:rsidRPr="00A87480">
        <w:t xml:space="preserve"> исполнение</w:t>
      </w:r>
      <w:r>
        <w:t>м настоящего Р</w:t>
      </w:r>
      <w:r w:rsidRPr="00A87480">
        <w:t xml:space="preserve">ешения </w:t>
      </w:r>
      <w:r>
        <w:t>возложить на Главу Муниципального образования Беленкова Валерия Николаевича.</w:t>
      </w:r>
    </w:p>
    <w:p w:rsidR="00B7043D" w:rsidRDefault="00B7043D" w:rsidP="00B7043D">
      <w:pPr>
        <w:pStyle w:val="ConsPlusNormal"/>
        <w:ind w:firstLine="540"/>
        <w:jc w:val="both"/>
      </w:pPr>
      <w:r>
        <w:t xml:space="preserve">4. </w:t>
      </w:r>
      <w:r w:rsidR="00D10267">
        <w:t>Настоящее Решение вступает в силу с момента официального опубликования (обнародования).</w:t>
      </w:r>
    </w:p>
    <w:p w:rsidR="00B7043D" w:rsidRDefault="00B7043D" w:rsidP="005F5D11">
      <w:pPr>
        <w:pStyle w:val="ConsPlusNormal"/>
        <w:ind w:firstLine="540"/>
        <w:jc w:val="both"/>
      </w:pPr>
    </w:p>
    <w:p w:rsidR="00CD274A" w:rsidRPr="00631045" w:rsidRDefault="00CD274A" w:rsidP="00631045">
      <w:pPr>
        <w:suppressAutoHyphens w:val="0"/>
        <w:jc w:val="both"/>
        <w:rPr>
          <w:sz w:val="30"/>
          <w:szCs w:val="30"/>
          <w:lang w:eastAsia="ru-RU"/>
        </w:rPr>
      </w:pPr>
    </w:p>
    <w:p w:rsidR="001D4EFB" w:rsidRDefault="001D4EFB" w:rsidP="00CD274A">
      <w:pPr>
        <w:pStyle w:val="ConsPlusNormal"/>
        <w:ind w:firstLine="540"/>
        <w:jc w:val="both"/>
        <w:rPr>
          <w:spacing w:val="-2"/>
        </w:rPr>
      </w:pPr>
    </w:p>
    <w:p w:rsidR="001D4EFB" w:rsidRDefault="001D4EFB" w:rsidP="00CD274A">
      <w:pPr>
        <w:pStyle w:val="ConsPlusNormal"/>
        <w:ind w:firstLine="540"/>
        <w:jc w:val="both"/>
        <w:rPr>
          <w:spacing w:val="-2"/>
        </w:rPr>
      </w:pPr>
    </w:p>
    <w:p w:rsidR="001D4EFB" w:rsidRDefault="001D4EFB" w:rsidP="00CD274A">
      <w:pPr>
        <w:pStyle w:val="ConsPlusNormal"/>
        <w:ind w:firstLine="540"/>
        <w:jc w:val="both"/>
        <w:rPr>
          <w:spacing w:val="-2"/>
        </w:rPr>
      </w:pPr>
    </w:p>
    <w:p w:rsidR="001D4EFB" w:rsidRDefault="001D4EFB" w:rsidP="001D4EFB">
      <w:r>
        <w:t xml:space="preserve">Глава Муниципального образования, </w:t>
      </w:r>
    </w:p>
    <w:p w:rsidR="001D4EFB" w:rsidRDefault="001D4EFB" w:rsidP="001D4EFB">
      <w:proofErr w:type="gramStart"/>
      <w:r>
        <w:t>исполняющий</w:t>
      </w:r>
      <w:proofErr w:type="gramEnd"/>
      <w:r>
        <w:t xml:space="preserve"> полномочия</w:t>
      </w:r>
    </w:p>
    <w:p w:rsidR="001D4EFB" w:rsidRDefault="001D4EFB" w:rsidP="001D4EFB">
      <w:r>
        <w:t>председателя Муниципального Совета</w:t>
      </w:r>
      <w:r>
        <w:tab/>
      </w:r>
      <w:r>
        <w:tab/>
      </w:r>
      <w:r>
        <w:tab/>
      </w:r>
      <w:r>
        <w:tab/>
      </w:r>
      <w:r>
        <w:tab/>
        <w:t xml:space="preserve">                В.Н. Беленков</w:t>
      </w:r>
    </w:p>
    <w:p w:rsidR="001D4EFB" w:rsidRPr="00CD274A" w:rsidRDefault="001D4EFB" w:rsidP="00CD274A">
      <w:pPr>
        <w:pStyle w:val="ConsPlusNormal"/>
        <w:ind w:firstLine="540"/>
        <w:jc w:val="both"/>
      </w:pPr>
    </w:p>
    <w:p w:rsidR="00631045" w:rsidRDefault="00631045" w:rsidP="00631045">
      <w:pPr>
        <w:autoSpaceDE w:val="0"/>
        <w:autoSpaceDN w:val="0"/>
        <w:adjustRightInd w:val="0"/>
        <w:jc w:val="right"/>
      </w:pPr>
    </w:p>
    <w:p w:rsidR="00CD274A" w:rsidRDefault="00CD274A" w:rsidP="00631045">
      <w:pPr>
        <w:autoSpaceDE w:val="0"/>
        <w:autoSpaceDN w:val="0"/>
        <w:adjustRightInd w:val="0"/>
        <w:jc w:val="right"/>
      </w:pPr>
    </w:p>
    <w:p w:rsidR="00CD274A" w:rsidRDefault="00CD274A" w:rsidP="00631045">
      <w:pPr>
        <w:autoSpaceDE w:val="0"/>
        <w:autoSpaceDN w:val="0"/>
        <w:adjustRightInd w:val="0"/>
        <w:jc w:val="right"/>
      </w:pPr>
    </w:p>
    <w:p w:rsidR="00CD274A" w:rsidRDefault="00CD274A" w:rsidP="00631045">
      <w:pPr>
        <w:autoSpaceDE w:val="0"/>
        <w:autoSpaceDN w:val="0"/>
        <w:adjustRightInd w:val="0"/>
        <w:jc w:val="right"/>
      </w:pPr>
    </w:p>
    <w:p w:rsidR="00CD274A" w:rsidRDefault="00CD274A" w:rsidP="00631045">
      <w:pPr>
        <w:autoSpaceDE w:val="0"/>
        <w:autoSpaceDN w:val="0"/>
        <w:adjustRightInd w:val="0"/>
        <w:jc w:val="right"/>
      </w:pPr>
    </w:p>
    <w:p w:rsidR="00CD274A" w:rsidRDefault="00CD274A" w:rsidP="00631045">
      <w:pPr>
        <w:autoSpaceDE w:val="0"/>
        <w:autoSpaceDN w:val="0"/>
        <w:adjustRightInd w:val="0"/>
        <w:jc w:val="right"/>
      </w:pPr>
    </w:p>
    <w:p w:rsidR="00CD274A" w:rsidRDefault="00CD274A" w:rsidP="00631045">
      <w:pPr>
        <w:autoSpaceDE w:val="0"/>
        <w:autoSpaceDN w:val="0"/>
        <w:adjustRightInd w:val="0"/>
        <w:jc w:val="right"/>
      </w:pPr>
    </w:p>
    <w:p w:rsidR="00D62D0C" w:rsidRDefault="00D62D0C" w:rsidP="00631045">
      <w:pPr>
        <w:autoSpaceDE w:val="0"/>
        <w:autoSpaceDN w:val="0"/>
        <w:adjustRightInd w:val="0"/>
        <w:jc w:val="right"/>
      </w:pPr>
    </w:p>
    <w:p w:rsidR="00D62D0C" w:rsidRDefault="00D62D0C" w:rsidP="00631045">
      <w:pPr>
        <w:autoSpaceDE w:val="0"/>
        <w:autoSpaceDN w:val="0"/>
        <w:adjustRightInd w:val="0"/>
        <w:jc w:val="right"/>
      </w:pPr>
    </w:p>
    <w:p w:rsidR="007F0A89" w:rsidRDefault="007F0A89" w:rsidP="00257907">
      <w:pPr>
        <w:autoSpaceDE w:val="0"/>
        <w:autoSpaceDN w:val="0"/>
        <w:adjustRightInd w:val="0"/>
        <w:jc w:val="right"/>
      </w:pPr>
    </w:p>
    <w:p w:rsidR="007F0A89" w:rsidRDefault="007F0A89" w:rsidP="00257907">
      <w:pPr>
        <w:autoSpaceDE w:val="0"/>
        <w:autoSpaceDN w:val="0"/>
        <w:adjustRightInd w:val="0"/>
        <w:jc w:val="right"/>
      </w:pPr>
    </w:p>
    <w:p w:rsidR="00257907" w:rsidRPr="00A37055" w:rsidRDefault="00257907" w:rsidP="00257907">
      <w:pPr>
        <w:autoSpaceDE w:val="0"/>
        <w:autoSpaceDN w:val="0"/>
        <w:adjustRightInd w:val="0"/>
        <w:jc w:val="right"/>
      </w:pPr>
      <w:r w:rsidRPr="00A37055">
        <w:t>ПРИЛОЖЕНИЕ</w:t>
      </w:r>
    </w:p>
    <w:p w:rsidR="00257907" w:rsidRPr="00A37055" w:rsidRDefault="00257907" w:rsidP="00257907">
      <w:pPr>
        <w:autoSpaceDE w:val="0"/>
        <w:autoSpaceDN w:val="0"/>
        <w:adjustRightInd w:val="0"/>
        <w:jc w:val="right"/>
      </w:pPr>
      <w:r>
        <w:t>к Р</w:t>
      </w:r>
      <w:r w:rsidRPr="00A37055">
        <w:t xml:space="preserve">ешению Муниципального </w:t>
      </w:r>
      <w:r>
        <w:t>С</w:t>
      </w:r>
      <w:r w:rsidRPr="00A37055">
        <w:t>овета</w:t>
      </w:r>
    </w:p>
    <w:p w:rsidR="00257907" w:rsidRPr="00A37055" w:rsidRDefault="00257907" w:rsidP="00257907">
      <w:pPr>
        <w:autoSpaceDE w:val="0"/>
        <w:autoSpaceDN w:val="0"/>
        <w:adjustRightInd w:val="0"/>
        <w:jc w:val="right"/>
      </w:pPr>
      <w:r w:rsidRPr="00A37055">
        <w:t>Муниципального образования</w:t>
      </w:r>
      <w:r>
        <w:t xml:space="preserve"> поселок Стрельна</w:t>
      </w:r>
    </w:p>
    <w:p w:rsidR="00257907" w:rsidRPr="00A37055" w:rsidRDefault="00257907" w:rsidP="00257907">
      <w:pPr>
        <w:autoSpaceDE w:val="0"/>
        <w:autoSpaceDN w:val="0"/>
        <w:adjustRightInd w:val="0"/>
        <w:jc w:val="right"/>
      </w:pPr>
      <w:r w:rsidRPr="00A37055">
        <w:t xml:space="preserve">от </w:t>
      </w:r>
      <w:r>
        <w:t xml:space="preserve"> </w:t>
      </w:r>
      <w:r w:rsidR="00FB526F">
        <w:t>13.07</w:t>
      </w:r>
      <w:r w:rsidR="007F0A89">
        <w:t>.2016</w:t>
      </w:r>
      <w:r w:rsidRPr="00A37055">
        <w:t xml:space="preserve"> №</w:t>
      </w:r>
      <w:r w:rsidR="00FB526F">
        <w:t xml:space="preserve">  34</w:t>
      </w:r>
    </w:p>
    <w:p w:rsidR="00257907" w:rsidRPr="00C51AA8" w:rsidRDefault="00257907" w:rsidP="00257907">
      <w:pPr>
        <w:autoSpaceDE w:val="0"/>
        <w:autoSpaceDN w:val="0"/>
        <w:adjustRightInd w:val="0"/>
        <w:ind w:firstLine="540"/>
        <w:jc w:val="both"/>
        <w:outlineLvl w:val="1"/>
        <w:rPr>
          <w:b/>
          <w:sz w:val="32"/>
          <w:szCs w:val="32"/>
        </w:rPr>
      </w:pPr>
    </w:p>
    <w:p w:rsidR="00257907" w:rsidRPr="00E105E3" w:rsidRDefault="00257907" w:rsidP="00257907">
      <w:pPr>
        <w:shd w:val="clear" w:color="auto" w:fill="FFFFFF"/>
        <w:jc w:val="center"/>
        <w:rPr>
          <w:b/>
          <w:bCs/>
          <w:color w:val="2B2B2B"/>
          <w:szCs w:val="24"/>
        </w:rPr>
      </w:pPr>
      <w:r w:rsidRPr="00E105E3">
        <w:rPr>
          <w:b/>
          <w:bCs/>
          <w:color w:val="2B2B2B"/>
          <w:szCs w:val="24"/>
        </w:rPr>
        <w:t xml:space="preserve">Положение </w:t>
      </w:r>
    </w:p>
    <w:p w:rsidR="00257907" w:rsidRPr="00E105E3" w:rsidRDefault="00257907" w:rsidP="00257907">
      <w:pPr>
        <w:shd w:val="clear" w:color="auto" w:fill="FFFFFF"/>
        <w:jc w:val="center"/>
        <w:rPr>
          <w:b/>
          <w:bCs/>
          <w:color w:val="2B2B2B"/>
          <w:szCs w:val="24"/>
        </w:rPr>
      </w:pPr>
      <w:r>
        <w:rPr>
          <w:b/>
          <w:bCs/>
          <w:color w:val="2B2B2B"/>
          <w:szCs w:val="24"/>
        </w:rPr>
        <w:t>о п</w:t>
      </w:r>
      <w:r w:rsidRPr="00E105E3">
        <w:rPr>
          <w:b/>
          <w:bCs/>
          <w:color w:val="2B2B2B"/>
          <w:szCs w:val="24"/>
        </w:rPr>
        <w:t>роведени</w:t>
      </w:r>
      <w:r>
        <w:rPr>
          <w:b/>
          <w:bCs/>
          <w:color w:val="2B2B2B"/>
          <w:szCs w:val="24"/>
        </w:rPr>
        <w:t>и</w:t>
      </w:r>
      <w:r w:rsidRPr="00E105E3">
        <w:rPr>
          <w:b/>
          <w:bCs/>
          <w:color w:val="2B2B2B"/>
          <w:szCs w:val="24"/>
        </w:rPr>
        <w:t xml:space="preserve"> в установленном порядке минимально необходимых  мероприятий по обеспечению доступности городской среды для маломобильных групп населения на территориях дворов </w:t>
      </w:r>
      <w:r w:rsidRPr="00E105E3">
        <w:rPr>
          <w:b/>
          <w:szCs w:val="24"/>
          <w:lang w:eastAsia="ru-RU"/>
        </w:rPr>
        <w:t>М</w:t>
      </w:r>
      <w:r w:rsidRPr="00631045">
        <w:rPr>
          <w:b/>
          <w:szCs w:val="24"/>
          <w:lang w:eastAsia="ru-RU"/>
        </w:rPr>
        <w:t>униципального образования</w:t>
      </w:r>
    </w:p>
    <w:p w:rsidR="00257907" w:rsidRDefault="008F6510" w:rsidP="00257907">
      <w:pPr>
        <w:shd w:val="clear" w:color="auto" w:fill="FFFFFF"/>
        <w:spacing w:line="336" w:lineRule="atLeast"/>
        <w:jc w:val="center"/>
        <w:rPr>
          <w:color w:val="000000"/>
          <w:szCs w:val="24"/>
        </w:rPr>
      </w:pPr>
      <w:r w:rsidRPr="008F6510">
        <w:rPr>
          <w:color w:val="000000"/>
          <w:szCs w:val="24"/>
        </w:rPr>
        <w:t>(с изменениями</w:t>
      </w:r>
      <w:r>
        <w:rPr>
          <w:color w:val="000000"/>
          <w:szCs w:val="24"/>
        </w:rPr>
        <w:t>, внесенными Решением МС от 08.11.2016 №47)</w:t>
      </w:r>
    </w:p>
    <w:p w:rsidR="008F6510" w:rsidRDefault="008F6510" w:rsidP="00257907">
      <w:pPr>
        <w:shd w:val="clear" w:color="auto" w:fill="FFFFFF"/>
        <w:spacing w:line="336" w:lineRule="atLeast"/>
        <w:jc w:val="center"/>
        <w:rPr>
          <w:color w:val="000000"/>
          <w:szCs w:val="24"/>
        </w:rPr>
      </w:pPr>
    </w:p>
    <w:p w:rsidR="008F6510" w:rsidRPr="008F6510" w:rsidRDefault="008F6510" w:rsidP="00257907">
      <w:pPr>
        <w:shd w:val="clear" w:color="auto" w:fill="FFFFFF"/>
        <w:spacing w:line="336" w:lineRule="atLeast"/>
        <w:jc w:val="center"/>
        <w:rPr>
          <w:color w:val="000000"/>
          <w:szCs w:val="24"/>
        </w:rPr>
      </w:pPr>
    </w:p>
    <w:p w:rsidR="00257907" w:rsidRPr="00E105E3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proofErr w:type="gramStart"/>
      <w:r w:rsidRPr="00E105E3">
        <w:rPr>
          <w:color w:val="000000"/>
          <w:szCs w:val="24"/>
        </w:rPr>
        <w:t xml:space="preserve">Настоящее Положение в соответствии с действующим законодательством Российской Федерации, </w:t>
      </w:r>
      <w:r w:rsidRPr="00631045">
        <w:rPr>
          <w:szCs w:val="24"/>
          <w:lang w:eastAsia="ru-RU"/>
        </w:rPr>
        <w:t>Закон</w:t>
      </w:r>
      <w:r w:rsidRPr="00E105E3">
        <w:rPr>
          <w:szCs w:val="24"/>
          <w:lang w:eastAsia="ru-RU"/>
        </w:rPr>
        <w:t>ом</w:t>
      </w:r>
      <w:r w:rsidRPr="00631045">
        <w:rPr>
          <w:szCs w:val="24"/>
          <w:lang w:eastAsia="ru-RU"/>
        </w:rPr>
        <w:t xml:space="preserve"> Санкт-Петербур</w:t>
      </w:r>
      <w:r w:rsidRPr="00E105E3">
        <w:rPr>
          <w:szCs w:val="24"/>
          <w:lang w:eastAsia="ru-RU"/>
        </w:rPr>
        <w:t>га от 23.09.2009 №</w:t>
      </w:r>
      <w:r w:rsidRPr="00631045">
        <w:rPr>
          <w:szCs w:val="24"/>
          <w:lang w:eastAsia="ru-RU"/>
        </w:rPr>
        <w:t xml:space="preserve"> 420-79 «Об организации местного самоуправления в Санкт</w:t>
      </w:r>
      <w:r w:rsidRPr="00E105E3">
        <w:rPr>
          <w:szCs w:val="24"/>
          <w:lang w:eastAsia="ru-RU"/>
        </w:rPr>
        <w:t>-</w:t>
      </w:r>
      <w:r w:rsidRPr="00631045">
        <w:rPr>
          <w:szCs w:val="24"/>
          <w:lang w:eastAsia="ru-RU"/>
        </w:rPr>
        <w:t>Петербурге»</w:t>
      </w:r>
      <w:r>
        <w:rPr>
          <w:color w:val="000000"/>
          <w:szCs w:val="24"/>
        </w:rPr>
        <w:t>, Уставом М</w:t>
      </w:r>
      <w:r w:rsidRPr="00E105E3">
        <w:rPr>
          <w:color w:val="000000"/>
          <w:szCs w:val="24"/>
        </w:rPr>
        <w:t xml:space="preserve">униципального образования </w:t>
      </w:r>
      <w:r>
        <w:rPr>
          <w:color w:val="000000"/>
          <w:szCs w:val="24"/>
        </w:rPr>
        <w:t>поселок Стрельна</w:t>
      </w:r>
      <w:r w:rsidRPr="00E105E3">
        <w:rPr>
          <w:color w:val="000000"/>
          <w:szCs w:val="24"/>
        </w:rPr>
        <w:t xml:space="preserve"> (далее</w:t>
      </w:r>
      <w:r>
        <w:rPr>
          <w:color w:val="000000"/>
          <w:szCs w:val="24"/>
        </w:rPr>
        <w:t xml:space="preserve"> -</w:t>
      </w:r>
      <w:r w:rsidRPr="00E105E3">
        <w:rPr>
          <w:color w:val="000000"/>
          <w:szCs w:val="24"/>
        </w:rPr>
        <w:t xml:space="preserve"> МО </w:t>
      </w:r>
      <w:r>
        <w:rPr>
          <w:color w:val="000000"/>
          <w:szCs w:val="24"/>
        </w:rPr>
        <w:t>пос. Стрельна</w:t>
      </w:r>
      <w:r w:rsidRPr="00E105E3">
        <w:rPr>
          <w:color w:val="000000"/>
          <w:szCs w:val="24"/>
        </w:rPr>
        <w:t>) определяет правовые и организационные основы проведения в установленном порядке минимально необходимых мероприятий по обеспечению доступности городской среды для маломобильных групп населения (далее</w:t>
      </w:r>
      <w:r>
        <w:rPr>
          <w:color w:val="000000"/>
          <w:szCs w:val="24"/>
        </w:rPr>
        <w:t xml:space="preserve"> -</w:t>
      </w:r>
      <w:r w:rsidRPr="00E105E3">
        <w:rPr>
          <w:color w:val="000000"/>
          <w:szCs w:val="24"/>
        </w:rPr>
        <w:t xml:space="preserve"> МГН) на территориях дворов Муниципального образования поселок Стрельна</w:t>
      </w:r>
      <w:proofErr w:type="gramEnd"/>
    </w:p>
    <w:p w:rsidR="00257907" w:rsidRPr="00C51AA8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 w:val="28"/>
          <w:szCs w:val="28"/>
        </w:rPr>
      </w:pPr>
      <w:r w:rsidRPr="00C51AA8">
        <w:rPr>
          <w:color w:val="000000"/>
          <w:sz w:val="28"/>
          <w:szCs w:val="28"/>
        </w:rPr>
        <w:t>.</w:t>
      </w:r>
    </w:p>
    <w:p w:rsidR="00257907" w:rsidRPr="00E105E3" w:rsidRDefault="00257907" w:rsidP="00257907">
      <w:pPr>
        <w:shd w:val="clear" w:color="auto" w:fill="FFFFFF"/>
        <w:tabs>
          <w:tab w:val="left" w:pos="1080"/>
        </w:tabs>
        <w:ind w:firstLine="539"/>
        <w:jc w:val="center"/>
        <w:rPr>
          <w:b/>
          <w:color w:val="000000"/>
          <w:szCs w:val="24"/>
        </w:rPr>
      </w:pPr>
      <w:r w:rsidRPr="00E105E3">
        <w:rPr>
          <w:b/>
          <w:color w:val="000000"/>
          <w:szCs w:val="24"/>
        </w:rPr>
        <w:t>1. Общие положения</w:t>
      </w:r>
    </w:p>
    <w:p w:rsidR="00257907" w:rsidRPr="00E105E3" w:rsidRDefault="00257907" w:rsidP="00257907">
      <w:pPr>
        <w:shd w:val="clear" w:color="auto" w:fill="FFFFFF"/>
        <w:tabs>
          <w:tab w:val="left" w:pos="1080"/>
        </w:tabs>
        <w:ind w:firstLine="539"/>
        <w:jc w:val="center"/>
        <w:rPr>
          <w:b/>
          <w:color w:val="000000"/>
          <w:szCs w:val="24"/>
        </w:rPr>
      </w:pPr>
    </w:p>
    <w:p w:rsidR="00257907" w:rsidRPr="00E105E3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E105E3">
        <w:rPr>
          <w:color w:val="000000"/>
          <w:szCs w:val="24"/>
        </w:rPr>
        <w:t>1.1.</w:t>
      </w:r>
      <w:r w:rsidRPr="00E105E3">
        <w:rPr>
          <w:color w:val="000000"/>
          <w:szCs w:val="24"/>
        </w:rPr>
        <w:tab/>
        <w:t>Осуществление вопроса местного значения «Проведение в установленном порядке минимально необходимых мероприятий по обеспечению доступности городской среды для маломобильных групп населения  на территориях дворов Муниципального образования» находится в ведении Местной администрации Муниципального образования поселок Стрельна (далее – Местная администрация).</w:t>
      </w:r>
    </w:p>
    <w:p w:rsidR="00257907" w:rsidRPr="00E105E3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E105E3">
        <w:rPr>
          <w:color w:val="000000"/>
          <w:szCs w:val="24"/>
        </w:rPr>
        <w:t>1.2. При осуществлении мероприятий по обеспечению доступности городской среды для маломобильных групп населения на территориях дворов Муниципального образования поселок Стрельна Местная администрация руководствуется Конституцией Российской Федерации, федеральными законами, Уставом Санкт-Петербурга, законами Санкт-Петербурга, Уставом МО пос. Стрельна, решениями Муниципального Совета МО пос. Стрельна и настоящим Положением.</w:t>
      </w:r>
    </w:p>
    <w:p w:rsidR="00257907" w:rsidRPr="00E105E3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E105E3">
        <w:rPr>
          <w:color w:val="000000"/>
          <w:szCs w:val="24"/>
        </w:rPr>
        <w:t>1.3. Финансирование мероприятий по обеспечению доступности городской среды для маломобильных групп населения на территориях дворов Муниципального образования поселок Стрельна осуществляется за счет средств бюджета МО пос. Стрельна на соответствующий год.</w:t>
      </w:r>
    </w:p>
    <w:p w:rsidR="00257907" w:rsidRPr="00E105E3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</w:p>
    <w:p w:rsidR="00257907" w:rsidRPr="00E105E3" w:rsidRDefault="00257907" w:rsidP="00257907">
      <w:pPr>
        <w:shd w:val="clear" w:color="auto" w:fill="FFFFFF"/>
        <w:tabs>
          <w:tab w:val="left" w:pos="1080"/>
        </w:tabs>
        <w:ind w:firstLine="539"/>
        <w:jc w:val="center"/>
        <w:rPr>
          <w:b/>
          <w:color w:val="000000"/>
          <w:szCs w:val="24"/>
        </w:rPr>
      </w:pPr>
      <w:r w:rsidRPr="00E105E3">
        <w:rPr>
          <w:b/>
          <w:color w:val="000000"/>
          <w:szCs w:val="24"/>
        </w:rPr>
        <w:t>2. Основные цели и задачи</w:t>
      </w:r>
    </w:p>
    <w:p w:rsidR="00257907" w:rsidRPr="00C51AA8" w:rsidRDefault="00257907" w:rsidP="00257907">
      <w:pPr>
        <w:shd w:val="clear" w:color="auto" w:fill="FFFFFF"/>
        <w:tabs>
          <w:tab w:val="left" w:pos="1080"/>
        </w:tabs>
        <w:ind w:firstLine="539"/>
        <w:jc w:val="center"/>
        <w:rPr>
          <w:b/>
          <w:color w:val="000000"/>
          <w:sz w:val="28"/>
          <w:szCs w:val="28"/>
        </w:rPr>
      </w:pPr>
    </w:p>
    <w:p w:rsidR="00257907" w:rsidRPr="00E105E3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E105E3">
        <w:rPr>
          <w:color w:val="000000"/>
          <w:szCs w:val="24"/>
        </w:rPr>
        <w:t xml:space="preserve">   2.1. Основой целью является формирование условий для беспрепятственного доступа к объектам городской среды маломобильных групп населения на территориях дворов Муниципального образования поселок Стрельна.</w:t>
      </w:r>
    </w:p>
    <w:p w:rsidR="00257907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E105E3">
        <w:rPr>
          <w:color w:val="000000"/>
          <w:szCs w:val="24"/>
        </w:rPr>
        <w:t xml:space="preserve">  </w:t>
      </w:r>
      <w:bookmarkStart w:id="0" w:name="l1162"/>
      <w:bookmarkEnd w:id="0"/>
      <w:r w:rsidRPr="00E105E3">
        <w:rPr>
          <w:color w:val="000000"/>
          <w:szCs w:val="24"/>
        </w:rPr>
        <w:t xml:space="preserve"> Основными задачами являются:</w:t>
      </w:r>
    </w:p>
    <w:p w:rsidR="00257907" w:rsidRPr="00E105E3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E7376E">
        <w:rPr>
          <w:b/>
          <w:sz w:val="30"/>
          <w:szCs w:val="30"/>
          <w:lang w:eastAsia="ru-RU"/>
        </w:rPr>
        <w:t xml:space="preserve">- </w:t>
      </w:r>
      <w:r w:rsidRPr="00E7376E">
        <w:rPr>
          <w:szCs w:val="24"/>
          <w:lang w:eastAsia="ru-RU"/>
        </w:rPr>
        <w:t>формирование условий беспрепятственного доступа к приоритетным объектам и услугам в приоритетных сферах жизнедеятельности маломобильных групп населения;</w:t>
      </w:r>
    </w:p>
    <w:p w:rsidR="00257907" w:rsidRPr="00E105E3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E105E3">
        <w:rPr>
          <w:color w:val="000000"/>
          <w:szCs w:val="24"/>
        </w:rPr>
        <w:t>- оценка состояния доступности объектов городской среды для маломобильных групп н</w:t>
      </w:r>
      <w:r>
        <w:rPr>
          <w:color w:val="000000"/>
          <w:szCs w:val="24"/>
        </w:rPr>
        <w:t>аселения на территориях дворов М</w:t>
      </w:r>
      <w:r w:rsidRPr="00E105E3">
        <w:rPr>
          <w:color w:val="000000"/>
          <w:szCs w:val="24"/>
        </w:rPr>
        <w:t xml:space="preserve">униципального образования </w:t>
      </w:r>
      <w:r>
        <w:rPr>
          <w:color w:val="000000"/>
          <w:szCs w:val="24"/>
        </w:rPr>
        <w:t>поселок Стрельна</w:t>
      </w:r>
      <w:r w:rsidRPr="00E105E3">
        <w:rPr>
          <w:color w:val="000000"/>
          <w:szCs w:val="24"/>
        </w:rPr>
        <w:t>;  </w:t>
      </w:r>
    </w:p>
    <w:p w:rsidR="00257907" w:rsidRPr="00E105E3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E105E3">
        <w:rPr>
          <w:color w:val="000000"/>
          <w:szCs w:val="24"/>
        </w:rPr>
        <w:t xml:space="preserve">- повышение уровня доступности к объектам городской среды маломобильных групп населения на территориях дворов </w:t>
      </w:r>
      <w:r>
        <w:rPr>
          <w:color w:val="000000"/>
          <w:szCs w:val="24"/>
        </w:rPr>
        <w:t>М</w:t>
      </w:r>
      <w:r w:rsidRPr="00E105E3">
        <w:rPr>
          <w:color w:val="000000"/>
          <w:szCs w:val="24"/>
        </w:rPr>
        <w:t xml:space="preserve">униципального образования </w:t>
      </w:r>
      <w:r>
        <w:rPr>
          <w:color w:val="000000"/>
          <w:szCs w:val="24"/>
        </w:rPr>
        <w:t>поселок Стрельна</w:t>
      </w:r>
      <w:r w:rsidRPr="00E105E3">
        <w:rPr>
          <w:color w:val="000000"/>
          <w:szCs w:val="24"/>
        </w:rPr>
        <w:t>; </w:t>
      </w:r>
      <w:bookmarkStart w:id="1" w:name="l1173"/>
      <w:bookmarkEnd w:id="1"/>
    </w:p>
    <w:p w:rsidR="00257907" w:rsidRPr="00E105E3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E105E3">
        <w:rPr>
          <w:color w:val="000000"/>
          <w:szCs w:val="24"/>
        </w:rPr>
        <w:lastRenderedPageBreak/>
        <w:t>- устранение социальной разобщенности маломобильных групп населения и граждан, не относящихся к данной категории;</w:t>
      </w:r>
    </w:p>
    <w:p w:rsidR="00257907" w:rsidRPr="00E105E3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E105E3">
        <w:rPr>
          <w:szCs w:val="24"/>
        </w:rPr>
        <w:t xml:space="preserve">- обеспечение возможности  </w:t>
      </w:r>
      <w:proofErr w:type="spellStart"/>
      <w:r w:rsidRPr="00E105E3">
        <w:rPr>
          <w:szCs w:val="24"/>
        </w:rPr>
        <w:t>маломобильным</w:t>
      </w:r>
      <w:proofErr w:type="spellEnd"/>
      <w:r w:rsidRPr="00E105E3">
        <w:rPr>
          <w:szCs w:val="24"/>
        </w:rPr>
        <w:t xml:space="preserve"> группам населения  воспользоваться местами отдыха, ожидания и сопутствующего обслуживания</w:t>
      </w:r>
      <w:r>
        <w:rPr>
          <w:szCs w:val="24"/>
        </w:rPr>
        <w:t>.</w:t>
      </w:r>
    </w:p>
    <w:p w:rsidR="00257907" w:rsidRPr="00C51AA8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 w:val="28"/>
          <w:szCs w:val="28"/>
        </w:rPr>
      </w:pPr>
    </w:p>
    <w:p w:rsidR="00257907" w:rsidRPr="002640D0" w:rsidRDefault="00257907" w:rsidP="00257907">
      <w:pPr>
        <w:shd w:val="clear" w:color="auto" w:fill="FFFFFF"/>
        <w:tabs>
          <w:tab w:val="left" w:pos="1080"/>
        </w:tabs>
        <w:ind w:firstLine="539"/>
        <w:jc w:val="center"/>
        <w:rPr>
          <w:b/>
          <w:color w:val="000000"/>
          <w:szCs w:val="24"/>
        </w:rPr>
      </w:pPr>
      <w:r w:rsidRPr="002640D0">
        <w:rPr>
          <w:b/>
          <w:color w:val="000000"/>
          <w:szCs w:val="24"/>
        </w:rPr>
        <w:t xml:space="preserve">3. Реализация мероприятий по проведению минимально необходимых мероприятий по обеспечению доступности городской среды для маломобильных групп населения на территориях дворов </w:t>
      </w:r>
      <w:r>
        <w:rPr>
          <w:b/>
          <w:color w:val="000000"/>
          <w:szCs w:val="24"/>
        </w:rPr>
        <w:t>МО пос. Стрельна</w:t>
      </w:r>
    </w:p>
    <w:p w:rsidR="00257907" w:rsidRPr="00C51AA8" w:rsidRDefault="00257907" w:rsidP="00257907">
      <w:pPr>
        <w:shd w:val="clear" w:color="auto" w:fill="FFFFFF"/>
        <w:tabs>
          <w:tab w:val="left" w:pos="1080"/>
        </w:tabs>
        <w:ind w:firstLine="539"/>
        <w:jc w:val="center"/>
        <w:rPr>
          <w:b/>
          <w:color w:val="000000"/>
          <w:sz w:val="28"/>
          <w:szCs w:val="28"/>
        </w:rPr>
      </w:pPr>
    </w:p>
    <w:p w:rsidR="00257907" w:rsidRPr="002640D0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 xml:space="preserve">   3.1. Депутаты Муниципального Совета МО пос. Стрельна: </w:t>
      </w:r>
    </w:p>
    <w:p w:rsidR="00257907" w:rsidRPr="002640D0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 xml:space="preserve"> - получают информацию о доступности объектов городской среды путём обследования территорий своих округов, изучения мнения населения;</w:t>
      </w:r>
    </w:p>
    <w:p w:rsidR="00257907" w:rsidRPr="002640D0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>- готовят свои предложения по проведению минимально необходимых мероприятий по обеспечению доступности городской среды для маломобильных групп населения;</w:t>
      </w:r>
    </w:p>
    <w:p w:rsidR="008F6510" w:rsidRDefault="00257907" w:rsidP="008F6510">
      <w:pPr>
        <w:shd w:val="clear" w:color="auto" w:fill="FFFFFF"/>
        <w:tabs>
          <w:tab w:val="left" w:pos="1080"/>
        </w:tabs>
        <w:ind w:firstLine="539"/>
        <w:jc w:val="both"/>
        <w:rPr>
          <w:szCs w:val="24"/>
          <w:lang w:eastAsia="ru-RU"/>
        </w:rPr>
      </w:pPr>
      <w:r w:rsidRPr="002640D0">
        <w:rPr>
          <w:color w:val="000000"/>
          <w:szCs w:val="24"/>
        </w:rPr>
        <w:t xml:space="preserve"> - </w:t>
      </w:r>
      <w:r w:rsidR="008F6510">
        <w:rPr>
          <w:szCs w:val="24"/>
          <w:lang w:eastAsia="ru-RU"/>
        </w:rPr>
        <w:t xml:space="preserve">в составе ведомственной структуры расходов бюджета решением о бюджете утверждают показатели расходов местного бюджета на проведение  в установленном порядке минимально необходимых мероприятий по обеспечению доступности городской среды для </w:t>
      </w:r>
      <w:proofErr w:type="spellStart"/>
      <w:r w:rsidR="008F6510">
        <w:rPr>
          <w:szCs w:val="24"/>
          <w:lang w:eastAsia="ru-RU"/>
        </w:rPr>
        <w:t>маломобильных</w:t>
      </w:r>
      <w:proofErr w:type="spellEnd"/>
      <w:r w:rsidR="008F6510">
        <w:rPr>
          <w:szCs w:val="24"/>
          <w:lang w:eastAsia="ru-RU"/>
        </w:rPr>
        <w:t xml:space="preserve"> групп населения на территориях дворов МО пос. Стрельна.</w:t>
      </w:r>
    </w:p>
    <w:p w:rsidR="00257907" w:rsidRPr="002640D0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 xml:space="preserve">   3.2. Местная администрация: </w:t>
      </w:r>
    </w:p>
    <w:p w:rsidR="008F6510" w:rsidRDefault="008F6510" w:rsidP="008F6510">
      <w:pPr>
        <w:shd w:val="clear" w:color="auto" w:fill="FFFFFF"/>
        <w:ind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ежегодно разрабатывает и утверждает ведомственную целевую программу</w:t>
      </w:r>
      <w:r w:rsidRPr="00CC25F9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 xml:space="preserve">на проведение  в установленном порядке минимально необходимых мероприятий по обеспечению доступности городской среды для </w:t>
      </w:r>
      <w:proofErr w:type="spellStart"/>
      <w:r>
        <w:rPr>
          <w:szCs w:val="24"/>
          <w:lang w:eastAsia="ru-RU"/>
        </w:rPr>
        <w:t>маломобильных</w:t>
      </w:r>
      <w:proofErr w:type="spellEnd"/>
      <w:r>
        <w:rPr>
          <w:szCs w:val="24"/>
          <w:lang w:eastAsia="ru-RU"/>
        </w:rPr>
        <w:t xml:space="preserve"> групп населения на территориях дворов МО пос. Стрельна»</w:t>
      </w:r>
    </w:p>
    <w:p w:rsidR="008F6510" w:rsidRDefault="008F6510" w:rsidP="008F6510">
      <w:pPr>
        <w:shd w:val="clear" w:color="auto" w:fill="FFFFFF"/>
        <w:ind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обеспечивает исполнение ведомственной целевой программы;</w:t>
      </w:r>
    </w:p>
    <w:p w:rsidR="008F6510" w:rsidRDefault="008F6510" w:rsidP="008F6510">
      <w:pPr>
        <w:shd w:val="clear" w:color="auto" w:fill="FFFFFF"/>
        <w:ind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разработка, утверждение, срок реализации ведомственных целевых программ определяются порядке, установленном постановлением Местной администрации;</w:t>
      </w:r>
    </w:p>
    <w:p w:rsidR="008F6510" w:rsidRDefault="008F6510" w:rsidP="008F6510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>
        <w:rPr>
          <w:szCs w:val="24"/>
          <w:lang w:eastAsia="ru-RU"/>
        </w:rPr>
        <w:t>-</w:t>
      </w:r>
      <w:r w:rsidRPr="00642D70">
        <w:rPr>
          <w:color w:val="000000"/>
          <w:szCs w:val="24"/>
        </w:rPr>
        <w:t xml:space="preserve"> </w:t>
      </w:r>
      <w:r w:rsidRPr="002640D0">
        <w:rPr>
          <w:color w:val="000000"/>
          <w:szCs w:val="24"/>
        </w:rPr>
        <w:t xml:space="preserve">осуществляет </w:t>
      </w:r>
      <w:r>
        <w:rPr>
          <w:color w:val="000000"/>
          <w:szCs w:val="24"/>
        </w:rPr>
        <w:t xml:space="preserve">внутренний муниципальный финансовый </w:t>
      </w:r>
      <w:proofErr w:type="gramStart"/>
      <w:r w:rsidRPr="002640D0">
        <w:rPr>
          <w:color w:val="000000"/>
          <w:szCs w:val="24"/>
        </w:rPr>
        <w:t>контроль за</w:t>
      </w:r>
      <w:proofErr w:type="gramEnd"/>
      <w:r w:rsidRPr="002640D0">
        <w:rPr>
          <w:color w:val="000000"/>
          <w:szCs w:val="24"/>
        </w:rPr>
        <w:t xml:space="preserve"> расходованием денежных средств, направленных на  проведение в установленном порядке минимально необходимых мероприятий по обеспечению доступности городской среды для </w:t>
      </w:r>
      <w:proofErr w:type="spellStart"/>
      <w:r w:rsidRPr="002640D0">
        <w:rPr>
          <w:color w:val="000000"/>
          <w:szCs w:val="24"/>
        </w:rPr>
        <w:t>маломобильных</w:t>
      </w:r>
      <w:proofErr w:type="spellEnd"/>
      <w:r w:rsidRPr="002640D0">
        <w:rPr>
          <w:color w:val="000000"/>
          <w:szCs w:val="24"/>
        </w:rPr>
        <w:t xml:space="preserve"> групп населения на территориях дворов МО </w:t>
      </w:r>
      <w:r>
        <w:rPr>
          <w:color w:val="000000"/>
          <w:szCs w:val="24"/>
        </w:rPr>
        <w:t>пос. Стрельна.</w:t>
      </w:r>
    </w:p>
    <w:p w:rsidR="00257907" w:rsidRPr="002640D0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>3.3. К мероприятиям по обеспечению доступности городской среды относятся:</w:t>
      </w:r>
    </w:p>
    <w:p w:rsidR="00257907" w:rsidRPr="00D62D0C" w:rsidRDefault="00257907" w:rsidP="00257907">
      <w:pPr>
        <w:pStyle w:val="ad"/>
        <w:numPr>
          <w:ilvl w:val="0"/>
          <w:numId w:val="4"/>
        </w:numPr>
        <w:shd w:val="clear" w:color="auto" w:fill="FFFFFF"/>
        <w:tabs>
          <w:tab w:val="left" w:pos="900"/>
          <w:tab w:val="left" w:pos="1260"/>
        </w:tabs>
        <w:spacing w:after="0" w:line="240" w:lineRule="auto"/>
        <w:ind w:left="993" w:hanging="567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2640D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беспрепятственного доступа к инфраструктурам на территориях дворов (подходы к жилым домам, местам отдыха, детским и спортивным площадкам и др.);</w:t>
      </w:r>
    </w:p>
    <w:p w:rsidR="00257907" w:rsidRPr="00D62D0C" w:rsidRDefault="00257907" w:rsidP="00257907">
      <w:pPr>
        <w:pStyle w:val="ad"/>
        <w:numPr>
          <w:ilvl w:val="0"/>
          <w:numId w:val="4"/>
        </w:numPr>
        <w:shd w:val="clear" w:color="auto" w:fill="FFFFFF"/>
        <w:tabs>
          <w:tab w:val="left" w:pos="900"/>
          <w:tab w:val="left" w:pos="1260"/>
        </w:tabs>
        <w:spacing w:after="0" w:line="240" w:lineRule="auto"/>
        <w:ind w:left="993" w:hanging="567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дворов поручнями для передвижения маломобильных групп населения;</w:t>
      </w:r>
    </w:p>
    <w:p w:rsidR="00257907" w:rsidRPr="002640D0" w:rsidRDefault="00257907" w:rsidP="00257907">
      <w:pPr>
        <w:pStyle w:val="ad"/>
        <w:numPr>
          <w:ilvl w:val="0"/>
          <w:numId w:val="4"/>
        </w:numPr>
        <w:shd w:val="clear" w:color="auto" w:fill="FFFFFF"/>
        <w:tabs>
          <w:tab w:val="left" w:pos="900"/>
          <w:tab w:val="left" w:pos="1260"/>
        </w:tabs>
        <w:spacing w:after="0" w:line="240" w:lineRule="auto"/>
        <w:ind w:left="993" w:hanging="567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дворовых территорий пандусами для передвижения инвалидных колясок;</w:t>
      </w:r>
    </w:p>
    <w:p w:rsidR="00257907" w:rsidRPr="002640D0" w:rsidRDefault="00257907" w:rsidP="00257907">
      <w:pPr>
        <w:pStyle w:val="ad"/>
        <w:numPr>
          <w:ilvl w:val="0"/>
          <w:numId w:val="4"/>
        </w:numPr>
        <w:shd w:val="clear" w:color="auto" w:fill="FFFFFF"/>
        <w:tabs>
          <w:tab w:val="left" w:pos="900"/>
        </w:tabs>
        <w:spacing w:after="0" w:line="240" w:lineRule="auto"/>
        <w:ind w:left="993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2640D0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специальных пешеходных дорожек;</w:t>
      </w:r>
    </w:p>
    <w:p w:rsidR="00257907" w:rsidRPr="002640D0" w:rsidRDefault="00257907" w:rsidP="00257907">
      <w:pPr>
        <w:pStyle w:val="ad"/>
        <w:numPr>
          <w:ilvl w:val="0"/>
          <w:numId w:val="4"/>
        </w:numPr>
        <w:shd w:val="clear" w:color="auto" w:fill="FFFFFF"/>
        <w:tabs>
          <w:tab w:val="left" w:pos="90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0D0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зон отдыха;</w:t>
      </w:r>
    </w:p>
    <w:p w:rsidR="00257907" w:rsidRPr="002640D0" w:rsidRDefault="00257907" w:rsidP="00257907">
      <w:pPr>
        <w:pStyle w:val="ad"/>
        <w:numPr>
          <w:ilvl w:val="0"/>
          <w:numId w:val="4"/>
        </w:numPr>
        <w:shd w:val="clear" w:color="auto" w:fill="FFFFFF"/>
        <w:tabs>
          <w:tab w:val="left" w:pos="900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оборудование детских и спортивных площадок для лиц, относящихся к </w:t>
      </w:r>
      <w:proofErr w:type="spellStart"/>
      <w:r w:rsidRPr="002640D0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маломобильным</w:t>
      </w:r>
      <w:proofErr w:type="spellEnd"/>
      <w:r w:rsidRPr="00264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группам населения;</w:t>
      </w:r>
    </w:p>
    <w:p w:rsidR="00257907" w:rsidRPr="002640D0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 xml:space="preserve">3.4. На территории дворов домов, где проживают лица, относящиеся к </w:t>
      </w:r>
      <w:proofErr w:type="spellStart"/>
      <w:r w:rsidRPr="002640D0">
        <w:rPr>
          <w:color w:val="000000"/>
          <w:szCs w:val="24"/>
        </w:rPr>
        <w:t>маломобильным</w:t>
      </w:r>
      <w:proofErr w:type="spellEnd"/>
      <w:r w:rsidRPr="002640D0">
        <w:rPr>
          <w:color w:val="000000"/>
          <w:szCs w:val="24"/>
        </w:rPr>
        <w:t xml:space="preserve"> группам населения, следует предусматривать доступность (по габаритам, уклонам и оборудованию) следующих площадок и зон: площадок перед входом в жилой дом; специализированных автостоянок для личного автотранспорта лиц, относящиеся к </w:t>
      </w:r>
      <w:proofErr w:type="spellStart"/>
      <w:r w:rsidRPr="002640D0">
        <w:rPr>
          <w:color w:val="000000"/>
          <w:szCs w:val="24"/>
        </w:rPr>
        <w:t>маломобильным</w:t>
      </w:r>
      <w:proofErr w:type="spellEnd"/>
      <w:r w:rsidRPr="002640D0">
        <w:rPr>
          <w:color w:val="000000"/>
          <w:szCs w:val="24"/>
        </w:rPr>
        <w:t xml:space="preserve"> группам населения;</w:t>
      </w:r>
      <w:r w:rsidRPr="00C51AA8">
        <w:rPr>
          <w:color w:val="000000"/>
          <w:sz w:val="28"/>
          <w:szCs w:val="28"/>
        </w:rPr>
        <w:t xml:space="preserve"> </w:t>
      </w:r>
      <w:r w:rsidRPr="002640D0">
        <w:rPr>
          <w:color w:val="000000"/>
          <w:szCs w:val="24"/>
        </w:rPr>
        <w:t>площадок мусоросборников; детских площадок; площадок и зон тихого отдыха.</w:t>
      </w:r>
    </w:p>
    <w:p w:rsidR="00257907" w:rsidRPr="002640D0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>3.5. Доступность перечисленных зон, площадок осуществляется по дорожной (</w:t>
      </w:r>
      <w:proofErr w:type="spellStart"/>
      <w:r w:rsidRPr="002640D0">
        <w:rPr>
          <w:color w:val="000000"/>
          <w:szCs w:val="24"/>
        </w:rPr>
        <w:t>тропиночной</w:t>
      </w:r>
      <w:proofErr w:type="spellEnd"/>
      <w:r w:rsidRPr="002640D0">
        <w:rPr>
          <w:color w:val="000000"/>
          <w:szCs w:val="24"/>
        </w:rPr>
        <w:t xml:space="preserve">) сети с твердым или улучшенным покрытием, обеспечивающим возможность использования кресел-колясок, каталок и т.п. Ширину дорожек для движения лиц, относящихся к </w:t>
      </w:r>
      <w:proofErr w:type="spellStart"/>
      <w:r w:rsidRPr="002640D0">
        <w:rPr>
          <w:color w:val="000000"/>
          <w:szCs w:val="24"/>
        </w:rPr>
        <w:t>маломобильным</w:t>
      </w:r>
      <w:proofErr w:type="spellEnd"/>
      <w:r w:rsidRPr="002640D0">
        <w:rPr>
          <w:color w:val="000000"/>
          <w:szCs w:val="24"/>
        </w:rPr>
        <w:t xml:space="preserve"> группам населения на креслах-колясках, с нарушениями зрения и слуха, их маркировку и дополнительное оборудование полос движения на участках общественных зданий следует принимать согласно указаниям соответствующих </w:t>
      </w:r>
      <w:hyperlink r:id="rId7" w:history="1">
        <w:proofErr w:type="spellStart"/>
        <w:r w:rsidRPr="002640D0">
          <w:rPr>
            <w:color w:val="000000"/>
            <w:szCs w:val="24"/>
          </w:rPr>
          <w:t>СНиП</w:t>
        </w:r>
        <w:proofErr w:type="spellEnd"/>
        <w:r w:rsidRPr="002640D0">
          <w:rPr>
            <w:color w:val="000000"/>
            <w:szCs w:val="24"/>
          </w:rPr>
          <w:t xml:space="preserve">  </w:t>
        </w:r>
      </w:hyperlink>
      <w:r w:rsidRPr="002640D0">
        <w:rPr>
          <w:color w:val="000000"/>
          <w:szCs w:val="24"/>
        </w:rPr>
        <w:t>и ГОСТ (далее - установленные нормы).</w:t>
      </w:r>
    </w:p>
    <w:p w:rsidR="00257907" w:rsidRPr="002640D0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>Уклоны на путях движения на придомовой территории, поперечный уклон (профиль) в зонах поворотов и разворотов должны соответствовать установленным нормам. При этом следует предусматривать горизонтальные площадки (с уклонами, обеспечивающими водосток) для отдыха.</w:t>
      </w:r>
    </w:p>
    <w:p w:rsidR="00257907" w:rsidRPr="002640D0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 xml:space="preserve">3.6. Пешеходные подходы на дворовых территориях для лиц, относящихся к </w:t>
      </w:r>
      <w:proofErr w:type="spellStart"/>
      <w:r w:rsidRPr="002640D0">
        <w:rPr>
          <w:color w:val="000000"/>
          <w:szCs w:val="24"/>
        </w:rPr>
        <w:t>маломобильным</w:t>
      </w:r>
      <w:proofErr w:type="spellEnd"/>
      <w:r w:rsidRPr="002640D0">
        <w:rPr>
          <w:color w:val="000000"/>
          <w:szCs w:val="24"/>
        </w:rPr>
        <w:t xml:space="preserve"> группам населения, следует проектировать без пересечения с транспортными проездами.</w:t>
      </w:r>
    </w:p>
    <w:p w:rsidR="00257907" w:rsidRPr="002640D0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>3.7. Покрытие пешеходных дорожек, тротуаров и пандусов должно быть из твердых материалов, ровным, шероховатым, без зазоров, не создающим вибрацию при движении, а также предотвращающим скольжение, т.е. сохраняющим крепкое сцепление подошвы обуви, опор вспомогательных средств хождения и колес кресла-коляски при сырости и снеге.</w:t>
      </w:r>
    </w:p>
    <w:p w:rsidR="00257907" w:rsidRPr="002640D0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>3.8. Лестницы при перепадах рельефа должны дублироваться пандусами или подъемными устройствами</w:t>
      </w:r>
    </w:p>
    <w:p w:rsidR="00257907" w:rsidRPr="002640D0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 xml:space="preserve">3.9. Ширина пешеходной дорожки должна проектироваться с учетом встречного движения лиц, относящихся к </w:t>
      </w:r>
      <w:proofErr w:type="spellStart"/>
      <w:r w:rsidRPr="002640D0">
        <w:rPr>
          <w:color w:val="000000"/>
          <w:szCs w:val="24"/>
        </w:rPr>
        <w:t>маломобильным</w:t>
      </w:r>
      <w:proofErr w:type="spellEnd"/>
      <w:r w:rsidRPr="002640D0">
        <w:rPr>
          <w:color w:val="000000"/>
          <w:szCs w:val="24"/>
        </w:rPr>
        <w:t xml:space="preserve"> группам населения на креслах-колясках. При этом следует устраивать горизонтальные площадки (карманы) для обеспечения возможности разъезда на креслах-колясках.</w:t>
      </w:r>
    </w:p>
    <w:p w:rsidR="00257907" w:rsidRPr="002640D0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>3.10. Ребра дренажных решеток, устанавливаемых на путях движения МГН, должны располагаться перпендикулярно направлению движения и вплотную прилегать к поверхности. Дренажные решетки следует размещать вне зоны движения пешеходов.</w:t>
      </w:r>
    </w:p>
    <w:p w:rsidR="00257907" w:rsidRPr="002640D0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 xml:space="preserve">3.11.Площадки для отдыха на придомовой территории должны быть оборудованы скамьями и навесами, благоустроены озеленением и цветниками. </w:t>
      </w:r>
    </w:p>
    <w:p w:rsidR="00257907" w:rsidRPr="002640D0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 xml:space="preserve">3.12. Скамьи для лиц, относящихся к </w:t>
      </w:r>
      <w:proofErr w:type="spellStart"/>
      <w:r w:rsidRPr="002640D0">
        <w:rPr>
          <w:color w:val="000000"/>
          <w:szCs w:val="24"/>
        </w:rPr>
        <w:t>маломобильным</w:t>
      </w:r>
      <w:proofErr w:type="spellEnd"/>
      <w:r w:rsidRPr="002640D0">
        <w:rPr>
          <w:color w:val="000000"/>
          <w:szCs w:val="24"/>
        </w:rPr>
        <w:t xml:space="preserve"> группам населения, в том числе слепых, устанавливаются на обочинах проходов и обозначаются с помощью изменения фактуры наземного покрытия.</w:t>
      </w:r>
    </w:p>
    <w:p w:rsidR="00257907" w:rsidRPr="002640D0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>В случае примыкания места отдыха к пешеходным путям, расположенным на другом уровне, следует обеспечить плавный переход между этими поверхностями.</w:t>
      </w:r>
    </w:p>
    <w:p w:rsidR="00257907" w:rsidRPr="002640D0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 xml:space="preserve">Сиденья должны иметь не менее одного подлокотника. </w:t>
      </w:r>
    </w:p>
    <w:p w:rsidR="00257907" w:rsidRPr="002640D0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>3.13.    При проектировании детских площадок следует предъявлять особые требования к безопасности детей, относящихся к МГН путём устройства оград их металлических сеток, дерева, живой изгороди, организации дренажа поверхностей площадок, правильным выбором покрытий. Игровое оборудование необходимо окрашивать в яркие, контрастные цвета. По периметру игровых площадок должны быть предусмотрены полосы ориентации. Необходимо разграничивать площадь участка по возрастным группам, выделяя зону для детей дошкольного возраста.</w:t>
      </w:r>
    </w:p>
    <w:p w:rsidR="00257907" w:rsidRPr="002640D0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>3.14.  При проектировании спортивных площадок предусматривать защитную буферную зону во всех направлениях от её границ, свободную от всякого рода препятствий.</w:t>
      </w:r>
    </w:p>
    <w:p w:rsidR="00257907" w:rsidRPr="002640D0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 xml:space="preserve">По периметру полей и групп площадок могут быть предусмотрены </w:t>
      </w:r>
      <w:proofErr w:type="spellStart"/>
      <w:r w:rsidRPr="002640D0">
        <w:rPr>
          <w:color w:val="000000"/>
          <w:szCs w:val="24"/>
        </w:rPr>
        <w:t>ветро</w:t>
      </w:r>
      <w:proofErr w:type="spellEnd"/>
      <w:r w:rsidRPr="002640D0">
        <w:rPr>
          <w:color w:val="000000"/>
          <w:szCs w:val="24"/>
        </w:rPr>
        <w:t xml:space="preserve">- и пылезащитные полосы, озеленение, </w:t>
      </w:r>
      <w:proofErr w:type="spellStart"/>
      <w:r w:rsidRPr="002640D0">
        <w:rPr>
          <w:color w:val="000000"/>
          <w:szCs w:val="24"/>
        </w:rPr>
        <w:t>обваловка</w:t>
      </w:r>
      <w:proofErr w:type="spellEnd"/>
      <w:r w:rsidRPr="002640D0">
        <w:rPr>
          <w:color w:val="000000"/>
          <w:szCs w:val="24"/>
        </w:rPr>
        <w:t xml:space="preserve"> площадок, акустические экраны.</w:t>
      </w:r>
    </w:p>
    <w:p w:rsidR="00257907" w:rsidRPr="002640D0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>Размещение и  окраска буферных зон,  габариты зеленых насаждений должны способствовать получению дополнительной информации инвалидами с дефектами зрения.</w:t>
      </w:r>
    </w:p>
    <w:p w:rsidR="00257907" w:rsidRPr="002640D0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>За пределами площадок рекомендуется устраивать свободное пространство (зоны безопасности). Покрытие зон безопасности должно быть однородно с покрытием спортивной площадки.</w:t>
      </w:r>
    </w:p>
    <w:p w:rsidR="00257907" w:rsidRPr="002640D0" w:rsidRDefault="00257907" w:rsidP="00257907">
      <w:pPr>
        <w:autoSpaceDE w:val="0"/>
        <w:autoSpaceDN w:val="0"/>
        <w:adjustRightInd w:val="0"/>
        <w:ind w:firstLine="539"/>
        <w:jc w:val="both"/>
        <w:outlineLvl w:val="2"/>
        <w:rPr>
          <w:rFonts w:ascii="Courier New" w:hAnsi="Courier New" w:cs="Courier New"/>
          <w:szCs w:val="24"/>
        </w:rPr>
      </w:pPr>
    </w:p>
    <w:p w:rsidR="00257907" w:rsidRPr="002640D0" w:rsidRDefault="00257907" w:rsidP="00257907">
      <w:pPr>
        <w:shd w:val="clear" w:color="auto" w:fill="FFFFFF"/>
        <w:tabs>
          <w:tab w:val="left" w:pos="1080"/>
        </w:tabs>
        <w:ind w:firstLine="539"/>
        <w:jc w:val="center"/>
        <w:rPr>
          <w:b/>
          <w:color w:val="000000"/>
          <w:szCs w:val="24"/>
        </w:rPr>
      </w:pPr>
      <w:r w:rsidRPr="002640D0">
        <w:rPr>
          <w:b/>
          <w:color w:val="000000"/>
          <w:szCs w:val="24"/>
        </w:rPr>
        <w:t>4. Заключительные положения</w:t>
      </w:r>
    </w:p>
    <w:p w:rsidR="00257907" w:rsidRDefault="00257907" w:rsidP="00257907">
      <w:pPr>
        <w:autoSpaceDE w:val="0"/>
        <w:autoSpaceDN w:val="0"/>
        <w:adjustRightInd w:val="0"/>
        <w:jc w:val="right"/>
      </w:pPr>
      <w:r w:rsidRPr="002640D0">
        <w:rPr>
          <w:color w:val="000000"/>
          <w:szCs w:val="24"/>
        </w:rPr>
        <w:t xml:space="preserve">   4.1. </w:t>
      </w:r>
      <w:proofErr w:type="gramStart"/>
      <w:r w:rsidRPr="002640D0">
        <w:rPr>
          <w:color w:val="000000"/>
          <w:szCs w:val="24"/>
        </w:rPr>
        <w:t>Контроль за</w:t>
      </w:r>
      <w:proofErr w:type="gramEnd"/>
      <w:r w:rsidRPr="002640D0">
        <w:rPr>
          <w:color w:val="000000"/>
          <w:szCs w:val="24"/>
        </w:rPr>
        <w:t xml:space="preserve"> соблюдением настоящего Положения осуществляется в соответствии с действующ</w:t>
      </w:r>
      <w:r>
        <w:rPr>
          <w:color w:val="000000"/>
          <w:szCs w:val="24"/>
        </w:rPr>
        <w:t>им законодательством и Уставом М</w:t>
      </w:r>
      <w:r w:rsidRPr="002640D0">
        <w:rPr>
          <w:color w:val="000000"/>
          <w:szCs w:val="24"/>
        </w:rPr>
        <w:t xml:space="preserve">униципального образования </w:t>
      </w:r>
      <w:r>
        <w:rPr>
          <w:color w:val="000000"/>
          <w:szCs w:val="24"/>
        </w:rPr>
        <w:t>поселок</w:t>
      </w:r>
    </w:p>
    <w:p w:rsidR="00257907" w:rsidRPr="002640D0" w:rsidRDefault="00257907" w:rsidP="00257907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>
        <w:rPr>
          <w:color w:val="000000"/>
          <w:szCs w:val="24"/>
        </w:rPr>
        <w:t>Стрельна</w:t>
      </w:r>
      <w:r w:rsidRPr="002640D0">
        <w:rPr>
          <w:color w:val="000000"/>
          <w:szCs w:val="24"/>
        </w:rPr>
        <w:t>.</w:t>
      </w:r>
    </w:p>
    <w:p w:rsidR="00257907" w:rsidRDefault="00257907" w:rsidP="00257907">
      <w:pPr>
        <w:autoSpaceDE w:val="0"/>
        <w:autoSpaceDN w:val="0"/>
        <w:adjustRightInd w:val="0"/>
        <w:jc w:val="right"/>
      </w:pPr>
    </w:p>
    <w:p w:rsidR="00257907" w:rsidRDefault="00257907" w:rsidP="00257907">
      <w:pPr>
        <w:autoSpaceDE w:val="0"/>
        <w:autoSpaceDN w:val="0"/>
        <w:adjustRightInd w:val="0"/>
        <w:jc w:val="right"/>
      </w:pPr>
    </w:p>
    <w:p w:rsidR="00257907" w:rsidRDefault="00257907" w:rsidP="00257907">
      <w:pPr>
        <w:autoSpaceDE w:val="0"/>
        <w:autoSpaceDN w:val="0"/>
        <w:adjustRightInd w:val="0"/>
        <w:jc w:val="right"/>
      </w:pPr>
    </w:p>
    <w:p w:rsidR="00257907" w:rsidRDefault="00257907" w:rsidP="00257907">
      <w:pPr>
        <w:autoSpaceDE w:val="0"/>
        <w:autoSpaceDN w:val="0"/>
        <w:adjustRightInd w:val="0"/>
        <w:jc w:val="right"/>
      </w:pPr>
    </w:p>
    <w:p w:rsidR="00257907" w:rsidRDefault="00257907" w:rsidP="00257907">
      <w:pPr>
        <w:autoSpaceDE w:val="0"/>
        <w:autoSpaceDN w:val="0"/>
        <w:adjustRightInd w:val="0"/>
        <w:jc w:val="right"/>
      </w:pPr>
    </w:p>
    <w:p w:rsidR="00257907" w:rsidRDefault="00257907" w:rsidP="00257907">
      <w:pPr>
        <w:autoSpaceDE w:val="0"/>
        <w:autoSpaceDN w:val="0"/>
        <w:adjustRightInd w:val="0"/>
        <w:jc w:val="right"/>
      </w:pPr>
    </w:p>
    <w:p w:rsidR="00257907" w:rsidRDefault="00257907" w:rsidP="00257907">
      <w:pPr>
        <w:autoSpaceDE w:val="0"/>
        <w:autoSpaceDN w:val="0"/>
        <w:adjustRightInd w:val="0"/>
        <w:jc w:val="right"/>
      </w:pPr>
    </w:p>
    <w:p w:rsidR="00257907" w:rsidRPr="002640D0" w:rsidRDefault="00257907" w:rsidP="00257907">
      <w:pPr>
        <w:shd w:val="clear" w:color="auto" w:fill="FFFFFF"/>
        <w:tabs>
          <w:tab w:val="left" w:pos="1080"/>
        </w:tabs>
        <w:ind w:firstLine="539"/>
        <w:jc w:val="center"/>
        <w:rPr>
          <w:b/>
          <w:color w:val="000000"/>
          <w:szCs w:val="24"/>
        </w:rPr>
      </w:pPr>
    </w:p>
    <w:p w:rsidR="008748C9" w:rsidRDefault="008748C9" w:rsidP="008748C9">
      <w:pPr>
        <w:pStyle w:val="21"/>
        <w:jc w:val="both"/>
        <w:rPr>
          <w:sz w:val="24"/>
          <w:szCs w:val="24"/>
        </w:rPr>
      </w:pPr>
    </w:p>
    <w:p w:rsidR="008748C9" w:rsidRDefault="008748C9" w:rsidP="008748C9">
      <w:pPr>
        <w:pStyle w:val="21"/>
        <w:jc w:val="center"/>
        <w:rPr>
          <w:sz w:val="24"/>
          <w:szCs w:val="24"/>
        </w:rPr>
      </w:pPr>
    </w:p>
    <w:p w:rsidR="008748C9" w:rsidRDefault="008748C9" w:rsidP="008748C9"/>
    <w:p w:rsidR="008748C9" w:rsidRDefault="008748C9" w:rsidP="008748C9"/>
    <w:p w:rsidR="008748C9" w:rsidRDefault="008748C9" w:rsidP="008748C9"/>
    <w:p w:rsidR="008748C9" w:rsidRDefault="008748C9" w:rsidP="008748C9"/>
    <w:p w:rsidR="008748C9" w:rsidRDefault="008748C9" w:rsidP="008748C9"/>
    <w:p w:rsidR="005675E1" w:rsidRDefault="005675E1">
      <w:pPr>
        <w:rPr>
          <w:szCs w:val="24"/>
        </w:rPr>
      </w:pPr>
    </w:p>
    <w:p w:rsidR="005675E1" w:rsidRDefault="005675E1"/>
    <w:sectPr w:rsidR="005675E1" w:rsidSect="00D55B8D">
      <w:pgSz w:w="11906" w:h="16838"/>
      <w:pgMar w:top="851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C45AD1"/>
    <w:multiLevelType w:val="hybridMultilevel"/>
    <w:tmpl w:val="785E2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B764F"/>
    <w:multiLevelType w:val="hybridMultilevel"/>
    <w:tmpl w:val="EEBA1694"/>
    <w:lvl w:ilvl="0" w:tplc="4F4EFAF8">
      <w:start w:val="1"/>
      <w:numFmt w:val="bullet"/>
      <w:lvlText w:val=""/>
      <w:lvlJc w:val="left"/>
      <w:pPr>
        <w:ind w:left="1859" w:hanging="132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5086"/>
    <w:multiLevelType w:val="hybridMultilevel"/>
    <w:tmpl w:val="35069596"/>
    <w:lvl w:ilvl="0" w:tplc="3A82EA0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C378B1"/>
    <w:multiLevelType w:val="hybridMultilevel"/>
    <w:tmpl w:val="B4521F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0536FD"/>
    <w:rsid w:val="00082189"/>
    <w:rsid w:val="000A5935"/>
    <w:rsid w:val="000C3CEC"/>
    <w:rsid w:val="0012007E"/>
    <w:rsid w:val="00180422"/>
    <w:rsid w:val="001D4EFB"/>
    <w:rsid w:val="00220252"/>
    <w:rsid w:val="00257907"/>
    <w:rsid w:val="002640D0"/>
    <w:rsid w:val="00286017"/>
    <w:rsid w:val="002B0C20"/>
    <w:rsid w:val="002E77CE"/>
    <w:rsid w:val="00404A0B"/>
    <w:rsid w:val="00480741"/>
    <w:rsid w:val="00524B91"/>
    <w:rsid w:val="005675E1"/>
    <w:rsid w:val="005677CD"/>
    <w:rsid w:val="005F5D11"/>
    <w:rsid w:val="00631045"/>
    <w:rsid w:val="00740451"/>
    <w:rsid w:val="00791C18"/>
    <w:rsid w:val="007F0A89"/>
    <w:rsid w:val="00807D59"/>
    <w:rsid w:val="0085053A"/>
    <w:rsid w:val="008748C9"/>
    <w:rsid w:val="008C06D7"/>
    <w:rsid w:val="008F6510"/>
    <w:rsid w:val="009A3E7E"/>
    <w:rsid w:val="00A23CE8"/>
    <w:rsid w:val="00AC1C3A"/>
    <w:rsid w:val="00B7043D"/>
    <w:rsid w:val="00C0074C"/>
    <w:rsid w:val="00C03D51"/>
    <w:rsid w:val="00C87599"/>
    <w:rsid w:val="00CD274A"/>
    <w:rsid w:val="00D10267"/>
    <w:rsid w:val="00D55B8D"/>
    <w:rsid w:val="00D62D0C"/>
    <w:rsid w:val="00D63B7C"/>
    <w:rsid w:val="00DA20A8"/>
    <w:rsid w:val="00DE1019"/>
    <w:rsid w:val="00E105E3"/>
    <w:rsid w:val="00E12F9B"/>
    <w:rsid w:val="00E7376E"/>
    <w:rsid w:val="00EB4147"/>
    <w:rsid w:val="00ED67EA"/>
    <w:rsid w:val="00F0207C"/>
    <w:rsid w:val="00F364D4"/>
    <w:rsid w:val="00FB5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8D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D55B8D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55B8D"/>
  </w:style>
  <w:style w:type="character" w:customStyle="1" w:styleId="WW-Absatz-Standardschriftart">
    <w:name w:val="WW-Absatz-Standardschriftart"/>
    <w:rsid w:val="00D55B8D"/>
  </w:style>
  <w:style w:type="character" w:customStyle="1" w:styleId="WW-Absatz-Standardschriftart1">
    <w:name w:val="WW-Absatz-Standardschriftart1"/>
    <w:rsid w:val="00D55B8D"/>
  </w:style>
  <w:style w:type="character" w:customStyle="1" w:styleId="WW-Absatz-Standardschriftart11">
    <w:name w:val="WW-Absatz-Standardschriftart11"/>
    <w:rsid w:val="00D55B8D"/>
  </w:style>
  <w:style w:type="character" w:customStyle="1" w:styleId="WW-Absatz-Standardschriftart111">
    <w:name w:val="WW-Absatz-Standardschriftart111"/>
    <w:rsid w:val="00D55B8D"/>
  </w:style>
  <w:style w:type="character" w:customStyle="1" w:styleId="WW-Absatz-Standardschriftart1111">
    <w:name w:val="WW-Absatz-Standardschriftart1111"/>
    <w:rsid w:val="00D55B8D"/>
  </w:style>
  <w:style w:type="character" w:customStyle="1" w:styleId="WW-Absatz-Standardschriftart11111">
    <w:name w:val="WW-Absatz-Standardschriftart11111"/>
    <w:rsid w:val="00D55B8D"/>
  </w:style>
  <w:style w:type="character" w:customStyle="1" w:styleId="WW8Num2z0">
    <w:name w:val="WW8Num2z0"/>
    <w:rsid w:val="00D55B8D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D55B8D"/>
  </w:style>
  <w:style w:type="character" w:customStyle="1" w:styleId="WW-Absatz-Standardschriftart1111111">
    <w:name w:val="WW-Absatz-Standardschriftart1111111"/>
    <w:rsid w:val="00D55B8D"/>
  </w:style>
  <w:style w:type="character" w:customStyle="1" w:styleId="WW-Absatz-Standardschriftart11111111">
    <w:name w:val="WW-Absatz-Standardschriftart11111111"/>
    <w:rsid w:val="00D55B8D"/>
  </w:style>
  <w:style w:type="character" w:customStyle="1" w:styleId="WW-Absatz-Standardschriftart111111111">
    <w:name w:val="WW-Absatz-Standardschriftart111111111"/>
    <w:rsid w:val="00D55B8D"/>
  </w:style>
  <w:style w:type="character" w:customStyle="1" w:styleId="WW-Absatz-Standardschriftart1111111111">
    <w:name w:val="WW-Absatz-Standardschriftart1111111111"/>
    <w:rsid w:val="00D55B8D"/>
  </w:style>
  <w:style w:type="character" w:customStyle="1" w:styleId="WW-Absatz-Standardschriftart11111111111">
    <w:name w:val="WW-Absatz-Standardschriftart11111111111"/>
    <w:rsid w:val="00D55B8D"/>
  </w:style>
  <w:style w:type="character" w:customStyle="1" w:styleId="WW-Absatz-Standardschriftart111111111111">
    <w:name w:val="WW-Absatz-Standardschriftart111111111111"/>
    <w:rsid w:val="00D55B8D"/>
  </w:style>
  <w:style w:type="character" w:customStyle="1" w:styleId="10">
    <w:name w:val="Основной шрифт абзаца1"/>
    <w:rsid w:val="00D55B8D"/>
  </w:style>
  <w:style w:type="character" w:customStyle="1" w:styleId="a3">
    <w:name w:val="Îñíîâíîé øðèôò"/>
    <w:rsid w:val="00D55B8D"/>
  </w:style>
  <w:style w:type="character" w:customStyle="1" w:styleId="a4">
    <w:name w:val="Маркеры списка"/>
    <w:rsid w:val="00D55B8D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D55B8D"/>
  </w:style>
  <w:style w:type="paragraph" w:customStyle="1" w:styleId="a6">
    <w:name w:val="Заголовок"/>
    <w:basedOn w:val="a"/>
    <w:next w:val="a7"/>
    <w:rsid w:val="00D55B8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D55B8D"/>
    <w:pPr>
      <w:jc w:val="both"/>
    </w:pPr>
  </w:style>
  <w:style w:type="paragraph" w:styleId="a8">
    <w:name w:val="List"/>
    <w:basedOn w:val="a7"/>
    <w:rsid w:val="00D55B8D"/>
    <w:rPr>
      <w:rFonts w:ascii="Arial" w:hAnsi="Arial" w:cs="Mangal"/>
    </w:rPr>
  </w:style>
  <w:style w:type="paragraph" w:customStyle="1" w:styleId="11">
    <w:name w:val="Название1"/>
    <w:basedOn w:val="a"/>
    <w:rsid w:val="00D55B8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D55B8D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D55B8D"/>
    <w:pPr>
      <w:keepNext/>
    </w:pPr>
    <w:rPr>
      <w:b/>
    </w:rPr>
  </w:style>
  <w:style w:type="paragraph" w:customStyle="1" w:styleId="2">
    <w:name w:val="çàãîëîâîê 2"/>
    <w:basedOn w:val="a"/>
    <w:next w:val="a"/>
    <w:rsid w:val="00D55B8D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D55B8D"/>
    <w:pPr>
      <w:keepNext/>
    </w:pPr>
    <w:rPr>
      <w:b/>
    </w:rPr>
  </w:style>
  <w:style w:type="paragraph" w:customStyle="1" w:styleId="21">
    <w:name w:val="Основной текст 21"/>
    <w:basedOn w:val="a"/>
    <w:rsid w:val="00D55B8D"/>
    <w:rPr>
      <w:bCs/>
      <w:sz w:val="20"/>
    </w:rPr>
  </w:style>
  <w:style w:type="paragraph" w:styleId="a9">
    <w:name w:val="Balloon Text"/>
    <w:basedOn w:val="a"/>
    <w:rsid w:val="00D55B8D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7"/>
    <w:rsid w:val="00D55B8D"/>
  </w:style>
  <w:style w:type="paragraph" w:customStyle="1" w:styleId="ab">
    <w:name w:val="Содержимое таблицы"/>
    <w:basedOn w:val="a"/>
    <w:rsid w:val="00D55B8D"/>
    <w:pPr>
      <w:suppressLineNumbers/>
    </w:pPr>
  </w:style>
  <w:style w:type="paragraph" w:customStyle="1" w:styleId="ac">
    <w:name w:val="Заголовок таблицы"/>
    <w:basedOn w:val="ab"/>
    <w:rsid w:val="00D55B8D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63104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Normal">
    <w:name w:val="ConsPlusNormal"/>
    <w:rsid w:val="00CD274A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BB7B87F2DB1E25DD0F69D7D3AB2BCD84D906E107BAB4D5645B0pAfD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92CBF-5102-4681-A09F-DC33A7BE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2</cp:revision>
  <cp:lastPrinted>2016-07-25T13:20:00Z</cp:lastPrinted>
  <dcterms:created xsi:type="dcterms:W3CDTF">2018-04-02T11:36:00Z</dcterms:created>
  <dcterms:modified xsi:type="dcterms:W3CDTF">2018-04-02T11:36:00Z</dcterms:modified>
</cp:coreProperties>
</file>