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C818B" w14:textId="0255669E" w:rsidR="00F22F2D" w:rsidRPr="00F96515" w:rsidRDefault="00C371F3" w:rsidP="00F22F2D">
      <w:pPr>
        <w:ind w:left="3969"/>
      </w:pPr>
      <w:r w:rsidRPr="00F96515">
        <w:t xml:space="preserve">Приложение </w:t>
      </w:r>
      <w:r w:rsidR="00301A82">
        <w:t>7</w:t>
      </w:r>
    </w:p>
    <w:p w14:paraId="148270BD" w14:textId="77777777" w:rsidR="00F22F2D" w:rsidRPr="00F96515" w:rsidRDefault="00F22F2D" w:rsidP="00F22F2D">
      <w:pPr>
        <w:ind w:left="3969"/>
      </w:pPr>
      <w:r w:rsidRPr="00F96515">
        <w:t>к постановлению Местной администрации</w:t>
      </w:r>
    </w:p>
    <w:p w14:paraId="6B2BC1D3" w14:textId="77777777" w:rsidR="00F22F2D" w:rsidRPr="00F96515" w:rsidRDefault="00F22F2D" w:rsidP="00F22F2D">
      <w:pPr>
        <w:ind w:left="3969"/>
      </w:pPr>
      <w:r w:rsidRPr="00F96515">
        <w:t>Муниципального образования поселок Стрельна</w:t>
      </w:r>
    </w:p>
    <w:p w14:paraId="08B79A37" w14:textId="6BD3B3EF" w:rsidR="00F22F2D" w:rsidRPr="00F96515" w:rsidRDefault="00F22F2D" w:rsidP="00F22F2D">
      <w:pPr>
        <w:ind w:left="3969"/>
      </w:pPr>
      <w:bookmarkStart w:id="0" w:name="_GoBack"/>
      <w:r w:rsidRPr="00F96515">
        <w:t>от 26.10.2020 № 96</w:t>
      </w:r>
    </w:p>
    <w:bookmarkEnd w:id="0"/>
    <w:p w14:paraId="33AAD51B" w14:textId="55824535" w:rsidR="00510308" w:rsidRPr="00F96515" w:rsidRDefault="00510308" w:rsidP="00F22F2D">
      <w:pPr>
        <w:ind w:left="3969"/>
      </w:pPr>
      <w:r w:rsidRPr="00F96515">
        <w:t>(с изменениями, внесенными постановлением М</w:t>
      </w:r>
      <w:r w:rsidR="00AF7E52" w:rsidRPr="00F96515">
        <w:t>А МО пос. Стрельна от 25.01.2021</w:t>
      </w:r>
      <w:r w:rsidRPr="00F96515">
        <w:t xml:space="preserve"> №10</w:t>
      </w:r>
      <w:r w:rsidR="00500B59" w:rsidRPr="00F96515">
        <w:t>, от 16.03.2021 №42</w:t>
      </w:r>
      <w:r w:rsidR="00301A82">
        <w:t>,</w:t>
      </w:r>
      <w:r w:rsidR="00301A82" w:rsidRPr="00301A82">
        <w:t xml:space="preserve"> </w:t>
      </w:r>
      <w:r w:rsidR="00301A82">
        <w:t>от 20.08.2021 № 147</w:t>
      </w:r>
      <w:r w:rsidRPr="00F96515">
        <w:t>)</w:t>
      </w:r>
    </w:p>
    <w:p w14:paraId="06A3EC74" w14:textId="77777777" w:rsidR="00F22F2D" w:rsidRPr="00F96515" w:rsidRDefault="00F22F2D" w:rsidP="00F22F2D">
      <w:pPr>
        <w:rPr>
          <w:b/>
        </w:rPr>
      </w:pPr>
    </w:p>
    <w:p w14:paraId="59B2C1A8" w14:textId="77777777" w:rsidR="00F22F2D" w:rsidRPr="00F96515" w:rsidRDefault="00F22F2D" w:rsidP="00F22F2D">
      <w:pPr>
        <w:tabs>
          <w:tab w:val="left" w:pos="0"/>
        </w:tabs>
        <w:jc w:val="center"/>
        <w:rPr>
          <w:b/>
        </w:rPr>
      </w:pPr>
    </w:p>
    <w:p w14:paraId="39BC279E" w14:textId="77777777" w:rsidR="00F22F2D" w:rsidRPr="00F96515" w:rsidRDefault="00F22F2D" w:rsidP="00F22F2D">
      <w:pPr>
        <w:tabs>
          <w:tab w:val="left" w:pos="0"/>
        </w:tabs>
        <w:jc w:val="center"/>
        <w:rPr>
          <w:b/>
        </w:rPr>
      </w:pPr>
      <w:r w:rsidRPr="00F96515">
        <w:rPr>
          <w:b/>
        </w:rPr>
        <w:t>ПАСПОРТ</w:t>
      </w:r>
    </w:p>
    <w:p w14:paraId="0248AD39" w14:textId="77777777" w:rsidR="00F22F2D" w:rsidRPr="00F96515" w:rsidRDefault="00F22F2D" w:rsidP="00F22F2D">
      <w:pPr>
        <w:tabs>
          <w:tab w:val="left" w:pos="3450"/>
        </w:tabs>
        <w:jc w:val="center"/>
        <w:rPr>
          <w:b/>
        </w:rPr>
      </w:pPr>
      <w:r w:rsidRPr="00F96515">
        <w:rPr>
          <w:b/>
        </w:rPr>
        <w:t>ведомственной целевой программы</w:t>
      </w:r>
    </w:p>
    <w:p w14:paraId="392A087F" w14:textId="77777777" w:rsidR="00F22F2D" w:rsidRPr="00F96515" w:rsidRDefault="00F22F2D" w:rsidP="00F22F2D">
      <w:pPr>
        <w:autoSpaceDE w:val="0"/>
        <w:autoSpaceDN w:val="0"/>
        <w:adjustRightInd w:val="0"/>
        <w:jc w:val="center"/>
        <w:rPr>
          <w:b/>
          <w:lang w:eastAsia="ru-RU"/>
        </w:rPr>
      </w:pPr>
      <w:r w:rsidRPr="00F96515">
        <w:rPr>
          <w:b/>
          <w:lang w:eastAsia="ru-RU"/>
        </w:rPr>
        <w:t>«Обеспечение условий для развития на территории Муниципального образования поселок Стрельна физической культуры и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r w:rsidRPr="00F96515">
        <w:rPr>
          <w:b/>
        </w:rPr>
        <w:t>»</w:t>
      </w:r>
    </w:p>
    <w:p w14:paraId="1C94D119" w14:textId="77777777" w:rsidR="00F22F2D" w:rsidRPr="00F96515" w:rsidRDefault="00F22F2D" w:rsidP="00F22F2D">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506"/>
      </w:tblGrid>
      <w:tr w:rsidR="00F96515" w:rsidRPr="00F96515" w14:paraId="4BB13D2E" w14:textId="77777777" w:rsidTr="00F60DAF">
        <w:tc>
          <w:tcPr>
            <w:tcW w:w="2594" w:type="dxa"/>
          </w:tcPr>
          <w:p w14:paraId="14267836" w14:textId="77777777" w:rsidR="00F22F2D" w:rsidRPr="00F96515" w:rsidRDefault="00F22F2D" w:rsidP="00F60DAF">
            <w:pPr>
              <w:rPr>
                <w:lang w:eastAsia="ru-RU"/>
              </w:rPr>
            </w:pPr>
            <w:r w:rsidRPr="00F96515">
              <w:rPr>
                <w:lang w:eastAsia="ru-RU"/>
              </w:rPr>
              <w:t>Сроки реализации ведомственной целевой программы</w:t>
            </w:r>
          </w:p>
        </w:tc>
        <w:tc>
          <w:tcPr>
            <w:tcW w:w="6977" w:type="dxa"/>
          </w:tcPr>
          <w:p w14:paraId="22DE7813" w14:textId="77777777" w:rsidR="00F22F2D" w:rsidRPr="00F96515" w:rsidRDefault="00F22F2D" w:rsidP="00F60DAF">
            <w:pPr>
              <w:rPr>
                <w:lang w:eastAsia="ru-RU"/>
              </w:rPr>
            </w:pPr>
            <w:r w:rsidRPr="00F96515">
              <w:rPr>
                <w:lang w:eastAsia="ru-RU"/>
              </w:rPr>
              <w:t>2021 год</w:t>
            </w:r>
          </w:p>
        </w:tc>
      </w:tr>
      <w:tr w:rsidR="00F96515" w:rsidRPr="00F96515" w14:paraId="00AD6C9D" w14:textId="77777777" w:rsidTr="00F60DAF">
        <w:tc>
          <w:tcPr>
            <w:tcW w:w="2594" w:type="dxa"/>
          </w:tcPr>
          <w:p w14:paraId="6984E41A" w14:textId="77777777" w:rsidR="00F22F2D" w:rsidRPr="00F96515" w:rsidRDefault="00F22F2D" w:rsidP="00F60DAF">
            <w:pPr>
              <w:rPr>
                <w:lang w:eastAsia="ru-RU"/>
              </w:rPr>
            </w:pPr>
            <w:r w:rsidRPr="00F96515">
              <w:rPr>
                <w:lang w:eastAsia="ru-RU"/>
              </w:rPr>
              <w:t>Разработчик ведомственной целевой программы</w:t>
            </w:r>
          </w:p>
        </w:tc>
        <w:tc>
          <w:tcPr>
            <w:tcW w:w="6977" w:type="dxa"/>
          </w:tcPr>
          <w:p w14:paraId="2A2FA3D8" w14:textId="77777777" w:rsidR="00F22F2D" w:rsidRPr="00F96515" w:rsidRDefault="00F22F2D" w:rsidP="00F60DAF">
            <w:pPr>
              <w:rPr>
                <w:lang w:eastAsia="ru-RU"/>
              </w:rPr>
            </w:pPr>
            <w:r w:rsidRPr="00F96515">
              <w:rPr>
                <w:lang w:eastAsia="ru-RU"/>
              </w:rPr>
              <w:t>Местная администрация Муниципального образования поселок Стрельна</w:t>
            </w:r>
          </w:p>
        </w:tc>
      </w:tr>
      <w:tr w:rsidR="00F96515" w:rsidRPr="00F96515" w14:paraId="53E7E458" w14:textId="77777777" w:rsidTr="00F60DAF">
        <w:tc>
          <w:tcPr>
            <w:tcW w:w="2594" w:type="dxa"/>
          </w:tcPr>
          <w:p w14:paraId="182C8008" w14:textId="77777777" w:rsidR="00F22F2D" w:rsidRPr="00F96515" w:rsidRDefault="00F22F2D" w:rsidP="00F60DAF">
            <w:pPr>
              <w:rPr>
                <w:lang w:eastAsia="ru-RU"/>
              </w:rPr>
            </w:pPr>
            <w:r w:rsidRPr="00F96515">
              <w:rPr>
                <w:lang w:eastAsia="ru-RU"/>
              </w:rPr>
              <w:t>Участники ведомственной целевой программы</w:t>
            </w:r>
          </w:p>
        </w:tc>
        <w:tc>
          <w:tcPr>
            <w:tcW w:w="6977" w:type="dxa"/>
          </w:tcPr>
          <w:p w14:paraId="7E3860D6" w14:textId="77777777" w:rsidR="00F22F2D" w:rsidRPr="00F96515" w:rsidRDefault="00F22F2D" w:rsidP="00F60DAF">
            <w:pPr>
              <w:rPr>
                <w:lang w:eastAsia="ru-RU"/>
              </w:rPr>
            </w:pPr>
            <w:r w:rsidRPr="00F96515">
              <w:rPr>
                <w:lang w:eastAsia="ru-RU"/>
              </w:rPr>
              <w:t>Муниципальное казенное учреждение Муниципального образования поселок Стрельна «Стрельна»</w:t>
            </w:r>
          </w:p>
        </w:tc>
      </w:tr>
      <w:tr w:rsidR="00F96515" w:rsidRPr="00F96515" w14:paraId="11B85D7A" w14:textId="77777777" w:rsidTr="00F60DAF">
        <w:tc>
          <w:tcPr>
            <w:tcW w:w="2594" w:type="dxa"/>
          </w:tcPr>
          <w:p w14:paraId="022FEA1A" w14:textId="77777777" w:rsidR="00F22F2D" w:rsidRPr="00F96515" w:rsidRDefault="00F22F2D" w:rsidP="00F60DAF">
            <w:pPr>
              <w:rPr>
                <w:lang w:eastAsia="ru-RU"/>
              </w:rPr>
            </w:pPr>
            <w:r w:rsidRPr="00F96515">
              <w:rPr>
                <w:lang w:eastAsia="ru-RU"/>
              </w:rPr>
              <w:t>Реквизиты документа, которым утверждена ведомственная целевая программа</w:t>
            </w:r>
          </w:p>
        </w:tc>
        <w:tc>
          <w:tcPr>
            <w:tcW w:w="6977" w:type="dxa"/>
          </w:tcPr>
          <w:p w14:paraId="03348AAA" w14:textId="77777777" w:rsidR="00F22F2D" w:rsidRPr="00F96515" w:rsidRDefault="00F22F2D" w:rsidP="00F60DAF">
            <w:pPr>
              <w:rPr>
                <w:lang w:eastAsia="ru-RU"/>
              </w:rPr>
            </w:pPr>
            <w:r w:rsidRPr="00F96515">
              <w:rPr>
                <w:lang w:eastAsia="ru-RU"/>
              </w:rPr>
              <w:t xml:space="preserve">Постановление Местной администрации Муниципального образования поселок Стрельна от </w:t>
            </w:r>
            <w:r w:rsidRPr="00F96515">
              <w:t>26.10.2020 №96</w:t>
            </w:r>
          </w:p>
        </w:tc>
      </w:tr>
      <w:tr w:rsidR="00F96515" w:rsidRPr="00F96515" w14:paraId="3686FA26" w14:textId="77777777" w:rsidTr="00F60DAF">
        <w:tc>
          <w:tcPr>
            <w:tcW w:w="2594" w:type="dxa"/>
          </w:tcPr>
          <w:p w14:paraId="68E6C0E5" w14:textId="77777777" w:rsidR="00F22F2D" w:rsidRPr="00F96515" w:rsidRDefault="00F22F2D" w:rsidP="00F60DAF">
            <w:pPr>
              <w:rPr>
                <w:lang w:eastAsia="ru-RU"/>
              </w:rPr>
            </w:pPr>
            <w:r w:rsidRPr="00F96515">
              <w:rPr>
                <w:lang w:eastAsia="ru-RU"/>
              </w:rPr>
              <w:t>Цели ведомственной целевой программы и их значения</w:t>
            </w:r>
          </w:p>
        </w:tc>
        <w:tc>
          <w:tcPr>
            <w:tcW w:w="6977" w:type="dxa"/>
          </w:tcPr>
          <w:p w14:paraId="7782F084" w14:textId="77777777" w:rsidR="00F22F2D" w:rsidRPr="00F96515" w:rsidRDefault="00F22F2D" w:rsidP="00F60DAF">
            <w:pPr>
              <w:rPr>
                <w:lang w:eastAsia="ru-RU"/>
              </w:rPr>
            </w:pPr>
            <w:r w:rsidRPr="00F96515">
              <w:rPr>
                <w:lang w:eastAsia="ru-RU"/>
              </w:rPr>
              <w:t>Создание условий, обеспечивающих возможность граждан систематически заниматься физической культурой и спортом;</w:t>
            </w:r>
          </w:p>
          <w:p w14:paraId="7551F215" w14:textId="0DEA87E9" w:rsidR="00F22F2D" w:rsidRPr="00F96515" w:rsidRDefault="00F22F2D" w:rsidP="00F60DAF">
            <w:pPr>
              <w:rPr>
                <w:lang w:eastAsia="ru-RU"/>
              </w:rPr>
            </w:pPr>
            <w:r w:rsidRPr="00F96515">
              <w:rPr>
                <w:lang w:eastAsia="ru-RU"/>
              </w:rPr>
              <w:t xml:space="preserve">Создание условий для проведения значимых международных, всероссийских, </w:t>
            </w:r>
            <w:r w:rsidR="00BF45CB" w:rsidRPr="00F96515">
              <w:rPr>
                <w:lang w:eastAsia="ru-RU"/>
              </w:rPr>
              <w:t>городских, районных</w:t>
            </w:r>
            <w:r w:rsidRPr="00F96515">
              <w:rPr>
                <w:lang w:eastAsia="ru-RU"/>
              </w:rPr>
              <w:t xml:space="preserve"> и муниципальных спортивных мероприятий.</w:t>
            </w:r>
          </w:p>
          <w:p w14:paraId="63C112D4" w14:textId="77777777" w:rsidR="00F22F2D" w:rsidRPr="00F96515" w:rsidRDefault="00F22F2D" w:rsidP="00F60DAF">
            <w:pPr>
              <w:rPr>
                <w:lang w:eastAsia="ru-RU"/>
              </w:rPr>
            </w:pPr>
          </w:p>
          <w:p w14:paraId="00FC2AF5" w14:textId="77777777" w:rsidR="00F22F2D" w:rsidRPr="00F96515" w:rsidRDefault="00F22F2D" w:rsidP="00F60DAF">
            <w:pPr>
              <w:rPr>
                <w:lang w:eastAsia="ru-RU"/>
              </w:rPr>
            </w:pPr>
            <w:r w:rsidRPr="00F96515">
              <w:rPr>
                <w:lang w:eastAsia="ru-RU"/>
              </w:rPr>
              <w:t>Целевые индикаторы:</w:t>
            </w:r>
          </w:p>
          <w:p w14:paraId="6508A79B" w14:textId="77777777" w:rsidR="00F22F2D" w:rsidRPr="00F96515" w:rsidRDefault="00F22F2D" w:rsidP="00F60DAF">
            <w:pPr>
              <w:rPr>
                <w:rFonts w:eastAsia="Times New Roman"/>
                <w:i/>
                <w:lang w:eastAsia="ru-RU"/>
              </w:rPr>
            </w:pPr>
          </w:p>
          <w:tbl>
            <w:tblPr>
              <w:tblW w:w="7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698"/>
              <w:gridCol w:w="1267"/>
              <w:gridCol w:w="1463"/>
              <w:gridCol w:w="2616"/>
            </w:tblGrid>
            <w:tr w:rsidR="00F96515" w:rsidRPr="00F96515" w14:paraId="6B92BDAC" w14:textId="77777777" w:rsidTr="00F60DAF">
              <w:trPr>
                <w:trHeight w:val="443"/>
              </w:trPr>
              <w:tc>
                <w:tcPr>
                  <w:tcW w:w="523" w:type="dxa"/>
                </w:tcPr>
                <w:p w14:paraId="1812E4C4" w14:textId="77777777" w:rsidR="00F22F2D" w:rsidRPr="00F96515" w:rsidRDefault="00F22F2D" w:rsidP="00F60DAF">
                  <w:pPr>
                    <w:rPr>
                      <w:rFonts w:eastAsia="Times New Roman"/>
                      <w:i/>
                      <w:lang w:eastAsia="ru-RU"/>
                    </w:rPr>
                  </w:pPr>
                  <w:r w:rsidRPr="00F96515">
                    <w:rPr>
                      <w:rFonts w:eastAsia="Times New Roman"/>
                      <w:i/>
                      <w:lang w:eastAsia="ru-RU"/>
                    </w:rPr>
                    <w:t>№ п/п</w:t>
                  </w:r>
                </w:p>
              </w:tc>
              <w:tc>
                <w:tcPr>
                  <w:tcW w:w="1698" w:type="dxa"/>
                </w:tcPr>
                <w:p w14:paraId="27DEF105" w14:textId="77777777" w:rsidR="00F22F2D" w:rsidRPr="00F96515" w:rsidRDefault="00F22F2D" w:rsidP="00F60DAF">
                  <w:pPr>
                    <w:rPr>
                      <w:rFonts w:eastAsia="Times New Roman"/>
                      <w:i/>
                      <w:lang w:eastAsia="ru-RU"/>
                    </w:rPr>
                  </w:pPr>
                  <w:r w:rsidRPr="00F96515">
                    <w:rPr>
                      <w:rFonts w:eastAsia="Times New Roman"/>
                      <w:i/>
                      <w:lang w:eastAsia="ru-RU"/>
                    </w:rPr>
                    <w:t>Наименование целевого индикатора</w:t>
                  </w:r>
                </w:p>
              </w:tc>
              <w:tc>
                <w:tcPr>
                  <w:tcW w:w="1267" w:type="dxa"/>
                </w:tcPr>
                <w:p w14:paraId="2ED1210A" w14:textId="77777777" w:rsidR="00F22F2D" w:rsidRPr="00F96515" w:rsidRDefault="00F22F2D" w:rsidP="00F60DAF">
                  <w:pPr>
                    <w:rPr>
                      <w:rFonts w:eastAsia="Times New Roman"/>
                      <w:i/>
                      <w:lang w:eastAsia="ru-RU"/>
                    </w:rPr>
                  </w:pPr>
                  <w:r w:rsidRPr="00F96515">
                    <w:rPr>
                      <w:rFonts w:eastAsia="Times New Roman"/>
                      <w:i/>
                      <w:lang w:eastAsia="ru-RU"/>
                    </w:rPr>
                    <w:t>Ед. измерения</w:t>
                  </w:r>
                </w:p>
              </w:tc>
              <w:tc>
                <w:tcPr>
                  <w:tcW w:w="1425" w:type="dxa"/>
                </w:tcPr>
                <w:p w14:paraId="27ED3668" w14:textId="77777777" w:rsidR="00F22F2D" w:rsidRPr="00F96515" w:rsidRDefault="00F22F2D" w:rsidP="00F60DAF">
                  <w:pPr>
                    <w:rPr>
                      <w:rFonts w:eastAsia="Times New Roman"/>
                      <w:i/>
                      <w:lang w:eastAsia="ru-RU"/>
                    </w:rPr>
                  </w:pPr>
                  <w:r w:rsidRPr="00F96515">
                    <w:rPr>
                      <w:rFonts w:eastAsia="Times New Roman"/>
                      <w:i/>
                      <w:lang w:eastAsia="ru-RU"/>
                    </w:rPr>
                    <w:t>Значение индикатора</w:t>
                  </w:r>
                </w:p>
              </w:tc>
              <w:tc>
                <w:tcPr>
                  <w:tcW w:w="2654" w:type="dxa"/>
                </w:tcPr>
                <w:p w14:paraId="524CE8FB" w14:textId="77777777" w:rsidR="00F22F2D" w:rsidRPr="00F96515" w:rsidRDefault="00F22F2D" w:rsidP="00F60DAF">
                  <w:pPr>
                    <w:rPr>
                      <w:rFonts w:eastAsia="Times New Roman"/>
                      <w:i/>
                      <w:lang w:eastAsia="ru-RU"/>
                    </w:rPr>
                  </w:pPr>
                  <w:r w:rsidRPr="00F96515">
                    <w:rPr>
                      <w:i/>
                      <w:shd w:val="clear" w:color="auto" w:fill="FFFFFF"/>
                    </w:rPr>
                    <w:t>Ответственный за достижение целевого показателя</w:t>
                  </w:r>
                </w:p>
              </w:tc>
            </w:tr>
            <w:tr w:rsidR="00F96515" w:rsidRPr="00F96515" w14:paraId="4A515D54" w14:textId="77777777" w:rsidTr="00F60DAF">
              <w:trPr>
                <w:trHeight w:val="396"/>
              </w:trPr>
              <w:tc>
                <w:tcPr>
                  <w:tcW w:w="523" w:type="dxa"/>
                </w:tcPr>
                <w:p w14:paraId="77835D2D" w14:textId="77777777" w:rsidR="00F22F2D" w:rsidRPr="00F96515" w:rsidRDefault="00F22F2D" w:rsidP="00F60DAF">
                  <w:pPr>
                    <w:rPr>
                      <w:rFonts w:eastAsia="Times New Roman"/>
                      <w:lang w:eastAsia="ru-RU"/>
                    </w:rPr>
                  </w:pPr>
                  <w:r w:rsidRPr="00F96515">
                    <w:rPr>
                      <w:rFonts w:eastAsia="Times New Roman"/>
                      <w:lang w:eastAsia="ru-RU"/>
                    </w:rPr>
                    <w:t>1.</w:t>
                  </w:r>
                </w:p>
              </w:tc>
              <w:tc>
                <w:tcPr>
                  <w:tcW w:w="1698" w:type="dxa"/>
                </w:tcPr>
                <w:p w14:paraId="059A848F" w14:textId="77777777" w:rsidR="00F22F2D" w:rsidRPr="00F96515" w:rsidRDefault="00F22F2D" w:rsidP="00F60DAF">
                  <w:pPr>
                    <w:rPr>
                      <w:rFonts w:eastAsia="Times New Roman"/>
                      <w:lang w:eastAsia="ru-RU"/>
                    </w:rPr>
                  </w:pPr>
                  <w:r w:rsidRPr="00F96515">
                    <w:rPr>
                      <w:rFonts w:eastAsia="Times New Roman"/>
                      <w:lang w:eastAsia="ru-RU"/>
                    </w:rPr>
                    <w:t>Количество мероприятий</w:t>
                  </w:r>
                </w:p>
              </w:tc>
              <w:tc>
                <w:tcPr>
                  <w:tcW w:w="1267" w:type="dxa"/>
                </w:tcPr>
                <w:p w14:paraId="13DC0325" w14:textId="77777777" w:rsidR="00F22F2D" w:rsidRPr="00F96515" w:rsidRDefault="00F22F2D" w:rsidP="00F60DAF">
                  <w:pPr>
                    <w:rPr>
                      <w:rFonts w:eastAsia="Times New Roman"/>
                      <w:lang w:eastAsia="ru-RU"/>
                    </w:rPr>
                  </w:pPr>
                  <w:r w:rsidRPr="00F96515">
                    <w:rPr>
                      <w:rFonts w:eastAsia="Times New Roman"/>
                      <w:lang w:eastAsia="ru-RU"/>
                    </w:rPr>
                    <w:t>штука</w:t>
                  </w:r>
                </w:p>
              </w:tc>
              <w:tc>
                <w:tcPr>
                  <w:tcW w:w="1425" w:type="dxa"/>
                </w:tcPr>
                <w:p w14:paraId="7A7167D2" w14:textId="0E200BCC" w:rsidR="00F22F2D" w:rsidRPr="00F96515" w:rsidRDefault="00F22F2D" w:rsidP="00F60DAF">
                  <w:pPr>
                    <w:rPr>
                      <w:rFonts w:eastAsia="Times New Roman"/>
                      <w:highlight w:val="yellow"/>
                      <w:lang w:eastAsia="ru-RU"/>
                    </w:rPr>
                  </w:pPr>
                  <w:r w:rsidRPr="00F96515">
                    <w:rPr>
                      <w:rFonts w:eastAsia="Times New Roman"/>
                      <w:lang w:eastAsia="ru-RU"/>
                    </w:rPr>
                    <w:t>2</w:t>
                  </w:r>
                  <w:r w:rsidR="002D464A" w:rsidRPr="00F96515">
                    <w:rPr>
                      <w:rFonts w:eastAsia="Times New Roman"/>
                      <w:lang w:eastAsia="ru-RU"/>
                    </w:rPr>
                    <w:t>7</w:t>
                  </w:r>
                </w:p>
              </w:tc>
              <w:tc>
                <w:tcPr>
                  <w:tcW w:w="2654" w:type="dxa"/>
                </w:tcPr>
                <w:p w14:paraId="6BA8EB22" w14:textId="77777777" w:rsidR="00F22F2D" w:rsidRPr="00F96515" w:rsidRDefault="00F22F2D" w:rsidP="00F60DAF">
                  <w:pPr>
                    <w:rPr>
                      <w:rFonts w:eastAsia="Times New Roman"/>
                      <w:lang w:eastAsia="ru-RU"/>
                    </w:rPr>
                  </w:pPr>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65B8A1F5" w14:textId="77777777" w:rsidTr="00F60DAF">
              <w:trPr>
                <w:trHeight w:val="265"/>
              </w:trPr>
              <w:tc>
                <w:tcPr>
                  <w:tcW w:w="523" w:type="dxa"/>
                </w:tcPr>
                <w:p w14:paraId="2E764199" w14:textId="77777777" w:rsidR="00F22F2D" w:rsidRPr="00F96515" w:rsidRDefault="00F22F2D" w:rsidP="00F60DAF">
                  <w:pPr>
                    <w:rPr>
                      <w:rFonts w:eastAsia="Times New Roman"/>
                      <w:lang w:eastAsia="ru-RU"/>
                    </w:rPr>
                  </w:pPr>
                  <w:r w:rsidRPr="00F96515">
                    <w:rPr>
                      <w:rFonts w:eastAsia="Times New Roman"/>
                      <w:lang w:eastAsia="ru-RU"/>
                    </w:rPr>
                    <w:lastRenderedPageBreak/>
                    <w:t>2</w:t>
                  </w:r>
                </w:p>
              </w:tc>
              <w:tc>
                <w:tcPr>
                  <w:tcW w:w="1698" w:type="dxa"/>
                </w:tcPr>
                <w:p w14:paraId="09BF5B82" w14:textId="77777777" w:rsidR="00F22F2D" w:rsidRPr="00F96515" w:rsidRDefault="00F22F2D" w:rsidP="00F60DAF">
                  <w:pPr>
                    <w:rPr>
                      <w:rFonts w:eastAsia="Times New Roman"/>
                      <w:lang w:eastAsia="ru-RU"/>
                    </w:rPr>
                  </w:pPr>
                  <w:r w:rsidRPr="00F96515">
                    <w:rPr>
                      <w:rFonts w:eastAsia="Times New Roman"/>
                      <w:lang w:eastAsia="ru-RU"/>
                    </w:rPr>
                    <w:t>Количество участников</w:t>
                  </w:r>
                </w:p>
              </w:tc>
              <w:tc>
                <w:tcPr>
                  <w:tcW w:w="1267" w:type="dxa"/>
                </w:tcPr>
                <w:p w14:paraId="0D26444D" w14:textId="77777777" w:rsidR="00F22F2D" w:rsidRPr="00F96515" w:rsidRDefault="00F22F2D" w:rsidP="00F60DAF">
                  <w:pPr>
                    <w:rPr>
                      <w:rFonts w:eastAsia="Times New Roman"/>
                      <w:lang w:eastAsia="ru-RU"/>
                    </w:rPr>
                  </w:pPr>
                  <w:r w:rsidRPr="00F96515">
                    <w:rPr>
                      <w:rFonts w:eastAsia="Times New Roman"/>
                      <w:lang w:eastAsia="ru-RU"/>
                    </w:rPr>
                    <w:t>человек</w:t>
                  </w:r>
                </w:p>
              </w:tc>
              <w:tc>
                <w:tcPr>
                  <w:tcW w:w="1425" w:type="dxa"/>
                  <w:shd w:val="clear" w:color="auto" w:fill="auto"/>
                </w:tcPr>
                <w:p w14:paraId="1016E8AF" w14:textId="77777777" w:rsidR="00F22F2D" w:rsidRPr="00F96515" w:rsidRDefault="00F22F2D" w:rsidP="00F60DAF">
                  <w:pPr>
                    <w:rPr>
                      <w:rFonts w:eastAsia="Times New Roman"/>
                      <w:highlight w:val="yellow"/>
                      <w:lang w:eastAsia="ru-RU"/>
                    </w:rPr>
                  </w:pPr>
                  <w:r w:rsidRPr="00F96515">
                    <w:rPr>
                      <w:rFonts w:eastAsia="Times New Roman"/>
                      <w:lang w:eastAsia="ru-RU"/>
                    </w:rPr>
                    <w:t>4500</w:t>
                  </w:r>
                </w:p>
              </w:tc>
              <w:tc>
                <w:tcPr>
                  <w:tcW w:w="2654" w:type="dxa"/>
                </w:tcPr>
                <w:p w14:paraId="59E94994" w14:textId="77777777" w:rsidR="00F22F2D" w:rsidRPr="00F96515" w:rsidRDefault="00F22F2D" w:rsidP="00F60DAF">
                  <w:pPr>
                    <w:rPr>
                      <w:rFonts w:eastAsia="Times New Roman"/>
                      <w:lang w:eastAsia="ru-RU"/>
                    </w:rPr>
                  </w:pPr>
                  <w:r w:rsidRPr="00F96515">
                    <w:rPr>
                      <w:rFonts w:eastAsia="Times New Roman"/>
                      <w:lang w:eastAsia="ru-RU"/>
                    </w:rPr>
                    <w:t>Муниципальное казенное учреждение Муниципального образования поселок Стрельна «Стрельна»</w:t>
                  </w:r>
                </w:p>
              </w:tc>
            </w:tr>
          </w:tbl>
          <w:p w14:paraId="772A231F" w14:textId="77777777" w:rsidR="00F22F2D" w:rsidRPr="00F96515" w:rsidRDefault="00F22F2D" w:rsidP="00F60DAF">
            <w:pPr>
              <w:rPr>
                <w:rFonts w:eastAsia="Times New Roman"/>
                <w:i/>
                <w:lang w:eastAsia="ru-RU"/>
              </w:rPr>
            </w:pPr>
          </w:p>
          <w:p w14:paraId="2692446A" w14:textId="77777777" w:rsidR="00F22F2D" w:rsidRPr="00F96515" w:rsidRDefault="00F22F2D" w:rsidP="00F60DAF">
            <w:pPr>
              <w:rPr>
                <w:lang w:eastAsia="ru-RU"/>
              </w:rPr>
            </w:pPr>
            <w:r w:rsidRPr="00F96515">
              <w:rPr>
                <w:lang w:eastAsia="ru-RU"/>
              </w:rPr>
              <w:t xml:space="preserve">Описание ожидаемых результатов реализации ведомственной целевой программы:  </w:t>
            </w:r>
          </w:p>
          <w:p w14:paraId="54575C91" w14:textId="77777777" w:rsidR="00F22F2D" w:rsidRPr="00F96515" w:rsidRDefault="00F22F2D" w:rsidP="00F60DAF">
            <w:pPr>
              <w:jc w:val="both"/>
              <w:rPr>
                <w:lang w:eastAsia="ru-RU"/>
              </w:rPr>
            </w:pPr>
            <w:r w:rsidRPr="00F96515">
              <w:rPr>
                <w:lang w:eastAsia="ru-RU"/>
              </w:rPr>
              <w:t>- Формирование у населения потребности в регулярных занятиях физической культуры и спортом, в активном отдыхе, содействующих улучшению состояния их физического здоровья, снижению заболеваемости и увеличению их работоспособности, внедрение физической культуры и спорта в повседневную жизнь, распространение привычек здорового образа жизни у населения Муниципального образования.</w:t>
            </w:r>
          </w:p>
        </w:tc>
      </w:tr>
      <w:tr w:rsidR="00F96515" w:rsidRPr="00F96515" w14:paraId="74D95419" w14:textId="77777777" w:rsidTr="00F60DAF">
        <w:tc>
          <w:tcPr>
            <w:tcW w:w="2594" w:type="dxa"/>
          </w:tcPr>
          <w:p w14:paraId="7337449D" w14:textId="77777777" w:rsidR="00F22F2D" w:rsidRPr="00F96515" w:rsidRDefault="00F22F2D" w:rsidP="00F60DAF">
            <w:pPr>
              <w:rPr>
                <w:lang w:eastAsia="ru-RU"/>
              </w:rPr>
            </w:pPr>
            <w:r w:rsidRPr="00F96515">
              <w:rPr>
                <w:lang w:eastAsia="ru-RU"/>
              </w:rPr>
              <w:lastRenderedPageBreak/>
              <w:t>Задачи ведомственной целевой программы</w:t>
            </w:r>
          </w:p>
        </w:tc>
        <w:tc>
          <w:tcPr>
            <w:tcW w:w="6977" w:type="dxa"/>
          </w:tcPr>
          <w:p w14:paraId="2A503FCF" w14:textId="77777777" w:rsidR="00F22F2D" w:rsidRPr="00F96515" w:rsidRDefault="00F22F2D" w:rsidP="00F60DAF">
            <w:pPr>
              <w:tabs>
                <w:tab w:val="left" w:pos="317"/>
              </w:tabs>
              <w:jc w:val="both"/>
              <w:rPr>
                <w:lang w:eastAsia="ru-RU"/>
              </w:rPr>
            </w:pPr>
            <w:r w:rsidRPr="00F96515">
              <w:rPr>
                <w:lang w:eastAsia="ru-RU"/>
              </w:rPr>
              <w:t>Обеспечение условий для развития на территории Муниципального образования поселок Стрельна физической культуры и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14:paraId="63ACBCF1" w14:textId="77777777" w:rsidR="00F22F2D" w:rsidRPr="00F96515" w:rsidRDefault="00F22F2D" w:rsidP="00F60DAF">
            <w:pPr>
              <w:tabs>
                <w:tab w:val="left" w:pos="317"/>
              </w:tabs>
              <w:jc w:val="both"/>
              <w:rPr>
                <w:lang w:eastAsia="ru-RU"/>
              </w:rPr>
            </w:pPr>
          </w:p>
        </w:tc>
      </w:tr>
      <w:tr w:rsidR="00F96515" w:rsidRPr="00F96515" w14:paraId="5E5560FF" w14:textId="77777777" w:rsidTr="00F60DAF">
        <w:tc>
          <w:tcPr>
            <w:tcW w:w="2594" w:type="dxa"/>
          </w:tcPr>
          <w:p w14:paraId="507C2829" w14:textId="77777777" w:rsidR="00F22F2D" w:rsidRPr="00F96515" w:rsidRDefault="00F22F2D" w:rsidP="00F60DAF">
            <w:pPr>
              <w:rPr>
                <w:lang w:eastAsia="ru-RU"/>
              </w:rPr>
            </w:pPr>
            <w:r w:rsidRPr="00F96515">
              <w:rPr>
                <w:lang w:eastAsia="ru-RU"/>
              </w:rPr>
              <w:t>Параметры финансового обеспечения реализации ведомственной целевой программы</w:t>
            </w:r>
          </w:p>
        </w:tc>
        <w:tc>
          <w:tcPr>
            <w:tcW w:w="6977" w:type="dxa"/>
            <w:shd w:val="clear" w:color="auto" w:fill="auto"/>
          </w:tcPr>
          <w:p w14:paraId="461D8815" w14:textId="50F12FD8" w:rsidR="00F22F2D" w:rsidRPr="00F96515" w:rsidRDefault="00F22F2D" w:rsidP="00F60DAF">
            <w:pPr>
              <w:pStyle w:val="a3"/>
              <w:tabs>
                <w:tab w:val="left" w:pos="445"/>
              </w:tabs>
              <w:ind w:left="34"/>
              <w:jc w:val="both"/>
              <w:rPr>
                <w:lang w:val="ru-RU" w:eastAsia="ru-RU"/>
              </w:rPr>
            </w:pPr>
            <w:r w:rsidRPr="00F96515">
              <w:rPr>
                <w:lang w:val="ru-RU" w:eastAsia="ru-RU"/>
              </w:rPr>
              <w:t xml:space="preserve">Объем финансирования – </w:t>
            </w:r>
            <w:r w:rsidRPr="00F96515">
              <w:rPr>
                <w:rFonts w:eastAsia="Times New Roman"/>
                <w:lang w:val="ru-RU" w:eastAsia="ru-RU"/>
              </w:rPr>
              <w:t>2</w:t>
            </w:r>
            <w:r w:rsidR="002D464A" w:rsidRPr="00F96515">
              <w:rPr>
                <w:rFonts w:eastAsia="Times New Roman"/>
                <w:lang w:val="ru-RU" w:eastAsia="ru-RU"/>
              </w:rPr>
              <w:t>515</w:t>
            </w:r>
            <w:r w:rsidRPr="00F96515">
              <w:rPr>
                <w:rFonts w:eastAsia="Times New Roman"/>
                <w:lang w:val="ru-RU" w:eastAsia="ru-RU"/>
              </w:rPr>
              <w:t>,</w:t>
            </w:r>
            <w:r w:rsidR="00F96515" w:rsidRPr="00F96515">
              <w:rPr>
                <w:rFonts w:eastAsia="Times New Roman"/>
                <w:lang w:val="ru-RU" w:eastAsia="ru-RU"/>
              </w:rPr>
              <w:t xml:space="preserve">2 </w:t>
            </w:r>
            <w:r w:rsidRPr="00F96515">
              <w:rPr>
                <w:lang w:val="ru-RU" w:eastAsia="ru-RU"/>
              </w:rPr>
              <w:t>тысяч рублей</w:t>
            </w:r>
          </w:p>
          <w:p w14:paraId="75FA69A3" w14:textId="77777777" w:rsidR="00F22F2D" w:rsidRPr="00F96515" w:rsidRDefault="00F22F2D" w:rsidP="00F60DAF">
            <w:pPr>
              <w:pStyle w:val="a3"/>
              <w:tabs>
                <w:tab w:val="left" w:pos="445"/>
              </w:tabs>
              <w:ind w:left="34"/>
              <w:jc w:val="both"/>
              <w:rPr>
                <w:lang w:val="ru-RU" w:eastAsia="ru-RU"/>
              </w:rPr>
            </w:pPr>
            <w:r w:rsidRPr="00F96515">
              <w:rPr>
                <w:lang w:val="ru-RU" w:eastAsia="ru-RU"/>
              </w:rPr>
              <w:t>Источник финансирования – бюджет Внутригородского муниципального образования Санкт-Петербурга поселок Стрельна на 2021 год</w:t>
            </w:r>
          </w:p>
          <w:p w14:paraId="22B39484" w14:textId="77777777" w:rsidR="00F22F2D" w:rsidRPr="00F96515" w:rsidRDefault="00F22F2D" w:rsidP="00F60DAF">
            <w:pPr>
              <w:pStyle w:val="a3"/>
              <w:tabs>
                <w:tab w:val="left" w:pos="445"/>
              </w:tabs>
              <w:ind w:left="34"/>
              <w:jc w:val="both"/>
              <w:rPr>
                <w:lang w:val="ru-RU" w:eastAsia="ru-RU"/>
              </w:rPr>
            </w:pPr>
            <w:r w:rsidRPr="00F96515">
              <w:rPr>
                <w:lang w:val="ru-RU" w:eastAsia="ru-RU"/>
              </w:rPr>
              <w:t>Целевая статья - 0930000468</w:t>
            </w:r>
          </w:p>
        </w:tc>
      </w:tr>
      <w:tr w:rsidR="00F22F2D" w:rsidRPr="00F96515" w14:paraId="7C9BC396" w14:textId="77777777" w:rsidTr="00F60DAF">
        <w:tc>
          <w:tcPr>
            <w:tcW w:w="2594" w:type="dxa"/>
          </w:tcPr>
          <w:p w14:paraId="0C76F6B3" w14:textId="77777777" w:rsidR="00F22F2D" w:rsidRPr="00F96515" w:rsidRDefault="00F22F2D" w:rsidP="00F60DAF">
            <w:pPr>
              <w:pStyle w:val="a3"/>
              <w:tabs>
                <w:tab w:val="left" w:pos="1134"/>
              </w:tabs>
              <w:ind w:left="0"/>
              <w:jc w:val="both"/>
              <w:rPr>
                <w:lang w:val="ru-RU" w:eastAsia="ru-RU"/>
              </w:rPr>
            </w:pPr>
            <w:r w:rsidRPr="00F96515">
              <w:rPr>
                <w:lang w:val="ru-RU"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977" w:type="dxa"/>
          </w:tcPr>
          <w:p w14:paraId="4AE2DF42" w14:textId="77777777" w:rsidR="00F22F2D" w:rsidRPr="00F96515" w:rsidRDefault="00F22F2D" w:rsidP="00F60DAF">
            <w:pPr>
              <w:pStyle w:val="formattext"/>
              <w:shd w:val="clear" w:color="auto" w:fill="FFFFFF"/>
              <w:spacing w:before="0" w:beforeAutospacing="0" w:after="0" w:afterAutospacing="0" w:line="315" w:lineRule="atLeast"/>
              <w:jc w:val="both"/>
              <w:textAlignment w:val="baseline"/>
            </w:pPr>
            <w:r w:rsidRPr="00F96515">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96515">
              <w:rPr>
                <w:spacing w:val="2"/>
                <w:shd w:val="clear" w:color="auto" w:fill="FFFFFF"/>
              </w:rPr>
              <w:t>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7EAB3ECF" w14:textId="77777777" w:rsidR="00F22F2D" w:rsidRPr="00F96515" w:rsidRDefault="00F22F2D" w:rsidP="00F22F2D">
      <w:pPr>
        <w:rPr>
          <w:rFonts w:eastAsia="Times New Roman"/>
          <w:bCs/>
          <w:lang w:eastAsia="ru-RU"/>
        </w:rPr>
      </w:pPr>
    </w:p>
    <w:p w14:paraId="0A958C01" w14:textId="77777777" w:rsidR="00F22F2D" w:rsidRPr="00F96515" w:rsidRDefault="00F22F2D" w:rsidP="00F22F2D">
      <w:pPr>
        <w:rPr>
          <w:rFonts w:eastAsia="Times New Roman"/>
          <w:lang w:eastAsia="ru-RU"/>
        </w:rPr>
      </w:pPr>
    </w:p>
    <w:p w14:paraId="2628BF22" w14:textId="77777777" w:rsidR="00F22F2D" w:rsidRPr="00F96515" w:rsidRDefault="00F22F2D" w:rsidP="00F22F2D">
      <w:pPr>
        <w:rPr>
          <w:rFonts w:eastAsia="Times New Roman"/>
          <w:lang w:eastAsia="ru-RU"/>
        </w:rPr>
        <w:sectPr w:rsidR="00F22F2D" w:rsidRPr="00F96515" w:rsidSect="00CB5103">
          <w:pgSz w:w="11906" w:h="16838"/>
          <w:pgMar w:top="1134" w:right="850" w:bottom="1134" w:left="1701" w:header="708" w:footer="708" w:gutter="0"/>
          <w:cols w:space="708"/>
          <w:docGrid w:linePitch="360"/>
        </w:sectPr>
      </w:pPr>
    </w:p>
    <w:p w14:paraId="04393ABF" w14:textId="77777777" w:rsidR="00F22F2D" w:rsidRPr="00F96515" w:rsidRDefault="00F22F2D" w:rsidP="00F22F2D">
      <w:pPr>
        <w:jc w:val="center"/>
        <w:rPr>
          <w:rFonts w:eastAsia="Times New Roman"/>
          <w:b/>
          <w:bCs/>
          <w:lang w:eastAsia="ru-RU"/>
        </w:rPr>
      </w:pPr>
      <w:r w:rsidRPr="00F96515">
        <w:rPr>
          <w:rFonts w:eastAsia="Times New Roman"/>
          <w:b/>
          <w:bCs/>
          <w:lang w:eastAsia="ru-RU"/>
        </w:rPr>
        <w:lastRenderedPageBreak/>
        <w:t>Перечень программных мероприятий</w:t>
      </w:r>
    </w:p>
    <w:p w14:paraId="228F5820" w14:textId="77777777" w:rsidR="00F22F2D" w:rsidRPr="00F96515" w:rsidRDefault="00F22F2D" w:rsidP="00F22F2D">
      <w:pPr>
        <w:tabs>
          <w:tab w:val="left" w:pos="1815"/>
        </w:tabs>
        <w:rPr>
          <w:rFonts w:eastAsia="Times New Roman"/>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1276"/>
        <w:gridCol w:w="1134"/>
        <w:gridCol w:w="1701"/>
        <w:gridCol w:w="1984"/>
        <w:gridCol w:w="3827"/>
      </w:tblGrid>
      <w:tr w:rsidR="00F96515" w:rsidRPr="00F96515" w14:paraId="718BA8F9" w14:textId="77777777" w:rsidTr="00F60DAF">
        <w:tc>
          <w:tcPr>
            <w:tcW w:w="817" w:type="dxa"/>
            <w:vMerge w:val="restart"/>
          </w:tcPr>
          <w:p w14:paraId="703499F1" w14:textId="77777777" w:rsidR="00F22F2D" w:rsidRPr="00F96515" w:rsidRDefault="00F22F2D" w:rsidP="00F60DAF">
            <w:pPr>
              <w:tabs>
                <w:tab w:val="left" w:pos="1815"/>
              </w:tabs>
              <w:rPr>
                <w:rFonts w:eastAsia="Times New Roman"/>
                <w:lang w:eastAsia="ru-RU"/>
              </w:rPr>
            </w:pPr>
            <w:r w:rsidRPr="00F96515">
              <w:rPr>
                <w:rFonts w:eastAsia="Times New Roman"/>
                <w:i/>
                <w:iCs/>
                <w:lang w:eastAsia="ru-RU"/>
              </w:rPr>
              <w:t>№ п/п</w:t>
            </w:r>
          </w:p>
        </w:tc>
        <w:tc>
          <w:tcPr>
            <w:tcW w:w="4253" w:type="dxa"/>
            <w:vMerge w:val="restart"/>
          </w:tcPr>
          <w:p w14:paraId="2D0295FB" w14:textId="77777777" w:rsidR="00F22F2D" w:rsidRPr="00F96515" w:rsidRDefault="00F22F2D" w:rsidP="00F60DAF">
            <w:pPr>
              <w:tabs>
                <w:tab w:val="left" w:pos="1815"/>
              </w:tabs>
              <w:rPr>
                <w:rFonts w:eastAsia="Times New Roman"/>
                <w:lang w:eastAsia="ru-RU"/>
              </w:rPr>
            </w:pPr>
            <w:r w:rsidRPr="00F96515">
              <w:rPr>
                <w:rFonts w:eastAsia="Times New Roman"/>
                <w:i/>
                <w:iCs/>
                <w:lang w:eastAsia="ru-RU"/>
              </w:rPr>
              <w:t>Наименование мероприятий</w:t>
            </w:r>
          </w:p>
        </w:tc>
        <w:tc>
          <w:tcPr>
            <w:tcW w:w="2410" w:type="dxa"/>
            <w:gridSpan w:val="2"/>
          </w:tcPr>
          <w:p w14:paraId="57409985" w14:textId="77777777" w:rsidR="00F22F2D" w:rsidRPr="00F96515" w:rsidRDefault="00F22F2D" w:rsidP="00F60DAF">
            <w:pPr>
              <w:tabs>
                <w:tab w:val="left" w:pos="1815"/>
              </w:tabs>
              <w:jc w:val="center"/>
              <w:rPr>
                <w:rFonts w:eastAsia="Times New Roman"/>
                <w:i/>
                <w:lang w:eastAsia="ru-RU"/>
              </w:rPr>
            </w:pPr>
            <w:r w:rsidRPr="00F96515">
              <w:rPr>
                <w:rFonts w:eastAsia="Times New Roman"/>
                <w:i/>
                <w:lang w:eastAsia="ru-RU"/>
              </w:rPr>
              <w:t>Объем мероприятий</w:t>
            </w:r>
          </w:p>
        </w:tc>
        <w:tc>
          <w:tcPr>
            <w:tcW w:w="1701" w:type="dxa"/>
            <w:vMerge w:val="restart"/>
          </w:tcPr>
          <w:p w14:paraId="644E6D43" w14:textId="77777777" w:rsidR="00F22F2D" w:rsidRPr="00F96515" w:rsidRDefault="00F22F2D" w:rsidP="00F60DAF">
            <w:pPr>
              <w:tabs>
                <w:tab w:val="left" w:pos="1815"/>
              </w:tabs>
              <w:rPr>
                <w:rFonts w:eastAsia="Times New Roman"/>
                <w:i/>
                <w:lang w:eastAsia="ru-RU"/>
              </w:rPr>
            </w:pPr>
            <w:r w:rsidRPr="00F96515">
              <w:rPr>
                <w:rFonts w:eastAsia="Times New Roman"/>
                <w:i/>
                <w:lang w:eastAsia="ru-RU"/>
              </w:rPr>
              <w:t>Срок исполнения</w:t>
            </w:r>
          </w:p>
        </w:tc>
        <w:tc>
          <w:tcPr>
            <w:tcW w:w="1984" w:type="dxa"/>
            <w:vMerge w:val="restart"/>
          </w:tcPr>
          <w:p w14:paraId="2FC29D66" w14:textId="77777777" w:rsidR="00F22F2D" w:rsidRPr="00F96515" w:rsidRDefault="00F22F2D" w:rsidP="00F60DAF">
            <w:pPr>
              <w:tabs>
                <w:tab w:val="left" w:pos="1815"/>
              </w:tabs>
              <w:jc w:val="center"/>
              <w:rPr>
                <w:rFonts w:eastAsia="Times New Roman"/>
                <w:i/>
                <w:lang w:eastAsia="ru-RU"/>
              </w:rPr>
            </w:pPr>
            <w:r w:rsidRPr="00F96515">
              <w:rPr>
                <w:rFonts w:eastAsia="Times New Roman"/>
                <w:i/>
                <w:lang w:eastAsia="ru-RU"/>
              </w:rPr>
              <w:t xml:space="preserve">Объем финансирования, </w:t>
            </w:r>
            <w:proofErr w:type="spellStart"/>
            <w:r w:rsidRPr="00F96515">
              <w:rPr>
                <w:rFonts w:eastAsia="Times New Roman"/>
                <w:i/>
                <w:lang w:eastAsia="ru-RU"/>
              </w:rPr>
              <w:t>тыс.руб</w:t>
            </w:r>
            <w:proofErr w:type="spellEnd"/>
            <w:r w:rsidRPr="00F96515">
              <w:rPr>
                <w:rStyle w:val="a7"/>
                <w:rFonts w:eastAsia="Times New Roman"/>
                <w:i/>
                <w:lang w:eastAsia="ru-RU"/>
              </w:rPr>
              <w:footnoteReference w:id="1"/>
            </w:r>
          </w:p>
        </w:tc>
        <w:tc>
          <w:tcPr>
            <w:tcW w:w="3827" w:type="dxa"/>
            <w:vMerge w:val="restart"/>
          </w:tcPr>
          <w:p w14:paraId="581D27C6" w14:textId="77777777" w:rsidR="00F22F2D" w:rsidRPr="00F96515" w:rsidRDefault="00F22F2D" w:rsidP="00F60DAF">
            <w:pPr>
              <w:tabs>
                <w:tab w:val="left" w:pos="1815"/>
              </w:tabs>
              <w:jc w:val="center"/>
              <w:rPr>
                <w:rFonts w:eastAsia="Times New Roman"/>
                <w:i/>
                <w:lang w:eastAsia="ru-RU"/>
              </w:rPr>
            </w:pPr>
            <w:r w:rsidRPr="00F96515">
              <w:rPr>
                <w:i/>
              </w:rPr>
              <w:t>Ответственный за реализацию мероприятия</w:t>
            </w:r>
          </w:p>
        </w:tc>
      </w:tr>
      <w:tr w:rsidR="00F96515" w:rsidRPr="00F96515" w14:paraId="13F44DA8" w14:textId="77777777" w:rsidTr="00F60DAF">
        <w:trPr>
          <w:trHeight w:val="582"/>
        </w:trPr>
        <w:tc>
          <w:tcPr>
            <w:tcW w:w="817" w:type="dxa"/>
            <w:vMerge/>
          </w:tcPr>
          <w:p w14:paraId="15DE54B1" w14:textId="77777777" w:rsidR="00F22F2D" w:rsidRPr="00F96515" w:rsidRDefault="00F22F2D" w:rsidP="00F60DAF">
            <w:pPr>
              <w:tabs>
                <w:tab w:val="left" w:pos="1815"/>
              </w:tabs>
              <w:rPr>
                <w:rFonts w:eastAsia="Times New Roman"/>
                <w:lang w:eastAsia="ru-RU"/>
              </w:rPr>
            </w:pPr>
          </w:p>
        </w:tc>
        <w:tc>
          <w:tcPr>
            <w:tcW w:w="4253" w:type="dxa"/>
            <w:vMerge/>
          </w:tcPr>
          <w:p w14:paraId="0D63C413" w14:textId="77777777" w:rsidR="00F22F2D" w:rsidRPr="00F96515" w:rsidRDefault="00F22F2D" w:rsidP="00F60DAF">
            <w:pPr>
              <w:tabs>
                <w:tab w:val="left" w:pos="1815"/>
              </w:tabs>
              <w:rPr>
                <w:rFonts w:eastAsia="Times New Roman"/>
                <w:lang w:eastAsia="ru-RU"/>
              </w:rPr>
            </w:pPr>
          </w:p>
        </w:tc>
        <w:tc>
          <w:tcPr>
            <w:tcW w:w="1276" w:type="dxa"/>
          </w:tcPr>
          <w:p w14:paraId="4765C21A" w14:textId="77777777" w:rsidR="00F22F2D" w:rsidRPr="00F96515" w:rsidRDefault="00F22F2D" w:rsidP="00F60DAF">
            <w:pPr>
              <w:tabs>
                <w:tab w:val="left" w:pos="1815"/>
              </w:tabs>
              <w:rPr>
                <w:rFonts w:eastAsia="Times New Roman"/>
                <w:i/>
                <w:lang w:eastAsia="ru-RU"/>
              </w:rPr>
            </w:pPr>
            <w:r w:rsidRPr="00F96515">
              <w:rPr>
                <w:rFonts w:eastAsia="Times New Roman"/>
                <w:i/>
                <w:lang w:eastAsia="ru-RU"/>
              </w:rPr>
              <w:t>Единица измерения</w:t>
            </w:r>
          </w:p>
        </w:tc>
        <w:tc>
          <w:tcPr>
            <w:tcW w:w="1134" w:type="dxa"/>
          </w:tcPr>
          <w:p w14:paraId="25D437F0" w14:textId="77777777" w:rsidR="00F22F2D" w:rsidRPr="00F96515" w:rsidRDefault="00F22F2D" w:rsidP="00F60DAF">
            <w:pPr>
              <w:tabs>
                <w:tab w:val="left" w:pos="1815"/>
              </w:tabs>
              <w:rPr>
                <w:rFonts w:eastAsia="Times New Roman"/>
                <w:i/>
                <w:lang w:eastAsia="ru-RU"/>
              </w:rPr>
            </w:pPr>
            <w:r w:rsidRPr="00F96515">
              <w:rPr>
                <w:rFonts w:eastAsia="Times New Roman"/>
                <w:i/>
                <w:lang w:eastAsia="ru-RU"/>
              </w:rPr>
              <w:t>Количество</w:t>
            </w:r>
          </w:p>
        </w:tc>
        <w:tc>
          <w:tcPr>
            <w:tcW w:w="1701" w:type="dxa"/>
            <w:vMerge/>
          </w:tcPr>
          <w:p w14:paraId="5972B985" w14:textId="77777777" w:rsidR="00F22F2D" w:rsidRPr="00F96515" w:rsidRDefault="00F22F2D" w:rsidP="00F60DAF">
            <w:pPr>
              <w:tabs>
                <w:tab w:val="left" w:pos="1815"/>
              </w:tabs>
              <w:rPr>
                <w:rFonts w:eastAsia="Times New Roman"/>
                <w:lang w:eastAsia="ru-RU"/>
              </w:rPr>
            </w:pPr>
          </w:p>
        </w:tc>
        <w:tc>
          <w:tcPr>
            <w:tcW w:w="1984" w:type="dxa"/>
            <w:vMerge/>
          </w:tcPr>
          <w:p w14:paraId="2143FA29" w14:textId="77777777" w:rsidR="00F22F2D" w:rsidRPr="00F96515" w:rsidRDefault="00F22F2D" w:rsidP="00F60DAF">
            <w:pPr>
              <w:tabs>
                <w:tab w:val="left" w:pos="1815"/>
              </w:tabs>
              <w:rPr>
                <w:rFonts w:eastAsia="Times New Roman"/>
                <w:lang w:eastAsia="ru-RU"/>
              </w:rPr>
            </w:pPr>
          </w:p>
        </w:tc>
        <w:tc>
          <w:tcPr>
            <w:tcW w:w="3827" w:type="dxa"/>
            <w:vMerge/>
          </w:tcPr>
          <w:p w14:paraId="47E0BE60" w14:textId="77777777" w:rsidR="00F22F2D" w:rsidRPr="00F96515" w:rsidRDefault="00F22F2D" w:rsidP="00F60DAF">
            <w:pPr>
              <w:tabs>
                <w:tab w:val="left" w:pos="1815"/>
              </w:tabs>
              <w:rPr>
                <w:rFonts w:eastAsia="Times New Roman"/>
                <w:lang w:eastAsia="ru-RU"/>
              </w:rPr>
            </w:pPr>
          </w:p>
        </w:tc>
      </w:tr>
      <w:tr w:rsidR="00F96515" w:rsidRPr="00F96515" w14:paraId="3AA27945" w14:textId="77777777" w:rsidTr="00510308">
        <w:trPr>
          <w:trHeight w:val="540"/>
        </w:trPr>
        <w:tc>
          <w:tcPr>
            <w:tcW w:w="817" w:type="dxa"/>
          </w:tcPr>
          <w:p w14:paraId="1E53E546"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138F6D99" w14:textId="79C867EE" w:rsidR="00F22F2D" w:rsidRPr="00F96515" w:rsidRDefault="00BF45CB" w:rsidP="00510308">
            <w:pPr>
              <w:spacing w:after="200"/>
              <w:rPr>
                <w:highlight w:val="cyan"/>
              </w:rPr>
            </w:pPr>
            <w:r w:rsidRPr="00F96515">
              <w:t>Исключен</w:t>
            </w:r>
          </w:p>
        </w:tc>
        <w:tc>
          <w:tcPr>
            <w:tcW w:w="1276" w:type="dxa"/>
          </w:tcPr>
          <w:p w14:paraId="006C3EC8" w14:textId="589FDAA6" w:rsidR="00F22F2D" w:rsidRPr="00F96515" w:rsidRDefault="00F22F2D" w:rsidP="00510308">
            <w:pPr>
              <w:tabs>
                <w:tab w:val="left" w:pos="1815"/>
              </w:tabs>
              <w:rPr>
                <w:rFonts w:eastAsia="Times New Roman"/>
                <w:highlight w:val="cyan"/>
                <w:lang w:eastAsia="ru-RU"/>
              </w:rPr>
            </w:pPr>
          </w:p>
        </w:tc>
        <w:tc>
          <w:tcPr>
            <w:tcW w:w="1134" w:type="dxa"/>
          </w:tcPr>
          <w:p w14:paraId="53B13AF9" w14:textId="11893AC2" w:rsidR="00F22F2D" w:rsidRPr="00F96515" w:rsidRDefault="00F22F2D" w:rsidP="00510308">
            <w:pPr>
              <w:tabs>
                <w:tab w:val="left" w:pos="1815"/>
              </w:tabs>
              <w:rPr>
                <w:rFonts w:eastAsia="Times New Roman"/>
                <w:highlight w:val="cyan"/>
                <w:lang w:eastAsia="ru-RU"/>
              </w:rPr>
            </w:pPr>
          </w:p>
        </w:tc>
        <w:tc>
          <w:tcPr>
            <w:tcW w:w="1701" w:type="dxa"/>
          </w:tcPr>
          <w:p w14:paraId="513044C3" w14:textId="74CA576F" w:rsidR="00904607" w:rsidRPr="00F96515" w:rsidRDefault="00904607" w:rsidP="00510308">
            <w:pPr>
              <w:tabs>
                <w:tab w:val="left" w:pos="1815"/>
              </w:tabs>
              <w:rPr>
                <w:rFonts w:eastAsia="Times New Roman"/>
                <w:highlight w:val="cyan"/>
                <w:lang w:eastAsia="ru-RU"/>
              </w:rPr>
            </w:pPr>
          </w:p>
        </w:tc>
        <w:tc>
          <w:tcPr>
            <w:tcW w:w="1984" w:type="dxa"/>
          </w:tcPr>
          <w:p w14:paraId="43CADE22" w14:textId="5A0B0BA3" w:rsidR="00386FD7" w:rsidRPr="00F96515" w:rsidRDefault="00386FD7" w:rsidP="00510308">
            <w:pPr>
              <w:tabs>
                <w:tab w:val="left" w:pos="1815"/>
              </w:tabs>
              <w:rPr>
                <w:rFonts w:eastAsia="Times New Roman"/>
                <w:highlight w:val="cyan"/>
                <w:lang w:eastAsia="ru-RU"/>
              </w:rPr>
            </w:pPr>
          </w:p>
        </w:tc>
        <w:tc>
          <w:tcPr>
            <w:tcW w:w="3827" w:type="dxa"/>
          </w:tcPr>
          <w:p w14:paraId="58B88A67" w14:textId="796CB28F" w:rsidR="00F22F2D" w:rsidRPr="00F96515" w:rsidRDefault="00F22F2D" w:rsidP="00510308">
            <w:pPr>
              <w:rPr>
                <w:highlight w:val="cyan"/>
              </w:rPr>
            </w:pPr>
          </w:p>
        </w:tc>
      </w:tr>
      <w:tr w:rsidR="00F96515" w:rsidRPr="00F96515" w14:paraId="6C7DC520" w14:textId="77777777" w:rsidTr="00510308">
        <w:trPr>
          <w:trHeight w:val="440"/>
        </w:trPr>
        <w:tc>
          <w:tcPr>
            <w:tcW w:w="817" w:type="dxa"/>
          </w:tcPr>
          <w:p w14:paraId="06131C78"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2637D740" w14:textId="77777777" w:rsidR="00F22F2D" w:rsidRPr="00F96515" w:rsidRDefault="00F22F2D" w:rsidP="00510308">
            <w:pPr>
              <w:spacing w:after="200"/>
            </w:pPr>
            <w:r w:rsidRPr="00F96515">
              <w:t>Услуги инструктора по ОФП 50+</w:t>
            </w:r>
          </w:p>
        </w:tc>
        <w:tc>
          <w:tcPr>
            <w:tcW w:w="1276" w:type="dxa"/>
          </w:tcPr>
          <w:p w14:paraId="474979CE"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68D2BF95"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780C989C" w14:textId="1C1BB3AB" w:rsidR="00F22F2D" w:rsidRPr="00F96515" w:rsidRDefault="00F22F2D" w:rsidP="00510308">
            <w:pPr>
              <w:tabs>
                <w:tab w:val="left" w:pos="1815"/>
              </w:tabs>
              <w:rPr>
                <w:rFonts w:eastAsia="Times New Roman"/>
                <w:lang w:eastAsia="ru-RU"/>
              </w:rPr>
            </w:pPr>
            <w:r w:rsidRPr="00F96515">
              <w:rPr>
                <w:rFonts w:eastAsia="Times New Roman"/>
                <w:lang w:val="en-US" w:eastAsia="ru-RU"/>
              </w:rPr>
              <w:t>I</w:t>
            </w:r>
            <w:r w:rsidR="002870D5" w:rsidRPr="00F96515">
              <w:rPr>
                <w:rFonts w:eastAsia="Times New Roman"/>
                <w:lang w:eastAsia="ru-RU"/>
              </w:rPr>
              <w:t>-</w:t>
            </w:r>
            <w:r w:rsidR="002870D5" w:rsidRPr="00F96515">
              <w:rPr>
                <w:rFonts w:eastAsia="Times New Roman"/>
                <w:lang w:val="en-US" w:eastAsia="ru-RU"/>
              </w:rPr>
              <w:t>IV</w:t>
            </w:r>
            <w:r w:rsidRPr="00F96515">
              <w:rPr>
                <w:rFonts w:eastAsia="Times New Roman"/>
                <w:lang w:val="en-US" w:eastAsia="ru-RU"/>
              </w:rPr>
              <w:t xml:space="preserve"> </w:t>
            </w:r>
            <w:r w:rsidRPr="00F96515">
              <w:rPr>
                <w:rFonts w:eastAsia="Times New Roman"/>
                <w:lang w:eastAsia="ru-RU"/>
              </w:rPr>
              <w:t>квартал</w:t>
            </w:r>
          </w:p>
        </w:tc>
        <w:tc>
          <w:tcPr>
            <w:tcW w:w="1984" w:type="dxa"/>
          </w:tcPr>
          <w:p w14:paraId="16477E94" w14:textId="350D3D37" w:rsidR="00F22F2D" w:rsidRPr="00F96515" w:rsidRDefault="002870D5" w:rsidP="002C0D3C">
            <w:pPr>
              <w:tabs>
                <w:tab w:val="left" w:pos="1815"/>
              </w:tabs>
              <w:ind w:left="360"/>
              <w:jc w:val="center"/>
              <w:rPr>
                <w:rFonts w:eastAsia="Times New Roman"/>
                <w:lang w:eastAsia="ru-RU"/>
              </w:rPr>
            </w:pPr>
            <w:r w:rsidRPr="00F96515">
              <w:rPr>
                <w:lang w:val="en-US"/>
              </w:rPr>
              <w:t>2</w:t>
            </w:r>
            <w:r w:rsidR="002D464A" w:rsidRPr="00F96515">
              <w:t>20</w:t>
            </w:r>
            <w:r w:rsidRPr="00F96515">
              <w:t>,</w:t>
            </w:r>
            <w:r w:rsidR="004771A4">
              <w:t>7</w:t>
            </w:r>
          </w:p>
        </w:tc>
        <w:tc>
          <w:tcPr>
            <w:tcW w:w="3827" w:type="dxa"/>
          </w:tcPr>
          <w:p w14:paraId="4FCFA871"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16CB55B7" w14:textId="77777777" w:rsidTr="00510308">
        <w:trPr>
          <w:trHeight w:val="440"/>
        </w:trPr>
        <w:tc>
          <w:tcPr>
            <w:tcW w:w="817" w:type="dxa"/>
          </w:tcPr>
          <w:p w14:paraId="300040CE"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14C2F322" w14:textId="77777777" w:rsidR="00F22F2D" w:rsidRPr="00F96515" w:rsidRDefault="00F22F2D" w:rsidP="00510308">
            <w:pPr>
              <w:spacing w:after="200"/>
            </w:pPr>
            <w:r w:rsidRPr="00F96515">
              <w:t xml:space="preserve">Услуги инструктора по шахматам </w:t>
            </w:r>
          </w:p>
        </w:tc>
        <w:tc>
          <w:tcPr>
            <w:tcW w:w="1276" w:type="dxa"/>
          </w:tcPr>
          <w:p w14:paraId="15F62018"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1E39E9CD"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2ECB0FFA" w14:textId="5340C5E5" w:rsidR="00F22F2D" w:rsidRPr="00F96515" w:rsidRDefault="002870D5" w:rsidP="00510308">
            <w:pPr>
              <w:tabs>
                <w:tab w:val="left" w:pos="1815"/>
              </w:tabs>
              <w:rPr>
                <w:rFonts w:eastAsia="Times New Roman"/>
                <w:lang w:eastAsia="ru-RU"/>
              </w:rPr>
            </w:pPr>
            <w:r w:rsidRPr="00F96515">
              <w:rPr>
                <w:rFonts w:eastAsia="Times New Roman"/>
                <w:lang w:val="en-US" w:eastAsia="ru-RU"/>
              </w:rPr>
              <w:t>I</w:t>
            </w:r>
            <w:r w:rsidRPr="00F96515">
              <w:rPr>
                <w:rFonts w:eastAsia="Times New Roman"/>
                <w:lang w:eastAsia="ru-RU"/>
              </w:rPr>
              <w:t>-</w:t>
            </w:r>
            <w:r w:rsidRPr="00F96515">
              <w:rPr>
                <w:rFonts w:eastAsia="Times New Roman"/>
                <w:lang w:val="en-US" w:eastAsia="ru-RU"/>
              </w:rPr>
              <w:t xml:space="preserve">IV </w:t>
            </w:r>
            <w:r w:rsidRPr="00F96515">
              <w:rPr>
                <w:rFonts w:eastAsia="Times New Roman"/>
                <w:lang w:eastAsia="ru-RU"/>
              </w:rPr>
              <w:t>квартал</w:t>
            </w:r>
          </w:p>
        </w:tc>
        <w:tc>
          <w:tcPr>
            <w:tcW w:w="1984" w:type="dxa"/>
          </w:tcPr>
          <w:p w14:paraId="3F30ADA1" w14:textId="6AF94C48" w:rsidR="00F22F2D" w:rsidRPr="00F96515" w:rsidRDefault="002D464A" w:rsidP="002C0D3C">
            <w:pPr>
              <w:tabs>
                <w:tab w:val="left" w:pos="1815"/>
              </w:tabs>
              <w:ind w:left="360"/>
              <w:jc w:val="center"/>
              <w:rPr>
                <w:rFonts w:eastAsia="Times New Roman"/>
                <w:lang w:eastAsia="ru-RU"/>
              </w:rPr>
            </w:pPr>
            <w:r w:rsidRPr="00F96515">
              <w:rPr>
                <w:lang w:val="en-US"/>
              </w:rPr>
              <w:t>2</w:t>
            </w:r>
            <w:r w:rsidR="004771A4">
              <w:t>20,7</w:t>
            </w:r>
          </w:p>
        </w:tc>
        <w:tc>
          <w:tcPr>
            <w:tcW w:w="3827" w:type="dxa"/>
          </w:tcPr>
          <w:p w14:paraId="4981E217"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794F7870" w14:textId="77777777" w:rsidTr="00510308">
        <w:trPr>
          <w:trHeight w:val="440"/>
        </w:trPr>
        <w:tc>
          <w:tcPr>
            <w:tcW w:w="817" w:type="dxa"/>
          </w:tcPr>
          <w:p w14:paraId="11A3FA4A"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5AC5B42F" w14:textId="77777777" w:rsidR="00F22F2D" w:rsidRPr="00F96515" w:rsidRDefault="00F22F2D" w:rsidP="00510308">
            <w:pPr>
              <w:spacing w:after="200"/>
            </w:pPr>
            <w:r w:rsidRPr="00F96515">
              <w:t>Услуги инструктора по танцам</w:t>
            </w:r>
          </w:p>
        </w:tc>
        <w:tc>
          <w:tcPr>
            <w:tcW w:w="1276" w:type="dxa"/>
          </w:tcPr>
          <w:p w14:paraId="6D9E5DF7"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6F87C656"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46D0C9F4" w14:textId="28732161" w:rsidR="00F22F2D" w:rsidRPr="00F96515" w:rsidRDefault="002870D5" w:rsidP="00510308">
            <w:pPr>
              <w:tabs>
                <w:tab w:val="left" w:pos="1815"/>
              </w:tabs>
              <w:rPr>
                <w:rFonts w:eastAsia="Times New Roman"/>
                <w:lang w:eastAsia="ru-RU"/>
              </w:rPr>
            </w:pPr>
            <w:r w:rsidRPr="00F96515">
              <w:rPr>
                <w:rFonts w:eastAsia="Times New Roman"/>
                <w:lang w:val="en-US" w:eastAsia="ru-RU"/>
              </w:rPr>
              <w:t>I</w:t>
            </w:r>
            <w:r w:rsidRPr="00F96515">
              <w:rPr>
                <w:rFonts w:eastAsia="Times New Roman"/>
                <w:lang w:eastAsia="ru-RU"/>
              </w:rPr>
              <w:t>-</w:t>
            </w:r>
            <w:r w:rsidRPr="00F96515">
              <w:rPr>
                <w:rFonts w:eastAsia="Times New Roman"/>
                <w:lang w:val="en-US" w:eastAsia="ru-RU"/>
              </w:rPr>
              <w:t xml:space="preserve">IV </w:t>
            </w:r>
            <w:r w:rsidRPr="00F96515">
              <w:rPr>
                <w:rFonts w:eastAsia="Times New Roman"/>
                <w:lang w:eastAsia="ru-RU"/>
              </w:rPr>
              <w:t>квартал</w:t>
            </w:r>
          </w:p>
        </w:tc>
        <w:tc>
          <w:tcPr>
            <w:tcW w:w="1984" w:type="dxa"/>
          </w:tcPr>
          <w:p w14:paraId="52E06118" w14:textId="0563F209" w:rsidR="00F22F2D" w:rsidRPr="00F96515" w:rsidRDefault="002D464A" w:rsidP="002C0D3C">
            <w:pPr>
              <w:tabs>
                <w:tab w:val="left" w:pos="1815"/>
              </w:tabs>
              <w:ind w:left="360"/>
              <w:jc w:val="center"/>
              <w:rPr>
                <w:rFonts w:eastAsia="Times New Roman"/>
                <w:lang w:eastAsia="ru-RU"/>
              </w:rPr>
            </w:pPr>
            <w:r w:rsidRPr="00F96515">
              <w:rPr>
                <w:lang w:val="en-US"/>
              </w:rPr>
              <w:t>2</w:t>
            </w:r>
            <w:r w:rsidR="003258DB" w:rsidRPr="00F96515">
              <w:t>20,7</w:t>
            </w:r>
          </w:p>
        </w:tc>
        <w:tc>
          <w:tcPr>
            <w:tcW w:w="3827" w:type="dxa"/>
          </w:tcPr>
          <w:p w14:paraId="04F9AC31"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646E4703" w14:textId="77777777" w:rsidTr="00510308">
        <w:trPr>
          <w:trHeight w:val="440"/>
        </w:trPr>
        <w:tc>
          <w:tcPr>
            <w:tcW w:w="817" w:type="dxa"/>
          </w:tcPr>
          <w:p w14:paraId="78CC5A11"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52A84845" w14:textId="77777777" w:rsidR="00F22F2D" w:rsidRPr="00F96515" w:rsidRDefault="00F22F2D" w:rsidP="00510308">
            <w:pPr>
              <w:spacing w:after="200"/>
            </w:pPr>
            <w:r w:rsidRPr="00F96515">
              <w:t xml:space="preserve">Услуги инструктора по художественной гимнастике </w:t>
            </w:r>
          </w:p>
        </w:tc>
        <w:tc>
          <w:tcPr>
            <w:tcW w:w="1276" w:type="dxa"/>
          </w:tcPr>
          <w:p w14:paraId="1CE94FEB"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3DAB9D79"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7BC50026" w14:textId="636008FE" w:rsidR="00F22F2D" w:rsidRPr="00F96515" w:rsidRDefault="002870D5" w:rsidP="00510308">
            <w:pPr>
              <w:tabs>
                <w:tab w:val="left" w:pos="1815"/>
              </w:tabs>
              <w:rPr>
                <w:rFonts w:eastAsia="Times New Roman"/>
                <w:lang w:eastAsia="ru-RU"/>
              </w:rPr>
            </w:pPr>
            <w:r w:rsidRPr="00F96515">
              <w:rPr>
                <w:rFonts w:eastAsia="Times New Roman"/>
                <w:lang w:val="en-US" w:eastAsia="ru-RU"/>
              </w:rPr>
              <w:t>I</w:t>
            </w:r>
            <w:r w:rsidRPr="00F96515">
              <w:rPr>
                <w:rFonts w:eastAsia="Times New Roman"/>
                <w:lang w:eastAsia="ru-RU"/>
              </w:rPr>
              <w:t>-</w:t>
            </w:r>
            <w:r w:rsidRPr="00F96515">
              <w:rPr>
                <w:rFonts w:eastAsia="Times New Roman"/>
                <w:lang w:val="en-US" w:eastAsia="ru-RU"/>
              </w:rPr>
              <w:t xml:space="preserve">IV </w:t>
            </w:r>
            <w:r w:rsidRPr="00F96515">
              <w:rPr>
                <w:rFonts w:eastAsia="Times New Roman"/>
                <w:lang w:eastAsia="ru-RU"/>
              </w:rPr>
              <w:t>квартал</w:t>
            </w:r>
          </w:p>
        </w:tc>
        <w:tc>
          <w:tcPr>
            <w:tcW w:w="1984" w:type="dxa"/>
          </w:tcPr>
          <w:p w14:paraId="4FA39FCC" w14:textId="19D27C2E" w:rsidR="00F22F2D" w:rsidRPr="00F96515" w:rsidRDefault="002D464A" w:rsidP="002C0D3C">
            <w:pPr>
              <w:tabs>
                <w:tab w:val="left" w:pos="1815"/>
              </w:tabs>
              <w:ind w:left="360"/>
              <w:jc w:val="center"/>
              <w:rPr>
                <w:rFonts w:eastAsia="Times New Roman"/>
                <w:lang w:eastAsia="ru-RU"/>
              </w:rPr>
            </w:pPr>
            <w:r w:rsidRPr="00F96515">
              <w:rPr>
                <w:lang w:val="en-US"/>
              </w:rPr>
              <w:t>2</w:t>
            </w:r>
            <w:r w:rsidR="003258DB" w:rsidRPr="00F96515">
              <w:t>20,7</w:t>
            </w:r>
          </w:p>
        </w:tc>
        <w:tc>
          <w:tcPr>
            <w:tcW w:w="3827" w:type="dxa"/>
          </w:tcPr>
          <w:p w14:paraId="533647D3"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5231B72A" w14:textId="77777777" w:rsidTr="00510308">
        <w:trPr>
          <w:trHeight w:val="440"/>
        </w:trPr>
        <w:tc>
          <w:tcPr>
            <w:tcW w:w="817" w:type="dxa"/>
          </w:tcPr>
          <w:p w14:paraId="75A7245D"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282B01AB" w14:textId="5424E83A" w:rsidR="00F22F2D" w:rsidRPr="00F96515" w:rsidRDefault="002870D5" w:rsidP="00510308">
            <w:pPr>
              <w:spacing w:after="200"/>
            </w:pPr>
            <w:r w:rsidRPr="00F96515">
              <w:t>Исключен</w:t>
            </w:r>
          </w:p>
        </w:tc>
        <w:tc>
          <w:tcPr>
            <w:tcW w:w="1276" w:type="dxa"/>
          </w:tcPr>
          <w:p w14:paraId="14EBB698" w14:textId="60BD717C" w:rsidR="00F22F2D" w:rsidRPr="00F96515" w:rsidRDefault="00F22F2D" w:rsidP="00510308">
            <w:pPr>
              <w:tabs>
                <w:tab w:val="left" w:pos="1815"/>
              </w:tabs>
              <w:rPr>
                <w:rFonts w:eastAsia="Times New Roman"/>
                <w:lang w:eastAsia="ru-RU"/>
              </w:rPr>
            </w:pPr>
          </w:p>
        </w:tc>
        <w:tc>
          <w:tcPr>
            <w:tcW w:w="1134" w:type="dxa"/>
          </w:tcPr>
          <w:p w14:paraId="31C8A4E9" w14:textId="31E60793" w:rsidR="00F22F2D" w:rsidRPr="00F96515" w:rsidRDefault="00F22F2D" w:rsidP="00510308">
            <w:pPr>
              <w:tabs>
                <w:tab w:val="left" w:pos="1815"/>
              </w:tabs>
              <w:rPr>
                <w:rFonts w:eastAsia="Times New Roman"/>
                <w:lang w:eastAsia="ru-RU"/>
              </w:rPr>
            </w:pPr>
          </w:p>
        </w:tc>
        <w:tc>
          <w:tcPr>
            <w:tcW w:w="1701" w:type="dxa"/>
          </w:tcPr>
          <w:p w14:paraId="796B4141" w14:textId="73B99715" w:rsidR="00F22F2D" w:rsidRPr="00F96515" w:rsidRDefault="00F22F2D" w:rsidP="00510308">
            <w:pPr>
              <w:tabs>
                <w:tab w:val="left" w:pos="1815"/>
              </w:tabs>
              <w:rPr>
                <w:rFonts w:eastAsia="Times New Roman"/>
                <w:lang w:eastAsia="ru-RU"/>
              </w:rPr>
            </w:pPr>
          </w:p>
        </w:tc>
        <w:tc>
          <w:tcPr>
            <w:tcW w:w="1984" w:type="dxa"/>
          </w:tcPr>
          <w:p w14:paraId="22B346D0" w14:textId="13A9CA11" w:rsidR="00F22F2D" w:rsidRPr="00F96515" w:rsidRDefault="00F22F2D" w:rsidP="002C0D3C">
            <w:pPr>
              <w:tabs>
                <w:tab w:val="left" w:pos="1815"/>
              </w:tabs>
              <w:jc w:val="center"/>
              <w:rPr>
                <w:rFonts w:eastAsia="Times New Roman"/>
                <w:lang w:eastAsia="ru-RU"/>
              </w:rPr>
            </w:pPr>
          </w:p>
        </w:tc>
        <w:tc>
          <w:tcPr>
            <w:tcW w:w="3827" w:type="dxa"/>
          </w:tcPr>
          <w:p w14:paraId="52B05820" w14:textId="216DFDAE" w:rsidR="00F22F2D" w:rsidRPr="00F96515" w:rsidRDefault="00F22F2D" w:rsidP="00510308"/>
        </w:tc>
      </w:tr>
      <w:tr w:rsidR="00F96515" w:rsidRPr="00F96515" w14:paraId="4E8AB953" w14:textId="77777777" w:rsidTr="00510308">
        <w:trPr>
          <w:trHeight w:val="440"/>
        </w:trPr>
        <w:tc>
          <w:tcPr>
            <w:tcW w:w="817" w:type="dxa"/>
          </w:tcPr>
          <w:p w14:paraId="584CA38B"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0F2AEACF" w14:textId="4350FD4D" w:rsidR="00F22F2D" w:rsidRPr="00F96515" w:rsidRDefault="002870D5" w:rsidP="00510308">
            <w:pPr>
              <w:spacing w:after="200"/>
            </w:pPr>
            <w:r w:rsidRPr="00F96515">
              <w:t>Исключен</w:t>
            </w:r>
          </w:p>
        </w:tc>
        <w:tc>
          <w:tcPr>
            <w:tcW w:w="1276" w:type="dxa"/>
          </w:tcPr>
          <w:p w14:paraId="7C7EBC78" w14:textId="059409D2" w:rsidR="00F22F2D" w:rsidRPr="00F96515" w:rsidRDefault="00F22F2D" w:rsidP="00510308">
            <w:pPr>
              <w:tabs>
                <w:tab w:val="left" w:pos="1815"/>
              </w:tabs>
              <w:rPr>
                <w:rFonts w:eastAsia="Times New Roman"/>
                <w:lang w:eastAsia="ru-RU"/>
              </w:rPr>
            </w:pPr>
          </w:p>
        </w:tc>
        <w:tc>
          <w:tcPr>
            <w:tcW w:w="1134" w:type="dxa"/>
          </w:tcPr>
          <w:p w14:paraId="25114D6B" w14:textId="067D0777" w:rsidR="00F22F2D" w:rsidRPr="00F96515" w:rsidRDefault="00F22F2D" w:rsidP="00510308">
            <w:pPr>
              <w:tabs>
                <w:tab w:val="left" w:pos="1815"/>
              </w:tabs>
              <w:rPr>
                <w:rFonts w:eastAsia="Times New Roman"/>
                <w:lang w:eastAsia="ru-RU"/>
              </w:rPr>
            </w:pPr>
          </w:p>
        </w:tc>
        <w:tc>
          <w:tcPr>
            <w:tcW w:w="1701" w:type="dxa"/>
          </w:tcPr>
          <w:p w14:paraId="23D3C53C" w14:textId="26B846B3" w:rsidR="00F22F2D" w:rsidRPr="00F96515" w:rsidRDefault="00F22F2D" w:rsidP="00510308">
            <w:pPr>
              <w:tabs>
                <w:tab w:val="left" w:pos="1815"/>
              </w:tabs>
              <w:rPr>
                <w:rFonts w:eastAsia="Times New Roman"/>
                <w:lang w:eastAsia="ru-RU"/>
              </w:rPr>
            </w:pPr>
          </w:p>
        </w:tc>
        <w:tc>
          <w:tcPr>
            <w:tcW w:w="1984" w:type="dxa"/>
          </w:tcPr>
          <w:p w14:paraId="0E424D97" w14:textId="0ED1EE86" w:rsidR="00F22F2D" w:rsidRPr="00F96515" w:rsidRDefault="00F22F2D" w:rsidP="002C0D3C">
            <w:pPr>
              <w:tabs>
                <w:tab w:val="left" w:pos="1815"/>
              </w:tabs>
              <w:jc w:val="center"/>
              <w:rPr>
                <w:rFonts w:eastAsia="Times New Roman"/>
                <w:lang w:eastAsia="ru-RU"/>
              </w:rPr>
            </w:pPr>
          </w:p>
        </w:tc>
        <w:tc>
          <w:tcPr>
            <w:tcW w:w="3827" w:type="dxa"/>
          </w:tcPr>
          <w:p w14:paraId="20A75593" w14:textId="26EDE0B3" w:rsidR="00F22F2D" w:rsidRPr="00F96515" w:rsidRDefault="00F22F2D" w:rsidP="00510308"/>
        </w:tc>
      </w:tr>
      <w:tr w:rsidR="00F96515" w:rsidRPr="00F96515" w14:paraId="1D926B7A" w14:textId="77777777" w:rsidTr="00510308">
        <w:trPr>
          <w:trHeight w:val="440"/>
        </w:trPr>
        <w:tc>
          <w:tcPr>
            <w:tcW w:w="817" w:type="dxa"/>
          </w:tcPr>
          <w:p w14:paraId="3AF48596"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51B59C90" w14:textId="2C0DA28A" w:rsidR="00F22F2D" w:rsidRPr="00F96515" w:rsidRDefault="002870D5" w:rsidP="00510308">
            <w:pPr>
              <w:spacing w:after="200"/>
            </w:pPr>
            <w:r w:rsidRPr="00F96515">
              <w:t>Исключен</w:t>
            </w:r>
          </w:p>
        </w:tc>
        <w:tc>
          <w:tcPr>
            <w:tcW w:w="1276" w:type="dxa"/>
          </w:tcPr>
          <w:p w14:paraId="3F442EAF" w14:textId="51D2F9D6" w:rsidR="00F22F2D" w:rsidRPr="00F96515" w:rsidRDefault="00F22F2D" w:rsidP="00510308">
            <w:pPr>
              <w:tabs>
                <w:tab w:val="left" w:pos="1815"/>
              </w:tabs>
              <w:rPr>
                <w:rFonts w:eastAsia="Times New Roman"/>
                <w:lang w:eastAsia="ru-RU"/>
              </w:rPr>
            </w:pPr>
          </w:p>
        </w:tc>
        <w:tc>
          <w:tcPr>
            <w:tcW w:w="1134" w:type="dxa"/>
          </w:tcPr>
          <w:p w14:paraId="35BFB868" w14:textId="2AD894D8" w:rsidR="00F22F2D" w:rsidRPr="00F96515" w:rsidRDefault="00F22F2D" w:rsidP="00510308">
            <w:pPr>
              <w:tabs>
                <w:tab w:val="left" w:pos="1815"/>
              </w:tabs>
              <w:rPr>
                <w:rFonts w:eastAsia="Times New Roman"/>
                <w:lang w:eastAsia="ru-RU"/>
              </w:rPr>
            </w:pPr>
          </w:p>
        </w:tc>
        <w:tc>
          <w:tcPr>
            <w:tcW w:w="1701" w:type="dxa"/>
          </w:tcPr>
          <w:p w14:paraId="1712368A" w14:textId="1DBE5BE8" w:rsidR="00F22F2D" w:rsidRPr="00F96515" w:rsidRDefault="00F22F2D" w:rsidP="00510308">
            <w:pPr>
              <w:tabs>
                <w:tab w:val="left" w:pos="1815"/>
              </w:tabs>
              <w:rPr>
                <w:rFonts w:eastAsia="Times New Roman"/>
                <w:lang w:eastAsia="ru-RU"/>
              </w:rPr>
            </w:pPr>
          </w:p>
        </w:tc>
        <w:tc>
          <w:tcPr>
            <w:tcW w:w="1984" w:type="dxa"/>
          </w:tcPr>
          <w:p w14:paraId="30C30DEC" w14:textId="79B7DDA1" w:rsidR="00F22F2D" w:rsidRPr="00F96515" w:rsidRDefault="00F22F2D" w:rsidP="002C0D3C">
            <w:pPr>
              <w:tabs>
                <w:tab w:val="left" w:pos="1815"/>
              </w:tabs>
              <w:jc w:val="center"/>
              <w:rPr>
                <w:rFonts w:eastAsia="Times New Roman"/>
                <w:lang w:eastAsia="ru-RU"/>
              </w:rPr>
            </w:pPr>
          </w:p>
        </w:tc>
        <w:tc>
          <w:tcPr>
            <w:tcW w:w="3827" w:type="dxa"/>
          </w:tcPr>
          <w:p w14:paraId="45F9DCA4" w14:textId="15124A44" w:rsidR="00F22F2D" w:rsidRPr="00F96515" w:rsidRDefault="00F22F2D" w:rsidP="00510308"/>
        </w:tc>
      </w:tr>
      <w:tr w:rsidR="00F96515" w:rsidRPr="00F96515" w14:paraId="7D2E9DFE" w14:textId="77777777" w:rsidTr="00510308">
        <w:trPr>
          <w:trHeight w:val="440"/>
        </w:trPr>
        <w:tc>
          <w:tcPr>
            <w:tcW w:w="817" w:type="dxa"/>
          </w:tcPr>
          <w:p w14:paraId="1531F061"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37DF7089" w14:textId="7A47DCC0" w:rsidR="00F22F2D" w:rsidRPr="00F96515" w:rsidRDefault="007B562C" w:rsidP="00510308">
            <w:pPr>
              <w:spacing w:after="200"/>
            </w:pPr>
            <w:r w:rsidRPr="00F96515">
              <w:t>Турнир по</w:t>
            </w:r>
            <w:r w:rsidR="00F22F2D" w:rsidRPr="00F96515">
              <w:t xml:space="preserve"> шахматам, посвященный Дню снятия Блокады</w:t>
            </w:r>
          </w:p>
        </w:tc>
        <w:tc>
          <w:tcPr>
            <w:tcW w:w="1276" w:type="dxa"/>
          </w:tcPr>
          <w:p w14:paraId="11ED138F"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4F141BFB"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51824D84" w14:textId="11A7E928" w:rsidR="00F22F2D" w:rsidRPr="00F96515" w:rsidRDefault="00F22F2D" w:rsidP="00510308">
            <w:pPr>
              <w:tabs>
                <w:tab w:val="left" w:pos="1815"/>
              </w:tabs>
              <w:rPr>
                <w:rFonts w:eastAsia="Times New Roman"/>
                <w:lang w:eastAsia="ru-RU"/>
              </w:rPr>
            </w:pPr>
            <w:r w:rsidRPr="00F96515">
              <w:rPr>
                <w:rFonts w:eastAsia="Times New Roman"/>
                <w:lang w:val="en-US" w:eastAsia="ru-RU"/>
              </w:rPr>
              <w:t xml:space="preserve">I </w:t>
            </w:r>
            <w:r w:rsidRPr="00F96515">
              <w:rPr>
                <w:rFonts w:eastAsia="Times New Roman"/>
                <w:lang w:eastAsia="ru-RU"/>
              </w:rPr>
              <w:t>квартал</w:t>
            </w:r>
          </w:p>
        </w:tc>
        <w:tc>
          <w:tcPr>
            <w:tcW w:w="1984" w:type="dxa"/>
          </w:tcPr>
          <w:p w14:paraId="0EE498EC" w14:textId="73FDB30B" w:rsidR="00F22F2D" w:rsidRPr="00F96515" w:rsidRDefault="00F22F2D" w:rsidP="002D464A">
            <w:pPr>
              <w:tabs>
                <w:tab w:val="left" w:pos="1815"/>
              </w:tabs>
              <w:ind w:left="360"/>
              <w:jc w:val="center"/>
              <w:rPr>
                <w:rFonts w:eastAsia="Times New Roman"/>
                <w:lang w:eastAsia="ru-RU"/>
              </w:rPr>
            </w:pPr>
            <w:r w:rsidRPr="00F96515">
              <w:t>4</w:t>
            </w:r>
            <w:r w:rsidR="002870D5" w:rsidRPr="00F96515">
              <w:t>0</w:t>
            </w:r>
            <w:r w:rsidRPr="00F96515">
              <w:t>,00</w:t>
            </w:r>
          </w:p>
        </w:tc>
        <w:tc>
          <w:tcPr>
            <w:tcW w:w="3827" w:type="dxa"/>
          </w:tcPr>
          <w:p w14:paraId="72CB52A6"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0855A973" w14:textId="77777777" w:rsidTr="00510308">
        <w:trPr>
          <w:trHeight w:val="440"/>
        </w:trPr>
        <w:tc>
          <w:tcPr>
            <w:tcW w:w="817" w:type="dxa"/>
          </w:tcPr>
          <w:p w14:paraId="00700480"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64695347" w14:textId="26B63099" w:rsidR="00F22F2D" w:rsidRPr="00F96515" w:rsidRDefault="007B562C" w:rsidP="00510308">
            <w:pPr>
              <w:spacing w:after="200"/>
            </w:pPr>
            <w:r w:rsidRPr="00F96515">
              <w:t>Спортивный праздник,</w:t>
            </w:r>
            <w:r w:rsidR="00F22F2D" w:rsidRPr="00F96515">
              <w:t xml:space="preserve"> посвященный Дню защитника Отечества</w:t>
            </w:r>
          </w:p>
        </w:tc>
        <w:tc>
          <w:tcPr>
            <w:tcW w:w="1276" w:type="dxa"/>
          </w:tcPr>
          <w:p w14:paraId="37ACAE26"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76A1C78F"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3771BE66" w14:textId="77777777" w:rsidR="00F22F2D" w:rsidRPr="00F96515" w:rsidRDefault="00F22F2D" w:rsidP="00510308">
            <w:pPr>
              <w:tabs>
                <w:tab w:val="left" w:pos="1815"/>
              </w:tabs>
              <w:rPr>
                <w:rFonts w:eastAsia="Times New Roman"/>
                <w:lang w:eastAsia="ru-RU"/>
              </w:rPr>
            </w:pPr>
            <w:r w:rsidRPr="00F96515">
              <w:rPr>
                <w:rFonts w:eastAsia="Times New Roman"/>
                <w:lang w:val="en-US" w:eastAsia="ru-RU"/>
              </w:rPr>
              <w:t xml:space="preserve">I </w:t>
            </w:r>
            <w:r w:rsidRPr="00F96515">
              <w:rPr>
                <w:rFonts w:eastAsia="Times New Roman"/>
                <w:lang w:eastAsia="ru-RU"/>
              </w:rPr>
              <w:t>квартал</w:t>
            </w:r>
          </w:p>
        </w:tc>
        <w:tc>
          <w:tcPr>
            <w:tcW w:w="1984" w:type="dxa"/>
          </w:tcPr>
          <w:p w14:paraId="21A215DD" w14:textId="05B16E51" w:rsidR="00F22F2D" w:rsidRPr="00F96515" w:rsidRDefault="002870D5" w:rsidP="002D464A">
            <w:pPr>
              <w:tabs>
                <w:tab w:val="left" w:pos="1815"/>
              </w:tabs>
              <w:ind w:left="360"/>
              <w:jc w:val="center"/>
              <w:rPr>
                <w:rFonts w:eastAsia="Times New Roman"/>
                <w:lang w:eastAsia="ru-RU"/>
              </w:rPr>
            </w:pPr>
            <w:r w:rsidRPr="00F96515">
              <w:t>4</w:t>
            </w:r>
            <w:r w:rsidR="00F22F2D" w:rsidRPr="00F96515">
              <w:t>0,00</w:t>
            </w:r>
          </w:p>
        </w:tc>
        <w:tc>
          <w:tcPr>
            <w:tcW w:w="3827" w:type="dxa"/>
          </w:tcPr>
          <w:p w14:paraId="622D8BB6"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2AFD2034" w14:textId="77777777" w:rsidTr="00510308">
        <w:trPr>
          <w:trHeight w:val="440"/>
        </w:trPr>
        <w:tc>
          <w:tcPr>
            <w:tcW w:w="817" w:type="dxa"/>
          </w:tcPr>
          <w:p w14:paraId="59525C92"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47B624EE" w14:textId="3CABD0F2" w:rsidR="00F22F2D" w:rsidRPr="00F96515" w:rsidRDefault="007B562C" w:rsidP="00510308">
            <w:pPr>
              <w:spacing w:after="200"/>
            </w:pPr>
            <w:r w:rsidRPr="00F96515">
              <w:t>Спортивный праздник,</w:t>
            </w:r>
            <w:r w:rsidR="00F22F2D" w:rsidRPr="00F96515">
              <w:t xml:space="preserve"> посвященный Международному женскому дню</w:t>
            </w:r>
          </w:p>
        </w:tc>
        <w:tc>
          <w:tcPr>
            <w:tcW w:w="1276" w:type="dxa"/>
          </w:tcPr>
          <w:p w14:paraId="31B39AC6"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52456F60"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4CCEA0B9" w14:textId="647D3E1C" w:rsidR="00F22F2D" w:rsidRPr="00F96515" w:rsidRDefault="00F22F2D" w:rsidP="00510308">
            <w:pPr>
              <w:tabs>
                <w:tab w:val="left" w:pos="1815"/>
              </w:tabs>
              <w:rPr>
                <w:rFonts w:eastAsia="Times New Roman"/>
                <w:lang w:eastAsia="ru-RU"/>
              </w:rPr>
            </w:pPr>
            <w:r w:rsidRPr="00F96515">
              <w:rPr>
                <w:rFonts w:eastAsia="Times New Roman"/>
                <w:lang w:val="en-US" w:eastAsia="ru-RU"/>
              </w:rPr>
              <w:t xml:space="preserve">I </w:t>
            </w:r>
            <w:r w:rsidRPr="00F96515">
              <w:rPr>
                <w:rFonts w:eastAsia="Times New Roman"/>
                <w:lang w:eastAsia="ru-RU"/>
              </w:rPr>
              <w:t>квартал</w:t>
            </w:r>
          </w:p>
        </w:tc>
        <w:tc>
          <w:tcPr>
            <w:tcW w:w="1984" w:type="dxa"/>
          </w:tcPr>
          <w:p w14:paraId="2DF8B3CC" w14:textId="2B36AED3" w:rsidR="00F22F2D" w:rsidRPr="00F96515" w:rsidRDefault="002870D5" w:rsidP="002D464A">
            <w:pPr>
              <w:tabs>
                <w:tab w:val="left" w:pos="1815"/>
              </w:tabs>
              <w:ind w:left="360"/>
              <w:jc w:val="center"/>
              <w:rPr>
                <w:rFonts w:eastAsia="Times New Roman"/>
                <w:lang w:eastAsia="ru-RU"/>
              </w:rPr>
            </w:pPr>
            <w:r w:rsidRPr="00F96515">
              <w:t>4</w:t>
            </w:r>
            <w:r w:rsidR="00F22F2D" w:rsidRPr="00F96515">
              <w:t>0,00</w:t>
            </w:r>
          </w:p>
        </w:tc>
        <w:tc>
          <w:tcPr>
            <w:tcW w:w="3827" w:type="dxa"/>
          </w:tcPr>
          <w:p w14:paraId="391663BD"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293EC712" w14:textId="77777777" w:rsidTr="00510308">
        <w:trPr>
          <w:trHeight w:val="463"/>
        </w:trPr>
        <w:tc>
          <w:tcPr>
            <w:tcW w:w="817" w:type="dxa"/>
          </w:tcPr>
          <w:p w14:paraId="4BC93CDD"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0230B930" w14:textId="1771C0B4" w:rsidR="00F22F2D" w:rsidRPr="00F96515" w:rsidRDefault="00AF7E52" w:rsidP="00510308">
            <w:pPr>
              <w:pStyle w:val="a3"/>
              <w:spacing w:after="200" w:line="276" w:lineRule="auto"/>
              <w:ind w:left="0"/>
              <w:rPr>
                <w:lang w:val="ru-RU"/>
              </w:rPr>
            </w:pPr>
            <w:r w:rsidRPr="00F96515">
              <w:rPr>
                <w:lang w:val="ru-RU"/>
              </w:rPr>
              <w:t>Турнир по баскетболу</w:t>
            </w:r>
          </w:p>
        </w:tc>
        <w:tc>
          <w:tcPr>
            <w:tcW w:w="1276" w:type="dxa"/>
          </w:tcPr>
          <w:p w14:paraId="223D242E"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1EA1C5F7"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158A5F97" w14:textId="77777777" w:rsidR="00F22F2D" w:rsidRPr="00F96515" w:rsidRDefault="00F22F2D" w:rsidP="00510308">
            <w:pPr>
              <w:tabs>
                <w:tab w:val="left" w:pos="1815"/>
              </w:tabs>
              <w:rPr>
                <w:rFonts w:eastAsia="Times New Roman"/>
                <w:lang w:eastAsia="ru-RU"/>
              </w:rPr>
            </w:pPr>
            <w:r w:rsidRPr="00F96515">
              <w:rPr>
                <w:rFonts w:eastAsia="Times New Roman"/>
                <w:lang w:val="en-US" w:eastAsia="ru-RU"/>
              </w:rPr>
              <w:t>I</w:t>
            </w:r>
            <w:r w:rsidRPr="00F96515">
              <w:rPr>
                <w:rFonts w:eastAsia="Times New Roman"/>
                <w:lang w:eastAsia="ru-RU"/>
              </w:rPr>
              <w:t>-</w:t>
            </w:r>
            <w:r w:rsidRPr="00F96515">
              <w:rPr>
                <w:rFonts w:eastAsia="Times New Roman"/>
                <w:lang w:val="en-US" w:eastAsia="ru-RU"/>
              </w:rPr>
              <w:t xml:space="preserve">IV </w:t>
            </w:r>
            <w:r w:rsidRPr="00F96515">
              <w:rPr>
                <w:rFonts w:eastAsia="Times New Roman"/>
                <w:lang w:eastAsia="ru-RU"/>
              </w:rPr>
              <w:t>квартал</w:t>
            </w:r>
          </w:p>
          <w:p w14:paraId="3F3469A0" w14:textId="1BDFB4AA" w:rsidR="00386FD7" w:rsidRPr="00F96515" w:rsidRDefault="00386FD7" w:rsidP="00510308">
            <w:pPr>
              <w:tabs>
                <w:tab w:val="left" w:pos="1815"/>
              </w:tabs>
              <w:rPr>
                <w:rFonts w:eastAsia="Times New Roman"/>
                <w:lang w:eastAsia="ru-RU"/>
              </w:rPr>
            </w:pPr>
          </w:p>
        </w:tc>
        <w:tc>
          <w:tcPr>
            <w:tcW w:w="1984" w:type="dxa"/>
          </w:tcPr>
          <w:p w14:paraId="7A442FCB" w14:textId="6BAE6B7C" w:rsidR="00F22F2D" w:rsidRPr="00F96515" w:rsidRDefault="002D464A" w:rsidP="002C0D3C">
            <w:pPr>
              <w:tabs>
                <w:tab w:val="left" w:pos="1815"/>
              </w:tabs>
              <w:jc w:val="center"/>
            </w:pPr>
            <w:r w:rsidRPr="00F96515">
              <w:t>58</w:t>
            </w:r>
            <w:r w:rsidR="007B562C" w:rsidRPr="00F96515">
              <w:t>,</w:t>
            </w:r>
            <w:r w:rsidRPr="00F96515">
              <w:t>1</w:t>
            </w:r>
          </w:p>
          <w:p w14:paraId="4FFBA5B8" w14:textId="77777777" w:rsidR="00386FD7" w:rsidRPr="00F96515" w:rsidRDefault="00386FD7" w:rsidP="002C0D3C">
            <w:pPr>
              <w:tabs>
                <w:tab w:val="left" w:pos="1815"/>
              </w:tabs>
              <w:jc w:val="center"/>
            </w:pPr>
          </w:p>
          <w:p w14:paraId="58C4F13F" w14:textId="729642D3" w:rsidR="00386FD7" w:rsidRPr="00F96515" w:rsidRDefault="00386FD7" w:rsidP="002C0D3C">
            <w:pPr>
              <w:tabs>
                <w:tab w:val="left" w:pos="1815"/>
              </w:tabs>
              <w:jc w:val="center"/>
              <w:rPr>
                <w:rFonts w:eastAsia="Times New Roman"/>
                <w:b/>
                <w:bCs/>
                <w:lang w:eastAsia="ru-RU"/>
              </w:rPr>
            </w:pPr>
          </w:p>
        </w:tc>
        <w:tc>
          <w:tcPr>
            <w:tcW w:w="3827" w:type="dxa"/>
          </w:tcPr>
          <w:p w14:paraId="1667DABA"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09656EB4" w14:textId="77777777" w:rsidTr="00510308">
        <w:trPr>
          <w:trHeight w:val="440"/>
        </w:trPr>
        <w:tc>
          <w:tcPr>
            <w:tcW w:w="817" w:type="dxa"/>
          </w:tcPr>
          <w:p w14:paraId="6867CB8A"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70F84A57" w14:textId="77777777" w:rsidR="00F22F2D" w:rsidRPr="00F96515" w:rsidRDefault="00F22F2D" w:rsidP="00510308">
            <w:pPr>
              <w:pStyle w:val="a3"/>
              <w:spacing w:after="200" w:line="276" w:lineRule="auto"/>
              <w:ind w:left="0"/>
              <w:rPr>
                <w:lang w:val="ru-RU"/>
              </w:rPr>
            </w:pPr>
            <w:r w:rsidRPr="00F96515">
              <w:rPr>
                <w:lang w:val="ru-RU"/>
              </w:rPr>
              <w:t xml:space="preserve"> Турнир по шахматам, посвященный Дню Победы </w:t>
            </w:r>
          </w:p>
        </w:tc>
        <w:tc>
          <w:tcPr>
            <w:tcW w:w="1276" w:type="dxa"/>
          </w:tcPr>
          <w:p w14:paraId="0048EA50"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0851B889"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42211F76" w14:textId="77777777" w:rsidR="00F22F2D" w:rsidRPr="00F96515" w:rsidRDefault="00F22F2D" w:rsidP="00510308">
            <w:pPr>
              <w:tabs>
                <w:tab w:val="left" w:pos="1815"/>
              </w:tabs>
              <w:rPr>
                <w:rFonts w:eastAsia="Times New Roman"/>
                <w:lang w:eastAsia="ru-RU"/>
              </w:rPr>
            </w:pPr>
            <w:r w:rsidRPr="00F96515">
              <w:rPr>
                <w:rFonts w:eastAsia="Times New Roman"/>
                <w:lang w:val="en-US" w:eastAsia="ru-RU"/>
              </w:rPr>
              <w:t>I</w:t>
            </w:r>
            <w:r w:rsidRPr="00F96515">
              <w:rPr>
                <w:rFonts w:eastAsia="Times New Roman"/>
                <w:lang w:eastAsia="ru-RU"/>
              </w:rPr>
              <w:t>-</w:t>
            </w:r>
            <w:r w:rsidRPr="00F96515">
              <w:rPr>
                <w:rFonts w:eastAsia="Times New Roman"/>
                <w:lang w:val="en-US" w:eastAsia="ru-RU"/>
              </w:rPr>
              <w:t xml:space="preserve">IV </w:t>
            </w:r>
            <w:r w:rsidRPr="00F96515">
              <w:rPr>
                <w:rFonts w:eastAsia="Times New Roman"/>
                <w:lang w:eastAsia="ru-RU"/>
              </w:rPr>
              <w:t>квартал</w:t>
            </w:r>
          </w:p>
        </w:tc>
        <w:tc>
          <w:tcPr>
            <w:tcW w:w="1984" w:type="dxa"/>
          </w:tcPr>
          <w:p w14:paraId="0BC0C2DC" w14:textId="3BDDF811" w:rsidR="00F22F2D" w:rsidRPr="00F96515" w:rsidRDefault="002D464A" w:rsidP="002C0D3C">
            <w:pPr>
              <w:tabs>
                <w:tab w:val="left" w:pos="1815"/>
              </w:tabs>
              <w:ind w:left="360"/>
              <w:jc w:val="center"/>
              <w:rPr>
                <w:rFonts w:eastAsia="Times New Roman"/>
                <w:lang w:eastAsia="ru-RU"/>
              </w:rPr>
            </w:pPr>
            <w:r w:rsidRPr="00F96515">
              <w:t>40</w:t>
            </w:r>
            <w:r w:rsidR="00F22F2D" w:rsidRPr="00F96515">
              <w:t>,</w:t>
            </w:r>
            <w:r w:rsidRPr="00F96515">
              <w:t>8</w:t>
            </w:r>
          </w:p>
        </w:tc>
        <w:tc>
          <w:tcPr>
            <w:tcW w:w="3827" w:type="dxa"/>
          </w:tcPr>
          <w:p w14:paraId="7D0023AC"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6E4000AF" w14:textId="77777777" w:rsidTr="00510308">
        <w:trPr>
          <w:trHeight w:val="440"/>
        </w:trPr>
        <w:tc>
          <w:tcPr>
            <w:tcW w:w="817" w:type="dxa"/>
          </w:tcPr>
          <w:p w14:paraId="1354B48D"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339F51CD" w14:textId="77777777" w:rsidR="00F22F2D" w:rsidRPr="00F96515" w:rsidRDefault="00F22F2D" w:rsidP="00510308">
            <w:pPr>
              <w:pStyle w:val="a3"/>
              <w:spacing w:after="200" w:line="276" w:lineRule="auto"/>
              <w:ind w:left="0"/>
              <w:rPr>
                <w:lang w:val="ru-RU"/>
              </w:rPr>
            </w:pPr>
            <w:r w:rsidRPr="00F96515">
              <w:rPr>
                <w:lang w:val="ru-RU"/>
              </w:rPr>
              <w:t>Спортивный праздник "Здоровое будущее"</w:t>
            </w:r>
          </w:p>
        </w:tc>
        <w:tc>
          <w:tcPr>
            <w:tcW w:w="1276" w:type="dxa"/>
          </w:tcPr>
          <w:p w14:paraId="0211F161"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0565C9CB"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1C58DE85" w14:textId="77777777" w:rsidR="00F22F2D" w:rsidRPr="00F96515" w:rsidRDefault="00F22F2D" w:rsidP="00510308">
            <w:pPr>
              <w:tabs>
                <w:tab w:val="left" w:pos="1815"/>
              </w:tabs>
              <w:rPr>
                <w:rFonts w:eastAsia="Times New Roman"/>
                <w:lang w:eastAsia="ru-RU"/>
              </w:rPr>
            </w:pPr>
            <w:r w:rsidRPr="00F96515">
              <w:rPr>
                <w:rFonts w:eastAsia="Times New Roman"/>
                <w:lang w:val="en-US" w:eastAsia="ru-RU"/>
              </w:rPr>
              <w:t>I</w:t>
            </w:r>
            <w:r w:rsidRPr="00F96515">
              <w:rPr>
                <w:rFonts w:eastAsia="Times New Roman"/>
                <w:lang w:eastAsia="ru-RU"/>
              </w:rPr>
              <w:t>-</w:t>
            </w:r>
            <w:r w:rsidRPr="00F96515">
              <w:rPr>
                <w:rFonts w:eastAsia="Times New Roman"/>
                <w:lang w:val="en-US" w:eastAsia="ru-RU"/>
              </w:rPr>
              <w:t xml:space="preserve">IV </w:t>
            </w:r>
            <w:r w:rsidRPr="00F96515">
              <w:rPr>
                <w:rFonts w:eastAsia="Times New Roman"/>
                <w:lang w:eastAsia="ru-RU"/>
              </w:rPr>
              <w:t>квартал</w:t>
            </w:r>
          </w:p>
          <w:p w14:paraId="2CFB2307" w14:textId="032E9C71" w:rsidR="00386FD7" w:rsidRPr="00F96515" w:rsidRDefault="00386FD7" w:rsidP="00510308">
            <w:pPr>
              <w:tabs>
                <w:tab w:val="left" w:pos="1815"/>
              </w:tabs>
              <w:rPr>
                <w:rFonts w:eastAsia="Times New Roman"/>
                <w:lang w:eastAsia="ru-RU"/>
              </w:rPr>
            </w:pPr>
          </w:p>
        </w:tc>
        <w:tc>
          <w:tcPr>
            <w:tcW w:w="1984" w:type="dxa"/>
          </w:tcPr>
          <w:p w14:paraId="7E77ABC6" w14:textId="6D9BD3B1" w:rsidR="00F22F2D" w:rsidRPr="00F96515" w:rsidRDefault="002D464A" w:rsidP="002C0D3C">
            <w:pPr>
              <w:tabs>
                <w:tab w:val="left" w:pos="1815"/>
              </w:tabs>
              <w:jc w:val="center"/>
            </w:pPr>
            <w:r w:rsidRPr="00F96515">
              <w:t>58,1</w:t>
            </w:r>
          </w:p>
          <w:p w14:paraId="0B45B28B" w14:textId="77777777" w:rsidR="00904607" w:rsidRPr="00F96515" w:rsidRDefault="00904607" w:rsidP="002C0D3C">
            <w:pPr>
              <w:tabs>
                <w:tab w:val="left" w:pos="1815"/>
              </w:tabs>
              <w:jc w:val="center"/>
            </w:pPr>
          </w:p>
          <w:p w14:paraId="397B8971" w14:textId="3ECDA741" w:rsidR="00904607" w:rsidRPr="00F96515" w:rsidRDefault="00904607" w:rsidP="002C0D3C">
            <w:pPr>
              <w:tabs>
                <w:tab w:val="left" w:pos="1815"/>
              </w:tabs>
              <w:jc w:val="center"/>
              <w:rPr>
                <w:rFonts w:eastAsia="Times New Roman"/>
                <w:b/>
                <w:bCs/>
                <w:lang w:eastAsia="ru-RU"/>
              </w:rPr>
            </w:pPr>
          </w:p>
        </w:tc>
        <w:tc>
          <w:tcPr>
            <w:tcW w:w="3827" w:type="dxa"/>
          </w:tcPr>
          <w:p w14:paraId="535490B3"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53FB5DFA" w14:textId="77777777" w:rsidTr="00510308">
        <w:trPr>
          <w:trHeight w:val="440"/>
        </w:trPr>
        <w:tc>
          <w:tcPr>
            <w:tcW w:w="817" w:type="dxa"/>
          </w:tcPr>
          <w:p w14:paraId="28673BBA"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1B6B15AE" w14:textId="77777777" w:rsidR="00F22F2D" w:rsidRPr="00F96515" w:rsidRDefault="00F22F2D" w:rsidP="00510308">
            <w:pPr>
              <w:tabs>
                <w:tab w:val="left" w:pos="1815"/>
              </w:tabs>
              <w:rPr>
                <w:rFonts w:eastAsia="Times New Roman"/>
                <w:lang w:eastAsia="ru-RU"/>
              </w:rPr>
            </w:pPr>
            <w:r w:rsidRPr="00F96515">
              <w:t xml:space="preserve"> Турнир по футболу памяти </w:t>
            </w:r>
            <w:proofErr w:type="spellStart"/>
            <w:r w:rsidRPr="00F96515">
              <w:t>К.И.Шиленкова</w:t>
            </w:r>
            <w:proofErr w:type="spellEnd"/>
            <w:r w:rsidRPr="00F96515">
              <w:t xml:space="preserve"> на Кубок МО посёлок Стрельна </w:t>
            </w:r>
          </w:p>
        </w:tc>
        <w:tc>
          <w:tcPr>
            <w:tcW w:w="1276" w:type="dxa"/>
          </w:tcPr>
          <w:p w14:paraId="762B7625"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7C6063A5"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18DBBB09" w14:textId="77777777" w:rsidR="00F22F2D" w:rsidRPr="00F96515" w:rsidRDefault="00F22F2D" w:rsidP="00510308">
            <w:pPr>
              <w:tabs>
                <w:tab w:val="left" w:pos="1815"/>
              </w:tabs>
              <w:rPr>
                <w:rFonts w:eastAsia="Times New Roman"/>
                <w:lang w:eastAsia="ru-RU"/>
              </w:rPr>
            </w:pPr>
            <w:r w:rsidRPr="00F96515">
              <w:rPr>
                <w:rFonts w:eastAsia="Times New Roman"/>
                <w:lang w:val="en-US" w:eastAsia="ru-RU"/>
              </w:rPr>
              <w:t>I</w:t>
            </w:r>
            <w:r w:rsidRPr="00F96515">
              <w:rPr>
                <w:rFonts w:eastAsia="Times New Roman"/>
                <w:lang w:eastAsia="ru-RU"/>
              </w:rPr>
              <w:t>-</w:t>
            </w:r>
            <w:r w:rsidRPr="00F96515">
              <w:rPr>
                <w:rFonts w:eastAsia="Times New Roman"/>
                <w:lang w:val="en-US" w:eastAsia="ru-RU"/>
              </w:rPr>
              <w:t xml:space="preserve">IV </w:t>
            </w:r>
            <w:r w:rsidRPr="00F96515">
              <w:rPr>
                <w:rFonts w:eastAsia="Times New Roman"/>
                <w:lang w:eastAsia="ru-RU"/>
              </w:rPr>
              <w:t>квартал</w:t>
            </w:r>
          </w:p>
        </w:tc>
        <w:tc>
          <w:tcPr>
            <w:tcW w:w="1984" w:type="dxa"/>
          </w:tcPr>
          <w:p w14:paraId="40A3191E" w14:textId="64CABDBA" w:rsidR="00904607" w:rsidRPr="00F96515" w:rsidRDefault="002D464A" w:rsidP="002C0D3C">
            <w:pPr>
              <w:tabs>
                <w:tab w:val="left" w:pos="1815"/>
              </w:tabs>
              <w:jc w:val="center"/>
              <w:rPr>
                <w:rFonts w:eastAsia="Times New Roman"/>
                <w:lang w:eastAsia="ru-RU"/>
              </w:rPr>
            </w:pPr>
            <w:r w:rsidRPr="00F96515">
              <w:t>58,1</w:t>
            </w:r>
          </w:p>
        </w:tc>
        <w:tc>
          <w:tcPr>
            <w:tcW w:w="3827" w:type="dxa"/>
          </w:tcPr>
          <w:p w14:paraId="4C076D5D"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65E1667D" w14:textId="77777777" w:rsidTr="00510308">
        <w:trPr>
          <w:trHeight w:val="440"/>
        </w:trPr>
        <w:tc>
          <w:tcPr>
            <w:tcW w:w="817" w:type="dxa"/>
          </w:tcPr>
          <w:p w14:paraId="6D512DD0"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5E577747" w14:textId="77777777" w:rsidR="00F22F2D" w:rsidRPr="00F96515" w:rsidRDefault="00F22F2D" w:rsidP="00510308">
            <w:pPr>
              <w:tabs>
                <w:tab w:val="left" w:pos="1815"/>
              </w:tabs>
              <w:rPr>
                <w:rFonts w:eastAsia="Times New Roman"/>
                <w:lang w:eastAsia="ru-RU"/>
              </w:rPr>
            </w:pPr>
            <w:r w:rsidRPr="00F96515">
              <w:t xml:space="preserve">Турниры выходного дня                                  </w:t>
            </w:r>
          </w:p>
        </w:tc>
        <w:tc>
          <w:tcPr>
            <w:tcW w:w="1276" w:type="dxa"/>
          </w:tcPr>
          <w:p w14:paraId="5C87BC3A"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5E4CEA50"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4</w:t>
            </w:r>
          </w:p>
        </w:tc>
        <w:tc>
          <w:tcPr>
            <w:tcW w:w="1701" w:type="dxa"/>
          </w:tcPr>
          <w:p w14:paraId="5C149F96" w14:textId="77777777" w:rsidR="00F22F2D" w:rsidRPr="00F96515" w:rsidRDefault="00F22F2D" w:rsidP="00510308">
            <w:pPr>
              <w:tabs>
                <w:tab w:val="left" w:pos="1815"/>
              </w:tabs>
              <w:rPr>
                <w:rFonts w:eastAsia="Times New Roman"/>
                <w:lang w:eastAsia="ru-RU"/>
              </w:rPr>
            </w:pPr>
            <w:r w:rsidRPr="00F96515">
              <w:rPr>
                <w:rFonts w:eastAsia="Times New Roman"/>
                <w:lang w:val="en-US" w:eastAsia="ru-RU"/>
              </w:rPr>
              <w:t>II</w:t>
            </w:r>
            <w:r w:rsidRPr="00F96515">
              <w:rPr>
                <w:rFonts w:eastAsia="Times New Roman"/>
                <w:lang w:eastAsia="ru-RU"/>
              </w:rPr>
              <w:t>-</w:t>
            </w:r>
            <w:r w:rsidRPr="00F96515">
              <w:rPr>
                <w:rFonts w:eastAsia="Times New Roman"/>
                <w:lang w:val="en-US" w:eastAsia="ru-RU"/>
              </w:rPr>
              <w:t>III</w:t>
            </w:r>
            <w:r w:rsidRPr="00F96515">
              <w:rPr>
                <w:rFonts w:eastAsia="Times New Roman"/>
                <w:lang w:eastAsia="ru-RU"/>
              </w:rPr>
              <w:t xml:space="preserve"> квартал</w:t>
            </w:r>
          </w:p>
          <w:p w14:paraId="47C5F8D2" w14:textId="0F70FE5B" w:rsidR="00386FD7" w:rsidRPr="00F96515" w:rsidRDefault="00386FD7" w:rsidP="00510308">
            <w:pPr>
              <w:tabs>
                <w:tab w:val="left" w:pos="1815"/>
              </w:tabs>
              <w:rPr>
                <w:rFonts w:eastAsia="Times New Roman"/>
                <w:lang w:eastAsia="ru-RU"/>
              </w:rPr>
            </w:pPr>
          </w:p>
        </w:tc>
        <w:tc>
          <w:tcPr>
            <w:tcW w:w="1984" w:type="dxa"/>
          </w:tcPr>
          <w:p w14:paraId="4C71AEBB" w14:textId="60E33A73" w:rsidR="00F22F2D" w:rsidRPr="00F96515" w:rsidRDefault="002D464A" w:rsidP="002C0D3C">
            <w:pPr>
              <w:tabs>
                <w:tab w:val="left" w:pos="1815"/>
              </w:tabs>
              <w:jc w:val="center"/>
            </w:pPr>
            <w:r w:rsidRPr="00F96515">
              <w:t>132</w:t>
            </w:r>
            <w:r w:rsidR="00BF45CB" w:rsidRPr="00F96515">
              <w:t>,</w:t>
            </w:r>
            <w:r w:rsidRPr="00F96515">
              <w:t>8</w:t>
            </w:r>
          </w:p>
          <w:p w14:paraId="10E77080" w14:textId="098E8D2B" w:rsidR="00904607" w:rsidRPr="00F96515" w:rsidRDefault="00904607" w:rsidP="002C0D3C">
            <w:pPr>
              <w:tabs>
                <w:tab w:val="left" w:pos="1815"/>
              </w:tabs>
              <w:jc w:val="center"/>
              <w:rPr>
                <w:rFonts w:eastAsia="Times New Roman"/>
                <w:lang w:eastAsia="ru-RU"/>
              </w:rPr>
            </w:pPr>
          </w:p>
        </w:tc>
        <w:tc>
          <w:tcPr>
            <w:tcW w:w="3827" w:type="dxa"/>
          </w:tcPr>
          <w:p w14:paraId="19D39AAC"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52638F32" w14:textId="77777777" w:rsidTr="00510308">
        <w:trPr>
          <w:trHeight w:val="440"/>
        </w:trPr>
        <w:tc>
          <w:tcPr>
            <w:tcW w:w="817" w:type="dxa"/>
          </w:tcPr>
          <w:p w14:paraId="1325B77C"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28FCBD01" w14:textId="74FE4FC3" w:rsidR="00F22F2D" w:rsidRPr="00F96515" w:rsidRDefault="00386FD7" w:rsidP="00510308">
            <w:pPr>
              <w:tabs>
                <w:tab w:val="left" w:pos="1815"/>
              </w:tabs>
              <w:rPr>
                <w:rFonts w:eastAsia="Times New Roman"/>
                <w:lang w:eastAsia="ru-RU"/>
              </w:rPr>
            </w:pPr>
            <w:r w:rsidRPr="00F96515">
              <w:t>«</w:t>
            </w:r>
            <w:r w:rsidR="00F22F2D" w:rsidRPr="00F96515">
              <w:t>Всей семьёй на старт</w:t>
            </w:r>
            <w:r w:rsidRPr="00F96515">
              <w:t>»</w:t>
            </w:r>
          </w:p>
        </w:tc>
        <w:tc>
          <w:tcPr>
            <w:tcW w:w="1276" w:type="dxa"/>
          </w:tcPr>
          <w:p w14:paraId="02EBA89B"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25B00299"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6C607B94" w14:textId="77777777" w:rsidR="00F22F2D" w:rsidRPr="00F96515" w:rsidRDefault="00F22F2D" w:rsidP="00510308">
            <w:pPr>
              <w:tabs>
                <w:tab w:val="left" w:pos="1815"/>
              </w:tabs>
              <w:rPr>
                <w:rFonts w:eastAsia="Times New Roman"/>
                <w:lang w:eastAsia="ru-RU"/>
              </w:rPr>
            </w:pPr>
            <w:r w:rsidRPr="00F96515">
              <w:rPr>
                <w:rFonts w:eastAsia="Times New Roman"/>
                <w:lang w:val="en-US" w:eastAsia="ru-RU"/>
              </w:rPr>
              <w:t>I</w:t>
            </w:r>
            <w:r w:rsidRPr="00F96515">
              <w:rPr>
                <w:rFonts w:eastAsia="Times New Roman"/>
                <w:lang w:eastAsia="ru-RU"/>
              </w:rPr>
              <w:t>-</w:t>
            </w:r>
            <w:r w:rsidRPr="00F96515">
              <w:rPr>
                <w:rFonts w:eastAsia="Times New Roman"/>
                <w:lang w:val="en-US" w:eastAsia="ru-RU"/>
              </w:rPr>
              <w:t xml:space="preserve">IV </w:t>
            </w:r>
            <w:r w:rsidRPr="00F96515">
              <w:rPr>
                <w:rFonts w:eastAsia="Times New Roman"/>
                <w:lang w:eastAsia="ru-RU"/>
              </w:rPr>
              <w:t>квартал</w:t>
            </w:r>
          </w:p>
        </w:tc>
        <w:tc>
          <w:tcPr>
            <w:tcW w:w="1984" w:type="dxa"/>
          </w:tcPr>
          <w:p w14:paraId="4C71BEFF" w14:textId="45434EAF" w:rsidR="00F22F2D" w:rsidRPr="00F96515" w:rsidRDefault="002D464A" w:rsidP="002C0D3C">
            <w:pPr>
              <w:tabs>
                <w:tab w:val="left" w:pos="1815"/>
              </w:tabs>
              <w:jc w:val="center"/>
              <w:rPr>
                <w:rFonts w:eastAsia="Times New Roman"/>
                <w:lang w:eastAsia="ru-RU"/>
              </w:rPr>
            </w:pPr>
            <w:r w:rsidRPr="00F96515">
              <w:t>61</w:t>
            </w:r>
            <w:r w:rsidR="00F22F2D" w:rsidRPr="00F96515">
              <w:t>,</w:t>
            </w:r>
            <w:r w:rsidRPr="00F96515">
              <w:t>4</w:t>
            </w:r>
          </w:p>
        </w:tc>
        <w:tc>
          <w:tcPr>
            <w:tcW w:w="3827" w:type="dxa"/>
          </w:tcPr>
          <w:p w14:paraId="42B91B92"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2AF70E93" w14:textId="77777777" w:rsidTr="00510308">
        <w:trPr>
          <w:trHeight w:val="440"/>
        </w:trPr>
        <w:tc>
          <w:tcPr>
            <w:tcW w:w="817" w:type="dxa"/>
          </w:tcPr>
          <w:p w14:paraId="5079653A"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5C2D49C5" w14:textId="77777777" w:rsidR="00F22F2D" w:rsidRPr="00F96515" w:rsidRDefault="00F22F2D" w:rsidP="00510308">
            <w:pPr>
              <w:tabs>
                <w:tab w:val="left" w:pos="1815"/>
              </w:tabs>
              <w:rPr>
                <w:rFonts w:eastAsia="Times New Roman"/>
                <w:lang w:eastAsia="ru-RU"/>
              </w:rPr>
            </w:pPr>
            <w:r w:rsidRPr="00F96515">
              <w:t>День физкультурника</w:t>
            </w:r>
          </w:p>
        </w:tc>
        <w:tc>
          <w:tcPr>
            <w:tcW w:w="1276" w:type="dxa"/>
          </w:tcPr>
          <w:p w14:paraId="5073F364"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0B4D2197"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290E64AA" w14:textId="77777777" w:rsidR="00F22F2D" w:rsidRPr="00F96515" w:rsidRDefault="00F22F2D" w:rsidP="00510308">
            <w:pPr>
              <w:tabs>
                <w:tab w:val="left" w:pos="1815"/>
              </w:tabs>
              <w:rPr>
                <w:rFonts w:eastAsia="Times New Roman"/>
                <w:lang w:eastAsia="ru-RU"/>
              </w:rPr>
            </w:pPr>
            <w:r w:rsidRPr="00F96515">
              <w:rPr>
                <w:rFonts w:eastAsia="Times New Roman"/>
                <w:lang w:val="en-US" w:eastAsia="ru-RU"/>
              </w:rPr>
              <w:t>I</w:t>
            </w:r>
            <w:r w:rsidRPr="00F96515">
              <w:rPr>
                <w:rFonts w:eastAsia="Times New Roman"/>
                <w:lang w:eastAsia="ru-RU"/>
              </w:rPr>
              <w:t>-</w:t>
            </w:r>
            <w:r w:rsidRPr="00F96515">
              <w:rPr>
                <w:rFonts w:eastAsia="Times New Roman"/>
                <w:lang w:val="en-US" w:eastAsia="ru-RU"/>
              </w:rPr>
              <w:t xml:space="preserve">IV </w:t>
            </w:r>
            <w:r w:rsidRPr="00F96515">
              <w:rPr>
                <w:rFonts w:eastAsia="Times New Roman"/>
                <w:lang w:eastAsia="ru-RU"/>
              </w:rPr>
              <w:t>квартал</w:t>
            </w:r>
          </w:p>
        </w:tc>
        <w:tc>
          <w:tcPr>
            <w:tcW w:w="1984" w:type="dxa"/>
          </w:tcPr>
          <w:p w14:paraId="28389A30" w14:textId="54A6DFEB" w:rsidR="00F22F2D" w:rsidRPr="00F96515" w:rsidRDefault="002D464A" w:rsidP="002C0D3C">
            <w:pPr>
              <w:tabs>
                <w:tab w:val="left" w:pos="1815"/>
              </w:tabs>
              <w:jc w:val="center"/>
              <w:rPr>
                <w:rFonts w:eastAsia="Times New Roman"/>
                <w:lang w:eastAsia="ru-RU"/>
              </w:rPr>
            </w:pPr>
            <w:r w:rsidRPr="00F96515">
              <w:t>124</w:t>
            </w:r>
            <w:r w:rsidR="007B562C" w:rsidRPr="00F96515">
              <w:t>,</w:t>
            </w:r>
            <w:r w:rsidRPr="00F96515">
              <w:t>4</w:t>
            </w:r>
          </w:p>
        </w:tc>
        <w:tc>
          <w:tcPr>
            <w:tcW w:w="3827" w:type="dxa"/>
          </w:tcPr>
          <w:p w14:paraId="1E7FE168" w14:textId="77777777" w:rsidR="00F22F2D" w:rsidRPr="00F96515" w:rsidRDefault="00F22F2D" w:rsidP="00510308">
            <w:r w:rsidRPr="00F96515">
              <w:rPr>
                <w:rFonts w:eastAsia="Times New Roman"/>
                <w:lang w:eastAsia="ru-RU"/>
              </w:rPr>
              <w:t xml:space="preserve">Муниципальное казенное учреждение Муниципального </w:t>
            </w:r>
            <w:r w:rsidRPr="00F96515">
              <w:rPr>
                <w:rFonts w:eastAsia="Times New Roman"/>
                <w:lang w:eastAsia="ru-RU"/>
              </w:rPr>
              <w:lastRenderedPageBreak/>
              <w:t>образования поселок Стрельна «Стрельна»</w:t>
            </w:r>
          </w:p>
        </w:tc>
      </w:tr>
      <w:tr w:rsidR="00F96515" w:rsidRPr="00F96515" w14:paraId="1BE7077E" w14:textId="77777777" w:rsidTr="00510308">
        <w:trPr>
          <w:trHeight w:val="1477"/>
        </w:trPr>
        <w:tc>
          <w:tcPr>
            <w:tcW w:w="817" w:type="dxa"/>
          </w:tcPr>
          <w:p w14:paraId="62F6F54B"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372D1A8F" w14:textId="77777777" w:rsidR="00F22F2D" w:rsidRPr="00F96515" w:rsidRDefault="00F22F2D" w:rsidP="00510308">
            <w:pPr>
              <w:tabs>
                <w:tab w:val="left" w:pos="1815"/>
              </w:tabs>
              <w:rPr>
                <w:rFonts w:eastAsia="Times New Roman"/>
                <w:lang w:eastAsia="ru-RU"/>
              </w:rPr>
            </w:pPr>
            <w:r w:rsidRPr="00F96515">
              <w:t>Турнир по шахматам ко Дню Стрельны</w:t>
            </w:r>
          </w:p>
        </w:tc>
        <w:tc>
          <w:tcPr>
            <w:tcW w:w="1276" w:type="dxa"/>
          </w:tcPr>
          <w:p w14:paraId="5860B165"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10825A8B"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73D83AB8" w14:textId="77777777" w:rsidR="00F22F2D" w:rsidRPr="00F96515" w:rsidRDefault="00F22F2D" w:rsidP="00510308">
            <w:pPr>
              <w:tabs>
                <w:tab w:val="left" w:pos="1815"/>
              </w:tabs>
              <w:rPr>
                <w:rFonts w:eastAsia="Times New Roman"/>
                <w:lang w:eastAsia="ru-RU"/>
              </w:rPr>
            </w:pPr>
            <w:r w:rsidRPr="00F96515">
              <w:rPr>
                <w:rFonts w:eastAsia="Times New Roman"/>
                <w:lang w:val="en-US" w:eastAsia="ru-RU"/>
              </w:rPr>
              <w:t>I</w:t>
            </w:r>
            <w:r w:rsidRPr="00F96515">
              <w:rPr>
                <w:rFonts w:eastAsia="Times New Roman"/>
                <w:lang w:eastAsia="ru-RU"/>
              </w:rPr>
              <w:t>-</w:t>
            </w:r>
            <w:r w:rsidRPr="00F96515">
              <w:rPr>
                <w:rFonts w:eastAsia="Times New Roman"/>
                <w:lang w:val="en-US" w:eastAsia="ru-RU"/>
              </w:rPr>
              <w:t xml:space="preserve">IV </w:t>
            </w:r>
            <w:r w:rsidRPr="00F96515">
              <w:rPr>
                <w:rFonts w:eastAsia="Times New Roman"/>
                <w:lang w:eastAsia="ru-RU"/>
              </w:rPr>
              <w:t>квартал</w:t>
            </w:r>
          </w:p>
        </w:tc>
        <w:tc>
          <w:tcPr>
            <w:tcW w:w="1984" w:type="dxa"/>
          </w:tcPr>
          <w:p w14:paraId="495195D6" w14:textId="04746125" w:rsidR="00F22F2D" w:rsidRPr="00F96515" w:rsidRDefault="002D464A" w:rsidP="002C0D3C">
            <w:pPr>
              <w:tabs>
                <w:tab w:val="left" w:pos="1815"/>
              </w:tabs>
              <w:jc w:val="center"/>
              <w:rPr>
                <w:rFonts w:eastAsia="Times New Roman"/>
                <w:lang w:eastAsia="ru-RU"/>
              </w:rPr>
            </w:pPr>
            <w:r w:rsidRPr="00F96515">
              <w:t>49</w:t>
            </w:r>
            <w:r w:rsidR="00BF45CB" w:rsidRPr="00F96515">
              <w:t>,</w:t>
            </w:r>
            <w:r w:rsidRPr="00F96515">
              <w:t>8</w:t>
            </w:r>
          </w:p>
        </w:tc>
        <w:tc>
          <w:tcPr>
            <w:tcW w:w="3827" w:type="dxa"/>
          </w:tcPr>
          <w:p w14:paraId="59EE0948"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6C32CC96" w14:textId="77777777" w:rsidTr="00510308">
        <w:trPr>
          <w:trHeight w:val="440"/>
        </w:trPr>
        <w:tc>
          <w:tcPr>
            <w:tcW w:w="817" w:type="dxa"/>
          </w:tcPr>
          <w:p w14:paraId="09173BAD"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5B591996" w14:textId="77777777" w:rsidR="00F22F2D" w:rsidRPr="00F96515" w:rsidRDefault="00F22F2D" w:rsidP="00510308">
            <w:pPr>
              <w:tabs>
                <w:tab w:val="left" w:pos="1815"/>
              </w:tabs>
              <w:rPr>
                <w:rFonts w:eastAsia="Times New Roman"/>
                <w:lang w:eastAsia="ru-RU"/>
              </w:rPr>
            </w:pPr>
            <w:r w:rsidRPr="00F96515">
              <w:t xml:space="preserve">Легкоатлетический пробег, посвященный высадке морского десанта </w:t>
            </w:r>
          </w:p>
        </w:tc>
        <w:tc>
          <w:tcPr>
            <w:tcW w:w="1276" w:type="dxa"/>
          </w:tcPr>
          <w:p w14:paraId="0437831C"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60AD8710"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7C234BFF" w14:textId="77777777" w:rsidR="00F22F2D" w:rsidRPr="00F96515" w:rsidRDefault="00F22F2D" w:rsidP="00510308">
            <w:pPr>
              <w:tabs>
                <w:tab w:val="left" w:pos="1815"/>
              </w:tabs>
              <w:rPr>
                <w:rFonts w:eastAsia="Times New Roman"/>
                <w:lang w:eastAsia="ru-RU"/>
              </w:rPr>
            </w:pPr>
            <w:r w:rsidRPr="00F96515">
              <w:rPr>
                <w:rFonts w:eastAsia="Times New Roman"/>
                <w:lang w:val="en-US" w:eastAsia="ru-RU"/>
              </w:rPr>
              <w:t>I</w:t>
            </w:r>
            <w:r w:rsidRPr="00F96515">
              <w:rPr>
                <w:rFonts w:eastAsia="Times New Roman"/>
                <w:lang w:eastAsia="ru-RU"/>
              </w:rPr>
              <w:t>-</w:t>
            </w:r>
            <w:r w:rsidRPr="00F96515">
              <w:rPr>
                <w:rFonts w:eastAsia="Times New Roman"/>
                <w:lang w:val="en-US" w:eastAsia="ru-RU"/>
              </w:rPr>
              <w:t xml:space="preserve">IV </w:t>
            </w:r>
            <w:r w:rsidRPr="00F96515">
              <w:rPr>
                <w:rFonts w:eastAsia="Times New Roman"/>
                <w:lang w:eastAsia="ru-RU"/>
              </w:rPr>
              <w:t>квартал</w:t>
            </w:r>
          </w:p>
        </w:tc>
        <w:tc>
          <w:tcPr>
            <w:tcW w:w="1984" w:type="dxa"/>
          </w:tcPr>
          <w:p w14:paraId="71277802" w14:textId="6719D7FC" w:rsidR="00F22F2D" w:rsidRPr="00F96515" w:rsidRDefault="002D464A" w:rsidP="002C0D3C">
            <w:pPr>
              <w:tabs>
                <w:tab w:val="left" w:pos="1815"/>
              </w:tabs>
              <w:jc w:val="center"/>
              <w:rPr>
                <w:rFonts w:eastAsia="Times New Roman"/>
                <w:lang w:eastAsia="ru-RU"/>
              </w:rPr>
            </w:pPr>
            <w:r w:rsidRPr="00F96515">
              <w:t>157</w:t>
            </w:r>
            <w:r w:rsidR="00BF45CB" w:rsidRPr="00F96515">
              <w:t>,</w:t>
            </w:r>
            <w:r w:rsidRPr="00F96515">
              <w:t>7</w:t>
            </w:r>
          </w:p>
        </w:tc>
        <w:tc>
          <w:tcPr>
            <w:tcW w:w="3827" w:type="dxa"/>
          </w:tcPr>
          <w:p w14:paraId="1233E708" w14:textId="77777777" w:rsidR="00F22F2D" w:rsidRPr="00F96515" w:rsidRDefault="00F22F2D" w:rsidP="00510308">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31AC139E" w14:textId="77777777" w:rsidTr="00510308">
        <w:trPr>
          <w:trHeight w:val="440"/>
        </w:trPr>
        <w:tc>
          <w:tcPr>
            <w:tcW w:w="817" w:type="dxa"/>
          </w:tcPr>
          <w:p w14:paraId="73DF768C"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5ED3D3F7" w14:textId="036E06C0" w:rsidR="00F22F2D" w:rsidRPr="00F96515" w:rsidRDefault="00510308" w:rsidP="00510308">
            <w:pPr>
              <w:tabs>
                <w:tab w:val="left" w:pos="1815"/>
              </w:tabs>
              <w:rPr>
                <w:rFonts w:eastAsia="Times New Roman"/>
                <w:lang w:eastAsia="ru-RU"/>
              </w:rPr>
            </w:pPr>
            <w:r w:rsidRPr="00F96515">
              <w:rPr>
                <w:rFonts w:eastAsia="Times New Roman"/>
                <w:lang w:eastAsia="ru-RU"/>
              </w:rPr>
              <w:t>Исключен</w:t>
            </w:r>
          </w:p>
        </w:tc>
        <w:tc>
          <w:tcPr>
            <w:tcW w:w="1276" w:type="dxa"/>
          </w:tcPr>
          <w:p w14:paraId="7F77955A" w14:textId="1CE3FDB6" w:rsidR="00F22F2D" w:rsidRPr="00F96515" w:rsidRDefault="00F22F2D" w:rsidP="00510308">
            <w:pPr>
              <w:tabs>
                <w:tab w:val="left" w:pos="1815"/>
              </w:tabs>
              <w:rPr>
                <w:rFonts w:eastAsia="Times New Roman"/>
                <w:lang w:eastAsia="ru-RU"/>
              </w:rPr>
            </w:pPr>
          </w:p>
        </w:tc>
        <w:tc>
          <w:tcPr>
            <w:tcW w:w="1134" w:type="dxa"/>
          </w:tcPr>
          <w:p w14:paraId="29A989BE" w14:textId="64D6BB80" w:rsidR="00F22F2D" w:rsidRPr="00F96515" w:rsidRDefault="00F22F2D" w:rsidP="00510308">
            <w:pPr>
              <w:tabs>
                <w:tab w:val="left" w:pos="1815"/>
              </w:tabs>
              <w:rPr>
                <w:rFonts w:eastAsia="Times New Roman"/>
                <w:lang w:eastAsia="ru-RU"/>
              </w:rPr>
            </w:pPr>
          </w:p>
        </w:tc>
        <w:tc>
          <w:tcPr>
            <w:tcW w:w="1701" w:type="dxa"/>
          </w:tcPr>
          <w:p w14:paraId="6816152A" w14:textId="2C5570D7" w:rsidR="00F22F2D" w:rsidRPr="00F96515" w:rsidRDefault="00F22F2D" w:rsidP="00510308">
            <w:pPr>
              <w:tabs>
                <w:tab w:val="left" w:pos="1815"/>
              </w:tabs>
              <w:rPr>
                <w:rFonts w:eastAsia="Times New Roman"/>
                <w:lang w:eastAsia="ru-RU"/>
              </w:rPr>
            </w:pPr>
          </w:p>
        </w:tc>
        <w:tc>
          <w:tcPr>
            <w:tcW w:w="1984" w:type="dxa"/>
          </w:tcPr>
          <w:p w14:paraId="3236CF9D" w14:textId="716E3789" w:rsidR="00F22F2D" w:rsidRPr="00F96515" w:rsidRDefault="00F22F2D" w:rsidP="002C0D3C">
            <w:pPr>
              <w:tabs>
                <w:tab w:val="left" w:pos="1815"/>
              </w:tabs>
              <w:jc w:val="center"/>
              <w:rPr>
                <w:rFonts w:eastAsia="Times New Roman"/>
                <w:lang w:eastAsia="ru-RU"/>
              </w:rPr>
            </w:pPr>
          </w:p>
        </w:tc>
        <w:tc>
          <w:tcPr>
            <w:tcW w:w="3827" w:type="dxa"/>
          </w:tcPr>
          <w:p w14:paraId="7BC78E53" w14:textId="579B0727" w:rsidR="00F22F2D" w:rsidRPr="00F96515" w:rsidRDefault="00F22F2D" w:rsidP="00510308">
            <w:pPr>
              <w:rPr>
                <w:rFonts w:eastAsia="Times New Roman"/>
                <w:lang w:eastAsia="ru-RU"/>
              </w:rPr>
            </w:pPr>
          </w:p>
        </w:tc>
      </w:tr>
      <w:tr w:rsidR="00F96515" w:rsidRPr="00F96515" w14:paraId="51BBD7C3" w14:textId="77777777" w:rsidTr="00510308">
        <w:trPr>
          <w:trHeight w:val="440"/>
        </w:trPr>
        <w:tc>
          <w:tcPr>
            <w:tcW w:w="817" w:type="dxa"/>
          </w:tcPr>
          <w:p w14:paraId="31796BD7"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1A2AEFF9" w14:textId="05118481" w:rsidR="00F22F2D" w:rsidRPr="00F96515" w:rsidRDefault="00510308" w:rsidP="00510308">
            <w:pPr>
              <w:tabs>
                <w:tab w:val="left" w:pos="1815"/>
              </w:tabs>
              <w:rPr>
                <w:rFonts w:eastAsia="Times New Roman"/>
                <w:lang w:eastAsia="ru-RU"/>
              </w:rPr>
            </w:pPr>
            <w:r w:rsidRPr="00F96515">
              <w:rPr>
                <w:rFonts w:eastAsia="Times New Roman"/>
                <w:lang w:eastAsia="ru-RU"/>
              </w:rPr>
              <w:t>Исключен</w:t>
            </w:r>
          </w:p>
        </w:tc>
        <w:tc>
          <w:tcPr>
            <w:tcW w:w="1276" w:type="dxa"/>
          </w:tcPr>
          <w:p w14:paraId="7C44E744" w14:textId="0D937814" w:rsidR="00F22F2D" w:rsidRPr="00F96515" w:rsidRDefault="00F22F2D" w:rsidP="00510308">
            <w:pPr>
              <w:tabs>
                <w:tab w:val="left" w:pos="1815"/>
              </w:tabs>
              <w:rPr>
                <w:rFonts w:eastAsia="Times New Roman"/>
                <w:lang w:eastAsia="ru-RU"/>
              </w:rPr>
            </w:pPr>
          </w:p>
        </w:tc>
        <w:tc>
          <w:tcPr>
            <w:tcW w:w="1134" w:type="dxa"/>
          </w:tcPr>
          <w:p w14:paraId="7A69044D" w14:textId="21066668" w:rsidR="00F22F2D" w:rsidRPr="00F96515" w:rsidRDefault="00F22F2D" w:rsidP="00510308">
            <w:pPr>
              <w:tabs>
                <w:tab w:val="left" w:pos="1815"/>
              </w:tabs>
              <w:rPr>
                <w:rFonts w:eastAsia="Times New Roman"/>
                <w:lang w:eastAsia="ru-RU"/>
              </w:rPr>
            </w:pPr>
          </w:p>
        </w:tc>
        <w:tc>
          <w:tcPr>
            <w:tcW w:w="1701" w:type="dxa"/>
          </w:tcPr>
          <w:p w14:paraId="29D6EDB1" w14:textId="0359A472" w:rsidR="00F22F2D" w:rsidRPr="00F96515" w:rsidRDefault="00F22F2D" w:rsidP="00510308">
            <w:pPr>
              <w:tabs>
                <w:tab w:val="left" w:pos="1815"/>
              </w:tabs>
              <w:rPr>
                <w:rFonts w:eastAsia="Times New Roman"/>
                <w:lang w:eastAsia="ru-RU"/>
              </w:rPr>
            </w:pPr>
          </w:p>
        </w:tc>
        <w:tc>
          <w:tcPr>
            <w:tcW w:w="1984" w:type="dxa"/>
          </w:tcPr>
          <w:p w14:paraId="3569728C" w14:textId="0668F3B2" w:rsidR="00F22F2D" w:rsidRPr="00F96515" w:rsidRDefault="00F22F2D" w:rsidP="002C0D3C">
            <w:pPr>
              <w:tabs>
                <w:tab w:val="left" w:pos="1815"/>
              </w:tabs>
              <w:jc w:val="center"/>
              <w:rPr>
                <w:rFonts w:eastAsia="Times New Roman"/>
                <w:lang w:eastAsia="ru-RU"/>
              </w:rPr>
            </w:pPr>
          </w:p>
        </w:tc>
        <w:tc>
          <w:tcPr>
            <w:tcW w:w="3827" w:type="dxa"/>
          </w:tcPr>
          <w:p w14:paraId="295C3722" w14:textId="2F05A3C8" w:rsidR="00F22F2D" w:rsidRPr="00F96515" w:rsidRDefault="00F22F2D" w:rsidP="00510308">
            <w:pPr>
              <w:rPr>
                <w:rFonts w:eastAsia="Times New Roman"/>
                <w:lang w:eastAsia="ru-RU"/>
              </w:rPr>
            </w:pPr>
          </w:p>
        </w:tc>
      </w:tr>
      <w:tr w:rsidR="00F96515" w:rsidRPr="00F96515" w14:paraId="1FDE3CCD" w14:textId="77777777" w:rsidTr="00510308">
        <w:trPr>
          <w:trHeight w:val="440"/>
        </w:trPr>
        <w:tc>
          <w:tcPr>
            <w:tcW w:w="817" w:type="dxa"/>
          </w:tcPr>
          <w:p w14:paraId="2E512776" w14:textId="77777777" w:rsidR="00F22F2D" w:rsidRPr="00F96515" w:rsidRDefault="00F22F2D" w:rsidP="00F22F2D">
            <w:pPr>
              <w:pStyle w:val="a3"/>
              <w:numPr>
                <w:ilvl w:val="0"/>
                <w:numId w:val="1"/>
              </w:numPr>
              <w:tabs>
                <w:tab w:val="left" w:pos="1815"/>
              </w:tabs>
              <w:ind w:left="0" w:firstLine="0"/>
              <w:rPr>
                <w:rFonts w:eastAsia="Times New Roman"/>
                <w:lang w:val="ru-RU" w:eastAsia="ru-RU"/>
              </w:rPr>
            </w:pPr>
          </w:p>
        </w:tc>
        <w:tc>
          <w:tcPr>
            <w:tcW w:w="4253" w:type="dxa"/>
          </w:tcPr>
          <w:p w14:paraId="7A63A89D" w14:textId="77777777" w:rsidR="00F22F2D" w:rsidRPr="00F96515" w:rsidRDefault="00F22F2D" w:rsidP="00510308">
            <w:pPr>
              <w:tabs>
                <w:tab w:val="left" w:pos="1815"/>
              </w:tabs>
              <w:rPr>
                <w:rFonts w:eastAsia="Times New Roman"/>
                <w:lang w:eastAsia="ru-RU"/>
              </w:rPr>
            </w:pPr>
            <w:r w:rsidRPr="00F96515">
              <w:t xml:space="preserve">Весёлые старты </w:t>
            </w:r>
          </w:p>
        </w:tc>
        <w:tc>
          <w:tcPr>
            <w:tcW w:w="1276" w:type="dxa"/>
          </w:tcPr>
          <w:p w14:paraId="5C488B91"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661F0F51" w14:textId="77777777" w:rsidR="00F22F2D" w:rsidRPr="00F96515" w:rsidRDefault="00F22F2D" w:rsidP="00510308">
            <w:pPr>
              <w:tabs>
                <w:tab w:val="left" w:pos="1815"/>
              </w:tabs>
              <w:rPr>
                <w:rFonts w:eastAsia="Times New Roman"/>
                <w:lang w:eastAsia="ru-RU"/>
              </w:rPr>
            </w:pPr>
            <w:r w:rsidRPr="00F96515">
              <w:rPr>
                <w:rFonts w:eastAsia="Times New Roman"/>
                <w:lang w:eastAsia="ru-RU"/>
              </w:rPr>
              <w:t>1</w:t>
            </w:r>
          </w:p>
        </w:tc>
        <w:tc>
          <w:tcPr>
            <w:tcW w:w="1701" w:type="dxa"/>
          </w:tcPr>
          <w:p w14:paraId="509B87DE" w14:textId="77777777" w:rsidR="00F22F2D" w:rsidRPr="00F96515" w:rsidRDefault="00F22F2D" w:rsidP="00510308">
            <w:pPr>
              <w:tabs>
                <w:tab w:val="left" w:pos="1815"/>
              </w:tabs>
              <w:rPr>
                <w:rFonts w:eastAsia="Times New Roman"/>
                <w:lang w:eastAsia="ru-RU"/>
              </w:rPr>
            </w:pPr>
            <w:r w:rsidRPr="00F96515">
              <w:rPr>
                <w:rFonts w:eastAsia="Times New Roman"/>
                <w:lang w:val="en-US" w:eastAsia="ru-RU"/>
              </w:rPr>
              <w:t>I</w:t>
            </w:r>
            <w:r w:rsidRPr="00F96515">
              <w:rPr>
                <w:rFonts w:eastAsia="Times New Roman"/>
                <w:lang w:eastAsia="ru-RU"/>
              </w:rPr>
              <w:t>-</w:t>
            </w:r>
            <w:r w:rsidRPr="00F96515">
              <w:rPr>
                <w:rFonts w:eastAsia="Times New Roman"/>
                <w:lang w:val="en-US" w:eastAsia="ru-RU"/>
              </w:rPr>
              <w:t xml:space="preserve">IV </w:t>
            </w:r>
            <w:r w:rsidRPr="00F96515">
              <w:rPr>
                <w:rFonts w:eastAsia="Times New Roman"/>
                <w:lang w:eastAsia="ru-RU"/>
              </w:rPr>
              <w:t>квартал</w:t>
            </w:r>
          </w:p>
        </w:tc>
        <w:tc>
          <w:tcPr>
            <w:tcW w:w="1984" w:type="dxa"/>
          </w:tcPr>
          <w:p w14:paraId="79B829A2" w14:textId="4FF626AE" w:rsidR="00F22F2D" w:rsidRPr="00F96515" w:rsidRDefault="00F96515" w:rsidP="002D464A">
            <w:pPr>
              <w:tabs>
                <w:tab w:val="left" w:pos="1815"/>
              </w:tabs>
              <w:jc w:val="center"/>
              <w:rPr>
                <w:rFonts w:eastAsia="Times New Roman"/>
                <w:lang w:eastAsia="ru-RU"/>
              </w:rPr>
            </w:pPr>
            <w:r w:rsidRPr="00F96515">
              <w:t>53,9</w:t>
            </w:r>
          </w:p>
        </w:tc>
        <w:tc>
          <w:tcPr>
            <w:tcW w:w="3827" w:type="dxa"/>
          </w:tcPr>
          <w:p w14:paraId="292231D3" w14:textId="77777777" w:rsidR="00F22F2D" w:rsidRPr="00F96515" w:rsidRDefault="00F22F2D" w:rsidP="00510308">
            <w:pPr>
              <w:rPr>
                <w:rFonts w:eastAsia="Times New Roman"/>
                <w:lang w:eastAsia="ru-RU"/>
              </w:rPr>
            </w:pPr>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0EBDFF01" w14:textId="77777777" w:rsidTr="00510308">
        <w:trPr>
          <w:trHeight w:val="440"/>
        </w:trPr>
        <w:tc>
          <w:tcPr>
            <w:tcW w:w="817" w:type="dxa"/>
          </w:tcPr>
          <w:p w14:paraId="74D2E5D2" w14:textId="77777777" w:rsidR="00510308" w:rsidRPr="00F96515" w:rsidRDefault="00510308" w:rsidP="00510308">
            <w:pPr>
              <w:pStyle w:val="a3"/>
              <w:numPr>
                <w:ilvl w:val="0"/>
                <w:numId w:val="1"/>
              </w:numPr>
              <w:tabs>
                <w:tab w:val="left" w:pos="1815"/>
              </w:tabs>
              <w:ind w:left="0" w:firstLine="0"/>
              <w:rPr>
                <w:rFonts w:eastAsia="Times New Roman"/>
                <w:lang w:val="ru-RU" w:eastAsia="ru-RU"/>
              </w:rPr>
            </w:pPr>
            <w:bookmarkStart w:id="1" w:name="_Hlk62731596"/>
          </w:p>
        </w:tc>
        <w:tc>
          <w:tcPr>
            <w:tcW w:w="4253" w:type="dxa"/>
          </w:tcPr>
          <w:p w14:paraId="59C78D9E" w14:textId="0610BBC4" w:rsidR="00510308" w:rsidRPr="00F96515" w:rsidRDefault="00510308" w:rsidP="00510308">
            <w:pPr>
              <w:tabs>
                <w:tab w:val="left" w:pos="1815"/>
              </w:tabs>
            </w:pPr>
            <w:r w:rsidRPr="00F96515">
              <w:t>Услуги инструктора по ОФП</w:t>
            </w:r>
          </w:p>
        </w:tc>
        <w:tc>
          <w:tcPr>
            <w:tcW w:w="1276" w:type="dxa"/>
          </w:tcPr>
          <w:p w14:paraId="5790C8A1" w14:textId="57ACBBDB" w:rsidR="00510308" w:rsidRPr="00F96515" w:rsidRDefault="00510308"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686DA758" w14:textId="18AFA6FD" w:rsidR="00510308" w:rsidRPr="00F96515" w:rsidRDefault="00510308" w:rsidP="00510308">
            <w:pPr>
              <w:tabs>
                <w:tab w:val="left" w:pos="1815"/>
              </w:tabs>
              <w:rPr>
                <w:rFonts w:eastAsia="Times New Roman"/>
                <w:lang w:eastAsia="ru-RU"/>
              </w:rPr>
            </w:pPr>
            <w:r w:rsidRPr="00F96515">
              <w:rPr>
                <w:rFonts w:eastAsia="Times New Roman"/>
                <w:lang w:eastAsia="ru-RU"/>
              </w:rPr>
              <w:t>1</w:t>
            </w:r>
          </w:p>
        </w:tc>
        <w:tc>
          <w:tcPr>
            <w:tcW w:w="1701" w:type="dxa"/>
          </w:tcPr>
          <w:p w14:paraId="51B9D986" w14:textId="25A5F700" w:rsidR="00510308" w:rsidRPr="00F96515" w:rsidRDefault="00510308" w:rsidP="00510308">
            <w:pPr>
              <w:tabs>
                <w:tab w:val="left" w:pos="1815"/>
              </w:tabs>
              <w:rPr>
                <w:rFonts w:eastAsia="Times New Roman"/>
                <w:lang w:val="en-US" w:eastAsia="ru-RU"/>
              </w:rPr>
            </w:pPr>
            <w:r w:rsidRPr="00F96515">
              <w:rPr>
                <w:rFonts w:eastAsia="Times New Roman"/>
                <w:lang w:val="en-US" w:eastAsia="ru-RU"/>
              </w:rPr>
              <w:t>I</w:t>
            </w:r>
            <w:r w:rsidRPr="00F96515">
              <w:rPr>
                <w:rFonts w:eastAsia="Times New Roman"/>
                <w:lang w:eastAsia="ru-RU"/>
              </w:rPr>
              <w:t>-</w:t>
            </w:r>
            <w:r w:rsidRPr="00F96515">
              <w:rPr>
                <w:rFonts w:eastAsia="Times New Roman"/>
                <w:lang w:val="en-US" w:eastAsia="ru-RU"/>
              </w:rPr>
              <w:t xml:space="preserve">IV </w:t>
            </w:r>
            <w:r w:rsidRPr="00F96515">
              <w:rPr>
                <w:rFonts w:eastAsia="Times New Roman"/>
                <w:lang w:eastAsia="ru-RU"/>
              </w:rPr>
              <w:t>квартал</w:t>
            </w:r>
          </w:p>
        </w:tc>
        <w:tc>
          <w:tcPr>
            <w:tcW w:w="1984" w:type="dxa"/>
          </w:tcPr>
          <w:p w14:paraId="61DABB80" w14:textId="5F8E1112" w:rsidR="00510308" w:rsidRPr="00F96515" w:rsidRDefault="00A72B2D" w:rsidP="002D464A">
            <w:pPr>
              <w:tabs>
                <w:tab w:val="left" w:pos="1815"/>
              </w:tabs>
              <w:ind w:left="360"/>
              <w:jc w:val="center"/>
            </w:pPr>
            <w:r w:rsidRPr="00F96515">
              <w:t>221,1</w:t>
            </w:r>
          </w:p>
        </w:tc>
        <w:tc>
          <w:tcPr>
            <w:tcW w:w="3827" w:type="dxa"/>
          </w:tcPr>
          <w:p w14:paraId="1F5804D4" w14:textId="366191A8" w:rsidR="00510308" w:rsidRPr="00F96515" w:rsidRDefault="00510308" w:rsidP="00510308">
            <w:pPr>
              <w:rPr>
                <w:rFonts w:eastAsia="Times New Roman"/>
                <w:lang w:eastAsia="ru-RU"/>
              </w:rPr>
            </w:pPr>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6540264E" w14:textId="77777777" w:rsidTr="00B50C35">
        <w:trPr>
          <w:trHeight w:val="440"/>
        </w:trPr>
        <w:tc>
          <w:tcPr>
            <w:tcW w:w="817" w:type="dxa"/>
          </w:tcPr>
          <w:p w14:paraId="33885B89" w14:textId="77777777" w:rsidR="00510308" w:rsidRPr="00F96515" w:rsidRDefault="00510308" w:rsidP="00510308">
            <w:pPr>
              <w:pStyle w:val="a3"/>
              <w:numPr>
                <w:ilvl w:val="0"/>
                <w:numId w:val="1"/>
              </w:numPr>
              <w:tabs>
                <w:tab w:val="left" w:pos="1815"/>
              </w:tabs>
              <w:ind w:left="0" w:firstLine="0"/>
              <w:rPr>
                <w:rFonts w:eastAsia="Times New Roman"/>
                <w:lang w:val="ru-RU" w:eastAsia="ru-RU"/>
              </w:rPr>
            </w:pPr>
          </w:p>
        </w:tc>
        <w:tc>
          <w:tcPr>
            <w:tcW w:w="4253" w:type="dxa"/>
            <w:vAlign w:val="center"/>
          </w:tcPr>
          <w:p w14:paraId="112C58C9" w14:textId="634EB143" w:rsidR="00386FD7" w:rsidRPr="00F96515" w:rsidRDefault="00386FD7" w:rsidP="00510308">
            <w:pPr>
              <w:tabs>
                <w:tab w:val="left" w:pos="1815"/>
              </w:tabs>
              <w:rPr>
                <w:highlight w:val="cyan"/>
              </w:rPr>
            </w:pPr>
            <w:r w:rsidRPr="00F96515">
              <w:t>Турнир по флорболу</w:t>
            </w:r>
          </w:p>
        </w:tc>
        <w:tc>
          <w:tcPr>
            <w:tcW w:w="1276" w:type="dxa"/>
          </w:tcPr>
          <w:p w14:paraId="6D56CB78" w14:textId="05A308E6" w:rsidR="00510308" w:rsidRPr="00F96515" w:rsidRDefault="00510308"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35C89A21" w14:textId="5A990DDC" w:rsidR="00510308" w:rsidRPr="00F96515" w:rsidRDefault="00510308" w:rsidP="00510308">
            <w:pPr>
              <w:tabs>
                <w:tab w:val="left" w:pos="1815"/>
              </w:tabs>
              <w:rPr>
                <w:rFonts w:eastAsia="Times New Roman"/>
                <w:lang w:eastAsia="ru-RU"/>
              </w:rPr>
            </w:pPr>
            <w:r w:rsidRPr="00F96515">
              <w:rPr>
                <w:rFonts w:eastAsia="Times New Roman"/>
                <w:lang w:eastAsia="ru-RU"/>
              </w:rPr>
              <w:t>1</w:t>
            </w:r>
          </w:p>
        </w:tc>
        <w:tc>
          <w:tcPr>
            <w:tcW w:w="1701" w:type="dxa"/>
          </w:tcPr>
          <w:p w14:paraId="6BCDAE3D" w14:textId="0C870648" w:rsidR="00510308" w:rsidRPr="00F96515" w:rsidRDefault="00510308" w:rsidP="00510308">
            <w:pPr>
              <w:tabs>
                <w:tab w:val="left" w:pos="1815"/>
              </w:tabs>
              <w:rPr>
                <w:rFonts w:eastAsia="Times New Roman"/>
                <w:lang w:eastAsia="ru-RU"/>
              </w:rPr>
            </w:pPr>
            <w:r w:rsidRPr="00F96515">
              <w:rPr>
                <w:rFonts w:eastAsia="Times New Roman"/>
                <w:lang w:val="en-US" w:eastAsia="ru-RU"/>
              </w:rPr>
              <w:t xml:space="preserve">IV </w:t>
            </w:r>
            <w:r w:rsidRPr="00F96515">
              <w:rPr>
                <w:rFonts w:eastAsia="Times New Roman"/>
                <w:lang w:eastAsia="ru-RU"/>
              </w:rPr>
              <w:t>квартал</w:t>
            </w:r>
          </w:p>
        </w:tc>
        <w:tc>
          <w:tcPr>
            <w:tcW w:w="1984" w:type="dxa"/>
          </w:tcPr>
          <w:p w14:paraId="11588830" w14:textId="1D8251A6" w:rsidR="00510308" w:rsidRPr="00F96515" w:rsidRDefault="002D464A" w:rsidP="002D464A">
            <w:pPr>
              <w:tabs>
                <w:tab w:val="left" w:pos="1815"/>
              </w:tabs>
              <w:jc w:val="center"/>
            </w:pPr>
            <w:r w:rsidRPr="00F96515">
              <w:t>41</w:t>
            </w:r>
            <w:r w:rsidR="00510308" w:rsidRPr="00F96515">
              <w:t>,</w:t>
            </w:r>
            <w:r w:rsidRPr="00F96515">
              <w:t>5</w:t>
            </w:r>
          </w:p>
          <w:p w14:paraId="5AC760AD" w14:textId="77777777" w:rsidR="00904607" w:rsidRPr="00F96515" w:rsidRDefault="00904607" w:rsidP="002D464A">
            <w:pPr>
              <w:tabs>
                <w:tab w:val="left" w:pos="1815"/>
              </w:tabs>
              <w:jc w:val="center"/>
            </w:pPr>
          </w:p>
          <w:p w14:paraId="4CA25A96" w14:textId="29543DEB" w:rsidR="00904607" w:rsidRPr="00F96515" w:rsidRDefault="00904607" w:rsidP="002D464A">
            <w:pPr>
              <w:tabs>
                <w:tab w:val="left" w:pos="1815"/>
              </w:tabs>
              <w:jc w:val="center"/>
              <w:rPr>
                <w:b/>
                <w:bCs/>
              </w:rPr>
            </w:pPr>
          </w:p>
        </w:tc>
        <w:tc>
          <w:tcPr>
            <w:tcW w:w="3827" w:type="dxa"/>
          </w:tcPr>
          <w:p w14:paraId="0B7A1339" w14:textId="5E0F3CC4" w:rsidR="00510308" w:rsidRPr="00F96515" w:rsidRDefault="00510308" w:rsidP="00510308">
            <w:pPr>
              <w:rPr>
                <w:rFonts w:eastAsia="Times New Roman"/>
                <w:lang w:eastAsia="ru-RU"/>
              </w:rPr>
            </w:pPr>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2F1D001F" w14:textId="77777777" w:rsidTr="00CB1624">
        <w:trPr>
          <w:trHeight w:val="440"/>
        </w:trPr>
        <w:tc>
          <w:tcPr>
            <w:tcW w:w="817" w:type="dxa"/>
          </w:tcPr>
          <w:p w14:paraId="4D22E65B" w14:textId="77777777" w:rsidR="00510308" w:rsidRPr="00F96515" w:rsidRDefault="00510308" w:rsidP="00510308">
            <w:pPr>
              <w:pStyle w:val="a3"/>
              <w:numPr>
                <w:ilvl w:val="0"/>
                <w:numId w:val="1"/>
              </w:numPr>
              <w:tabs>
                <w:tab w:val="left" w:pos="1815"/>
              </w:tabs>
              <w:ind w:left="0" w:firstLine="0"/>
              <w:rPr>
                <w:rFonts w:eastAsia="Times New Roman"/>
                <w:lang w:val="ru-RU" w:eastAsia="ru-RU"/>
              </w:rPr>
            </w:pPr>
          </w:p>
        </w:tc>
        <w:tc>
          <w:tcPr>
            <w:tcW w:w="4253" w:type="dxa"/>
            <w:vAlign w:val="center"/>
          </w:tcPr>
          <w:p w14:paraId="4EEC0E7E" w14:textId="65B5D6C8" w:rsidR="00510308" w:rsidRPr="00F96515" w:rsidRDefault="00510308" w:rsidP="00510308">
            <w:pPr>
              <w:tabs>
                <w:tab w:val="left" w:pos="1815"/>
              </w:tabs>
            </w:pPr>
            <w:r w:rsidRPr="00F96515">
              <w:t>Спорт против наркотиков</w:t>
            </w:r>
          </w:p>
        </w:tc>
        <w:tc>
          <w:tcPr>
            <w:tcW w:w="1276" w:type="dxa"/>
          </w:tcPr>
          <w:p w14:paraId="50F4E505" w14:textId="151C8C7C" w:rsidR="00510308" w:rsidRPr="00F96515" w:rsidRDefault="00510308"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5E02C436" w14:textId="034622A7" w:rsidR="00510308" w:rsidRPr="00F96515" w:rsidRDefault="00510308" w:rsidP="00510308">
            <w:pPr>
              <w:tabs>
                <w:tab w:val="left" w:pos="1815"/>
              </w:tabs>
              <w:rPr>
                <w:rFonts w:eastAsia="Times New Roman"/>
                <w:lang w:eastAsia="ru-RU"/>
              </w:rPr>
            </w:pPr>
            <w:r w:rsidRPr="00F96515">
              <w:rPr>
                <w:rFonts w:eastAsia="Times New Roman"/>
                <w:lang w:eastAsia="ru-RU"/>
              </w:rPr>
              <w:t>1</w:t>
            </w:r>
          </w:p>
        </w:tc>
        <w:tc>
          <w:tcPr>
            <w:tcW w:w="1701" w:type="dxa"/>
          </w:tcPr>
          <w:p w14:paraId="2B2E2BD4" w14:textId="42B0B70F" w:rsidR="00510308" w:rsidRPr="00F96515" w:rsidRDefault="00510308" w:rsidP="00510308">
            <w:pPr>
              <w:tabs>
                <w:tab w:val="left" w:pos="1815"/>
              </w:tabs>
              <w:rPr>
                <w:rFonts w:eastAsia="Times New Roman"/>
                <w:lang w:eastAsia="ru-RU"/>
              </w:rPr>
            </w:pPr>
            <w:r w:rsidRPr="00F96515">
              <w:rPr>
                <w:rFonts w:eastAsia="Times New Roman"/>
                <w:lang w:val="en-US" w:eastAsia="ru-RU"/>
              </w:rPr>
              <w:t xml:space="preserve">II </w:t>
            </w:r>
            <w:r w:rsidRPr="00F96515">
              <w:rPr>
                <w:rFonts w:eastAsia="Times New Roman"/>
                <w:lang w:eastAsia="ru-RU"/>
              </w:rPr>
              <w:t>квартал</w:t>
            </w:r>
          </w:p>
        </w:tc>
        <w:tc>
          <w:tcPr>
            <w:tcW w:w="1984" w:type="dxa"/>
          </w:tcPr>
          <w:p w14:paraId="2554202F" w14:textId="018AEDC6" w:rsidR="00510308" w:rsidRPr="00F96515" w:rsidRDefault="00B218A9" w:rsidP="002C0D3C">
            <w:pPr>
              <w:tabs>
                <w:tab w:val="left" w:pos="1815"/>
              </w:tabs>
              <w:ind w:left="360"/>
              <w:jc w:val="center"/>
            </w:pPr>
            <w:r w:rsidRPr="00F96515">
              <w:t>5</w:t>
            </w:r>
            <w:r w:rsidR="00510308" w:rsidRPr="00F96515">
              <w:t>6,0</w:t>
            </w:r>
          </w:p>
        </w:tc>
        <w:tc>
          <w:tcPr>
            <w:tcW w:w="3827" w:type="dxa"/>
          </w:tcPr>
          <w:p w14:paraId="27637F72" w14:textId="4312E427" w:rsidR="00510308" w:rsidRPr="00F96515" w:rsidRDefault="00510308" w:rsidP="00510308">
            <w:pPr>
              <w:rPr>
                <w:rFonts w:eastAsia="Times New Roman"/>
                <w:lang w:eastAsia="ru-RU"/>
              </w:rPr>
            </w:pPr>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1E2B5932" w14:textId="77777777" w:rsidTr="00741B50">
        <w:trPr>
          <w:trHeight w:val="440"/>
        </w:trPr>
        <w:tc>
          <w:tcPr>
            <w:tcW w:w="817" w:type="dxa"/>
          </w:tcPr>
          <w:p w14:paraId="2AB91968" w14:textId="77777777" w:rsidR="00510308" w:rsidRPr="00F96515" w:rsidRDefault="00510308" w:rsidP="00510308">
            <w:pPr>
              <w:pStyle w:val="a3"/>
              <w:numPr>
                <w:ilvl w:val="0"/>
                <w:numId w:val="1"/>
              </w:numPr>
              <w:tabs>
                <w:tab w:val="left" w:pos="1815"/>
              </w:tabs>
              <w:ind w:left="0" w:firstLine="0"/>
              <w:rPr>
                <w:rFonts w:eastAsia="Times New Roman"/>
                <w:lang w:val="ru-RU" w:eastAsia="ru-RU"/>
              </w:rPr>
            </w:pPr>
          </w:p>
        </w:tc>
        <w:tc>
          <w:tcPr>
            <w:tcW w:w="4253" w:type="dxa"/>
            <w:vAlign w:val="center"/>
          </w:tcPr>
          <w:p w14:paraId="1A108453" w14:textId="0B401AC0" w:rsidR="00510308" w:rsidRPr="00F96515" w:rsidRDefault="00510308" w:rsidP="00510308">
            <w:pPr>
              <w:tabs>
                <w:tab w:val="left" w:pos="1815"/>
              </w:tabs>
            </w:pPr>
            <w:r w:rsidRPr="00F96515">
              <w:t>Спорт против курения</w:t>
            </w:r>
          </w:p>
        </w:tc>
        <w:tc>
          <w:tcPr>
            <w:tcW w:w="1276" w:type="dxa"/>
          </w:tcPr>
          <w:p w14:paraId="06B12857" w14:textId="0A2177E7" w:rsidR="00510308" w:rsidRPr="00F96515" w:rsidRDefault="00510308"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55655052" w14:textId="41019B88" w:rsidR="00510308" w:rsidRPr="00F96515" w:rsidRDefault="00510308" w:rsidP="00510308">
            <w:pPr>
              <w:tabs>
                <w:tab w:val="left" w:pos="1815"/>
              </w:tabs>
              <w:rPr>
                <w:rFonts w:eastAsia="Times New Roman"/>
                <w:lang w:eastAsia="ru-RU"/>
              </w:rPr>
            </w:pPr>
            <w:r w:rsidRPr="00F96515">
              <w:rPr>
                <w:rFonts w:eastAsia="Times New Roman"/>
                <w:lang w:eastAsia="ru-RU"/>
              </w:rPr>
              <w:t>1</w:t>
            </w:r>
          </w:p>
        </w:tc>
        <w:tc>
          <w:tcPr>
            <w:tcW w:w="1701" w:type="dxa"/>
          </w:tcPr>
          <w:p w14:paraId="2AC734E7" w14:textId="0BDF58A4" w:rsidR="00510308" w:rsidRPr="00F96515" w:rsidRDefault="00510308" w:rsidP="00510308">
            <w:pPr>
              <w:tabs>
                <w:tab w:val="left" w:pos="1815"/>
              </w:tabs>
              <w:rPr>
                <w:rFonts w:eastAsia="Times New Roman"/>
                <w:lang w:eastAsia="ru-RU"/>
              </w:rPr>
            </w:pPr>
            <w:r w:rsidRPr="00F96515">
              <w:rPr>
                <w:rFonts w:eastAsia="Times New Roman"/>
                <w:lang w:val="en-US" w:eastAsia="ru-RU"/>
              </w:rPr>
              <w:t xml:space="preserve">II </w:t>
            </w:r>
            <w:r w:rsidRPr="00F96515">
              <w:rPr>
                <w:rFonts w:eastAsia="Times New Roman"/>
                <w:lang w:eastAsia="ru-RU"/>
              </w:rPr>
              <w:t>квартал</w:t>
            </w:r>
          </w:p>
        </w:tc>
        <w:tc>
          <w:tcPr>
            <w:tcW w:w="1984" w:type="dxa"/>
          </w:tcPr>
          <w:p w14:paraId="374556F6" w14:textId="522FF84F" w:rsidR="00510308" w:rsidRPr="00F96515" w:rsidRDefault="002D464A" w:rsidP="002C0D3C">
            <w:pPr>
              <w:tabs>
                <w:tab w:val="left" w:pos="1815"/>
              </w:tabs>
              <w:ind w:left="360"/>
              <w:jc w:val="center"/>
            </w:pPr>
            <w:r w:rsidRPr="00F96515">
              <w:t>45</w:t>
            </w:r>
            <w:r w:rsidR="00B218A9" w:rsidRPr="00F96515">
              <w:t>,</w:t>
            </w:r>
            <w:r w:rsidRPr="00F96515">
              <w:t>5</w:t>
            </w:r>
          </w:p>
        </w:tc>
        <w:tc>
          <w:tcPr>
            <w:tcW w:w="3827" w:type="dxa"/>
          </w:tcPr>
          <w:p w14:paraId="7A25FB6C" w14:textId="5E5A2A9B" w:rsidR="00510308" w:rsidRPr="00F96515" w:rsidRDefault="00510308" w:rsidP="00510308">
            <w:pPr>
              <w:rPr>
                <w:rFonts w:eastAsia="Times New Roman"/>
                <w:lang w:eastAsia="ru-RU"/>
              </w:rPr>
            </w:pPr>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484EC45C" w14:textId="77777777" w:rsidTr="00BF45CB">
        <w:trPr>
          <w:trHeight w:val="440"/>
        </w:trPr>
        <w:tc>
          <w:tcPr>
            <w:tcW w:w="817" w:type="dxa"/>
          </w:tcPr>
          <w:p w14:paraId="4078DEC9" w14:textId="77777777" w:rsidR="00510308" w:rsidRPr="00F96515" w:rsidRDefault="00510308" w:rsidP="00510308">
            <w:pPr>
              <w:pStyle w:val="a3"/>
              <w:numPr>
                <w:ilvl w:val="0"/>
                <w:numId w:val="1"/>
              </w:numPr>
              <w:tabs>
                <w:tab w:val="left" w:pos="1815"/>
              </w:tabs>
              <w:ind w:left="0" w:firstLine="0"/>
              <w:rPr>
                <w:rFonts w:eastAsia="Times New Roman"/>
                <w:lang w:val="ru-RU" w:eastAsia="ru-RU"/>
              </w:rPr>
            </w:pPr>
            <w:bookmarkStart w:id="2" w:name="_Hlk73019839"/>
          </w:p>
        </w:tc>
        <w:tc>
          <w:tcPr>
            <w:tcW w:w="4253" w:type="dxa"/>
            <w:shd w:val="clear" w:color="auto" w:fill="auto"/>
            <w:vAlign w:val="center"/>
          </w:tcPr>
          <w:p w14:paraId="0DE36635" w14:textId="28AF4F1A" w:rsidR="00386FD7" w:rsidRPr="00F96515" w:rsidRDefault="00386FD7" w:rsidP="00510308">
            <w:pPr>
              <w:tabs>
                <w:tab w:val="left" w:pos="1815"/>
              </w:tabs>
            </w:pPr>
            <w:r w:rsidRPr="00F96515">
              <w:t>Турнир по настольному теннису</w:t>
            </w:r>
          </w:p>
          <w:p w14:paraId="78079F88" w14:textId="167224A1" w:rsidR="00386FD7" w:rsidRPr="00F96515" w:rsidRDefault="00386FD7" w:rsidP="00510308">
            <w:pPr>
              <w:tabs>
                <w:tab w:val="left" w:pos="1815"/>
              </w:tabs>
              <w:rPr>
                <w:highlight w:val="cyan"/>
              </w:rPr>
            </w:pPr>
          </w:p>
        </w:tc>
        <w:tc>
          <w:tcPr>
            <w:tcW w:w="1276" w:type="dxa"/>
            <w:shd w:val="clear" w:color="auto" w:fill="auto"/>
          </w:tcPr>
          <w:p w14:paraId="57800E6E" w14:textId="2A49DE03" w:rsidR="00510308" w:rsidRPr="00F96515" w:rsidRDefault="00510308" w:rsidP="00510308">
            <w:pPr>
              <w:tabs>
                <w:tab w:val="left" w:pos="1815"/>
              </w:tabs>
              <w:rPr>
                <w:rFonts w:eastAsia="Times New Roman"/>
                <w:lang w:eastAsia="ru-RU"/>
              </w:rPr>
            </w:pPr>
            <w:r w:rsidRPr="00F96515">
              <w:rPr>
                <w:rFonts w:eastAsia="Times New Roman"/>
                <w:lang w:eastAsia="ru-RU"/>
              </w:rPr>
              <w:t>Условная единица</w:t>
            </w:r>
          </w:p>
        </w:tc>
        <w:tc>
          <w:tcPr>
            <w:tcW w:w="1134" w:type="dxa"/>
            <w:shd w:val="clear" w:color="auto" w:fill="auto"/>
          </w:tcPr>
          <w:p w14:paraId="66B66CB2" w14:textId="7110F919" w:rsidR="00510308" w:rsidRPr="00F96515" w:rsidRDefault="007B562C" w:rsidP="00510308">
            <w:pPr>
              <w:tabs>
                <w:tab w:val="left" w:pos="1815"/>
              </w:tabs>
              <w:rPr>
                <w:rFonts w:eastAsia="Times New Roman"/>
                <w:lang w:eastAsia="ru-RU"/>
              </w:rPr>
            </w:pPr>
            <w:r w:rsidRPr="00F96515">
              <w:rPr>
                <w:rFonts w:eastAsia="Times New Roman"/>
                <w:lang w:eastAsia="ru-RU"/>
              </w:rPr>
              <w:t>1</w:t>
            </w:r>
          </w:p>
        </w:tc>
        <w:tc>
          <w:tcPr>
            <w:tcW w:w="1701" w:type="dxa"/>
            <w:shd w:val="clear" w:color="auto" w:fill="auto"/>
          </w:tcPr>
          <w:p w14:paraId="29E021E9" w14:textId="77777777" w:rsidR="004751C2" w:rsidRPr="00F96515" w:rsidRDefault="004751C2" w:rsidP="004751C2">
            <w:pPr>
              <w:tabs>
                <w:tab w:val="left" w:pos="1815"/>
              </w:tabs>
              <w:rPr>
                <w:rFonts w:eastAsia="Times New Roman"/>
                <w:lang w:eastAsia="ru-RU"/>
              </w:rPr>
            </w:pPr>
            <w:r w:rsidRPr="00F96515">
              <w:rPr>
                <w:rFonts w:eastAsia="Times New Roman"/>
                <w:lang w:val="en-US" w:eastAsia="ru-RU"/>
              </w:rPr>
              <w:t>III-IV</w:t>
            </w:r>
            <w:r w:rsidRPr="00F96515">
              <w:rPr>
                <w:rFonts w:eastAsia="Times New Roman"/>
                <w:lang w:eastAsia="ru-RU"/>
              </w:rPr>
              <w:t xml:space="preserve"> квартал</w:t>
            </w:r>
          </w:p>
          <w:p w14:paraId="7F74E797" w14:textId="6112D0C6" w:rsidR="00510308" w:rsidRPr="00F96515" w:rsidRDefault="00510308" w:rsidP="00510308">
            <w:pPr>
              <w:tabs>
                <w:tab w:val="left" w:pos="1815"/>
              </w:tabs>
              <w:rPr>
                <w:rFonts w:eastAsia="Times New Roman"/>
                <w:lang w:eastAsia="ru-RU"/>
              </w:rPr>
            </w:pPr>
          </w:p>
        </w:tc>
        <w:tc>
          <w:tcPr>
            <w:tcW w:w="1984" w:type="dxa"/>
            <w:shd w:val="clear" w:color="auto" w:fill="auto"/>
          </w:tcPr>
          <w:p w14:paraId="5C83E8C3" w14:textId="482ED3B8" w:rsidR="00510308" w:rsidRPr="00F96515" w:rsidRDefault="002D464A" w:rsidP="002C0D3C">
            <w:pPr>
              <w:tabs>
                <w:tab w:val="left" w:pos="1815"/>
              </w:tabs>
              <w:jc w:val="center"/>
            </w:pPr>
            <w:r w:rsidRPr="00F96515">
              <w:t>49</w:t>
            </w:r>
            <w:r w:rsidR="00BC7375" w:rsidRPr="00F96515">
              <w:t>,</w:t>
            </w:r>
            <w:r w:rsidRPr="00F96515">
              <w:t>8</w:t>
            </w:r>
          </w:p>
          <w:p w14:paraId="591692CD" w14:textId="77777777" w:rsidR="00904607" w:rsidRPr="00F96515" w:rsidRDefault="00904607" w:rsidP="002C0D3C">
            <w:pPr>
              <w:tabs>
                <w:tab w:val="left" w:pos="1815"/>
              </w:tabs>
              <w:jc w:val="center"/>
            </w:pPr>
          </w:p>
          <w:p w14:paraId="42E58085" w14:textId="2956CD86" w:rsidR="00904607" w:rsidRPr="00F96515" w:rsidRDefault="00904607" w:rsidP="002C0D3C">
            <w:pPr>
              <w:tabs>
                <w:tab w:val="left" w:pos="1815"/>
              </w:tabs>
              <w:jc w:val="center"/>
            </w:pPr>
          </w:p>
        </w:tc>
        <w:tc>
          <w:tcPr>
            <w:tcW w:w="3827" w:type="dxa"/>
            <w:shd w:val="clear" w:color="auto" w:fill="auto"/>
          </w:tcPr>
          <w:p w14:paraId="7980411C" w14:textId="2F58C839" w:rsidR="00510308" w:rsidRPr="00F96515" w:rsidRDefault="00510308" w:rsidP="00510308">
            <w:pPr>
              <w:rPr>
                <w:rFonts w:eastAsia="Times New Roman"/>
                <w:lang w:eastAsia="ru-RU"/>
              </w:rPr>
            </w:pPr>
            <w:r w:rsidRPr="00F96515">
              <w:rPr>
                <w:rFonts w:eastAsia="Times New Roman"/>
                <w:lang w:eastAsia="ru-RU"/>
              </w:rPr>
              <w:t>Муниципальное казенное учреждение Муниципального образования поселок Стрельна «Стрельна»</w:t>
            </w:r>
          </w:p>
        </w:tc>
      </w:tr>
      <w:bookmarkEnd w:id="1"/>
      <w:bookmarkEnd w:id="2"/>
      <w:tr w:rsidR="00F96515" w:rsidRPr="00F96515" w14:paraId="0A1CA22A" w14:textId="77777777" w:rsidTr="00851B09">
        <w:trPr>
          <w:trHeight w:val="440"/>
        </w:trPr>
        <w:tc>
          <w:tcPr>
            <w:tcW w:w="817" w:type="dxa"/>
          </w:tcPr>
          <w:p w14:paraId="3EAD76B0" w14:textId="77777777" w:rsidR="00520575" w:rsidRPr="00F96515" w:rsidRDefault="00520575" w:rsidP="00851B09">
            <w:pPr>
              <w:pStyle w:val="a3"/>
              <w:numPr>
                <w:ilvl w:val="0"/>
                <w:numId w:val="1"/>
              </w:numPr>
              <w:tabs>
                <w:tab w:val="left" w:pos="1815"/>
              </w:tabs>
              <w:ind w:left="0" w:firstLine="0"/>
              <w:rPr>
                <w:rFonts w:eastAsia="Times New Roman"/>
                <w:lang w:val="ru-RU" w:eastAsia="ru-RU"/>
              </w:rPr>
            </w:pPr>
          </w:p>
        </w:tc>
        <w:tc>
          <w:tcPr>
            <w:tcW w:w="4253" w:type="dxa"/>
            <w:vAlign w:val="center"/>
          </w:tcPr>
          <w:p w14:paraId="71CFF363" w14:textId="06BA3720" w:rsidR="00520575" w:rsidRPr="00F96515" w:rsidRDefault="006A6F77" w:rsidP="004751C2">
            <w:pPr>
              <w:tabs>
                <w:tab w:val="left" w:pos="1815"/>
              </w:tabs>
            </w:pPr>
            <w:r w:rsidRPr="00F96515">
              <w:t>Мы команда ГТО</w:t>
            </w:r>
          </w:p>
        </w:tc>
        <w:tc>
          <w:tcPr>
            <w:tcW w:w="1276" w:type="dxa"/>
          </w:tcPr>
          <w:p w14:paraId="51B90C88" w14:textId="77777777" w:rsidR="00520575" w:rsidRPr="00F96515" w:rsidRDefault="00520575" w:rsidP="00851B09">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4322A914" w14:textId="77777777" w:rsidR="00520575" w:rsidRPr="00F96515" w:rsidRDefault="00520575" w:rsidP="00851B09">
            <w:pPr>
              <w:tabs>
                <w:tab w:val="left" w:pos="1815"/>
              </w:tabs>
              <w:rPr>
                <w:rFonts w:eastAsia="Times New Roman"/>
                <w:lang w:eastAsia="ru-RU"/>
              </w:rPr>
            </w:pPr>
            <w:r w:rsidRPr="00F96515">
              <w:rPr>
                <w:rFonts w:eastAsia="Times New Roman"/>
                <w:lang w:eastAsia="ru-RU"/>
              </w:rPr>
              <w:t>1</w:t>
            </w:r>
          </w:p>
        </w:tc>
        <w:tc>
          <w:tcPr>
            <w:tcW w:w="1701" w:type="dxa"/>
          </w:tcPr>
          <w:p w14:paraId="5BC632DD" w14:textId="29C63368" w:rsidR="004751C2" w:rsidRPr="00F96515" w:rsidRDefault="004751C2" w:rsidP="004751C2">
            <w:pPr>
              <w:tabs>
                <w:tab w:val="left" w:pos="1815"/>
              </w:tabs>
              <w:rPr>
                <w:rFonts w:eastAsia="Times New Roman"/>
                <w:lang w:eastAsia="ru-RU"/>
              </w:rPr>
            </w:pPr>
            <w:r w:rsidRPr="00F96515">
              <w:rPr>
                <w:rFonts w:eastAsia="Times New Roman"/>
                <w:lang w:val="en-US" w:eastAsia="ru-RU"/>
              </w:rPr>
              <w:t>III-IV</w:t>
            </w:r>
            <w:r w:rsidRPr="00F96515">
              <w:rPr>
                <w:rFonts w:eastAsia="Times New Roman"/>
                <w:lang w:eastAsia="ru-RU"/>
              </w:rPr>
              <w:t xml:space="preserve"> квартал</w:t>
            </w:r>
          </w:p>
          <w:p w14:paraId="23BD3EC8" w14:textId="7F87037F" w:rsidR="00520575" w:rsidRPr="00F96515" w:rsidRDefault="00520575" w:rsidP="00851B09">
            <w:pPr>
              <w:tabs>
                <w:tab w:val="left" w:pos="1815"/>
              </w:tabs>
              <w:rPr>
                <w:rFonts w:eastAsia="Times New Roman"/>
                <w:lang w:eastAsia="ru-RU"/>
              </w:rPr>
            </w:pPr>
          </w:p>
        </w:tc>
        <w:tc>
          <w:tcPr>
            <w:tcW w:w="1984" w:type="dxa"/>
          </w:tcPr>
          <w:p w14:paraId="73545BF3" w14:textId="673B5036" w:rsidR="00520575" w:rsidRPr="00F96515" w:rsidRDefault="002D464A" w:rsidP="002C0D3C">
            <w:pPr>
              <w:tabs>
                <w:tab w:val="left" w:pos="1815"/>
              </w:tabs>
              <w:jc w:val="center"/>
            </w:pPr>
            <w:r w:rsidRPr="00F96515">
              <w:t>54</w:t>
            </w:r>
            <w:r w:rsidR="00BC7375" w:rsidRPr="00F96515">
              <w:t>,00</w:t>
            </w:r>
          </w:p>
        </w:tc>
        <w:tc>
          <w:tcPr>
            <w:tcW w:w="3827" w:type="dxa"/>
          </w:tcPr>
          <w:p w14:paraId="06587211" w14:textId="77777777" w:rsidR="00520575" w:rsidRPr="00F96515" w:rsidRDefault="00520575" w:rsidP="00851B09">
            <w:pPr>
              <w:rPr>
                <w:rFonts w:eastAsia="Times New Roman"/>
                <w:lang w:eastAsia="ru-RU"/>
              </w:rPr>
            </w:pPr>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4C10A5DD" w14:textId="77777777" w:rsidTr="00851B09">
        <w:trPr>
          <w:trHeight w:val="440"/>
        </w:trPr>
        <w:tc>
          <w:tcPr>
            <w:tcW w:w="817" w:type="dxa"/>
          </w:tcPr>
          <w:p w14:paraId="6B9CD756" w14:textId="77777777" w:rsidR="007B562C" w:rsidRPr="00F96515" w:rsidRDefault="007B562C" w:rsidP="007B562C">
            <w:pPr>
              <w:pStyle w:val="a3"/>
              <w:numPr>
                <w:ilvl w:val="0"/>
                <w:numId w:val="1"/>
              </w:numPr>
              <w:tabs>
                <w:tab w:val="left" w:pos="1815"/>
              </w:tabs>
              <w:ind w:left="0" w:firstLine="0"/>
              <w:rPr>
                <w:rFonts w:eastAsia="Times New Roman"/>
                <w:lang w:val="ru-RU" w:eastAsia="ru-RU"/>
              </w:rPr>
            </w:pPr>
          </w:p>
        </w:tc>
        <w:tc>
          <w:tcPr>
            <w:tcW w:w="4253" w:type="dxa"/>
            <w:vAlign w:val="center"/>
          </w:tcPr>
          <w:p w14:paraId="7AFDE737" w14:textId="6B5EECD4" w:rsidR="007B562C" w:rsidRPr="00F96515" w:rsidRDefault="007B562C" w:rsidP="007B562C">
            <w:pPr>
              <w:tabs>
                <w:tab w:val="left" w:pos="1815"/>
              </w:tabs>
            </w:pPr>
            <w:r w:rsidRPr="00F96515">
              <w:t>Турнир по пинг-понгу</w:t>
            </w:r>
          </w:p>
        </w:tc>
        <w:tc>
          <w:tcPr>
            <w:tcW w:w="1276" w:type="dxa"/>
          </w:tcPr>
          <w:p w14:paraId="799C1540" w14:textId="0D0DD9FB" w:rsidR="007B562C" w:rsidRPr="00F96515" w:rsidRDefault="007B562C" w:rsidP="007B562C">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73E82438" w14:textId="67701B18" w:rsidR="007B562C" w:rsidRPr="00F96515" w:rsidRDefault="007B562C" w:rsidP="007B562C">
            <w:pPr>
              <w:tabs>
                <w:tab w:val="left" w:pos="1815"/>
              </w:tabs>
              <w:rPr>
                <w:rFonts w:eastAsia="Times New Roman"/>
                <w:lang w:eastAsia="ru-RU"/>
              </w:rPr>
            </w:pPr>
            <w:r w:rsidRPr="00F96515">
              <w:rPr>
                <w:rFonts w:eastAsia="Times New Roman"/>
                <w:lang w:eastAsia="ru-RU"/>
              </w:rPr>
              <w:t>1</w:t>
            </w:r>
          </w:p>
        </w:tc>
        <w:tc>
          <w:tcPr>
            <w:tcW w:w="1701" w:type="dxa"/>
          </w:tcPr>
          <w:p w14:paraId="52CC484D" w14:textId="77777777" w:rsidR="007B562C" w:rsidRPr="00F96515" w:rsidRDefault="007B562C" w:rsidP="007B562C">
            <w:pPr>
              <w:tabs>
                <w:tab w:val="left" w:pos="1815"/>
              </w:tabs>
              <w:rPr>
                <w:rFonts w:eastAsia="Times New Roman"/>
                <w:lang w:eastAsia="ru-RU"/>
              </w:rPr>
            </w:pPr>
            <w:r w:rsidRPr="00F96515">
              <w:rPr>
                <w:rFonts w:eastAsia="Times New Roman"/>
                <w:lang w:val="en-US" w:eastAsia="ru-RU"/>
              </w:rPr>
              <w:t>III-IV</w:t>
            </w:r>
            <w:r w:rsidRPr="00F96515">
              <w:rPr>
                <w:rFonts w:eastAsia="Times New Roman"/>
                <w:lang w:eastAsia="ru-RU"/>
              </w:rPr>
              <w:t xml:space="preserve"> квартал</w:t>
            </w:r>
          </w:p>
          <w:p w14:paraId="2BC26ECF" w14:textId="77777777" w:rsidR="007B562C" w:rsidRPr="00F96515" w:rsidRDefault="007B562C" w:rsidP="007B562C">
            <w:pPr>
              <w:tabs>
                <w:tab w:val="left" w:pos="1815"/>
              </w:tabs>
              <w:rPr>
                <w:rFonts w:eastAsia="Times New Roman"/>
                <w:lang w:val="en-US" w:eastAsia="ru-RU"/>
              </w:rPr>
            </w:pPr>
          </w:p>
        </w:tc>
        <w:tc>
          <w:tcPr>
            <w:tcW w:w="1984" w:type="dxa"/>
          </w:tcPr>
          <w:p w14:paraId="5D21B56B" w14:textId="20917A88" w:rsidR="007B562C" w:rsidRPr="00F96515" w:rsidRDefault="002D464A" w:rsidP="002C0D3C">
            <w:pPr>
              <w:tabs>
                <w:tab w:val="left" w:pos="1815"/>
              </w:tabs>
              <w:jc w:val="center"/>
            </w:pPr>
            <w:r w:rsidRPr="00F96515">
              <w:t>49</w:t>
            </w:r>
            <w:r w:rsidR="007B562C" w:rsidRPr="00F96515">
              <w:t>,</w:t>
            </w:r>
            <w:r w:rsidRPr="00F96515">
              <w:t>8</w:t>
            </w:r>
          </w:p>
        </w:tc>
        <w:tc>
          <w:tcPr>
            <w:tcW w:w="3827" w:type="dxa"/>
          </w:tcPr>
          <w:p w14:paraId="7139A8E1" w14:textId="1D622BA9" w:rsidR="007B562C" w:rsidRPr="00F96515" w:rsidRDefault="007B562C" w:rsidP="007B562C">
            <w:pPr>
              <w:rPr>
                <w:rFonts w:eastAsia="Times New Roman"/>
                <w:lang w:eastAsia="ru-RU"/>
              </w:rPr>
            </w:pPr>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615A60FD" w14:textId="77777777" w:rsidTr="00851B09">
        <w:trPr>
          <w:trHeight w:val="440"/>
        </w:trPr>
        <w:tc>
          <w:tcPr>
            <w:tcW w:w="817" w:type="dxa"/>
          </w:tcPr>
          <w:p w14:paraId="0549F11F" w14:textId="77777777" w:rsidR="007B562C" w:rsidRPr="00F96515" w:rsidRDefault="007B562C" w:rsidP="007B562C">
            <w:pPr>
              <w:pStyle w:val="a3"/>
              <w:numPr>
                <w:ilvl w:val="0"/>
                <w:numId w:val="1"/>
              </w:numPr>
              <w:tabs>
                <w:tab w:val="left" w:pos="1815"/>
              </w:tabs>
              <w:ind w:left="0" w:firstLine="0"/>
              <w:rPr>
                <w:rFonts w:eastAsia="Times New Roman"/>
                <w:lang w:val="ru-RU" w:eastAsia="ru-RU"/>
              </w:rPr>
            </w:pPr>
          </w:p>
        </w:tc>
        <w:tc>
          <w:tcPr>
            <w:tcW w:w="4253" w:type="dxa"/>
            <w:vAlign w:val="center"/>
          </w:tcPr>
          <w:p w14:paraId="0B4390D0" w14:textId="765D6779" w:rsidR="007B562C" w:rsidRPr="00F96515" w:rsidRDefault="007B562C" w:rsidP="007B562C">
            <w:pPr>
              <w:tabs>
                <w:tab w:val="left" w:pos="1815"/>
              </w:tabs>
            </w:pPr>
            <w:r w:rsidRPr="00F96515">
              <w:t>Мама, папа, я – спортивная семья</w:t>
            </w:r>
          </w:p>
        </w:tc>
        <w:tc>
          <w:tcPr>
            <w:tcW w:w="1276" w:type="dxa"/>
          </w:tcPr>
          <w:p w14:paraId="3A173CDD" w14:textId="77777777" w:rsidR="007B562C" w:rsidRPr="00F96515" w:rsidRDefault="007B562C" w:rsidP="007B562C">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2886BC72" w14:textId="77777777" w:rsidR="007B562C" w:rsidRPr="00F96515" w:rsidRDefault="007B562C" w:rsidP="007B562C">
            <w:pPr>
              <w:tabs>
                <w:tab w:val="left" w:pos="1815"/>
              </w:tabs>
              <w:rPr>
                <w:rFonts w:eastAsia="Times New Roman"/>
                <w:lang w:eastAsia="ru-RU"/>
              </w:rPr>
            </w:pPr>
            <w:r w:rsidRPr="00F96515">
              <w:rPr>
                <w:rFonts w:eastAsia="Times New Roman"/>
                <w:lang w:eastAsia="ru-RU"/>
              </w:rPr>
              <w:t>1</w:t>
            </w:r>
          </w:p>
        </w:tc>
        <w:tc>
          <w:tcPr>
            <w:tcW w:w="1701" w:type="dxa"/>
          </w:tcPr>
          <w:p w14:paraId="5BCB19C4" w14:textId="77777777" w:rsidR="007B562C" w:rsidRPr="00F96515" w:rsidRDefault="007B562C" w:rsidP="007B562C">
            <w:pPr>
              <w:tabs>
                <w:tab w:val="left" w:pos="1815"/>
              </w:tabs>
              <w:rPr>
                <w:rFonts w:eastAsia="Times New Roman"/>
                <w:lang w:eastAsia="ru-RU"/>
              </w:rPr>
            </w:pPr>
            <w:r w:rsidRPr="00F96515">
              <w:rPr>
                <w:rFonts w:eastAsia="Times New Roman"/>
                <w:lang w:val="en-US" w:eastAsia="ru-RU"/>
              </w:rPr>
              <w:t>III-IV</w:t>
            </w:r>
            <w:r w:rsidRPr="00F96515">
              <w:rPr>
                <w:rFonts w:eastAsia="Times New Roman"/>
                <w:lang w:eastAsia="ru-RU"/>
              </w:rPr>
              <w:t xml:space="preserve"> квартал</w:t>
            </w:r>
          </w:p>
          <w:p w14:paraId="53F82E97" w14:textId="43B78C3F" w:rsidR="007B562C" w:rsidRPr="00F96515" w:rsidRDefault="007B562C" w:rsidP="007B562C">
            <w:pPr>
              <w:tabs>
                <w:tab w:val="left" w:pos="1815"/>
              </w:tabs>
              <w:rPr>
                <w:rFonts w:eastAsia="Times New Roman"/>
                <w:lang w:eastAsia="ru-RU"/>
              </w:rPr>
            </w:pPr>
          </w:p>
        </w:tc>
        <w:tc>
          <w:tcPr>
            <w:tcW w:w="1984" w:type="dxa"/>
          </w:tcPr>
          <w:p w14:paraId="1D83399B" w14:textId="4AB8E2F4" w:rsidR="007B562C" w:rsidRPr="00F96515" w:rsidRDefault="002D464A" w:rsidP="002C0D3C">
            <w:pPr>
              <w:tabs>
                <w:tab w:val="left" w:pos="1815"/>
              </w:tabs>
              <w:jc w:val="center"/>
              <w:rPr>
                <w:highlight w:val="cyan"/>
              </w:rPr>
            </w:pPr>
            <w:r w:rsidRPr="00F96515">
              <w:t>49</w:t>
            </w:r>
            <w:r w:rsidR="007B562C" w:rsidRPr="00F96515">
              <w:t>,</w:t>
            </w:r>
            <w:r w:rsidRPr="00F96515">
              <w:t>8</w:t>
            </w:r>
          </w:p>
        </w:tc>
        <w:tc>
          <w:tcPr>
            <w:tcW w:w="3827" w:type="dxa"/>
          </w:tcPr>
          <w:p w14:paraId="4E45A867" w14:textId="77777777" w:rsidR="007B562C" w:rsidRPr="00F96515" w:rsidRDefault="007B562C" w:rsidP="007B562C">
            <w:pPr>
              <w:rPr>
                <w:rFonts w:eastAsia="Times New Roman"/>
                <w:lang w:eastAsia="ru-RU"/>
              </w:rPr>
            </w:pPr>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F96515" w:rsidRPr="00F96515" w14:paraId="534C652C" w14:textId="77777777" w:rsidTr="00851B09">
        <w:trPr>
          <w:trHeight w:val="440"/>
        </w:trPr>
        <w:tc>
          <w:tcPr>
            <w:tcW w:w="817" w:type="dxa"/>
          </w:tcPr>
          <w:p w14:paraId="26806077" w14:textId="77777777" w:rsidR="007B562C" w:rsidRPr="00F96515" w:rsidRDefault="007B562C" w:rsidP="007B562C">
            <w:pPr>
              <w:pStyle w:val="a3"/>
              <w:numPr>
                <w:ilvl w:val="0"/>
                <w:numId w:val="1"/>
              </w:numPr>
              <w:tabs>
                <w:tab w:val="left" w:pos="1815"/>
              </w:tabs>
              <w:ind w:left="0" w:firstLine="0"/>
              <w:rPr>
                <w:rFonts w:eastAsia="Times New Roman"/>
                <w:lang w:val="ru-RU" w:eastAsia="ru-RU"/>
              </w:rPr>
            </w:pPr>
          </w:p>
        </w:tc>
        <w:tc>
          <w:tcPr>
            <w:tcW w:w="4253" w:type="dxa"/>
            <w:vAlign w:val="center"/>
          </w:tcPr>
          <w:p w14:paraId="70282E58" w14:textId="240150C6" w:rsidR="007B562C" w:rsidRPr="00F96515" w:rsidRDefault="00512EC8" w:rsidP="007B562C">
            <w:pPr>
              <w:tabs>
                <w:tab w:val="left" w:pos="1815"/>
              </w:tabs>
              <w:rPr>
                <w:highlight w:val="cyan"/>
              </w:rPr>
            </w:pPr>
            <w:r w:rsidRPr="00F96515">
              <w:t xml:space="preserve"> «ЗОЖ – это модно!»</w:t>
            </w:r>
          </w:p>
        </w:tc>
        <w:tc>
          <w:tcPr>
            <w:tcW w:w="1276" w:type="dxa"/>
          </w:tcPr>
          <w:p w14:paraId="5086EB31" w14:textId="77777777" w:rsidR="007B562C" w:rsidRPr="00F96515" w:rsidRDefault="007B562C" w:rsidP="007B562C">
            <w:pPr>
              <w:tabs>
                <w:tab w:val="left" w:pos="1815"/>
              </w:tabs>
              <w:rPr>
                <w:rFonts w:eastAsia="Times New Roman"/>
                <w:lang w:eastAsia="ru-RU"/>
              </w:rPr>
            </w:pPr>
            <w:r w:rsidRPr="00F96515">
              <w:rPr>
                <w:rFonts w:eastAsia="Times New Roman"/>
                <w:lang w:eastAsia="ru-RU"/>
              </w:rPr>
              <w:t>Условная единица</w:t>
            </w:r>
          </w:p>
        </w:tc>
        <w:tc>
          <w:tcPr>
            <w:tcW w:w="1134" w:type="dxa"/>
          </w:tcPr>
          <w:p w14:paraId="62F98F24" w14:textId="77777777" w:rsidR="007B562C" w:rsidRPr="00F96515" w:rsidRDefault="007B562C" w:rsidP="007B562C">
            <w:pPr>
              <w:tabs>
                <w:tab w:val="left" w:pos="1815"/>
              </w:tabs>
              <w:rPr>
                <w:rFonts w:eastAsia="Times New Roman"/>
                <w:lang w:eastAsia="ru-RU"/>
              </w:rPr>
            </w:pPr>
            <w:r w:rsidRPr="00F96515">
              <w:rPr>
                <w:rFonts w:eastAsia="Times New Roman"/>
                <w:lang w:eastAsia="ru-RU"/>
              </w:rPr>
              <w:t>1</w:t>
            </w:r>
          </w:p>
        </w:tc>
        <w:tc>
          <w:tcPr>
            <w:tcW w:w="1701" w:type="dxa"/>
          </w:tcPr>
          <w:p w14:paraId="19A84B1F" w14:textId="77777777" w:rsidR="007B562C" w:rsidRPr="00F96515" w:rsidRDefault="007B562C" w:rsidP="007B562C">
            <w:pPr>
              <w:tabs>
                <w:tab w:val="left" w:pos="1815"/>
              </w:tabs>
              <w:rPr>
                <w:rFonts w:eastAsia="Times New Roman"/>
                <w:lang w:eastAsia="ru-RU"/>
              </w:rPr>
            </w:pPr>
            <w:r w:rsidRPr="00F96515">
              <w:rPr>
                <w:rFonts w:eastAsia="Times New Roman"/>
                <w:lang w:val="en-US" w:eastAsia="ru-RU"/>
              </w:rPr>
              <w:t>III</w:t>
            </w:r>
            <w:r w:rsidRPr="00F96515">
              <w:rPr>
                <w:rFonts w:eastAsia="Times New Roman"/>
                <w:lang w:eastAsia="ru-RU"/>
              </w:rPr>
              <w:t>-</w:t>
            </w:r>
            <w:r w:rsidRPr="00F96515">
              <w:rPr>
                <w:rFonts w:eastAsia="Times New Roman"/>
                <w:lang w:val="en-US" w:eastAsia="ru-RU"/>
              </w:rPr>
              <w:t>IV</w:t>
            </w:r>
            <w:r w:rsidRPr="00F96515">
              <w:rPr>
                <w:rFonts w:eastAsia="Times New Roman"/>
                <w:lang w:eastAsia="ru-RU"/>
              </w:rPr>
              <w:t xml:space="preserve"> квартал</w:t>
            </w:r>
          </w:p>
          <w:p w14:paraId="1AF537D7" w14:textId="738C2BD1" w:rsidR="007B562C" w:rsidRPr="00F96515" w:rsidRDefault="007B562C" w:rsidP="007B562C">
            <w:pPr>
              <w:tabs>
                <w:tab w:val="left" w:pos="1815"/>
              </w:tabs>
              <w:rPr>
                <w:rFonts w:eastAsia="Times New Roman"/>
                <w:lang w:eastAsia="ru-RU"/>
              </w:rPr>
            </w:pPr>
          </w:p>
        </w:tc>
        <w:tc>
          <w:tcPr>
            <w:tcW w:w="1984" w:type="dxa"/>
          </w:tcPr>
          <w:p w14:paraId="19348D36" w14:textId="3C0FFBD9" w:rsidR="007B562C" w:rsidRPr="00F96515" w:rsidRDefault="002D464A" w:rsidP="002C0D3C">
            <w:pPr>
              <w:tabs>
                <w:tab w:val="left" w:pos="1815"/>
              </w:tabs>
              <w:jc w:val="center"/>
            </w:pPr>
            <w:r w:rsidRPr="00F96515">
              <w:t>49</w:t>
            </w:r>
            <w:r w:rsidR="007B562C" w:rsidRPr="00F96515">
              <w:t>,</w:t>
            </w:r>
            <w:r w:rsidRPr="00F96515">
              <w:t>9</w:t>
            </w:r>
          </w:p>
        </w:tc>
        <w:tc>
          <w:tcPr>
            <w:tcW w:w="3827" w:type="dxa"/>
          </w:tcPr>
          <w:p w14:paraId="101A12B5" w14:textId="77777777" w:rsidR="007B562C" w:rsidRPr="00F96515" w:rsidRDefault="007B562C" w:rsidP="007B562C">
            <w:pPr>
              <w:rPr>
                <w:rFonts w:eastAsia="Times New Roman"/>
                <w:lang w:eastAsia="ru-RU"/>
              </w:rPr>
            </w:pPr>
            <w:r w:rsidRPr="00F96515">
              <w:rPr>
                <w:rFonts w:eastAsia="Times New Roman"/>
                <w:lang w:eastAsia="ru-RU"/>
              </w:rPr>
              <w:t>Муниципальное казенное учреждение Муниципального образования поселок Стрельна «Стрельна»</w:t>
            </w:r>
          </w:p>
        </w:tc>
      </w:tr>
      <w:tr w:rsidR="002D464A" w:rsidRPr="00F96515" w14:paraId="4084AB80" w14:textId="77777777" w:rsidTr="00851B09">
        <w:trPr>
          <w:trHeight w:val="440"/>
        </w:trPr>
        <w:tc>
          <w:tcPr>
            <w:tcW w:w="817" w:type="dxa"/>
          </w:tcPr>
          <w:p w14:paraId="5D555E20" w14:textId="77777777" w:rsidR="002D464A" w:rsidRPr="00F96515" w:rsidRDefault="002D464A" w:rsidP="002D464A">
            <w:pPr>
              <w:pStyle w:val="a3"/>
              <w:numPr>
                <w:ilvl w:val="0"/>
                <w:numId w:val="1"/>
              </w:numPr>
              <w:tabs>
                <w:tab w:val="left" w:pos="1815"/>
              </w:tabs>
              <w:ind w:left="0" w:firstLine="0"/>
              <w:rPr>
                <w:rFonts w:eastAsia="Times New Roman"/>
                <w:lang w:val="ru-RU" w:eastAsia="ru-RU"/>
              </w:rPr>
            </w:pPr>
          </w:p>
        </w:tc>
        <w:tc>
          <w:tcPr>
            <w:tcW w:w="4253" w:type="dxa"/>
            <w:vAlign w:val="center"/>
          </w:tcPr>
          <w:p w14:paraId="674C3C78" w14:textId="77777777" w:rsidR="002D464A" w:rsidRPr="00F96515" w:rsidRDefault="002D464A" w:rsidP="002D464A">
            <w:pPr>
              <w:rPr>
                <w:bCs/>
              </w:rPr>
            </w:pPr>
            <w:r w:rsidRPr="00F96515">
              <w:rPr>
                <w:bCs/>
              </w:rPr>
              <w:t xml:space="preserve">Организация и проведение спортивного праздника </w:t>
            </w:r>
          </w:p>
          <w:p w14:paraId="6395C5F6" w14:textId="11AE5053" w:rsidR="002D464A" w:rsidRPr="00F96515" w:rsidRDefault="002D464A" w:rsidP="002D464A">
            <w:pPr>
              <w:rPr>
                <w:bCs/>
              </w:rPr>
            </w:pPr>
            <w:r w:rsidRPr="00F96515">
              <w:rPr>
                <w:bCs/>
              </w:rPr>
              <w:t>«Готов к труду и обучению»</w:t>
            </w:r>
          </w:p>
          <w:p w14:paraId="2F08D0B6" w14:textId="77777777" w:rsidR="002D464A" w:rsidRPr="00F96515" w:rsidRDefault="002D464A" w:rsidP="002D464A">
            <w:pPr>
              <w:tabs>
                <w:tab w:val="left" w:pos="1815"/>
              </w:tabs>
            </w:pPr>
          </w:p>
        </w:tc>
        <w:tc>
          <w:tcPr>
            <w:tcW w:w="1276" w:type="dxa"/>
          </w:tcPr>
          <w:p w14:paraId="003B9CDB" w14:textId="12EBFA1B" w:rsidR="002D464A" w:rsidRPr="00F96515" w:rsidRDefault="002D464A" w:rsidP="002D464A">
            <w:pPr>
              <w:tabs>
                <w:tab w:val="left" w:pos="1815"/>
              </w:tabs>
              <w:rPr>
                <w:rFonts w:eastAsia="Times New Roman"/>
                <w:lang w:eastAsia="ru-RU"/>
              </w:rPr>
            </w:pPr>
            <w:r w:rsidRPr="00F96515">
              <w:t>Условная единица</w:t>
            </w:r>
          </w:p>
        </w:tc>
        <w:tc>
          <w:tcPr>
            <w:tcW w:w="1134" w:type="dxa"/>
          </w:tcPr>
          <w:p w14:paraId="09FD1CA8" w14:textId="01E69303" w:rsidR="002D464A" w:rsidRPr="00F96515" w:rsidRDefault="002D464A" w:rsidP="002D464A">
            <w:pPr>
              <w:tabs>
                <w:tab w:val="left" w:pos="1815"/>
              </w:tabs>
              <w:rPr>
                <w:rFonts w:eastAsia="Times New Roman"/>
                <w:lang w:eastAsia="ru-RU"/>
              </w:rPr>
            </w:pPr>
            <w:r w:rsidRPr="00F96515">
              <w:t>1</w:t>
            </w:r>
          </w:p>
        </w:tc>
        <w:tc>
          <w:tcPr>
            <w:tcW w:w="1701" w:type="dxa"/>
          </w:tcPr>
          <w:p w14:paraId="4E411B1E" w14:textId="2C1D8756" w:rsidR="002D464A" w:rsidRPr="00F96515" w:rsidRDefault="002D464A" w:rsidP="002D464A">
            <w:pPr>
              <w:tabs>
                <w:tab w:val="left" w:pos="1815"/>
              </w:tabs>
              <w:rPr>
                <w:rFonts w:eastAsia="Times New Roman"/>
                <w:lang w:eastAsia="ru-RU"/>
              </w:rPr>
            </w:pPr>
            <w:r w:rsidRPr="00F96515">
              <w:t>III квартал</w:t>
            </w:r>
          </w:p>
        </w:tc>
        <w:tc>
          <w:tcPr>
            <w:tcW w:w="1984" w:type="dxa"/>
          </w:tcPr>
          <w:p w14:paraId="32BA3E0F" w14:textId="23526117" w:rsidR="002D464A" w:rsidRPr="00F96515" w:rsidRDefault="002D464A" w:rsidP="002D464A">
            <w:pPr>
              <w:tabs>
                <w:tab w:val="left" w:pos="1815"/>
              </w:tabs>
              <w:jc w:val="center"/>
            </w:pPr>
            <w:r w:rsidRPr="00F96515">
              <w:t>99,9</w:t>
            </w:r>
          </w:p>
        </w:tc>
        <w:tc>
          <w:tcPr>
            <w:tcW w:w="3827" w:type="dxa"/>
          </w:tcPr>
          <w:p w14:paraId="2DEB8CC8" w14:textId="731D45D2" w:rsidR="002D464A" w:rsidRPr="00F96515" w:rsidRDefault="002D464A" w:rsidP="002D464A">
            <w:pPr>
              <w:rPr>
                <w:rFonts w:eastAsia="Times New Roman"/>
                <w:lang w:eastAsia="ru-RU"/>
              </w:rPr>
            </w:pPr>
            <w:r w:rsidRPr="00F96515">
              <w:rPr>
                <w:rFonts w:eastAsia="Times New Roman"/>
                <w:lang w:eastAsia="ru-RU"/>
              </w:rPr>
              <w:t>Муниципальное казенное учреждение Муниципального образования поселок Стрельна «Стрельна»</w:t>
            </w:r>
          </w:p>
        </w:tc>
      </w:tr>
    </w:tbl>
    <w:p w14:paraId="79273F94" w14:textId="77777777" w:rsidR="00520575" w:rsidRPr="00F96515" w:rsidRDefault="00520575" w:rsidP="00F22F2D">
      <w:pPr>
        <w:rPr>
          <w:rFonts w:eastAsia="Times New Roman"/>
          <w:lang w:eastAsia="ru-RU"/>
        </w:rPr>
      </w:pPr>
    </w:p>
    <w:p w14:paraId="6613E58D" w14:textId="77777777" w:rsidR="000603BE" w:rsidRPr="00F96515" w:rsidRDefault="000603BE" w:rsidP="00F22F2D">
      <w:pPr>
        <w:rPr>
          <w:rFonts w:eastAsia="Times New Roman"/>
          <w:lang w:eastAsia="ru-RU"/>
        </w:rPr>
      </w:pPr>
    </w:p>
    <w:p w14:paraId="6BE0CB66" w14:textId="77777777" w:rsidR="000603BE" w:rsidRPr="00F96515" w:rsidRDefault="000603BE" w:rsidP="00F22F2D">
      <w:pPr>
        <w:rPr>
          <w:rFonts w:eastAsia="Times New Roman"/>
          <w:lang w:eastAsia="ru-RU"/>
        </w:rPr>
      </w:pPr>
    </w:p>
    <w:p w14:paraId="43C2D29F" w14:textId="77777777" w:rsidR="000603BE" w:rsidRPr="00F96515" w:rsidRDefault="000603BE" w:rsidP="00F22F2D">
      <w:pPr>
        <w:rPr>
          <w:rFonts w:eastAsia="Times New Roman"/>
          <w:lang w:eastAsia="ru-RU"/>
        </w:rPr>
      </w:pPr>
    </w:p>
    <w:p w14:paraId="2BCF5373" w14:textId="29E7FC32" w:rsidR="000603BE" w:rsidRPr="00F96515" w:rsidRDefault="000603BE" w:rsidP="00F22F2D">
      <w:pPr>
        <w:rPr>
          <w:rFonts w:eastAsia="Times New Roman"/>
          <w:lang w:eastAsia="ru-RU"/>
        </w:rPr>
        <w:sectPr w:rsidR="000603BE" w:rsidRPr="00F96515" w:rsidSect="002E11A1">
          <w:pgSz w:w="16838" w:h="11906" w:orient="landscape"/>
          <w:pgMar w:top="1276" w:right="1134" w:bottom="851" w:left="1134" w:header="709" w:footer="709" w:gutter="0"/>
          <w:cols w:space="708"/>
          <w:docGrid w:linePitch="360"/>
        </w:sectPr>
      </w:pPr>
    </w:p>
    <w:p w14:paraId="4BC1277C" w14:textId="77777777" w:rsidR="00F22F2D" w:rsidRPr="00F96515" w:rsidRDefault="00F22F2D" w:rsidP="00F22F2D">
      <w:pPr>
        <w:jc w:val="center"/>
        <w:rPr>
          <w:rFonts w:eastAsia="Times New Roman"/>
          <w:b/>
          <w:lang w:eastAsia="ru-RU"/>
        </w:rPr>
      </w:pPr>
      <w:r w:rsidRPr="00F96515">
        <w:rPr>
          <w:rFonts w:eastAsia="Times New Roman"/>
          <w:b/>
          <w:lang w:eastAsia="ru-RU"/>
        </w:rPr>
        <w:lastRenderedPageBreak/>
        <w:t>ПОЯСНИТЕЛЬНАЯ ЗАПИСКА</w:t>
      </w:r>
    </w:p>
    <w:p w14:paraId="4C14AF8A" w14:textId="77777777" w:rsidR="00F22F2D" w:rsidRPr="00F96515" w:rsidRDefault="00F22F2D" w:rsidP="00F22F2D">
      <w:pPr>
        <w:jc w:val="center"/>
        <w:rPr>
          <w:rFonts w:eastAsia="Times New Roman"/>
          <w:lang w:eastAsia="ru-RU"/>
        </w:rPr>
      </w:pPr>
    </w:p>
    <w:p w14:paraId="509F25C3" w14:textId="77777777" w:rsidR="00F22F2D" w:rsidRPr="00F96515" w:rsidRDefault="00F22F2D" w:rsidP="00F22F2D">
      <w:pPr>
        <w:pStyle w:val="a3"/>
        <w:numPr>
          <w:ilvl w:val="0"/>
          <w:numId w:val="2"/>
        </w:numPr>
        <w:jc w:val="center"/>
        <w:rPr>
          <w:rFonts w:eastAsia="Times New Roman"/>
          <w:b/>
          <w:lang w:eastAsia="ru-RU"/>
        </w:rPr>
      </w:pPr>
      <w:r w:rsidRPr="00F96515">
        <w:rPr>
          <w:b/>
          <w:lang w:eastAsia="ru-RU"/>
        </w:rPr>
        <w:t>Обоснование необходимости реализации ведомственной целевой программы</w:t>
      </w:r>
    </w:p>
    <w:p w14:paraId="04788183" w14:textId="77777777" w:rsidR="00F22F2D" w:rsidRPr="00F96515" w:rsidRDefault="00F22F2D" w:rsidP="00F22F2D">
      <w:pPr>
        <w:ind w:firstLine="567"/>
        <w:jc w:val="both"/>
        <w:rPr>
          <w:lang w:eastAsia="ru-RU"/>
        </w:rPr>
      </w:pPr>
      <w:r w:rsidRPr="00F96515">
        <w:rPr>
          <w:rFonts w:eastAsia="Times New Roman"/>
          <w:lang w:eastAsia="ru-RU"/>
        </w:rPr>
        <w:t xml:space="preserve">В соответствии с пунктом 6 части 2 статьи 10 </w:t>
      </w:r>
      <w:r w:rsidRPr="00F96515">
        <w:rPr>
          <w:lang w:eastAsia="ru-RU"/>
        </w:rPr>
        <w:t>Закона Санкт-Петербурга от 23.09.2009 № 420-79</w:t>
      </w:r>
      <w:r w:rsidRPr="00F96515">
        <w:rPr>
          <w:rFonts w:eastAsia="Times New Roman"/>
          <w:lang w:eastAsia="ru-RU"/>
        </w:rPr>
        <w:t xml:space="preserve"> «</w:t>
      </w:r>
      <w:r w:rsidRPr="00F96515">
        <w:rPr>
          <w:lang w:eastAsia="ru-RU"/>
        </w:rPr>
        <w:t>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обеспечение условий для развития на территории Муниципального образования поселок Стрельна физической культуры и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14:paraId="1E0D1FA3" w14:textId="77777777" w:rsidR="00F22F2D" w:rsidRPr="00F96515" w:rsidRDefault="00F22F2D" w:rsidP="00F22F2D">
      <w:pPr>
        <w:ind w:firstLine="567"/>
        <w:jc w:val="both"/>
      </w:pPr>
      <w:r w:rsidRPr="00F96515">
        <w:t xml:space="preserve">Развитие физической культуры и массового спорта в Санкт-Петербурге имеет приоритетное значение для укрепления здоровья горожан и повышения качества их жизни и в связи с этим является одним из ключевых факторов, обеспечивающих устойчивое социально-экономическое развитие Санкт-Петербурга. В соответствии со Стратегией развития физической культуры и спорта в Российской Федерации до 2020 года, утвержденной распоряжением Правительства Российской Федерации от 07.08.2009 № 1101-р, уставлен показатель увеличения доли граждан, систематически занимающихся физической культурой и спортом, в общей численности населения до 40 % к 2020 году, в соответствии со Стратегией экономического и социального развития Санкт-Петербурга на период до 2030 года, утвержденной постановлением Правительства Санкт-Петербурга от 13.05.2014 № 355, – увеличение до 50% к 2030 году. </w:t>
      </w:r>
      <w:r w:rsidRPr="00F96515">
        <w:rPr>
          <w:lang w:eastAsia="ru-RU"/>
        </w:rPr>
        <w:t xml:space="preserve">По состоянию на 01.01.2020 года численность населения Муниципального образования поселок Стрельна составляет 14871 человек. </w:t>
      </w:r>
      <w:r w:rsidRPr="00F96515">
        <w:rPr>
          <w:rFonts w:eastAsia="Times New Roman"/>
          <w:lang w:eastAsia="ru-RU"/>
        </w:rPr>
        <w:t xml:space="preserve">Доля </w:t>
      </w:r>
      <w:r w:rsidRPr="00F96515">
        <w:t>населения, систематически занимающегося физической культурой и спортом, в общей численности населения Муниципального образования составляет около 40%.</w:t>
      </w:r>
    </w:p>
    <w:p w14:paraId="788367A9" w14:textId="77777777" w:rsidR="00F22F2D" w:rsidRPr="00F96515" w:rsidRDefault="00F22F2D" w:rsidP="00F22F2D">
      <w:pPr>
        <w:ind w:firstLine="567"/>
        <w:jc w:val="both"/>
        <w:rPr>
          <w:lang w:eastAsia="ru-RU"/>
        </w:rPr>
      </w:pPr>
      <w:r w:rsidRPr="00F96515">
        <w:t>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гражданами, государствами.</w:t>
      </w:r>
      <w:r w:rsidRPr="00F96515">
        <w:rPr>
          <w:bCs/>
          <w:lang w:eastAsia="ru-RU"/>
        </w:rPr>
        <w:t xml:space="preserve"> Распространение здорового образа жизни предполагает внедрение в жизнь общества и закрепление в ней физической культуры и спорта, формирование у населения стремления к здоровому образу жизни через занятия физической культурой и спортом.</w:t>
      </w:r>
    </w:p>
    <w:p w14:paraId="642CA81E" w14:textId="77777777" w:rsidR="00F22F2D" w:rsidRPr="00F96515" w:rsidRDefault="00F22F2D" w:rsidP="00F22F2D">
      <w:pPr>
        <w:pStyle w:val="a3"/>
        <w:ind w:left="0"/>
        <w:rPr>
          <w:b/>
        </w:rPr>
      </w:pPr>
    </w:p>
    <w:p w14:paraId="203A6C21" w14:textId="77777777" w:rsidR="00F22F2D" w:rsidRPr="00F96515" w:rsidRDefault="00F22F2D" w:rsidP="00F22F2D">
      <w:pPr>
        <w:pStyle w:val="a3"/>
        <w:numPr>
          <w:ilvl w:val="0"/>
          <w:numId w:val="2"/>
        </w:numPr>
        <w:ind w:left="0" w:firstLine="0"/>
        <w:jc w:val="center"/>
        <w:rPr>
          <w:b/>
        </w:rPr>
      </w:pPr>
      <w:r w:rsidRPr="00F96515">
        <w:rPr>
          <w:b/>
          <w:lang w:eastAsia="ru-RU"/>
        </w:rPr>
        <w:t>Описание социальных, экономических и экологических последствий реализации ведомственной целевой программы, оценка рисков ее реализации</w:t>
      </w:r>
    </w:p>
    <w:p w14:paraId="7C52F0AC" w14:textId="77777777" w:rsidR="00F22F2D" w:rsidRPr="00F96515" w:rsidRDefault="00F22F2D" w:rsidP="00F22F2D">
      <w:pPr>
        <w:pStyle w:val="a3"/>
        <w:ind w:left="0" w:firstLine="708"/>
        <w:jc w:val="both"/>
        <w:rPr>
          <w:lang w:eastAsia="ru-RU"/>
        </w:rPr>
      </w:pPr>
      <w:r w:rsidRPr="00F96515">
        <w:rPr>
          <w:lang w:eastAsia="ru-RU"/>
        </w:rPr>
        <w:t xml:space="preserve">Реализация мероприятий ведомственной целевой программы позволит обеспечить условия для развития на территории Муниципального образования поселок Стрельна физической культуры и спорта, создать условия для занятий спортом, </w:t>
      </w:r>
      <w:r w:rsidRPr="00F96515">
        <w:rPr>
          <w:spacing w:val="2"/>
          <w:shd w:val="clear" w:color="auto" w:fill="FFFFFF"/>
        </w:rPr>
        <w:t>вовлечения большего числа жителей в спортивно-массовые мероприятия, что позволит укреплять здоровье граждан, популяризовать здоровый образ жизни и обеспечить занятость в свободное время.</w:t>
      </w:r>
    </w:p>
    <w:p w14:paraId="14E7E9A7" w14:textId="77777777" w:rsidR="00F22F2D" w:rsidRPr="00F96515" w:rsidRDefault="00F22F2D" w:rsidP="00F22F2D">
      <w:pPr>
        <w:pStyle w:val="a3"/>
        <w:ind w:left="0" w:firstLine="708"/>
        <w:jc w:val="both"/>
        <w:rPr>
          <w:lang w:eastAsia="ru-RU"/>
        </w:rPr>
      </w:pPr>
      <w:r w:rsidRPr="00F96515">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1FFB6630" w14:textId="77777777" w:rsidR="00F22F2D" w:rsidRPr="00F96515" w:rsidRDefault="00F22F2D" w:rsidP="00F22F2D">
      <w:pPr>
        <w:pStyle w:val="a3"/>
        <w:ind w:left="0" w:firstLine="708"/>
        <w:jc w:val="both"/>
        <w:rPr>
          <w:lang w:eastAsia="ru-RU"/>
        </w:rPr>
      </w:pPr>
      <w:r w:rsidRPr="00F96515">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0A8C13F6" w14:textId="77777777" w:rsidR="00F22F2D" w:rsidRPr="00F96515" w:rsidRDefault="00F22F2D" w:rsidP="00F22F2D">
      <w:pPr>
        <w:pStyle w:val="a3"/>
        <w:ind w:left="0" w:firstLine="708"/>
        <w:jc w:val="both"/>
        <w:rPr>
          <w:lang w:eastAsia="ru-RU"/>
        </w:rPr>
      </w:pPr>
      <w:r w:rsidRPr="00F96515">
        <w:rPr>
          <w:lang w:eastAsia="ru-RU"/>
        </w:rPr>
        <w:lastRenderedPageBreak/>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3AE673A6" w14:textId="77777777" w:rsidR="00F22F2D" w:rsidRPr="00F96515" w:rsidRDefault="00F22F2D" w:rsidP="00F22F2D">
      <w:pPr>
        <w:pStyle w:val="a3"/>
        <w:ind w:left="0" w:firstLine="708"/>
        <w:jc w:val="both"/>
        <w:rPr>
          <w:lang w:eastAsia="ru-RU"/>
        </w:rPr>
      </w:pPr>
      <w:r w:rsidRPr="00F96515">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35EF7262" w14:textId="77777777" w:rsidR="00F22F2D" w:rsidRPr="00F96515" w:rsidRDefault="00F22F2D" w:rsidP="00F22F2D">
      <w:pPr>
        <w:pStyle w:val="a3"/>
        <w:ind w:left="0" w:firstLine="708"/>
        <w:jc w:val="both"/>
        <w:rPr>
          <w:lang w:eastAsia="ru-RU"/>
        </w:rPr>
      </w:pPr>
      <w:r w:rsidRPr="00F96515">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3E03F397" w14:textId="77777777" w:rsidR="00F22F2D" w:rsidRPr="00F96515" w:rsidRDefault="00F22F2D" w:rsidP="00F22F2D">
      <w:pPr>
        <w:pStyle w:val="a3"/>
        <w:ind w:left="0" w:firstLine="708"/>
        <w:jc w:val="both"/>
        <w:rPr>
          <w:lang w:eastAsia="ru-RU"/>
        </w:rPr>
      </w:pPr>
      <w:r w:rsidRPr="00F96515">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38A4C777" w14:textId="77777777" w:rsidR="00F22F2D" w:rsidRPr="00F96515" w:rsidRDefault="00F22F2D" w:rsidP="00F22F2D">
      <w:pPr>
        <w:pStyle w:val="a3"/>
        <w:ind w:left="0" w:firstLine="708"/>
        <w:jc w:val="both"/>
        <w:rPr>
          <w:lang w:eastAsia="ru-RU"/>
        </w:rPr>
      </w:pPr>
    </w:p>
    <w:p w14:paraId="2484F161" w14:textId="77777777" w:rsidR="00F22F2D" w:rsidRPr="00F96515" w:rsidRDefault="00F22F2D" w:rsidP="00F22F2D">
      <w:pPr>
        <w:pStyle w:val="a3"/>
        <w:numPr>
          <w:ilvl w:val="0"/>
          <w:numId w:val="2"/>
        </w:numPr>
        <w:ind w:left="0" w:firstLine="0"/>
        <w:jc w:val="center"/>
        <w:rPr>
          <w:b/>
          <w:lang w:eastAsia="ru-RU"/>
        </w:rPr>
      </w:pPr>
      <w:r w:rsidRPr="00F96515">
        <w:rPr>
          <w:b/>
          <w:lang w:eastAsia="ru-RU"/>
        </w:rPr>
        <w:t>Обоснование объемов бюджетных ассигнований на реализацию ведомственной целевой программы</w:t>
      </w:r>
    </w:p>
    <w:p w14:paraId="1B2CE537" w14:textId="77777777" w:rsidR="00F22F2D" w:rsidRPr="00F96515" w:rsidRDefault="00F22F2D" w:rsidP="00F22F2D">
      <w:pPr>
        <w:pStyle w:val="a3"/>
        <w:ind w:left="0" w:firstLine="708"/>
        <w:rPr>
          <w:lang w:eastAsia="ru-RU"/>
        </w:rPr>
      </w:pPr>
      <w:r w:rsidRPr="00F96515">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246233B1" w14:textId="77777777" w:rsidR="00F22F2D" w:rsidRPr="00F96515" w:rsidRDefault="00F22F2D" w:rsidP="00F22F2D">
      <w:pPr>
        <w:pStyle w:val="a3"/>
        <w:ind w:left="0" w:firstLine="708"/>
        <w:jc w:val="both"/>
        <w:rPr>
          <w:lang w:eastAsia="ru-RU"/>
        </w:rPr>
      </w:pPr>
      <w:r w:rsidRPr="00F96515">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6665D66E" w14:textId="77777777" w:rsidR="00F22F2D" w:rsidRPr="00F96515" w:rsidRDefault="00F22F2D" w:rsidP="00F22F2D">
      <w:pPr>
        <w:pStyle w:val="a3"/>
        <w:ind w:left="0" w:firstLine="708"/>
        <w:jc w:val="both"/>
        <w:rPr>
          <w:lang w:eastAsia="ru-RU"/>
        </w:rPr>
      </w:pPr>
      <w:r w:rsidRPr="00F96515">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0ACB9FA2" w14:textId="77777777" w:rsidR="009240CE" w:rsidRPr="00F96515" w:rsidRDefault="009240CE">
      <w:pPr>
        <w:rPr>
          <w:lang w:val="x-none"/>
        </w:rPr>
      </w:pPr>
    </w:p>
    <w:sectPr w:rsidR="009240CE" w:rsidRPr="00F965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E7036" w14:textId="77777777" w:rsidR="00DE3813" w:rsidRDefault="00DE3813" w:rsidP="00F22F2D">
      <w:r>
        <w:separator/>
      </w:r>
    </w:p>
  </w:endnote>
  <w:endnote w:type="continuationSeparator" w:id="0">
    <w:p w14:paraId="045CAC89" w14:textId="77777777" w:rsidR="00DE3813" w:rsidRDefault="00DE3813" w:rsidP="00F2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0BD28" w14:textId="77777777" w:rsidR="00DE3813" w:rsidRDefault="00DE3813" w:rsidP="00F22F2D">
      <w:r>
        <w:separator/>
      </w:r>
    </w:p>
  </w:footnote>
  <w:footnote w:type="continuationSeparator" w:id="0">
    <w:p w14:paraId="4EAA4964" w14:textId="77777777" w:rsidR="00DE3813" w:rsidRDefault="00DE3813" w:rsidP="00F22F2D">
      <w:r>
        <w:continuationSeparator/>
      </w:r>
    </w:p>
  </w:footnote>
  <w:footnote w:id="1">
    <w:p w14:paraId="6BE01E96" w14:textId="77777777" w:rsidR="00F22F2D" w:rsidRDefault="00F22F2D" w:rsidP="00F22F2D">
      <w:pPr>
        <w:pStyle w:val="a5"/>
      </w:pPr>
      <w:r>
        <w:rPr>
          <w:rStyle w:val="a7"/>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2021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26C1"/>
    <w:multiLevelType w:val="hybridMultilevel"/>
    <w:tmpl w:val="D45EABE6"/>
    <w:lvl w:ilvl="0" w:tplc="3B1875A0">
      <w:start w:val="1"/>
      <w:numFmt w:val="bullet"/>
      <w:lvlText w:val=""/>
      <w:lvlJc w:val="left"/>
      <w:pPr>
        <w:ind w:left="720" w:hanging="360"/>
      </w:pPr>
      <w:rPr>
        <w:rFonts w:ascii="Wingdings" w:hAnsi="Wingdings" w:hint="default"/>
        <w:b/>
        <w:bCs/>
        <w:color w:val="FF0000"/>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D819A1"/>
    <w:multiLevelType w:val="hybridMultilevel"/>
    <w:tmpl w:val="15B88408"/>
    <w:lvl w:ilvl="0" w:tplc="B9EE5C74">
      <w:start w:val="1"/>
      <w:numFmt w:val="bullet"/>
      <w:lvlText w:val=""/>
      <w:lvlJc w:val="left"/>
      <w:pPr>
        <w:ind w:left="720" w:hanging="360"/>
      </w:pPr>
      <w:rPr>
        <w:rFonts w:ascii="Wingdings" w:hAnsi="Wingdings" w:hint="default"/>
        <w:b/>
        <w:bCs/>
        <w:color w:val="FF0000"/>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34256C"/>
    <w:multiLevelType w:val="hybridMultilevel"/>
    <w:tmpl w:val="A88CB140"/>
    <w:lvl w:ilvl="0" w:tplc="523E93EE">
      <w:start w:val="1"/>
      <w:numFmt w:val="decimal"/>
      <w:lvlText w:val="%1."/>
      <w:lvlJc w:val="left"/>
      <w:pPr>
        <w:ind w:left="938" w:hanging="360"/>
      </w:pPr>
      <w:rPr>
        <w:rFonts w:eastAsia="Calibri" w:hint="default"/>
        <w:b/>
      </w:rPr>
    </w:lvl>
    <w:lvl w:ilvl="1" w:tplc="04190019">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3" w15:restartNumberingAfterBreak="0">
    <w:nsid w:val="28947A5E"/>
    <w:multiLevelType w:val="hybridMultilevel"/>
    <w:tmpl w:val="68DC41A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9D6E8D"/>
    <w:multiLevelType w:val="hybridMultilevel"/>
    <w:tmpl w:val="287C7810"/>
    <w:lvl w:ilvl="0" w:tplc="72780564">
      <w:start w:val="1"/>
      <w:numFmt w:val="bullet"/>
      <w:lvlText w:val=""/>
      <w:lvlJc w:val="left"/>
      <w:pPr>
        <w:ind w:left="720" w:hanging="360"/>
      </w:pPr>
      <w:rPr>
        <w:rFonts w:ascii="Wingdings" w:hAnsi="Wingdings" w:hint="default"/>
        <w:b/>
        <w:bCs/>
        <w:color w:val="FF0000"/>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6E1357"/>
    <w:multiLevelType w:val="hybridMultilevel"/>
    <w:tmpl w:val="7D28FD78"/>
    <w:lvl w:ilvl="0" w:tplc="895C180E">
      <w:start w:val="1"/>
      <w:numFmt w:val="bullet"/>
      <w:lvlText w:val=""/>
      <w:lvlJc w:val="left"/>
      <w:pPr>
        <w:ind w:left="720" w:hanging="360"/>
      </w:pPr>
      <w:rPr>
        <w:rFonts w:ascii="Wingdings" w:hAnsi="Wingdings" w:hint="default"/>
        <w:b/>
        <w:bCs/>
        <w:color w:val="FF0000"/>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2819D3"/>
    <w:multiLevelType w:val="hybridMultilevel"/>
    <w:tmpl w:val="86F0467C"/>
    <w:lvl w:ilvl="0" w:tplc="5AD04B30">
      <w:start w:val="1"/>
      <w:numFmt w:val="bullet"/>
      <w:lvlText w:val=""/>
      <w:lvlJc w:val="left"/>
      <w:pPr>
        <w:ind w:left="720" w:hanging="360"/>
      </w:pPr>
      <w:rPr>
        <w:rFonts w:ascii="Wingdings" w:hAnsi="Wingdings" w:hint="default"/>
        <w:b/>
        <w:bCs/>
        <w:color w:val="FF0000"/>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F051F2"/>
    <w:multiLevelType w:val="hybridMultilevel"/>
    <w:tmpl w:val="5E427FBC"/>
    <w:lvl w:ilvl="0" w:tplc="F33A8CB6">
      <w:start w:val="1"/>
      <w:numFmt w:val="bullet"/>
      <w:lvlText w:val=""/>
      <w:lvlJc w:val="left"/>
      <w:pPr>
        <w:ind w:left="720" w:hanging="360"/>
      </w:pPr>
      <w:rPr>
        <w:rFonts w:ascii="Wingdings" w:hAnsi="Wingdings" w:hint="default"/>
        <w:b/>
        <w:bCs/>
        <w:color w:val="FF0000"/>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D440C3"/>
    <w:multiLevelType w:val="hybridMultilevel"/>
    <w:tmpl w:val="A54E442C"/>
    <w:lvl w:ilvl="0" w:tplc="98FC83B8">
      <w:start w:val="1"/>
      <w:numFmt w:val="bullet"/>
      <w:lvlText w:val=""/>
      <w:lvlJc w:val="left"/>
      <w:pPr>
        <w:ind w:left="720" w:hanging="360"/>
      </w:pPr>
      <w:rPr>
        <w:rFonts w:ascii="Wingdings" w:hAnsi="Wingdings" w:hint="default"/>
        <w:b/>
        <w:bCs/>
        <w:color w:val="FF0000"/>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0F6B86"/>
    <w:multiLevelType w:val="hybridMultilevel"/>
    <w:tmpl w:val="5DA85588"/>
    <w:lvl w:ilvl="0" w:tplc="B0E01148">
      <w:start w:val="1"/>
      <w:numFmt w:val="bullet"/>
      <w:lvlText w:val=""/>
      <w:lvlJc w:val="left"/>
      <w:pPr>
        <w:ind w:left="720" w:hanging="360"/>
      </w:pPr>
      <w:rPr>
        <w:rFonts w:ascii="Wingdings" w:hAnsi="Wingdings" w:hint="default"/>
        <w:b/>
        <w:bCs/>
        <w:color w:val="FF0000"/>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E860F4"/>
    <w:multiLevelType w:val="hybridMultilevel"/>
    <w:tmpl w:val="BB68FB00"/>
    <w:lvl w:ilvl="0" w:tplc="E15C2218">
      <w:start w:val="1"/>
      <w:numFmt w:val="bullet"/>
      <w:lvlText w:val=""/>
      <w:lvlJc w:val="left"/>
      <w:pPr>
        <w:ind w:left="720" w:hanging="360"/>
      </w:pPr>
      <w:rPr>
        <w:rFonts w:ascii="Wingdings" w:hAnsi="Wingdings" w:hint="default"/>
        <w:b/>
        <w:bCs/>
        <w:color w:val="FF0000"/>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D33F19"/>
    <w:multiLevelType w:val="hybridMultilevel"/>
    <w:tmpl w:val="F05C95CA"/>
    <w:lvl w:ilvl="0" w:tplc="D0A4E2B8">
      <w:start w:val="1"/>
      <w:numFmt w:val="bullet"/>
      <w:lvlText w:val=""/>
      <w:lvlJc w:val="left"/>
      <w:pPr>
        <w:ind w:left="720" w:hanging="360"/>
      </w:pPr>
      <w:rPr>
        <w:rFonts w:ascii="Wingdings" w:hAnsi="Wingdings" w:hint="default"/>
        <w:b/>
        <w:bCs/>
        <w:color w:val="FF0000"/>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E267D7"/>
    <w:multiLevelType w:val="hybridMultilevel"/>
    <w:tmpl w:val="2DB03AC8"/>
    <w:lvl w:ilvl="0" w:tplc="71A65276">
      <w:start w:val="1"/>
      <w:numFmt w:val="bullet"/>
      <w:lvlText w:val=""/>
      <w:lvlJc w:val="left"/>
      <w:pPr>
        <w:ind w:left="720" w:hanging="360"/>
      </w:pPr>
      <w:rPr>
        <w:rFonts w:ascii="Wingdings" w:hAnsi="Wingdings" w:hint="default"/>
        <w:b/>
        <w:bCs/>
        <w:color w:val="FF0000"/>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2"/>
  </w:num>
  <w:num w:numId="5">
    <w:abstractNumId w:val="8"/>
  </w:num>
  <w:num w:numId="6">
    <w:abstractNumId w:val="9"/>
  </w:num>
  <w:num w:numId="7">
    <w:abstractNumId w:val="1"/>
  </w:num>
  <w:num w:numId="8">
    <w:abstractNumId w:val="4"/>
  </w:num>
  <w:num w:numId="9">
    <w:abstractNumId w:val="11"/>
  </w:num>
  <w:num w:numId="10">
    <w:abstractNumId w:val="5"/>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2D"/>
    <w:rsid w:val="00033C9A"/>
    <w:rsid w:val="000603BE"/>
    <w:rsid w:val="000C010F"/>
    <w:rsid w:val="00107CAC"/>
    <w:rsid w:val="00175BDA"/>
    <w:rsid w:val="002310ED"/>
    <w:rsid w:val="0027343A"/>
    <w:rsid w:val="002870D5"/>
    <w:rsid w:val="002C0D3C"/>
    <w:rsid w:val="002D464A"/>
    <w:rsid w:val="002F5B57"/>
    <w:rsid w:val="00301A82"/>
    <w:rsid w:val="00306B4D"/>
    <w:rsid w:val="003258DB"/>
    <w:rsid w:val="00386FD7"/>
    <w:rsid w:val="00433859"/>
    <w:rsid w:val="004727ED"/>
    <w:rsid w:val="004751C2"/>
    <w:rsid w:val="004771A4"/>
    <w:rsid w:val="00500B59"/>
    <w:rsid w:val="00510308"/>
    <w:rsid w:val="00512EC8"/>
    <w:rsid w:val="00520575"/>
    <w:rsid w:val="0069275E"/>
    <w:rsid w:val="006A6F77"/>
    <w:rsid w:val="007643D2"/>
    <w:rsid w:val="007B562C"/>
    <w:rsid w:val="00804441"/>
    <w:rsid w:val="00883A66"/>
    <w:rsid w:val="00904607"/>
    <w:rsid w:val="009240CE"/>
    <w:rsid w:val="00950514"/>
    <w:rsid w:val="00996E32"/>
    <w:rsid w:val="00A43D86"/>
    <w:rsid w:val="00A72B2D"/>
    <w:rsid w:val="00AF7E52"/>
    <w:rsid w:val="00B218A9"/>
    <w:rsid w:val="00BC7375"/>
    <w:rsid w:val="00BF45CB"/>
    <w:rsid w:val="00C326C4"/>
    <w:rsid w:val="00C371F3"/>
    <w:rsid w:val="00C51CE1"/>
    <w:rsid w:val="00CB28B5"/>
    <w:rsid w:val="00D46BB4"/>
    <w:rsid w:val="00D958B0"/>
    <w:rsid w:val="00DE3813"/>
    <w:rsid w:val="00E47A81"/>
    <w:rsid w:val="00E745B4"/>
    <w:rsid w:val="00EC6E90"/>
    <w:rsid w:val="00F06470"/>
    <w:rsid w:val="00F22F2D"/>
    <w:rsid w:val="00F96515"/>
    <w:rsid w:val="00FD7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6623"/>
  <w15:chartTrackingRefBased/>
  <w15:docId w15:val="{D4BCF39C-10B6-4015-8F18-BB0E10F1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F2D"/>
    <w:pPr>
      <w:spacing w:after="0" w:line="240" w:lineRule="auto"/>
    </w:pPr>
    <w:rPr>
      <w:rFonts w:ascii="Times New Roman" w:eastAsia="Calibri"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22F2D"/>
    <w:pPr>
      <w:ind w:left="720"/>
      <w:contextualSpacing/>
    </w:pPr>
    <w:rPr>
      <w:lang w:val="x-none"/>
    </w:rPr>
  </w:style>
  <w:style w:type="character" w:customStyle="1" w:styleId="a4">
    <w:name w:val="Абзац списка Знак"/>
    <w:link w:val="a3"/>
    <w:uiPriority w:val="34"/>
    <w:locked/>
    <w:rsid w:val="00F22F2D"/>
    <w:rPr>
      <w:rFonts w:ascii="Times New Roman" w:eastAsia="Calibri" w:hAnsi="Times New Roman" w:cs="Times New Roman"/>
      <w:sz w:val="24"/>
      <w:szCs w:val="24"/>
      <w:lang w:val="x-none" w:eastAsia="zh-CN"/>
    </w:rPr>
  </w:style>
  <w:style w:type="paragraph" w:styleId="a5">
    <w:name w:val="footnote text"/>
    <w:basedOn w:val="a"/>
    <w:link w:val="a6"/>
    <w:uiPriority w:val="99"/>
    <w:semiHidden/>
    <w:unhideWhenUsed/>
    <w:rsid w:val="00F22F2D"/>
    <w:rPr>
      <w:sz w:val="20"/>
      <w:szCs w:val="20"/>
    </w:rPr>
  </w:style>
  <w:style w:type="character" w:customStyle="1" w:styleId="a6">
    <w:name w:val="Текст сноски Знак"/>
    <w:basedOn w:val="a0"/>
    <w:link w:val="a5"/>
    <w:uiPriority w:val="99"/>
    <w:semiHidden/>
    <w:rsid w:val="00F22F2D"/>
    <w:rPr>
      <w:rFonts w:ascii="Times New Roman" w:eastAsia="Calibri" w:hAnsi="Times New Roman" w:cs="Times New Roman"/>
      <w:sz w:val="20"/>
      <w:szCs w:val="20"/>
      <w:lang w:eastAsia="zh-CN"/>
    </w:rPr>
  </w:style>
  <w:style w:type="character" w:styleId="a7">
    <w:name w:val="footnote reference"/>
    <w:basedOn w:val="a0"/>
    <w:uiPriority w:val="99"/>
    <w:semiHidden/>
    <w:unhideWhenUsed/>
    <w:rsid w:val="00F22F2D"/>
    <w:rPr>
      <w:vertAlign w:val="superscript"/>
    </w:rPr>
  </w:style>
  <w:style w:type="paragraph" w:customStyle="1" w:styleId="formattext">
    <w:name w:val="formattext"/>
    <w:basedOn w:val="a"/>
    <w:rsid w:val="00F22F2D"/>
    <w:pPr>
      <w:spacing w:before="100" w:beforeAutospacing="1" w:after="100" w:afterAutospacing="1"/>
    </w:pPr>
    <w:rPr>
      <w:rFonts w:eastAsia="Times New Roman"/>
      <w:lang w:eastAsia="ru-RU"/>
    </w:rPr>
  </w:style>
  <w:style w:type="paragraph" w:styleId="a8">
    <w:name w:val="Balloon Text"/>
    <w:basedOn w:val="a"/>
    <w:link w:val="a9"/>
    <w:uiPriority w:val="99"/>
    <w:semiHidden/>
    <w:unhideWhenUsed/>
    <w:rsid w:val="00996E32"/>
    <w:rPr>
      <w:rFonts w:ascii="Segoe UI" w:hAnsi="Segoe UI" w:cs="Segoe UI"/>
      <w:sz w:val="18"/>
      <w:szCs w:val="18"/>
    </w:rPr>
  </w:style>
  <w:style w:type="character" w:customStyle="1" w:styleId="a9">
    <w:name w:val="Текст выноски Знак"/>
    <w:basedOn w:val="a0"/>
    <w:link w:val="a8"/>
    <w:uiPriority w:val="99"/>
    <w:semiHidden/>
    <w:rsid w:val="00996E32"/>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48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2194</Words>
  <Characters>12508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dc:creator>
  <cp:keywords/>
  <dc:description/>
  <cp:lastModifiedBy>user</cp:lastModifiedBy>
  <cp:revision>5</cp:revision>
  <cp:lastPrinted>2021-08-19T08:12:00Z</cp:lastPrinted>
  <dcterms:created xsi:type="dcterms:W3CDTF">2021-08-11T12:46:00Z</dcterms:created>
  <dcterms:modified xsi:type="dcterms:W3CDTF">2021-08-19T08:13:00Z</dcterms:modified>
</cp:coreProperties>
</file>