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7EC2" w14:textId="77777777" w:rsidR="00626DEB" w:rsidRPr="00BF654E" w:rsidRDefault="00626DEB" w:rsidP="00BF654E">
      <w:pPr>
        <w:ind w:left="3969"/>
      </w:pPr>
      <w:r w:rsidRPr="00BF654E">
        <w:t xml:space="preserve">Приложение </w:t>
      </w:r>
      <w:r w:rsidR="001C5AF4">
        <w:t>13</w:t>
      </w:r>
    </w:p>
    <w:p w14:paraId="0C92947F" w14:textId="77777777" w:rsidR="00626DEB" w:rsidRPr="00BF654E" w:rsidRDefault="00626DEB" w:rsidP="00BF654E">
      <w:pPr>
        <w:ind w:left="3969"/>
      </w:pPr>
      <w:r w:rsidRPr="00BF654E">
        <w:t>к постановлению Местной администрации</w:t>
      </w:r>
    </w:p>
    <w:p w14:paraId="6E579292" w14:textId="77777777" w:rsidR="00626DEB" w:rsidRPr="00BF654E" w:rsidRDefault="00626DEB" w:rsidP="00BF654E">
      <w:pPr>
        <w:ind w:left="3969"/>
      </w:pPr>
      <w:r w:rsidRPr="00BF654E">
        <w:t>Муниципального образования поселок Стрельна</w:t>
      </w:r>
    </w:p>
    <w:p w14:paraId="309ED1FC" w14:textId="77777777" w:rsidR="001C5AF4" w:rsidRDefault="00626DEB" w:rsidP="001C5AF4">
      <w:pPr>
        <w:ind w:left="3969"/>
      </w:pPr>
      <w:r w:rsidRPr="00BF654E">
        <w:t xml:space="preserve">от </w:t>
      </w:r>
      <w:r w:rsidR="001C5AF4">
        <w:t>24.10.2019 №103</w:t>
      </w:r>
    </w:p>
    <w:p w14:paraId="57EA6AEA" w14:textId="7C607CC4" w:rsidR="008043F4" w:rsidRDefault="008043F4" w:rsidP="008043F4">
      <w:pPr>
        <w:ind w:left="3969"/>
      </w:pPr>
      <w:r>
        <w:t>(с изменениями, внесенными постановлением Местной администрации Муниципального образования поселок Стрельна от 10.12.2019 №119, от 20.01.2020 №10</w:t>
      </w:r>
      <w:r w:rsidR="007B360F">
        <w:t>, от 09.07.2020 №58/1</w:t>
      </w:r>
      <w:r w:rsidR="00B40E07">
        <w:t>, от 21.08.2020 №75</w:t>
      </w:r>
      <w:r w:rsidR="0047723F">
        <w:t>, от 21.10.2020 №92</w:t>
      </w:r>
      <w:r>
        <w:t>)</w:t>
      </w:r>
    </w:p>
    <w:p w14:paraId="57147FF4" w14:textId="77777777" w:rsidR="00054F6B" w:rsidRPr="00BF654E" w:rsidRDefault="00054F6B" w:rsidP="00BF654E">
      <w:pPr>
        <w:ind w:left="3969"/>
      </w:pPr>
    </w:p>
    <w:p w14:paraId="487D9187" w14:textId="77777777" w:rsidR="00054F6B" w:rsidRPr="00BF654E" w:rsidRDefault="00054F6B" w:rsidP="00BF654E">
      <w:pPr>
        <w:ind w:left="3969"/>
      </w:pPr>
    </w:p>
    <w:p w14:paraId="1444B260" w14:textId="77777777" w:rsidR="00054F6B" w:rsidRPr="00BF654E" w:rsidRDefault="00054F6B" w:rsidP="00BF654E">
      <w:pPr>
        <w:rPr>
          <w:b/>
        </w:rPr>
      </w:pPr>
    </w:p>
    <w:p w14:paraId="2A7BC78C" w14:textId="77777777" w:rsidR="00F21905" w:rsidRPr="00BF654E" w:rsidRDefault="00F21905" w:rsidP="00BF654E">
      <w:pPr>
        <w:tabs>
          <w:tab w:val="left" w:pos="0"/>
        </w:tabs>
        <w:jc w:val="center"/>
        <w:rPr>
          <w:b/>
        </w:rPr>
      </w:pPr>
      <w:r w:rsidRPr="00BF654E">
        <w:rPr>
          <w:b/>
        </w:rPr>
        <w:t>ПАСПОРТ</w:t>
      </w:r>
    </w:p>
    <w:p w14:paraId="69A301F3" w14:textId="77777777" w:rsidR="009C6176" w:rsidRPr="00BF654E" w:rsidRDefault="009C6176" w:rsidP="00BF654E">
      <w:pPr>
        <w:tabs>
          <w:tab w:val="left" w:pos="3450"/>
        </w:tabs>
        <w:jc w:val="center"/>
        <w:rPr>
          <w:b/>
        </w:rPr>
      </w:pPr>
      <w:r w:rsidRPr="00BF654E">
        <w:rPr>
          <w:b/>
        </w:rPr>
        <w:t>ведомственной целевой программы</w:t>
      </w:r>
    </w:p>
    <w:p w14:paraId="2D8EBB0B" w14:textId="77777777" w:rsidR="00F21905" w:rsidRPr="00BF654E" w:rsidRDefault="009C6176" w:rsidP="00BF654E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BF654E">
        <w:rPr>
          <w:b/>
          <w:lang w:eastAsia="ru-RU"/>
        </w:rPr>
        <w:t>«</w:t>
      </w:r>
      <w:r w:rsidR="001E6948" w:rsidRPr="00BF654E">
        <w:rPr>
          <w:b/>
          <w:lang w:eastAsia="ru-RU"/>
        </w:rPr>
        <w:t xml:space="preserve">Организация и проведение </w:t>
      </w:r>
      <w:r w:rsidR="001E191F" w:rsidRPr="00BF654E">
        <w:rPr>
          <w:b/>
          <w:lang w:eastAsia="ru-RU"/>
        </w:rPr>
        <w:t>досуговых мероприятий для жителей Муниципального образования поселок Стрельна</w:t>
      </w:r>
      <w:r w:rsidR="000A4A17" w:rsidRPr="00BF654E">
        <w:rPr>
          <w:b/>
        </w:rPr>
        <w:t>»</w:t>
      </w:r>
    </w:p>
    <w:p w14:paraId="57AA60D3" w14:textId="77777777" w:rsidR="00F21905" w:rsidRPr="00BF654E" w:rsidRDefault="00F21905" w:rsidP="00BF654E">
      <w:pPr>
        <w:rPr>
          <w:lang w:eastAsia="ru-RU"/>
        </w:rPr>
      </w:pPr>
    </w:p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7371"/>
      </w:tblGrid>
      <w:tr w:rsidR="00F21905" w:rsidRPr="00BF654E" w14:paraId="2CBBFFDD" w14:textId="77777777" w:rsidTr="001C5AF4">
        <w:tc>
          <w:tcPr>
            <w:tcW w:w="2802" w:type="dxa"/>
          </w:tcPr>
          <w:p w14:paraId="3E515199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Сроки реализации ведомственной целевой программы</w:t>
            </w:r>
          </w:p>
        </w:tc>
        <w:tc>
          <w:tcPr>
            <w:tcW w:w="7371" w:type="dxa"/>
          </w:tcPr>
          <w:p w14:paraId="50B43758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2020 год</w:t>
            </w:r>
          </w:p>
        </w:tc>
      </w:tr>
      <w:tr w:rsidR="00F21905" w:rsidRPr="00BF654E" w14:paraId="6A8B5E42" w14:textId="77777777" w:rsidTr="001C5AF4">
        <w:tc>
          <w:tcPr>
            <w:tcW w:w="2802" w:type="dxa"/>
          </w:tcPr>
          <w:p w14:paraId="43539368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Разработчик ведомственной целевой программы</w:t>
            </w:r>
          </w:p>
        </w:tc>
        <w:tc>
          <w:tcPr>
            <w:tcW w:w="7371" w:type="dxa"/>
          </w:tcPr>
          <w:p w14:paraId="784AD99D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Местная администрация Муниципального образования поселок Стрельна</w:t>
            </w:r>
          </w:p>
        </w:tc>
      </w:tr>
      <w:tr w:rsidR="00F21905" w:rsidRPr="00BF654E" w14:paraId="62D5FA32" w14:textId="77777777" w:rsidTr="001C5AF4">
        <w:tc>
          <w:tcPr>
            <w:tcW w:w="2802" w:type="dxa"/>
          </w:tcPr>
          <w:p w14:paraId="7FABFE7D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Участники ведомственной целевой программы</w:t>
            </w:r>
          </w:p>
        </w:tc>
        <w:tc>
          <w:tcPr>
            <w:tcW w:w="7371" w:type="dxa"/>
          </w:tcPr>
          <w:p w14:paraId="044EEC90" w14:textId="77777777" w:rsidR="00F21905" w:rsidRPr="00BF654E" w:rsidRDefault="006532BE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F21905" w:rsidRPr="00BF654E" w14:paraId="68A70497" w14:textId="77777777" w:rsidTr="001C5AF4">
        <w:tc>
          <w:tcPr>
            <w:tcW w:w="2802" w:type="dxa"/>
          </w:tcPr>
          <w:p w14:paraId="45EC3E9C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Реквизиты документа, которым утверждена ведомственная целевая программа</w:t>
            </w:r>
          </w:p>
        </w:tc>
        <w:tc>
          <w:tcPr>
            <w:tcW w:w="7371" w:type="dxa"/>
          </w:tcPr>
          <w:p w14:paraId="132AB679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Постановление Местной администрации Муниципального образования поселок Стрельна от "__" ___________ 2019 года № _____</w:t>
            </w:r>
          </w:p>
        </w:tc>
      </w:tr>
      <w:tr w:rsidR="00F21905" w:rsidRPr="00BF654E" w14:paraId="09BEED69" w14:textId="77777777" w:rsidTr="001C5AF4">
        <w:tc>
          <w:tcPr>
            <w:tcW w:w="2802" w:type="dxa"/>
          </w:tcPr>
          <w:p w14:paraId="6A67FD61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Цели ведомственной целевой программы и их значения</w:t>
            </w:r>
          </w:p>
        </w:tc>
        <w:tc>
          <w:tcPr>
            <w:tcW w:w="7371" w:type="dxa"/>
          </w:tcPr>
          <w:p w14:paraId="32705AFD" w14:textId="77777777" w:rsidR="00B61960" w:rsidRPr="00BF654E" w:rsidRDefault="00B61960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Создание благоприятных условий, обеспечивающих высокий уровень нравственного, духовного и культурного потенциала жителей, проживающих на территории муниципального образования; раскрытие индивидуальных особенностей жителей муниципального образования; организация свободного времени для жителей</w:t>
            </w:r>
          </w:p>
          <w:p w14:paraId="1B5F7334" w14:textId="77777777" w:rsidR="00A8420A" w:rsidRPr="00BF654E" w:rsidRDefault="00A8420A" w:rsidP="00BF654E">
            <w:pPr>
              <w:rPr>
                <w:lang w:eastAsia="ru-RU"/>
              </w:rPr>
            </w:pPr>
          </w:p>
          <w:p w14:paraId="37D35CD2" w14:textId="77777777" w:rsidR="001C5AF4" w:rsidRDefault="005C2E3C" w:rsidP="001C5AF4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Целевые индикаторы:</w:t>
            </w:r>
          </w:p>
          <w:tbl>
            <w:tblPr>
              <w:tblStyle w:val="af"/>
              <w:tblW w:w="7116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1581"/>
              <w:gridCol w:w="992"/>
              <w:gridCol w:w="1276"/>
              <w:gridCol w:w="2693"/>
            </w:tblGrid>
            <w:tr w:rsidR="001C5AF4" w:rsidRPr="00BF654E" w14:paraId="36061ED9" w14:textId="77777777" w:rsidTr="001C5AF4">
              <w:trPr>
                <w:trHeight w:val="446"/>
              </w:trPr>
              <w:tc>
                <w:tcPr>
                  <w:tcW w:w="574" w:type="dxa"/>
                </w:tcPr>
                <w:p w14:paraId="429CB057" w14:textId="77777777" w:rsidR="001C5AF4" w:rsidRPr="00BF654E" w:rsidRDefault="001C5AF4" w:rsidP="00523D86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F654E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1581" w:type="dxa"/>
                </w:tcPr>
                <w:p w14:paraId="1025E176" w14:textId="77777777" w:rsidR="001C5AF4" w:rsidRPr="00BF654E" w:rsidRDefault="001C5AF4" w:rsidP="00523D86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F654E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992" w:type="dxa"/>
                </w:tcPr>
                <w:p w14:paraId="184715E8" w14:textId="77777777" w:rsidR="001C5AF4" w:rsidRPr="00BF654E" w:rsidRDefault="001C5AF4" w:rsidP="00523D86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F654E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276" w:type="dxa"/>
                </w:tcPr>
                <w:p w14:paraId="7A2014EF" w14:textId="77777777" w:rsidR="001C5AF4" w:rsidRPr="00BF654E" w:rsidRDefault="001C5AF4" w:rsidP="00523D86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BF654E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  <w:tc>
                <w:tcPr>
                  <w:tcW w:w="2693" w:type="dxa"/>
                </w:tcPr>
                <w:p w14:paraId="3BD002BF" w14:textId="77777777" w:rsidR="001C5AF4" w:rsidRPr="00BF654E" w:rsidRDefault="001C5AF4" w:rsidP="00523D86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8961C6">
                    <w:rPr>
                      <w:i/>
                      <w:color w:val="000000"/>
                      <w:shd w:val="clear" w:color="auto" w:fill="FFFFFF"/>
                    </w:rPr>
                    <w:t>Ответственный за достижение целевого показателя</w:t>
                  </w:r>
                </w:p>
              </w:tc>
            </w:tr>
            <w:tr w:rsidR="001C5AF4" w:rsidRPr="00BF654E" w14:paraId="0B22FEE7" w14:textId="77777777" w:rsidTr="001C5AF4">
              <w:trPr>
                <w:trHeight w:val="399"/>
              </w:trPr>
              <w:tc>
                <w:tcPr>
                  <w:tcW w:w="574" w:type="dxa"/>
                </w:tcPr>
                <w:p w14:paraId="23DA2CEC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1581" w:type="dxa"/>
                </w:tcPr>
                <w:p w14:paraId="03FA1528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992" w:type="dxa"/>
                </w:tcPr>
                <w:p w14:paraId="2C0A5495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276" w:type="dxa"/>
                </w:tcPr>
                <w:p w14:paraId="235BA2AF" w14:textId="77777777" w:rsidR="001C5AF4" w:rsidRPr="00BF654E" w:rsidRDefault="001C5AF4" w:rsidP="00523D8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693" w:type="dxa"/>
                </w:tcPr>
                <w:p w14:paraId="0D7CE327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Муниципальное казенное учреждение Муниципального образования поселок Стрельна «Стрельна»</w:t>
                  </w:r>
                </w:p>
              </w:tc>
            </w:tr>
            <w:tr w:rsidR="001C5AF4" w:rsidRPr="00BF654E" w14:paraId="060FD2A4" w14:textId="77777777" w:rsidTr="001C5AF4">
              <w:trPr>
                <w:trHeight w:val="267"/>
              </w:trPr>
              <w:tc>
                <w:tcPr>
                  <w:tcW w:w="574" w:type="dxa"/>
                </w:tcPr>
                <w:p w14:paraId="58998C14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81" w:type="dxa"/>
                </w:tcPr>
                <w:p w14:paraId="159FC2E5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992" w:type="dxa"/>
                </w:tcPr>
                <w:p w14:paraId="2D0486B0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276" w:type="dxa"/>
                </w:tcPr>
                <w:p w14:paraId="21AFC9F5" w14:textId="77777777" w:rsidR="001C5AF4" w:rsidRPr="00BF654E" w:rsidRDefault="001C5AF4" w:rsidP="00523D8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BF654E">
                    <w:rPr>
                      <w:rFonts w:eastAsia="Times New Roman"/>
                      <w:lang w:eastAsia="ru-RU"/>
                    </w:rPr>
                    <w:t>990</w:t>
                  </w:r>
                </w:p>
              </w:tc>
              <w:tc>
                <w:tcPr>
                  <w:tcW w:w="2693" w:type="dxa"/>
                </w:tcPr>
                <w:p w14:paraId="6FE3826F" w14:textId="77777777" w:rsidR="001C5AF4" w:rsidRPr="00BF654E" w:rsidRDefault="001C5AF4" w:rsidP="00523D8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Муниципальное казенное учреждение Муниципального образования поселок Стрельна «Стрельна»</w:t>
                  </w:r>
                </w:p>
              </w:tc>
            </w:tr>
          </w:tbl>
          <w:p w14:paraId="281089DD" w14:textId="77777777" w:rsidR="00265B10" w:rsidRPr="00BF654E" w:rsidRDefault="00265B10" w:rsidP="001C5AF4">
            <w:pPr>
              <w:rPr>
                <w:lang w:eastAsia="ru-RU"/>
              </w:rPr>
            </w:pPr>
          </w:p>
          <w:p w14:paraId="1D85A42D" w14:textId="77777777" w:rsidR="00F21905" w:rsidRPr="00BF654E" w:rsidRDefault="005C2E3C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lastRenderedPageBreak/>
              <w:t xml:space="preserve">Описание ожидаемых результатов реализации ведомственной целевой программы:  </w:t>
            </w:r>
          </w:p>
          <w:p w14:paraId="2AF8115D" w14:textId="77777777" w:rsidR="00B61960" w:rsidRPr="00BF654E" w:rsidRDefault="00D56322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 xml:space="preserve">- </w:t>
            </w:r>
            <w:r w:rsidR="00B61960" w:rsidRPr="00BF654E">
              <w:rPr>
                <w:lang w:eastAsia="ru-RU"/>
              </w:rPr>
              <w:t xml:space="preserve">Усовершенствование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                            </w:t>
            </w:r>
          </w:p>
        </w:tc>
      </w:tr>
      <w:tr w:rsidR="00F21905" w:rsidRPr="00BF654E" w14:paraId="016F61BB" w14:textId="77777777" w:rsidTr="001C5AF4">
        <w:tc>
          <w:tcPr>
            <w:tcW w:w="2802" w:type="dxa"/>
          </w:tcPr>
          <w:p w14:paraId="7CA699B3" w14:textId="77777777" w:rsidR="00F21905" w:rsidRPr="00BF654E" w:rsidRDefault="00F21905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lastRenderedPageBreak/>
              <w:t>Задачи ведомственной целевой программы</w:t>
            </w:r>
          </w:p>
        </w:tc>
        <w:tc>
          <w:tcPr>
            <w:tcW w:w="7371" w:type="dxa"/>
          </w:tcPr>
          <w:p w14:paraId="1E636FF3" w14:textId="77777777" w:rsidR="00265B10" w:rsidRPr="00BF654E" w:rsidRDefault="00265B10" w:rsidP="00BF654E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rFonts w:eastAsia="Times New Roman"/>
                <w:color w:val="000000"/>
                <w:lang w:eastAsia="ru-RU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67CA83EF" w14:textId="77777777" w:rsidR="00265B10" w:rsidRPr="00BF654E" w:rsidRDefault="00265B10" w:rsidP="00BF654E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rFonts w:eastAsia="Times New Roman"/>
                <w:color w:val="000000"/>
                <w:spacing w:val="3"/>
                <w:lang w:eastAsia="ru-RU"/>
              </w:rPr>
              <w:t>обеспечение культурно-досугового пространства, расширение кругозора жителей муниципального образования; снижение социальной напряженности;</w:t>
            </w:r>
          </w:p>
          <w:p w14:paraId="5F344CAD" w14:textId="77777777" w:rsidR="00265B10" w:rsidRPr="00BF654E" w:rsidRDefault="00265B10" w:rsidP="00BF654E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rFonts w:eastAsia="Times New Roman"/>
                <w:color w:val="000000"/>
                <w:spacing w:val="3"/>
                <w:lang w:eastAsia="ru-RU"/>
              </w:rPr>
              <w:t xml:space="preserve">привлечение граждан к празднованию знаменательных, памятных и общегосударственных мероприятий; укрепление связей муниципального образования с учреждениями культуры района и города; вовлечение различных слоев населения в реализацию программы; </w:t>
            </w:r>
          </w:p>
          <w:p w14:paraId="746E756A" w14:textId="77777777" w:rsidR="00265B10" w:rsidRPr="00BF654E" w:rsidRDefault="00265B10" w:rsidP="00BF654E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rFonts w:eastAsia="Times New Roman"/>
                <w:color w:val="000000"/>
                <w:lang w:eastAsia="ru-RU"/>
              </w:rPr>
              <w:t>формирование устойчивой связи поколений, передача культурных традиций пожилыми жителями молодежи;</w:t>
            </w:r>
          </w:p>
          <w:p w14:paraId="4C9B6B47" w14:textId="77777777" w:rsidR="00265B10" w:rsidRPr="00BF654E" w:rsidRDefault="00265B10" w:rsidP="00BF654E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lang w:eastAsia="ru-RU"/>
              </w:rPr>
              <w:t>популяризация основных видов народного творчества.</w:t>
            </w:r>
          </w:p>
        </w:tc>
      </w:tr>
      <w:tr w:rsidR="00560A4F" w:rsidRPr="00BF654E" w14:paraId="6BF882E6" w14:textId="77777777" w:rsidTr="001C5AF4">
        <w:tc>
          <w:tcPr>
            <w:tcW w:w="2802" w:type="dxa"/>
          </w:tcPr>
          <w:p w14:paraId="2904FBBB" w14:textId="77777777" w:rsidR="00560A4F" w:rsidRPr="00BF654E" w:rsidRDefault="00560A4F" w:rsidP="00BF654E">
            <w:pPr>
              <w:rPr>
                <w:lang w:eastAsia="ru-RU"/>
              </w:rPr>
            </w:pPr>
            <w:r w:rsidRPr="00BF654E">
              <w:rPr>
                <w:lang w:eastAsia="ru-RU"/>
              </w:rPr>
              <w:t>Параметры финансового обеспечения реализации ведомственной целевой программы</w:t>
            </w:r>
          </w:p>
        </w:tc>
        <w:tc>
          <w:tcPr>
            <w:tcW w:w="7371" w:type="dxa"/>
          </w:tcPr>
          <w:p w14:paraId="3F3A02A3" w14:textId="2C2A58F3" w:rsidR="00560A4F" w:rsidRPr="00BF654E" w:rsidRDefault="00560A4F" w:rsidP="00BF654E">
            <w:pPr>
              <w:pStyle w:val="a5"/>
              <w:tabs>
                <w:tab w:val="left" w:pos="445"/>
              </w:tabs>
              <w:ind w:left="34"/>
              <w:jc w:val="both"/>
              <w:rPr>
                <w:lang w:eastAsia="ru-RU"/>
              </w:rPr>
            </w:pPr>
            <w:r w:rsidRPr="00BF654E">
              <w:rPr>
                <w:lang w:eastAsia="ru-RU"/>
              </w:rPr>
              <w:t xml:space="preserve">Объем финансирования – </w:t>
            </w:r>
            <w:r w:rsidR="0051058C">
              <w:rPr>
                <w:lang w:eastAsia="ru-RU"/>
              </w:rPr>
              <w:t>7</w:t>
            </w:r>
            <w:r w:rsidR="0047723F">
              <w:rPr>
                <w:lang w:eastAsia="ru-RU"/>
              </w:rPr>
              <w:t>23</w:t>
            </w:r>
            <w:r w:rsidR="0051058C">
              <w:rPr>
                <w:lang w:eastAsia="ru-RU"/>
              </w:rPr>
              <w:t>,0 тысяч рублей</w:t>
            </w:r>
          </w:p>
          <w:p w14:paraId="2F83F40E" w14:textId="77777777" w:rsidR="00560A4F" w:rsidRPr="00BF654E" w:rsidRDefault="00560A4F" w:rsidP="00BF654E">
            <w:pPr>
              <w:pStyle w:val="a5"/>
              <w:tabs>
                <w:tab w:val="left" w:pos="445"/>
              </w:tabs>
              <w:ind w:left="34"/>
              <w:jc w:val="both"/>
              <w:rPr>
                <w:lang w:eastAsia="ru-RU"/>
              </w:rPr>
            </w:pPr>
            <w:r w:rsidRPr="00BF654E">
              <w:rPr>
                <w:lang w:eastAsia="ru-RU"/>
              </w:rPr>
              <w:t>Источник финансирования – бюджет Внутригородского муниципального образования Санкт-Петербурга поселок Стрельна на 2020 год</w:t>
            </w:r>
          </w:p>
          <w:p w14:paraId="74368E28" w14:textId="77777777" w:rsidR="00560A4F" w:rsidRPr="00BF654E" w:rsidRDefault="00560A4F" w:rsidP="00E308BC">
            <w:pPr>
              <w:pStyle w:val="a5"/>
              <w:tabs>
                <w:tab w:val="left" w:pos="317"/>
              </w:tabs>
              <w:ind w:lef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F654E">
              <w:rPr>
                <w:lang w:eastAsia="ru-RU"/>
              </w:rPr>
              <w:t xml:space="preserve">Целевая статья </w:t>
            </w:r>
            <w:r w:rsidR="000E504C" w:rsidRPr="00BF654E">
              <w:rPr>
                <w:lang w:eastAsia="ru-RU"/>
              </w:rPr>
              <w:t xml:space="preserve">– </w:t>
            </w:r>
            <w:r w:rsidR="00A0767B">
              <w:rPr>
                <w:lang w:eastAsia="ru-RU"/>
              </w:rPr>
              <w:t>0</w:t>
            </w:r>
            <w:r w:rsidR="000E504C" w:rsidRPr="00BF654E">
              <w:rPr>
                <w:lang w:eastAsia="ru-RU"/>
              </w:rPr>
              <w:t>93000046</w:t>
            </w:r>
            <w:r w:rsidR="00E308BC">
              <w:rPr>
                <w:lang w:eastAsia="ru-RU"/>
              </w:rPr>
              <w:t>6</w:t>
            </w:r>
          </w:p>
        </w:tc>
      </w:tr>
      <w:tr w:rsidR="001C5AF4" w:rsidRPr="00BF654E" w14:paraId="6A85BCC6" w14:textId="77777777" w:rsidTr="001C5AF4">
        <w:tc>
          <w:tcPr>
            <w:tcW w:w="2802" w:type="dxa"/>
          </w:tcPr>
          <w:p w14:paraId="37C2A0D3" w14:textId="77777777" w:rsidR="001C5AF4" w:rsidRDefault="001C5AF4" w:rsidP="00523D86">
            <w:pPr>
              <w:pStyle w:val="a5"/>
              <w:tabs>
                <w:tab w:val="left" w:pos="1134"/>
              </w:tabs>
              <w:ind w:left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Описание системы управления реализацией ведомственной целевой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371" w:type="dxa"/>
          </w:tcPr>
          <w:p w14:paraId="40A08E74" w14:textId="77777777" w:rsidR="001C5AF4" w:rsidRDefault="001C5AF4" w:rsidP="00523D8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</w:pPr>
            <w:r>
              <w:t xml:space="preserve">Механизм реализации ведомственной целевой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</w:t>
            </w:r>
            <w:proofErr w:type="gramStart"/>
            <w:r>
              <w:t>требованиями  Федерального</w:t>
            </w:r>
            <w:proofErr w:type="gramEnd"/>
            <w:r>
      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FA1561">
              <w:rPr>
                <w:spacing w:val="2"/>
                <w:shd w:val="clear" w:color="auto" w:fill="FFFFFF"/>
              </w:rPr>
              <w:t xml:space="preserve">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Стрельна. Ответственным за реализацию ведомственной целевой программы в целом и достижение утвержденных значений целевых индикаторов мероприятий является </w:t>
            </w:r>
            <w:r>
              <w:rPr>
                <w:spacing w:val="2"/>
                <w:shd w:val="clear" w:color="auto" w:fill="FFFFFF"/>
              </w:rPr>
              <w:t>Муниципальное казенное учреждение Муниципального образования поселок Стрельна «Стрельна».</w:t>
            </w:r>
          </w:p>
        </w:tc>
      </w:tr>
    </w:tbl>
    <w:p w14:paraId="27A7E075" w14:textId="77777777" w:rsidR="00F21905" w:rsidRPr="00BF654E" w:rsidRDefault="00F21905" w:rsidP="00BF654E">
      <w:pPr>
        <w:ind w:firstLine="708"/>
        <w:rPr>
          <w:lang w:eastAsia="ru-RU"/>
        </w:rPr>
      </w:pPr>
    </w:p>
    <w:p w14:paraId="6E5AAAE3" w14:textId="77777777" w:rsidR="00560A4F" w:rsidRPr="00BF654E" w:rsidRDefault="00F21905" w:rsidP="00BF654E">
      <w:pPr>
        <w:rPr>
          <w:lang w:eastAsia="ru-RU"/>
        </w:rPr>
      </w:pPr>
      <w:r w:rsidRPr="00BF654E">
        <w:rPr>
          <w:lang w:eastAsia="ru-RU"/>
        </w:rPr>
        <w:br w:type="page"/>
      </w:r>
    </w:p>
    <w:p w14:paraId="275AC41F" w14:textId="77777777" w:rsidR="005C2E3C" w:rsidRPr="00BF654E" w:rsidRDefault="005C2E3C" w:rsidP="00BF654E">
      <w:pPr>
        <w:rPr>
          <w:rFonts w:eastAsia="Times New Roman"/>
          <w:bCs/>
          <w:color w:val="000000"/>
          <w:lang w:eastAsia="ru-RU"/>
        </w:rPr>
        <w:sectPr w:rsidR="005C2E3C" w:rsidRPr="00BF654E" w:rsidSect="00CB51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22A443" w14:textId="77777777" w:rsidR="00626DEB" w:rsidRDefault="00F21905" w:rsidP="001C5AF4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BF654E"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2C0497BA" w14:textId="77777777" w:rsidR="001C5AF4" w:rsidRDefault="001C5AF4" w:rsidP="001C5AF4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f"/>
        <w:tblW w:w="15229" w:type="dxa"/>
        <w:tblLayout w:type="fixed"/>
        <w:tblLook w:val="04A0" w:firstRow="1" w:lastRow="0" w:firstColumn="1" w:lastColumn="0" w:noHBand="0" w:noVBand="1"/>
      </w:tblPr>
      <w:tblGrid>
        <w:gridCol w:w="778"/>
        <w:gridCol w:w="4541"/>
        <w:gridCol w:w="1857"/>
        <w:gridCol w:w="1579"/>
        <w:gridCol w:w="1519"/>
        <w:gridCol w:w="1857"/>
        <w:gridCol w:w="3098"/>
      </w:tblGrid>
      <w:tr w:rsidR="001C5AF4" w:rsidRPr="00BF654E" w14:paraId="3D2B9BCE" w14:textId="77777777" w:rsidTr="001C5AF4">
        <w:trPr>
          <w:trHeight w:val="144"/>
        </w:trPr>
        <w:tc>
          <w:tcPr>
            <w:tcW w:w="778" w:type="dxa"/>
            <w:vMerge w:val="restart"/>
          </w:tcPr>
          <w:p w14:paraId="473D77F0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541" w:type="dxa"/>
            <w:vMerge w:val="restart"/>
          </w:tcPr>
          <w:p w14:paraId="1C2F02F6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436" w:type="dxa"/>
            <w:gridSpan w:val="2"/>
          </w:tcPr>
          <w:p w14:paraId="529169DD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BF654E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519" w:type="dxa"/>
            <w:vMerge w:val="restart"/>
          </w:tcPr>
          <w:p w14:paraId="2F971C9A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F654E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857" w:type="dxa"/>
            <w:vMerge w:val="restart"/>
          </w:tcPr>
          <w:p w14:paraId="53310734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BF654E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gramStart"/>
            <w:r w:rsidRPr="00BF654E">
              <w:rPr>
                <w:rFonts w:eastAsia="Times New Roman"/>
                <w:i/>
                <w:lang w:eastAsia="ru-RU"/>
              </w:rPr>
              <w:t>тыс.руб</w:t>
            </w:r>
            <w:proofErr w:type="gramEnd"/>
            <w:r w:rsidRPr="00BF654E">
              <w:rPr>
                <w:rStyle w:val="af3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3098" w:type="dxa"/>
            <w:vMerge w:val="restart"/>
          </w:tcPr>
          <w:p w14:paraId="1AEE25C4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25360B">
              <w:rPr>
                <w:i/>
              </w:rPr>
              <w:t>Ответственный за реализацию мероприятия</w:t>
            </w:r>
          </w:p>
        </w:tc>
      </w:tr>
      <w:tr w:rsidR="001C5AF4" w:rsidRPr="00BF654E" w14:paraId="1BDA6FC2" w14:textId="77777777" w:rsidTr="001C5AF4">
        <w:trPr>
          <w:trHeight w:val="582"/>
        </w:trPr>
        <w:tc>
          <w:tcPr>
            <w:tcW w:w="778" w:type="dxa"/>
            <w:vMerge/>
          </w:tcPr>
          <w:p w14:paraId="4D05123D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  <w:vMerge/>
          </w:tcPr>
          <w:p w14:paraId="56999749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57" w:type="dxa"/>
          </w:tcPr>
          <w:p w14:paraId="5D4D9F4A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F654E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79" w:type="dxa"/>
          </w:tcPr>
          <w:p w14:paraId="05E4B693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BF654E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519" w:type="dxa"/>
            <w:vMerge/>
          </w:tcPr>
          <w:p w14:paraId="323CCCF7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57" w:type="dxa"/>
            <w:vMerge/>
          </w:tcPr>
          <w:p w14:paraId="618FF5F9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</w:tcPr>
          <w:p w14:paraId="6ADC2DEB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1C5AF4" w:rsidRPr="00BF654E" w14:paraId="0F4DDAD5" w14:textId="77777777" w:rsidTr="001C5AF4">
        <w:trPr>
          <w:trHeight w:val="582"/>
        </w:trPr>
        <w:tc>
          <w:tcPr>
            <w:tcW w:w="778" w:type="dxa"/>
          </w:tcPr>
          <w:p w14:paraId="25FE21CC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21634B0E" w14:textId="77777777" w:rsidR="001C5AF4" w:rsidRPr="00BF654E" w:rsidRDefault="009123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9123F4">
              <w:rPr>
                <w:color w:val="000000"/>
              </w:rPr>
              <w:t>«Оказание услуг по чтению литературы, соответствующей школьным программам (видеоролики) «Чтение на лето»</w:t>
            </w:r>
          </w:p>
        </w:tc>
        <w:tc>
          <w:tcPr>
            <w:tcW w:w="1857" w:type="dxa"/>
          </w:tcPr>
          <w:p w14:paraId="7943178C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iCs/>
                <w:lang w:eastAsia="ru-RU"/>
              </w:rPr>
            </w:pPr>
            <w:r w:rsidRPr="00BF654E">
              <w:rPr>
                <w:rFonts w:eastAsia="Times New Roman"/>
                <w:iCs/>
                <w:lang w:eastAsia="ru-RU"/>
              </w:rPr>
              <w:t>мероприятие</w:t>
            </w:r>
          </w:p>
        </w:tc>
        <w:tc>
          <w:tcPr>
            <w:tcW w:w="1579" w:type="dxa"/>
          </w:tcPr>
          <w:p w14:paraId="1DEB504B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iCs/>
                <w:lang w:eastAsia="ru-RU"/>
              </w:rPr>
            </w:pPr>
            <w:r w:rsidRPr="00BF654E">
              <w:rPr>
                <w:rFonts w:eastAsia="Times New Roman"/>
                <w:iCs/>
                <w:lang w:eastAsia="ru-RU"/>
              </w:rPr>
              <w:t>5</w:t>
            </w:r>
          </w:p>
        </w:tc>
        <w:tc>
          <w:tcPr>
            <w:tcW w:w="1519" w:type="dxa"/>
          </w:tcPr>
          <w:p w14:paraId="67741F97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val="en-US" w:eastAsia="ru-RU"/>
              </w:rPr>
              <w:t xml:space="preserve">II – III </w:t>
            </w:r>
            <w:r w:rsidRPr="00BF654E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857" w:type="dxa"/>
          </w:tcPr>
          <w:p w14:paraId="6CECD598" w14:textId="77777777" w:rsidR="001C5AF4" w:rsidRPr="00524AEC" w:rsidRDefault="00524AEC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148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3098" w:type="dxa"/>
          </w:tcPr>
          <w:p w14:paraId="54CB1E14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C5AF4" w:rsidRPr="00BF654E" w14:paraId="046897B3" w14:textId="77777777" w:rsidTr="001C5AF4">
        <w:trPr>
          <w:trHeight w:val="440"/>
        </w:trPr>
        <w:tc>
          <w:tcPr>
            <w:tcW w:w="778" w:type="dxa"/>
          </w:tcPr>
          <w:p w14:paraId="38D0D0A1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3DE0939E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 xml:space="preserve">Организация и проведение мероприятия, посвященного международному дню пожилого человека для жителей Муниципального образования поселок Стрельна  </w:t>
            </w:r>
          </w:p>
        </w:tc>
        <w:tc>
          <w:tcPr>
            <w:tcW w:w="1857" w:type="dxa"/>
          </w:tcPr>
          <w:p w14:paraId="6B8BFA26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iCs/>
                <w:lang w:eastAsia="ru-RU"/>
              </w:rPr>
              <w:t>мероприятие</w:t>
            </w:r>
          </w:p>
        </w:tc>
        <w:tc>
          <w:tcPr>
            <w:tcW w:w="1579" w:type="dxa"/>
          </w:tcPr>
          <w:p w14:paraId="74087744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519" w:type="dxa"/>
          </w:tcPr>
          <w:p w14:paraId="03D46876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val="en-US" w:eastAsia="ru-RU"/>
              </w:rPr>
              <w:t>IV</w:t>
            </w:r>
            <w:r w:rsidRPr="00BF654E">
              <w:rPr>
                <w:rFonts w:eastAsia="Times New Roman"/>
                <w:lang w:eastAsia="ru-RU"/>
              </w:rPr>
              <w:t xml:space="preserve"> квартал </w:t>
            </w:r>
          </w:p>
        </w:tc>
        <w:tc>
          <w:tcPr>
            <w:tcW w:w="1857" w:type="dxa"/>
          </w:tcPr>
          <w:p w14:paraId="06B83AFB" w14:textId="288D49BC" w:rsidR="001C5AF4" w:rsidRPr="00524AEC" w:rsidRDefault="0047723F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139</w:t>
            </w:r>
            <w:r w:rsidR="0051058C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098" w:type="dxa"/>
          </w:tcPr>
          <w:p w14:paraId="64BB66EE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C5AF4" w:rsidRPr="00BF654E" w14:paraId="7925604A" w14:textId="77777777" w:rsidTr="001C5AF4">
        <w:trPr>
          <w:trHeight w:val="440"/>
        </w:trPr>
        <w:tc>
          <w:tcPr>
            <w:tcW w:w="778" w:type="dxa"/>
          </w:tcPr>
          <w:p w14:paraId="3B905C55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2C330C76" w14:textId="04F7072E" w:rsidR="001C5AF4" w:rsidRPr="0051058C" w:rsidRDefault="0051058C" w:rsidP="00523D86">
            <w:pPr>
              <w:tabs>
                <w:tab w:val="left" w:pos="1815"/>
              </w:tabs>
              <w:rPr>
                <w:rFonts w:eastAsia="Times New Roman"/>
                <w:i/>
                <w:iCs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Исключен</w:t>
            </w:r>
          </w:p>
        </w:tc>
        <w:tc>
          <w:tcPr>
            <w:tcW w:w="1857" w:type="dxa"/>
          </w:tcPr>
          <w:p w14:paraId="3D71CDB4" w14:textId="61979C11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9" w:type="dxa"/>
          </w:tcPr>
          <w:p w14:paraId="51ED4D21" w14:textId="450B67BD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</w:tcPr>
          <w:p w14:paraId="17B4C38E" w14:textId="141D59D1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57" w:type="dxa"/>
          </w:tcPr>
          <w:p w14:paraId="0CBEECE4" w14:textId="3C228A38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</w:tcPr>
          <w:p w14:paraId="13929330" w14:textId="2735203D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</w:p>
        </w:tc>
      </w:tr>
      <w:tr w:rsidR="001C5AF4" w:rsidRPr="00BF654E" w14:paraId="29C49BE9" w14:textId="77777777" w:rsidTr="001C5AF4">
        <w:trPr>
          <w:trHeight w:val="440"/>
        </w:trPr>
        <w:tc>
          <w:tcPr>
            <w:tcW w:w="778" w:type="dxa"/>
          </w:tcPr>
          <w:p w14:paraId="29EBFE81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5D8F6C02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 xml:space="preserve">Организация и проведение </w:t>
            </w:r>
            <w:proofErr w:type="gramStart"/>
            <w:r w:rsidRPr="00BF654E">
              <w:rPr>
                <w:rFonts w:eastAsia="Times New Roman"/>
                <w:lang w:eastAsia="ru-RU"/>
              </w:rPr>
              <w:t>мероприятий  «</w:t>
            </w:r>
            <w:proofErr w:type="gramEnd"/>
            <w:r w:rsidRPr="00BF654E">
              <w:rPr>
                <w:rFonts w:eastAsia="Times New Roman"/>
                <w:lang w:eastAsia="ru-RU"/>
              </w:rPr>
              <w:t xml:space="preserve">День юбиляра» </w:t>
            </w:r>
          </w:p>
        </w:tc>
        <w:tc>
          <w:tcPr>
            <w:tcW w:w="1857" w:type="dxa"/>
          </w:tcPr>
          <w:p w14:paraId="622F7E10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iCs/>
                <w:lang w:eastAsia="ru-RU"/>
              </w:rPr>
              <w:t>мероприятие</w:t>
            </w:r>
          </w:p>
        </w:tc>
        <w:tc>
          <w:tcPr>
            <w:tcW w:w="1579" w:type="dxa"/>
          </w:tcPr>
          <w:p w14:paraId="530416E2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519" w:type="dxa"/>
          </w:tcPr>
          <w:p w14:paraId="5EEECB98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I-IV квартал</w:t>
            </w:r>
          </w:p>
        </w:tc>
        <w:tc>
          <w:tcPr>
            <w:tcW w:w="1857" w:type="dxa"/>
          </w:tcPr>
          <w:p w14:paraId="0A056ADA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120,00</w:t>
            </w:r>
          </w:p>
        </w:tc>
        <w:tc>
          <w:tcPr>
            <w:tcW w:w="3098" w:type="dxa"/>
          </w:tcPr>
          <w:p w14:paraId="0CE0DE80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C5AF4" w:rsidRPr="00BF654E" w14:paraId="2A3641C8" w14:textId="77777777" w:rsidTr="001C5AF4">
        <w:trPr>
          <w:trHeight w:val="440"/>
        </w:trPr>
        <w:tc>
          <w:tcPr>
            <w:tcW w:w="778" w:type="dxa"/>
          </w:tcPr>
          <w:p w14:paraId="769DF117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2436E915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 xml:space="preserve">Организация и </w:t>
            </w:r>
            <w:proofErr w:type="gramStart"/>
            <w:r w:rsidRPr="00BF654E">
              <w:rPr>
                <w:rFonts w:eastAsia="Times New Roman"/>
                <w:lang w:eastAsia="ru-RU"/>
              </w:rPr>
              <w:t>проведение  мероприятий</w:t>
            </w:r>
            <w:proofErr w:type="gramEnd"/>
            <w:r w:rsidRPr="00BF654E">
              <w:rPr>
                <w:rFonts w:eastAsia="Times New Roman"/>
                <w:lang w:eastAsia="ru-RU"/>
              </w:rPr>
              <w:t>, посвященных сохранению традиций</w:t>
            </w:r>
          </w:p>
        </w:tc>
        <w:tc>
          <w:tcPr>
            <w:tcW w:w="1857" w:type="dxa"/>
          </w:tcPr>
          <w:p w14:paraId="6998897E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79" w:type="dxa"/>
          </w:tcPr>
          <w:p w14:paraId="1BDF8FD3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519" w:type="dxa"/>
          </w:tcPr>
          <w:p w14:paraId="6A9D5E74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I-IV квартал</w:t>
            </w:r>
          </w:p>
        </w:tc>
        <w:tc>
          <w:tcPr>
            <w:tcW w:w="1857" w:type="dxa"/>
          </w:tcPr>
          <w:p w14:paraId="323D68F3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200,00</w:t>
            </w:r>
          </w:p>
        </w:tc>
        <w:tc>
          <w:tcPr>
            <w:tcW w:w="3098" w:type="dxa"/>
          </w:tcPr>
          <w:p w14:paraId="78EFFFD3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C5AF4" w:rsidRPr="00BF654E" w14:paraId="4105916C" w14:textId="77777777" w:rsidTr="001C5AF4">
        <w:trPr>
          <w:trHeight w:val="440"/>
        </w:trPr>
        <w:tc>
          <w:tcPr>
            <w:tcW w:w="778" w:type="dxa"/>
          </w:tcPr>
          <w:p w14:paraId="7E866082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043146AD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Организация досуговой деятельности для жителей МО поселок Стрельна: проведение занятий хора русской песни</w:t>
            </w:r>
          </w:p>
        </w:tc>
        <w:tc>
          <w:tcPr>
            <w:tcW w:w="1857" w:type="dxa"/>
          </w:tcPr>
          <w:p w14:paraId="7171209A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79" w:type="dxa"/>
          </w:tcPr>
          <w:p w14:paraId="1BFCB845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519" w:type="dxa"/>
          </w:tcPr>
          <w:p w14:paraId="49360083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I-IV квартал</w:t>
            </w:r>
          </w:p>
        </w:tc>
        <w:tc>
          <w:tcPr>
            <w:tcW w:w="1857" w:type="dxa"/>
          </w:tcPr>
          <w:p w14:paraId="37BE8C70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BF654E">
              <w:rPr>
                <w:rFonts w:eastAsia="Times New Roman"/>
                <w:lang w:eastAsia="ru-RU"/>
              </w:rPr>
              <w:t>116,00</w:t>
            </w:r>
          </w:p>
        </w:tc>
        <w:tc>
          <w:tcPr>
            <w:tcW w:w="3098" w:type="dxa"/>
          </w:tcPr>
          <w:p w14:paraId="241E7F47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1C5AF4" w:rsidRPr="00BF654E" w14:paraId="36C54159" w14:textId="77777777" w:rsidTr="001C5AF4">
        <w:trPr>
          <w:trHeight w:val="440"/>
        </w:trPr>
        <w:tc>
          <w:tcPr>
            <w:tcW w:w="778" w:type="dxa"/>
          </w:tcPr>
          <w:p w14:paraId="0DA8B2C8" w14:textId="77777777" w:rsidR="001C5AF4" w:rsidRPr="00BF654E" w:rsidRDefault="001C5AF4" w:rsidP="001C5AF4">
            <w:pPr>
              <w:pStyle w:val="a5"/>
              <w:numPr>
                <w:ilvl w:val="0"/>
                <w:numId w:val="8"/>
              </w:numPr>
              <w:tabs>
                <w:tab w:val="left" w:pos="1815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4541" w:type="dxa"/>
          </w:tcPr>
          <w:p w14:paraId="1BDF4E44" w14:textId="77777777" w:rsidR="001C5AF4" w:rsidRPr="009123F4" w:rsidRDefault="009123F4" w:rsidP="00523D86">
            <w:pPr>
              <w:tabs>
                <w:tab w:val="left" w:pos="1815"/>
              </w:tabs>
              <w:rPr>
                <w:rFonts w:eastAsia="Times New Roman"/>
                <w:i/>
                <w:iCs/>
                <w:lang w:eastAsia="ru-RU"/>
              </w:rPr>
            </w:pPr>
            <w:r>
              <w:rPr>
                <w:rFonts w:eastAsia="Times New Roman"/>
                <w:i/>
                <w:iCs/>
                <w:lang w:eastAsia="ru-RU"/>
              </w:rPr>
              <w:t>Исключен</w:t>
            </w:r>
          </w:p>
        </w:tc>
        <w:tc>
          <w:tcPr>
            <w:tcW w:w="1857" w:type="dxa"/>
          </w:tcPr>
          <w:p w14:paraId="60CA559A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4D42D90D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</w:tcPr>
          <w:p w14:paraId="188D94FA" w14:textId="77777777" w:rsidR="001C5AF4" w:rsidRPr="00BF654E" w:rsidRDefault="001C5AF4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57" w:type="dxa"/>
          </w:tcPr>
          <w:p w14:paraId="0A98F8B7" w14:textId="77777777" w:rsidR="001C5AF4" w:rsidRPr="00BF654E" w:rsidRDefault="001C5AF4" w:rsidP="00523D8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</w:tcPr>
          <w:p w14:paraId="298A394E" w14:textId="77777777" w:rsidR="001C5AF4" w:rsidRPr="00BF654E" w:rsidRDefault="001C5AF4" w:rsidP="00523D86">
            <w:pPr>
              <w:tabs>
                <w:tab w:val="left" w:pos="1815"/>
              </w:tabs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566BF202" w14:textId="77777777" w:rsidR="00054F6B" w:rsidRPr="00BF654E" w:rsidRDefault="00054F6B" w:rsidP="00BF654E">
      <w:pPr>
        <w:rPr>
          <w:rFonts w:eastAsia="Times New Roman"/>
          <w:lang w:eastAsia="ru-RU"/>
        </w:rPr>
        <w:sectPr w:rsidR="00054F6B" w:rsidRPr="00BF654E" w:rsidSect="0047723F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06302626" w14:textId="77777777" w:rsidR="00626DEB" w:rsidRPr="00BF654E" w:rsidRDefault="00AE4AE2" w:rsidP="00BF654E">
      <w:pPr>
        <w:jc w:val="center"/>
        <w:rPr>
          <w:rFonts w:eastAsia="Times New Roman"/>
          <w:b/>
          <w:lang w:eastAsia="ru-RU"/>
        </w:rPr>
      </w:pPr>
      <w:r w:rsidRPr="00BF654E">
        <w:rPr>
          <w:rFonts w:eastAsia="Times New Roman"/>
          <w:b/>
          <w:lang w:eastAsia="ru-RU"/>
        </w:rPr>
        <w:lastRenderedPageBreak/>
        <w:t>ПОЯСНИТЕЛЬНАЯ ЗАПИСКА</w:t>
      </w:r>
    </w:p>
    <w:p w14:paraId="0034371B" w14:textId="77777777" w:rsidR="00AE4AE2" w:rsidRPr="00BF654E" w:rsidRDefault="00AE4AE2" w:rsidP="00BF654E">
      <w:pPr>
        <w:jc w:val="center"/>
        <w:rPr>
          <w:rFonts w:eastAsia="Times New Roman"/>
          <w:lang w:eastAsia="ru-RU"/>
        </w:rPr>
      </w:pPr>
    </w:p>
    <w:p w14:paraId="6E32BC3B" w14:textId="77777777" w:rsidR="00425F07" w:rsidRPr="00BF654E" w:rsidRDefault="00425F07" w:rsidP="00BF654E">
      <w:pPr>
        <w:pStyle w:val="a5"/>
        <w:numPr>
          <w:ilvl w:val="0"/>
          <w:numId w:val="3"/>
        </w:numPr>
        <w:ind w:left="0" w:firstLine="0"/>
        <w:jc w:val="center"/>
        <w:rPr>
          <w:rFonts w:eastAsia="Times New Roman"/>
          <w:b/>
          <w:lang w:eastAsia="ru-RU"/>
        </w:rPr>
      </w:pPr>
      <w:r w:rsidRPr="00BF654E">
        <w:rPr>
          <w:b/>
          <w:lang w:eastAsia="ru-RU"/>
        </w:rPr>
        <w:t>Обоснование необходимости реализации ведомственной целевой программы</w:t>
      </w:r>
    </w:p>
    <w:p w14:paraId="2B6C10D5" w14:textId="77777777" w:rsidR="005E5C82" w:rsidRPr="00BF654E" w:rsidRDefault="008F4AB0" w:rsidP="00BF654E">
      <w:pPr>
        <w:ind w:firstLine="567"/>
        <w:jc w:val="both"/>
        <w:rPr>
          <w:lang w:eastAsia="ru-RU"/>
        </w:rPr>
      </w:pPr>
      <w:r w:rsidRPr="00BF654E">
        <w:rPr>
          <w:rFonts w:eastAsia="Times New Roman"/>
          <w:lang w:eastAsia="ru-RU"/>
        </w:rPr>
        <w:t xml:space="preserve">В соответствии </w:t>
      </w:r>
      <w:r w:rsidR="00265B10" w:rsidRPr="00BF654E">
        <w:rPr>
          <w:rFonts w:eastAsia="Times New Roman"/>
          <w:lang w:eastAsia="ru-RU"/>
        </w:rPr>
        <w:t xml:space="preserve">с </w:t>
      </w:r>
      <w:r w:rsidR="005E5C82" w:rsidRPr="00BF654E">
        <w:rPr>
          <w:rFonts w:eastAsia="Times New Roman"/>
          <w:lang w:eastAsia="ru-RU"/>
        </w:rPr>
        <w:t xml:space="preserve">пунктами </w:t>
      </w:r>
      <w:r w:rsidR="006C33D4" w:rsidRPr="00BF654E">
        <w:rPr>
          <w:rFonts w:eastAsia="Times New Roman"/>
          <w:lang w:eastAsia="ru-RU"/>
        </w:rPr>
        <w:t xml:space="preserve">4, 5 части 2 статьи 10 </w:t>
      </w:r>
      <w:r w:rsidR="006C33D4" w:rsidRPr="00BF654E">
        <w:rPr>
          <w:lang w:eastAsia="ru-RU"/>
        </w:rPr>
        <w:t>Закона Санкт-Петербурга от 23.09.2009 № 420-79</w:t>
      </w:r>
      <w:r w:rsidR="006C33D4" w:rsidRPr="00BF654E">
        <w:rPr>
          <w:rFonts w:eastAsia="Times New Roman"/>
          <w:lang w:eastAsia="ru-RU"/>
        </w:rPr>
        <w:t xml:space="preserve"> «</w:t>
      </w:r>
      <w:r w:rsidR="006C33D4" w:rsidRPr="00BF654E">
        <w:rPr>
          <w:lang w:eastAsia="ru-RU"/>
        </w:rPr>
        <w:t xml:space="preserve">Об организации местного самоуправления в Санкт-Петербурге» к полномочиям органов местного самоуправления Муниципального образования поселок Стрельна относится </w:t>
      </w:r>
      <w:r w:rsidR="005E5C82" w:rsidRPr="00BF654E">
        <w:rPr>
          <w:lang w:eastAsia="ru-RU"/>
        </w:rPr>
        <w:t>организация и проведение местных и участие в организации и проведении городских праздничных и иных зрелищных мероприятий;</w:t>
      </w:r>
      <w:r w:rsidR="006C33D4" w:rsidRPr="00BF654E">
        <w:rPr>
          <w:lang w:eastAsia="ru-RU"/>
        </w:rPr>
        <w:t xml:space="preserve"> </w:t>
      </w:r>
      <w:r w:rsidR="005E5C82" w:rsidRPr="00BF654E">
        <w:rPr>
          <w:lang w:eastAsia="ru-RU"/>
        </w:rPr>
        <w:t>организация и проведение мероприятий по сохранению и разв</w:t>
      </w:r>
      <w:r w:rsidR="006C33D4" w:rsidRPr="00BF654E">
        <w:rPr>
          <w:lang w:eastAsia="ru-RU"/>
        </w:rPr>
        <w:t>итию местных традиций и обрядов.</w:t>
      </w:r>
    </w:p>
    <w:p w14:paraId="6BCE84BB" w14:textId="77777777" w:rsidR="0087567A" w:rsidRPr="00BF654E" w:rsidRDefault="00265B10" w:rsidP="00BF654E">
      <w:pPr>
        <w:ind w:firstLine="567"/>
        <w:jc w:val="both"/>
        <w:rPr>
          <w:lang w:eastAsia="ru-RU"/>
        </w:rPr>
      </w:pPr>
      <w:r w:rsidRPr="00BF654E">
        <w:rPr>
          <w:lang w:eastAsia="ru-RU"/>
        </w:rPr>
        <w:t>По состоянию на 01.01.2019 года численность населения Муниципального образования поселок Ст</w:t>
      </w:r>
      <w:r w:rsidR="0087567A" w:rsidRPr="00BF654E">
        <w:rPr>
          <w:lang w:eastAsia="ru-RU"/>
        </w:rPr>
        <w:t>рельна составляет 15006 человек.</w:t>
      </w:r>
    </w:p>
    <w:p w14:paraId="6CC6F377" w14:textId="77777777" w:rsidR="00B61960" w:rsidRPr="00BF654E" w:rsidRDefault="0087567A" w:rsidP="00BF654E">
      <w:pPr>
        <w:ind w:firstLine="567"/>
        <w:jc w:val="both"/>
      </w:pPr>
      <w:r w:rsidRPr="00BF654E">
        <w:rPr>
          <w:lang w:eastAsia="ru-RU"/>
        </w:rPr>
        <w:t xml:space="preserve">Организация и проведение </w:t>
      </w:r>
      <w:r w:rsidR="00185598" w:rsidRPr="00BF654E">
        <w:rPr>
          <w:lang w:eastAsia="ru-RU"/>
        </w:rPr>
        <w:t xml:space="preserve">досуговых мероприятий для жителей Муниципального образования поселок Стрельна </w:t>
      </w:r>
      <w:r w:rsidRPr="00BF654E">
        <w:rPr>
          <w:lang w:eastAsia="ru-RU"/>
        </w:rPr>
        <w:t>является одним из способов вовлечения населения в культурную жизнь города</w:t>
      </w:r>
      <w:r w:rsidR="008D707B" w:rsidRPr="00BF654E">
        <w:rPr>
          <w:lang w:eastAsia="ru-RU"/>
        </w:rPr>
        <w:t xml:space="preserve">, </w:t>
      </w:r>
      <w:r w:rsidR="00936326" w:rsidRPr="00BF654E">
        <w:rPr>
          <w:lang w:eastAsia="ru-RU"/>
        </w:rPr>
        <w:t>позволяющем раскрыть свои индивидуальные особенности, а также приятно и с пользой провести свободное время.</w:t>
      </w:r>
    </w:p>
    <w:p w14:paraId="27770E0C" w14:textId="77777777" w:rsidR="00B61960" w:rsidRPr="00BF654E" w:rsidRDefault="00B61960" w:rsidP="00BF654E">
      <w:pPr>
        <w:ind w:firstLine="567"/>
        <w:jc w:val="both"/>
        <w:rPr>
          <w:lang w:eastAsia="ru-RU"/>
        </w:rPr>
      </w:pPr>
    </w:p>
    <w:p w14:paraId="1D62B8E7" w14:textId="77777777" w:rsidR="00ED2AC5" w:rsidRPr="00BF654E" w:rsidRDefault="00ED2AC5" w:rsidP="00BF654E">
      <w:pPr>
        <w:pStyle w:val="a5"/>
        <w:ind w:left="0"/>
        <w:rPr>
          <w:b/>
        </w:rPr>
      </w:pPr>
    </w:p>
    <w:p w14:paraId="6F5C47E3" w14:textId="77777777" w:rsidR="00425F07" w:rsidRPr="00BF654E" w:rsidRDefault="00425F07" w:rsidP="00BF654E">
      <w:pPr>
        <w:pStyle w:val="a5"/>
        <w:numPr>
          <w:ilvl w:val="0"/>
          <w:numId w:val="3"/>
        </w:numPr>
        <w:ind w:left="0" w:firstLine="0"/>
        <w:jc w:val="center"/>
        <w:rPr>
          <w:b/>
        </w:rPr>
      </w:pPr>
      <w:r w:rsidRPr="00BF654E">
        <w:rPr>
          <w:b/>
          <w:lang w:eastAsia="ru-RU"/>
        </w:rPr>
        <w:t>Описание социальных, экономических и экологических последствий реализации ведомственной целевой программы, оценка рисков ее реализации</w:t>
      </w:r>
    </w:p>
    <w:p w14:paraId="423EC4BA" w14:textId="77777777" w:rsidR="00425F07" w:rsidRPr="00BF654E" w:rsidRDefault="00AF6C6F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 xml:space="preserve">Реализация мероприятий ведомственной целевой программы позволит </w:t>
      </w:r>
      <w:r w:rsidR="00820D12" w:rsidRPr="00BF654E">
        <w:rPr>
          <w:lang w:eastAsia="ru-RU"/>
        </w:rPr>
        <w:t xml:space="preserve">создать </w:t>
      </w:r>
      <w:r w:rsidR="00820D12" w:rsidRPr="00BF654E">
        <w:rPr>
          <w:rFonts w:eastAsia="Times New Roman"/>
          <w:color w:val="000000"/>
          <w:lang w:eastAsia="ru-RU"/>
        </w:rPr>
        <w:t xml:space="preserve">благоприятные условия, обеспечивающих развитие нравственного, духовного и культурного потенциала различных групп населения, снизить социальную напряженность в обществе, обеспечит условия для отдыха населения, </w:t>
      </w:r>
      <w:r w:rsidRPr="00BF654E">
        <w:rPr>
          <w:lang w:eastAsia="ru-RU"/>
        </w:rPr>
        <w:t>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развития.</w:t>
      </w:r>
    </w:p>
    <w:p w14:paraId="7D0DF7BF" w14:textId="77777777" w:rsidR="00AF6C6F" w:rsidRPr="00BF654E" w:rsidRDefault="001D71AB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>На основе анализа мероприятий, предлагаемых для реализации в рамках ведомственной целевой программы, выделены следующие риски ее реализации.</w:t>
      </w:r>
    </w:p>
    <w:p w14:paraId="1BE654F9" w14:textId="77777777" w:rsidR="001D71AB" w:rsidRPr="00BF654E" w:rsidRDefault="001D71AB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ведомственной целевой программы.</w:t>
      </w:r>
      <w:r w:rsidR="00FC7A59" w:rsidRPr="00BF654E">
        <w:rPr>
          <w:lang w:eastAsia="ru-RU"/>
        </w:rPr>
        <w:t xml:space="preserve">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6E568E39" w14:textId="77777777" w:rsidR="001D71AB" w:rsidRPr="00BF654E" w:rsidRDefault="001D71AB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>Риски возникновения обстоятельств непреодолимой силы. Возникновение данных рисков может привести к недофинансированию запланированных мероприятий ведомственной целевой программы.</w:t>
      </w:r>
    </w:p>
    <w:p w14:paraId="099B22A3" w14:textId="77777777" w:rsidR="001D5E7A" w:rsidRPr="00BF654E" w:rsidRDefault="001D71AB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ведомственной целевой программы. </w:t>
      </w:r>
      <w:r w:rsidR="001D5E7A" w:rsidRPr="00BF654E">
        <w:rPr>
          <w:lang w:eastAsia="ru-RU"/>
        </w:rPr>
        <w:t>Это может привести к существенному увеличению планируемых сроков или изменению условий реализации ведомственной целевой программы.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1F8C797E" w14:textId="77777777" w:rsidR="001D5E7A" w:rsidRPr="00BF654E" w:rsidRDefault="001D5E7A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 xml:space="preserve">Административные риски связаны с неэффективным управлением реализации мероприятий ведомственной целевой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ведомственной целевой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ведомственной целевой программы. Основными условиями </w:t>
      </w:r>
      <w:r w:rsidRPr="00BF654E">
        <w:rPr>
          <w:lang w:eastAsia="ru-RU"/>
        </w:rPr>
        <w:lastRenderedPageBreak/>
        <w:t>минимизации административных рисков является формирование эффективной системы управления реализацией ведомственной целевой программы, создание системы мониторинга реализации ведомственной целевой программы, своевременная корректировка мероприятий ведомственной целевой программы.</w:t>
      </w:r>
    </w:p>
    <w:p w14:paraId="6B1DAC0A" w14:textId="77777777" w:rsidR="001D71AB" w:rsidRPr="00BF654E" w:rsidRDefault="001D5E7A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 xml:space="preserve">Кадровые риски обусловлены определенным дефицитом высококвалифицированных кадров, что снижает эффективность и качество работы. </w:t>
      </w:r>
      <w:r w:rsidR="00FC7A59" w:rsidRPr="00BF654E">
        <w:rPr>
          <w:lang w:eastAsia="ru-RU"/>
        </w:rPr>
        <w:t>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6C5DF098" w14:textId="77777777" w:rsidR="00AF6C6F" w:rsidRPr="00BF654E" w:rsidRDefault="00AF6C6F" w:rsidP="00BF654E">
      <w:pPr>
        <w:pStyle w:val="a5"/>
        <w:ind w:left="0" w:firstLine="708"/>
        <w:jc w:val="both"/>
        <w:rPr>
          <w:lang w:eastAsia="ru-RU"/>
        </w:rPr>
      </w:pPr>
    </w:p>
    <w:p w14:paraId="6AE3E5E3" w14:textId="77777777" w:rsidR="00FC7A59" w:rsidRPr="00BF654E" w:rsidRDefault="00FC7A59" w:rsidP="00BF654E">
      <w:pPr>
        <w:pStyle w:val="a5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BF654E">
        <w:rPr>
          <w:b/>
          <w:lang w:eastAsia="ru-RU"/>
        </w:rPr>
        <w:t>Обоснование объемов бюджетных ассигнований на реализацию ведомственной целевой программы</w:t>
      </w:r>
    </w:p>
    <w:p w14:paraId="43F71A3E" w14:textId="77777777" w:rsidR="00936326" w:rsidRPr="00BF654E" w:rsidRDefault="00936326" w:rsidP="00BF654E">
      <w:pPr>
        <w:pStyle w:val="a5"/>
        <w:ind w:left="0" w:firstLine="708"/>
        <w:rPr>
          <w:lang w:eastAsia="ru-RU"/>
        </w:rPr>
      </w:pPr>
      <w:r w:rsidRPr="00BF654E">
        <w:rPr>
          <w:lang w:eastAsia="ru-RU"/>
        </w:rPr>
        <w:t>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Стрельна.</w:t>
      </w:r>
    </w:p>
    <w:p w14:paraId="79B6A233" w14:textId="77777777" w:rsidR="00936326" w:rsidRPr="00BF654E" w:rsidRDefault="00936326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>Сведения объеме бюджетных ассигнований на реализацию мероприятий ведомственной целевой программы приведены в Перечне программных мероприятий, являющемся частью ведомственной целевой программы.</w:t>
      </w:r>
    </w:p>
    <w:p w14:paraId="6E796B05" w14:textId="77777777" w:rsidR="00936326" w:rsidRDefault="00936326" w:rsidP="00BF654E">
      <w:pPr>
        <w:pStyle w:val="a5"/>
        <w:ind w:left="0" w:firstLine="708"/>
        <w:jc w:val="both"/>
        <w:rPr>
          <w:lang w:eastAsia="ru-RU"/>
        </w:rPr>
      </w:pPr>
      <w:r w:rsidRPr="00BF654E">
        <w:rPr>
          <w:lang w:eastAsia="ru-RU"/>
        </w:rPr>
        <w:t>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430B9F9E" w14:textId="77777777" w:rsidR="00936326" w:rsidRPr="00111CE0" w:rsidRDefault="00936326" w:rsidP="00BF654E">
      <w:pPr>
        <w:tabs>
          <w:tab w:val="left" w:pos="1080"/>
        </w:tabs>
        <w:rPr>
          <w:lang w:eastAsia="ru-RU"/>
        </w:rPr>
      </w:pPr>
      <w:bookmarkStart w:id="0" w:name="_GoBack"/>
      <w:bookmarkEnd w:id="0"/>
    </w:p>
    <w:sectPr w:rsidR="00936326" w:rsidRPr="00111CE0" w:rsidSect="00ED2AC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559A" w14:textId="77777777" w:rsidR="0066638E" w:rsidRDefault="0066638E" w:rsidP="00D56322">
      <w:r>
        <w:separator/>
      </w:r>
    </w:p>
  </w:endnote>
  <w:endnote w:type="continuationSeparator" w:id="0">
    <w:p w14:paraId="0F84465E" w14:textId="77777777" w:rsidR="0066638E" w:rsidRDefault="0066638E" w:rsidP="00D5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5D45E" w14:textId="77777777" w:rsidR="0066638E" w:rsidRDefault="0066638E" w:rsidP="00D56322">
      <w:r>
        <w:separator/>
      </w:r>
    </w:p>
  </w:footnote>
  <w:footnote w:type="continuationSeparator" w:id="0">
    <w:p w14:paraId="1140A10D" w14:textId="77777777" w:rsidR="0066638E" w:rsidRDefault="0066638E" w:rsidP="00D56322">
      <w:r>
        <w:continuationSeparator/>
      </w:r>
    </w:p>
  </w:footnote>
  <w:footnote w:id="1">
    <w:p w14:paraId="3FC7D76A" w14:textId="77777777" w:rsidR="001C5AF4" w:rsidRDefault="001C5AF4" w:rsidP="001C5AF4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5425"/>
    <w:multiLevelType w:val="hybridMultilevel"/>
    <w:tmpl w:val="901623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956E1"/>
    <w:multiLevelType w:val="hybridMultilevel"/>
    <w:tmpl w:val="73B667BE"/>
    <w:lvl w:ilvl="0" w:tplc="786C235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76"/>
    <w:rsid w:val="0002548A"/>
    <w:rsid w:val="00054F6B"/>
    <w:rsid w:val="000A4A17"/>
    <w:rsid w:val="000B2F0C"/>
    <w:rsid w:val="000D15AB"/>
    <w:rsid w:val="000E504C"/>
    <w:rsid w:val="000F2B9F"/>
    <w:rsid w:val="00111CE0"/>
    <w:rsid w:val="00165D76"/>
    <w:rsid w:val="00185598"/>
    <w:rsid w:val="00187379"/>
    <w:rsid w:val="001967DC"/>
    <w:rsid w:val="001B303D"/>
    <w:rsid w:val="001C2456"/>
    <w:rsid w:val="001C5AF4"/>
    <w:rsid w:val="001D5E7A"/>
    <w:rsid w:val="001D71AB"/>
    <w:rsid w:val="001E191F"/>
    <w:rsid w:val="001E6948"/>
    <w:rsid w:val="00222270"/>
    <w:rsid w:val="00265B10"/>
    <w:rsid w:val="002672C9"/>
    <w:rsid w:val="00272534"/>
    <w:rsid w:val="002763C5"/>
    <w:rsid w:val="002C5A41"/>
    <w:rsid w:val="00306FF7"/>
    <w:rsid w:val="00341DF5"/>
    <w:rsid w:val="003C1123"/>
    <w:rsid w:val="003C77EA"/>
    <w:rsid w:val="003D6948"/>
    <w:rsid w:val="00420A7B"/>
    <w:rsid w:val="00425F07"/>
    <w:rsid w:val="00441E97"/>
    <w:rsid w:val="00441ECF"/>
    <w:rsid w:val="00452376"/>
    <w:rsid w:val="0047723F"/>
    <w:rsid w:val="00481F66"/>
    <w:rsid w:val="004840CC"/>
    <w:rsid w:val="004A0BDD"/>
    <w:rsid w:val="004D2814"/>
    <w:rsid w:val="004E50D7"/>
    <w:rsid w:val="0051058C"/>
    <w:rsid w:val="005130AF"/>
    <w:rsid w:val="00524AEC"/>
    <w:rsid w:val="00560A4F"/>
    <w:rsid w:val="00576BD3"/>
    <w:rsid w:val="005C2E3C"/>
    <w:rsid w:val="005C71CC"/>
    <w:rsid w:val="005E5C82"/>
    <w:rsid w:val="005E719C"/>
    <w:rsid w:val="00626DEB"/>
    <w:rsid w:val="00633FC3"/>
    <w:rsid w:val="006532BE"/>
    <w:rsid w:val="0066638E"/>
    <w:rsid w:val="006744F9"/>
    <w:rsid w:val="00675136"/>
    <w:rsid w:val="00685A52"/>
    <w:rsid w:val="006C29AE"/>
    <w:rsid w:val="006C33D4"/>
    <w:rsid w:val="006F68DD"/>
    <w:rsid w:val="00704F3C"/>
    <w:rsid w:val="00764772"/>
    <w:rsid w:val="00781688"/>
    <w:rsid w:val="00783AB1"/>
    <w:rsid w:val="007852F0"/>
    <w:rsid w:val="007B360F"/>
    <w:rsid w:val="007D5B22"/>
    <w:rsid w:val="007E6A26"/>
    <w:rsid w:val="007F5AA3"/>
    <w:rsid w:val="008043F4"/>
    <w:rsid w:val="00820D12"/>
    <w:rsid w:val="00823491"/>
    <w:rsid w:val="00847A8C"/>
    <w:rsid w:val="008534D1"/>
    <w:rsid w:val="0087567A"/>
    <w:rsid w:val="00880D8C"/>
    <w:rsid w:val="008A62A7"/>
    <w:rsid w:val="008C34FF"/>
    <w:rsid w:val="008D5659"/>
    <w:rsid w:val="008D707B"/>
    <w:rsid w:val="008E51C3"/>
    <w:rsid w:val="008F4AB0"/>
    <w:rsid w:val="009123F4"/>
    <w:rsid w:val="00936326"/>
    <w:rsid w:val="00936742"/>
    <w:rsid w:val="00940300"/>
    <w:rsid w:val="00946F9F"/>
    <w:rsid w:val="009C6176"/>
    <w:rsid w:val="00A02707"/>
    <w:rsid w:val="00A0767B"/>
    <w:rsid w:val="00A17B19"/>
    <w:rsid w:val="00A65920"/>
    <w:rsid w:val="00A8420A"/>
    <w:rsid w:val="00AB0C8E"/>
    <w:rsid w:val="00AE4AE2"/>
    <w:rsid w:val="00AF6C6F"/>
    <w:rsid w:val="00B05675"/>
    <w:rsid w:val="00B1102E"/>
    <w:rsid w:val="00B40E07"/>
    <w:rsid w:val="00B61960"/>
    <w:rsid w:val="00BB47C6"/>
    <w:rsid w:val="00BF654E"/>
    <w:rsid w:val="00C10EEA"/>
    <w:rsid w:val="00C66B0E"/>
    <w:rsid w:val="00CB5103"/>
    <w:rsid w:val="00CC1A39"/>
    <w:rsid w:val="00D56322"/>
    <w:rsid w:val="00D60A36"/>
    <w:rsid w:val="00D82BF3"/>
    <w:rsid w:val="00DF55E2"/>
    <w:rsid w:val="00E07A3B"/>
    <w:rsid w:val="00E308BC"/>
    <w:rsid w:val="00E6793E"/>
    <w:rsid w:val="00E80209"/>
    <w:rsid w:val="00EB5185"/>
    <w:rsid w:val="00EC6CDE"/>
    <w:rsid w:val="00ED2958"/>
    <w:rsid w:val="00ED2AC5"/>
    <w:rsid w:val="00F21905"/>
    <w:rsid w:val="00F37E42"/>
    <w:rsid w:val="00FB2B46"/>
    <w:rsid w:val="00FB5DE1"/>
    <w:rsid w:val="00FC56BA"/>
    <w:rsid w:val="00FC7A59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6276"/>
  <w15:docId w15:val="{09C8CF6F-CB7E-4A72-9E4A-06F7302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  <w:style w:type="paragraph" w:customStyle="1" w:styleId="formattext">
    <w:name w:val="formattext"/>
    <w:basedOn w:val="a"/>
    <w:rsid w:val="001C5AF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B458B-B756-49F8-8A1E-0EC688C4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Evgeniy</cp:lastModifiedBy>
  <cp:revision>2</cp:revision>
  <cp:lastPrinted>2020-01-20T12:03:00Z</cp:lastPrinted>
  <dcterms:created xsi:type="dcterms:W3CDTF">2020-10-22T10:42:00Z</dcterms:created>
  <dcterms:modified xsi:type="dcterms:W3CDTF">2020-10-22T10:42:00Z</dcterms:modified>
</cp:coreProperties>
</file>