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7C33" w14:textId="77777777" w:rsidR="002C4060" w:rsidRDefault="002C4060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Pr="002C4060">
        <w:rPr>
          <w:rFonts w:ascii="Times New Roman" w:hAnsi="Times New Roman" w:cs="Times New Roman"/>
          <w:color w:val="auto"/>
        </w:rPr>
        <w:t>УТВЕРЖДАЮ</w:t>
      </w:r>
      <w:r>
        <w:rPr>
          <w:rFonts w:ascii="Times New Roman" w:hAnsi="Times New Roman" w:cs="Times New Roman"/>
          <w:color w:val="auto"/>
        </w:rPr>
        <w:t>»</w:t>
      </w:r>
    </w:p>
    <w:p w14:paraId="3C8974DD" w14:textId="77777777" w:rsidR="002C4060" w:rsidRDefault="002C4060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Глава местной администрации</w:t>
      </w:r>
    </w:p>
    <w:p w14:paraId="00550EF1" w14:textId="77CA40D6" w:rsidR="002C4060" w:rsidRDefault="002C4060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 </w:t>
      </w:r>
      <w:r w:rsidR="000007FC">
        <w:rPr>
          <w:rFonts w:ascii="Times New Roman" w:hAnsi="Times New Roman" w:cs="Times New Roman"/>
          <w:color w:val="auto"/>
        </w:rPr>
        <w:t>Д.В. Коваленко</w:t>
      </w:r>
    </w:p>
    <w:p w14:paraId="5A2AE00F" w14:textId="54A5A073" w:rsidR="002C4060" w:rsidRPr="002C4060" w:rsidRDefault="002C4060" w:rsidP="002C4060">
      <w:pPr>
        <w:tabs>
          <w:tab w:val="left" w:pos="6165"/>
          <w:tab w:val="center" w:pos="7285"/>
        </w:tabs>
        <w:ind w:left="623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="00AE771F">
        <w:rPr>
          <w:rFonts w:ascii="Times New Roman" w:hAnsi="Times New Roman" w:cs="Times New Roman"/>
          <w:color w:val="auto"/>
        </w:rPr>
        <w:t>27</w:t>
      </w:r>
      <w:r>
        <w:rPr>
          <w:rFonts w:ascii="Times New Roman" w:hAnsi="Times New Roman" w:cs="Times New Roman"/>
          <w:color w:val="auto"/>
        </w:rPr>
        <w:t xml:space="preserve">» </w:t>
      </w:r>
      <w:r w:rsidR="00AE771F">
        <w:rPr>
          <w:rFonts w:ascii="Times New Roman" w:hAnsi="Times New Roman" w:cs="Times New Roman"/>
          <w:color w:val="auto"/>
        </w:rPr>
        <w:t>февраля</w:t>
      </w:r>
      <w:r>
        <w:rPr>
          <w:rFonts w:ascii="Times New Roman" w:hAnsi="Times New Roman" w:cs="Times New Roman"/>
          <w:color w:val="auto"/>
        </w:rPr>
        <w:t xml:space="preserve"> 202</w:t>
      </w:r>
      <w:r w:rsidR="000007FC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 xml:space="preserve"> г.</w:t>
      </w:r>
    </w:p>
    <w:p w14:paraId="39E2753F" w14:textId="77777777" w:rsidR="002C4060" w:rsidRDefault="002C4060" w:rsidP="006D74BA">
      <w:pPr>
        <w:tabs>
          <w:tab w:val="left" w:pos="6165"/>
          <w:tab w:val="center" w:pos="7285"/>
        </w:tabs>
        <w:jc w:val="center"/>
        <w:rPr>
          <w:rFonts w:ascii="Times New Roman" w:hAnsi="Times New Roman" w:cs="Times New Roman"/>
          <w:b/>
          <w:color w:val="auto"/>
        </w:rPr>
      </w:pPr>
    </w:p>
    <w:p w14:paraId="2BB4FB0D" w14:textId="77777777" w:rsidR="00B36125" w:rsidRDefault="00B36125" w:rsidP="006D74BA">
      <w:pPr>
        <w:tabs>
          <w:tab w:val="left" w:pos="6165"/>
          <w:tab w:val="center" w:pos="7285"/>
        </w:tabs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</w:t>
      </w:r>
      <w:r w:rsidRPr="00B36125">
        <w:rPr>
          <w:rFonts w:ascii="Times New Roman" w:hAnsi="Times New Roman" w:cs="Times New Roman"/>
          <w:b/>
          <w:color w:val="auto"/>
        </w:rPr>
        <w:t>водный отчет</w:t>
      </w:r>
    </w:p>
    <w:p w14:paraId="590FEA1A" w14:textId="77777777" w:rsidR="00466FC8" w:rsidRDefault="00B36125" w:rsidP="00B36125">
      <w:pPr>
        <w:jc w:val="center"/>
        <w:rPr>
          <w:rFonts w:ascii="Times New Roman" w:hAnsi="Times New Roman" w:cs="Times New Roman"/>
          <w:b/>
          <w:color w:val="auto"/>
        </w:rPr>
      </w:pPr>
      <w:r w:rsidRPr="00B36125">
        <w:rPr>
          <w:rFonts w:ascii="Times New Roman" w:hAnsi="Times New Roman" w:cs="Times New Roman"/>
          <w:b/>
          <w:color w:val="auto"/>
        </w:rPr>
        <w:t xml:space="preserve"> о ходе реализации и об оценке эффективности реализации муниципальных программ</w:t>
      </w:r>
    </w:p>
    <w:p w14:paraId="5294D31E" w14:textId="6DBCE922" w:rsidR="00B36125" w:rsidRDefault="00B36125" w:rsidP="00B36125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за 202</w:t>
      </w:r>
      <w:r w:rsidR="000007FC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год</w:t>
      </w:r>
    </w:p>
    <w:p w14:paraId="3274006A" w14:textId="77777777" w:rsidR="006245A8" w:rsidRDefault="006245A8" w:rsidP="00B36125">
      <w:pPr>
        <w:jc w:val="center"/>
        <w:rPr>
          <w:rFonts w:ascii="Times New Roman" w:hAnsi="Times New Roman" w:cs="Times New Roman"/>
          <w:b/>
        </w:rPr>
      </w:pPr>
    </w:p>
    <w:p w14:paraId="2740A62B" w14:textId="1B4A6252" w:rsidR="00E7474A" w:rsidRDefault="00E7474A" w:rsidP="00555EE5">
      <w:pPr>
        <w:ind w:firstLine="567"/>
        <w:jc w:val="both"/>
        <w:rPr>
          <w:rFonts w:ascii="Times New Roman" w:hAnsi="Times New Roman" w:cs="Times New Roman"/>
          <w:iCs/>
        </w:rPr>
      </w:pPr>
      <w:r w:rsidRP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>Разработка и реализация муниципальных программ внутригородского муниципально</w:t>
      </w:r>
      <w:r>
        <w:rPr>
          <w:rFonts w:ascii="Times New Roman" w:hAnsi="Times New Roman" w:cs="Times New Roman"/>
          <w:color w:val="292929"/>
          <w:szCs w:val="27"/>
          <w:shd w:val="clear" w:color="auto" w:fill="FFFFFF"/>
        </w:rPr>
        <w:t xml:space="preserve">го образования города федерального значения Санкт-Петербурга поселок Стрельна </w:t>
      </w:r>
      <w:r w:rsidRP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>(далее муницип</w:t>
      </w:r>
      <w:r>
        <w:rPr>
          <w:rFonts w:ascii="Times New Roman" w:hAnsi="Times New Roman" w:cs="Times New Roman"/>
          <w:color w:val="292929"/>
          <w:szCs w:val="27"/>
          <w:shd w:val="clear" w:color="auto" w:fill="FFFFFF"/>
        </w:rPr>
        <w:t>альные программы) осуществлялась</w:t>
      </w:r>
      <w:r w:rsidRPr="00E7474A">
        <w:rPr>
          <w:rFonts w:ascii="Times New Roman" w:hAnsi="Times New Roman" w:cs="Times New Roman"/>
          <w:color w:val="292929"/>
          <w:szCs w:val="27"/>
          <w:shd w:val="clear" w:color="auto" w:fill="FFFFFF"/>
        </w:rPr>
        <w:t xml:space="preserve"> в соответствии с </w:t>
      </w:r>
      <w:r>
        <w:rPr>
          <w:rFonts w:ascii="Times New Roman" w:hAnsi="Times New Roman" w:cs="Times New Roman"/>
          <w:color w:val="292929"/>
          <w:szCs w:val="27"/>
          <w:shd w:val="clear" w:color="auto" w:fill="FFFFFF"/>
        </w:rPr>
        <w:t>П</w:t>
      </w:r>
      <w:r>
        <w:rPr>
          <w:rFonts w:ascii="Times New Roman" w:hAnsi="Times New Roman" w:cs="Times New Roman"/>
          <w:iCs/>
        </w:rPr>
        <w:t>орядком</w:t>
      </w:r>
      <w:r w:rsidRPr="00E7474A">
        <w:rPr>
          <w:rFonts w:ascii="Times New Roman" w:hAnsi="Times New Roman" w:cs="Times New Roman"/>
          <w:iCs/>
        </w:rPr>
        <w:t xml:space="preserve"> принятия решений о разработке муниципальных программ, их формирования, реализации и проведения оценки эффективности их реализации</w:t>
      </w:r>
      <w:r>
        <w:rPr>
          <w:rFonts w:ascii="Times New Roman" w:hAnsi="Times New Roman" w:cs="Times New Roman"/>
          <w:iCs/>
        </w:rPr>
        <w:t>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№145/1.</w:t>
      </w:r>
    </w:p>
    <w:p w14:paraId="76339A48" w14:textId="0FAAA295" w:rsidR="006214B1" w:rsidRDefault="00E7474A" w:rsidP="00555EE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В 202</w:t>
      </w:r>
      <w:r w:rsidR="00B01BAB" w:rsidRPr="00B01BAB">
        <w:rPr>
          <w:rFonts w:ascii="Times New Roman" w:hAnsi="Times New Roman" w:cs="Times New Roman"/>
          <w:iCs/>
        </w:rPr>
        <w:t>4</w:t>
      </w:r>
      <w:r>
        <w:rPr>
          <w:rFonts w:ascii="Times New Roman" w:hAnsi="Times New Roman" w:cs="Times New Roman"/>
          <w:iCs/>
        </w:rPr>
        <w:t xml:space="preserve"> году осуществлялась реализация 17 муниципальных программ, утвержденных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822EAF" w:rsidRPr="00822EAF">
        <w:rPr>
          <w:rFonts w:ascii="Times New Roman" w:hAnsi="Times New Roman" w:cs="Times New Roman"/>
          <w:iCs/>
        </w:rPr>
        <w:t>19</w:t>
      </w:r>
      <w:r w:rsidR="00822EAF">
        <w:rPr>
          <w:rFonts w:ascii="Times New Roman" w:hAnsi="Times New Roman" w:cs="Times New Roman"/>
          <w:iCs/>
        </w:rPr>
        <w:t>.</w:t>
      </w:r>
      <w:r w:rsidR="00822EAF" w:rsidRPr="00822EAF">
        <w:rPr>
          <w:rFonts w:ascii="Times New Roman" w:hAnsi="Times New Roman" w:cs="Times New Roman"/>
          <w:iCs/>
        </w:rPr>
        <w:t>10</w:t>
      </w:r>
      <w:r w:rsidR="00822EAF">
        <w:rPr>
          <w:rFonts w:ascii="Times New Roman" w:hAnsi="Times New Roman" w:cs="Times New Roman"/>
          <w:iCs/>
        </w:rPr>
        <w:t>.</w:t>
      </w:r>
      <w:r w:rsidR="00822EAF" w:rsidRPr="00822EAF">
        <w:rPr>
          <w:rFonts w:ascii="Times New Roman" w:hAnsi="Times New Roman" w:cs="Times New Roman"/>
          <w:iCs/>
        </w:rPr>
        <w:t>2023</w:t>
      </w:r>
      <w:r>
        <w:rPr>
          <w:rFonts w:ascii="Times New Roman" w:hAnsi="Times New Roman" w:cs="Times New Roman"/>
          <w:iCs/>
        </w:rPr>
        <w:t xml:space="preserve"> №</w:t>
      </w:r>
      <w:r w:rsidR="00822EAF">
        <w:rPr>
          <w:rFonts w:ascii="Times New Roman" w:hAnsi="Times New Roman" w:cs="Times New Roman"/>
          <w:iCs/>
        </w:rPr>
        <w:t>126</w:t>
      </w:r>
      <w:r w:rsidRPr="00E7474A">
        <w:rPr>
          <w:rFonts w:ascii="Times New Roman" w:hAnsi="Times New Roman" w:cs="Times New Roman"/>
          <w:iCs/>
        </w:rPr>
        <w:t xml:space="preserve"> «</w:t>
      </w:r>
      <w:r w:rsidRPr="00E7474A">
        <w:rPr>
          <w:rFonts w:ascii="Times New Roman" w:hAnsi="Times New Roman" w:cs="Times New Roman"/>
        </w:rPr>
        <w:t>Об утверждении муниципальных программ, непрограммных направлений деятельности на 202</w:t>
      </w:r>
      <w:r w:rsidR="00822EAF">
        <w:rPr>
          <w:rFonts w:ascii="Times New Roman" w:hAnsi="Times New Roman" w:cs="Times New Roman"/>
        </w:rPr>
        <w:t>4</w:t>
      </w:r>
      <w:r w:rsidRPr="00E7474A">
        <w:rPr>
          <w:rFonts w:ascii="Times New Roman" w:hAnsi="Times New Roman" w:cs="Times New Roman"/>
        </w:rPr>
        <w:t>-202</w:t>
      </w:r>
      <w:r w:rsidR="00822EAF">
        <w:rPr>
          <w:rFonts w:ascii="Times New Roman" w:hAnsi="Times New Roman" w:cs="Times New Roman"/>
        </w:rPr>
        <w:t>6</w:t>
      </w:r>
      <w:r w:rsidRPr="00E7474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  <w:iCs/>
        </w:rPr>
        <w:t>постановлением Местной администрации внутригородского муниципального образования города федерального значения Санкт-Петербурга поселок Стрельна от</w:t>
      </w:r>
      <w:r w:rsidR="00D15680">
        <w:rPr>
          <w:rFonts w:ascii="Times New Roman" w:hAnsi="Times New Roman" w:cs="Times New Roman"/>
          <w:iCs/>
        </w:rPr>
        <w:t xml:space="preserve"> </w:t>
      </w:r>
      <w:r w:rsidR="00822EAF">
        <w:rPr>
          <w:rFonts w:ascii="Times New Roman" w:hAnsi="Times New Roman" w:cs="Times New Roman"/>
          <w:iCs/>
        </w:rPr>
        <w:t>04.12.2023</w:t>
      </w:r>
      <w:r w:rsidR="00D15680">
        <w:rPr>
          <w:rFonts w:ascii="Times New Roman" w:hAnsi="Times New Roman" w:cs="Times New Roman"/>
          <w:iCs/>
        </w:rPr>
        <w:t xml:space="preserve"> №1</w:t>
      </w:r>
      <w:r w:rsidR="00822EAF">
        <w:rPr>
          <w:rFonts w:ascii="Times New Roman" w:hAnsi="Times New Roman" w:cs="Times New Roman"/>
          <w:iCs/>
        </w:rPr>
        <w:t>46, от 05.12.2023 №147</w:t>
      </w:r>
      <w:r w:rsidR="00D15680">
        <w:rPr>
          <w:rFonts w:ascii="Times New Roman" w:hAnsi="Times New Roman" w:cs="Times New Roman"/>
          <w:iCs/>
        </w:rPr>
        <w:t xml:space="preserve"> «</w:t>
      </w:r>
      <w:r w:rsidRPr="00D15680">
        <w:rPr>
          <w:rFonts w:ascii="Times New Roman" w:hAnsi="Times New Roman" w:cs="Times New Roman"/>
        </w:rPr>
        <w:t>Об утверждении муниципальной программы</w:t>
      </w:r>
      <w:r w:rsidR="00D15680">
        <w:rPr>
          <w:rFonts w:ascii="Times New Roman" w:hAnsi="Times New Roman" w:cs="Times New Roman"/>
        </w:rPr>
        <w:t>».</w:t>
      </w:r>
      <w:r w:rsidRPr="00D15680">
        <w:rPr>
          <w:rFonts w:ascii="Times New Roman" w:hAnsi="Times New Roman" w:cs="Times New Roman"/>
        </w:rPr>
        <w:t xml:space="preserve"> </w:t>
      </w:r>
    </w:p>
    <w:p w14:paraId="34B2B41E" w14:textId="77777777" w:rsidR="006214B1" w:rsidRPr="006214B1" w:rsidRDefault="006214B1" w:rsidP="00555EE5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Оценка эффект</w:t>
      </w:r>
      <w:r>
        <w:rPr>
          <w:b w:val="0"/>
          <w:sz w:val="24"/>
          <w:szCs w:val="24"/>
        </w:rPr>
        <w:t>ивности реализации муниципальных программ</w:t>
      </w:r>
      <w:r w:rsidRPr="006214B1">
        <w:rPr>
          <w:b w:val="0"/>
          <w:sz w:val="24"/>
          <w:szCs w:val="24"/>
        </w:rPr>
        <w:t xml:space="preserve"> проводи</w:t>
      </w:r>
      <w:r>
        <w:rPr>
          <w:b w:val="0"/>
          <w:sz w:val="24"/>
          <w:szCs w:val="24"/>
        </w:rPr>
        <w:t>лась</w:t>
      </w:r>
      <w:r w:rsidRPr="006214B1">
        <w:rPr>
          <w:b w:val="0"/>
          <w:sz w:val="24"/>
          <w:szCs w:val="24"/>
        </w:rPr>
        <w:t xml:space="preserve"> в целях анализа результатов выполнения муниципальн</w:t>
      </w:r>
      <w:r>
        <w:rPr>
          <w:b w:val="0"/>
          <w:sz w:val="24"/>
          <w:szCs w:val="24"/>
        </w:rPr>
        <w:t>ых программ</w:t>
      </w:r>
      <w:r w:rsidRPr="006214B1">
        <w:rPr>
          <w:b w:val="0"/>
          <w:sz w:val="24"/>
          <w:szCs w:val="24"/>
        </w:rPr>
        <w:t xml:space="preserve"> по следующим критериям:</w:t>
      </w:r>
    </w:p>
    <w:p w14:paraId="46B4B565" w14:textId="77777777" w:rsidR="006214B1" w:rsidRDefault="006214B1" w:rsidP="00555EE5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а) степени достижения целевых показателей муниципальной программы и индикаторов подпрограмм и отдельных мероприятий;</w:t>
      </w:r>
    </w:p>
    <w:p w14:paraId="1D9FBD02" w14:textId="77777777" w:rsidR="006214B1" w:rsidRDefault="006214B1" w:rsidP="00555EE5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б) степени соответствия запланированному уровню затрат и эффективности использования средств бюджета муниципального образования на реализацию муниципальной программ</w:t>
      </w:r>
      <w:r>
        <w:rPr>
          <w:b w:val="0"/>
          <w:sz w:val="24"/>
          <w:szCs w:val="24"/>
        </w:rPr>
        <w:t>.</w:t>
      </w:r>
    </w:p>
    <w:p w14:paraId="1422BCFD" w14:textId="77777777" w:rsidR="006214B1" w:rsidRPr="006214B1" w:rsidRDefault="006214B1" w:rsidP="00555EE5">
      <w:pPr>
        <w:pStyle w:val="40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6214B1">
        <w:rPr>
          <w:b w:val="0"/>
          <w:sz w:val="24"/>
          <w:szCs w:val="24"/>
        </w:rPr>
        <w:t>По результатам оценки эффективности реал</w:t>
      </w:r>
      <w:r>
        <w:rPr>
          <w:b w:val="0"/>
          <w:sz w:val="24"/>
          <w:szCs w:val="24"/>
        </w:rPr>
        <w:t xml:space="preserve">изации муниципальной программы </w:t>
      </w:r>
      <w:r w:rsidRPr="006214B1">
        <w:rPr>
          <w:b w:val="0"/>
          <w:sz w:val="24"/>
          <w:szCs w:val="24"/>
        </w:rPr>
        <w:t>принима</w:t>
      </w:r>
      <w:r>
        <w:rPr>
          <w:b w:val="0"/>
          <w:sz w:val="24"/>
          <w:szCs w:val="24"/>
        </w:rPr>
        <w:t>лось</w:t>
      </w:r>
      <w:r w:rsidRPr="006214B1">
        <w:rPr>
          <w:b w:val="0"/>
          <w:sz w:val="24"/>
          <w:szCs w:val="24"/>
        </w:rPr>
        <w:t xml:space="preserve"> одно из следующих решений:</w:t>
      </w:r>
    </w:p>
    <w:p w14:paraId="13B8DF6C" w14:textId="77777777" w:rsidR="006214B1" w:rsidRPr="006214B1" w:rsidRDefault="006214B1" w:rsidP="00555EE5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214B1">
        <w:rPr>
          <w:bCs/>
          <w:sz w:val="24"/>
          <w:szCs w:val="24"/>
        </w:rPr>
        <w:t>а) эффективность реализации муниципальной программы признается высокой, если значение</w:t>
      </w:r>
      <w:r w:rsidR="008E3F8E">
        <w:rPr>
          <w:bCs/>
          <w:sz w:val="24"/>
          <w:szCs w:val="24"/>
        </w:rPr>
        <w:t xml:space="preserve"> эффективности</w:t>
      </w:r>
      <w:r w:rsidRPr="006214B1">
        <w:rPr>
          <w:bCs/>
          <w:sz w:val="24"/>
          <w:szCs w:val="24"/>
        </w:rPr>
        <w:t xml:space="preserve"> составляет не менее 90 процентов;</w:t>
      </w:r>
    </w:p>
    <w:p w14:paraId="365FFDD7" w14:textId="77777777" w:rsidR="008E3F8E" w:rsidRDefault="006214B1" w:rsidP="00555EE5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</w:pPr>
      <w:r w:rsidRPr="006214B1">
        <w:rPr>
          <w:bCs/>
          <w:sz w:val="24"/>
          <w:szCs w:val="24"/>
        </w:rPr>
        <w:t xml:space="preserve">б) эффективность реализации муниципальной программы признается средней, если значение </w:t>
      </w:r>
      <w:r w:rsidR="008E3F8E">
        <w:rPr>
          <w:bCs/>
          <w:sz w:val="24"/>
          <w:szCs w:val="24"/>
        </w:rPr>
        <w:t xml:space="preserve">эффективности </w:t>
      </w:r>
      <w:r w:rsidRPr="006214B1">
        <w:rPr>
          <w:bCs/>
          <w:sz w:val="24"/>
          <w:szCs w:val="24"/>
        </w:rPr>
        <w:t>поставляет от 80 процентов до 90 процентов;</w:t>
      </w:r>
    </w:p>
    <w:p w14:paraId="1B99DF26" w14:textId="77777777" w:rsidR="008E3F8E" w:rsidRDefault="006214B1" w:rsidP="00555EE5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</w:rPr>
      </w:pPr>
      <w:r w:rsidRPr="006214B1">
        <w:rPr>
          <w:bCs/>
          <w:sz w:val="24"/>
          <w:szCs w:val="24"/>
        </w:rPr>
        <w:t>в) эффективность реализации муниципальной программы признается удовлетворительной, если значение</w:t>
      </w:r>
      <w:r w:rsidR="008E3F8E">
        <w:rPr>
          <w:bCs/>
        </w:rPr>
        <w:t xml:space="preserve"> эффективности</w:t>
      </w:r>
      <w:r w:rsidRPr="00E816FB">
        <w:rPr>
          <w:bCs/>
        </w:rPr>
        <w:t xml:space="preserve"> составляет от 70 процентов до 80 процентов</w:t>
      </w:r>
      <w:r w:rsidR="008E3F8E">
        <w:rPr>
          <w:bCs/>
        </w:rPr>
        <w:t>.</w:t>
      </w:r>
    </w:p>
    <w:p w14:paraId="79127790" w14:textId="625167FF" w:rsidR="002C4060" w:rsidRPr="005563AA" w:rsidRDefault="008E3F8E" w:rsidP="00555EE5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sz w:val="24"/>
          <w:szCs w:val="27"/>
          <w:shd w:val="clear" w:color="auto" w:fill="FFFFFF"/>
        </w:rPr>
      </w:pPr>
      <w:r w:rsidRPr="005563AA">
        <w:rPr>
          <w:sz w:val="24"/>
          <w:szCs w:val="27"/>
          <w:shd w:val="clear" w:color="auto" w:fill="FFFFFF"/>
        </w:rPr>
        <w:t>По результатам оценки эффективности реализации муниципальных программ определено, что с высоким уровнем эффективности реализовано 1</w:t>
      </w:r>
      <w:r w:rsidR="00A1134C">
        <w:rPr>
          <w:sz w:val="24"/>
          <w:szCs w:val="27"/>
          <w:shd w:val="clear" w:color="auto" w:fill="FFFFFF"/>
        </w:rPr>
        <w:t>3</w:t>
      </w:r>
      <w:r w:rsidRPr="005563AA">
        <w:rPr>
          <w:sz w:val="24"/>
          <w:szCs w:val="27"/>
          <w:shd w:val="clear" w:color="auto" w:fill="FFFFFF"/>
        </w:rPr>
        <w:t xml:space="preserve"> муниципальных программ (</w:t>
      </w:r>
      <w:r w:rsidR="00A1134C">
        <w:rPr>
          <w:sz w:val="24"/>
          <w:szCs w:val="27"/>
          <w:shd w:val="clear" w:color="auto" w:fill="FFFFFF"/>
        </w:rPr>
        <w:t>77</w:t>
      </w:r>
      <w:r w:rsidRPr="005563AA">
        <w:rPr>
          <w:sz w:val="24"/>
          <w:szCs w:val="27"/>
          <w:shd w:val="clear" w:color="auto" w:fill="FFFFFF"/>
        </w:rPr>
        <w:t xml:space="preserve">%), средний уровень эффективности – </w:t>
      </w:r>
      <w:r w:rsidR="00A1134C">
        <w:rPr>
          <w:sz w:val="24"/>
          <w:szCs w:val="27"/>
          <w:shd w:val="clear" w:color="auto" w:fill="FFFFFF"/>
        </w:rPr>
        <w:t>4</w:t>
      </w:r>
      <w:r w:rsidRPr="005563AA">
        <w:rPr>
          <w:sz w:val="24"/>
          <w:szCs w:val="27"/>
          <w:shd w:val="clear" w:color="auto" w:fill="FFFFFF"/>
        </w:rPr>
        <w:t xml:space="preserve"> муниципальные программы (</w:t>
      </w:r>
      <w:r w:rsidR="00A1134C">
        <w:rPr>
          <w:sz w:val="24"/>
          <w:szCs w:val="27"/>
          <w:shd w:val="clear" w:color="auto" w:fill="FFFFFF"/>
        </w:rPr>
        <w:t>23</w:t>
      </w:r>
      <w:r w:rsidRPr="005563AA">
        <w:rPr>
          <w:sz w:val="24"/>
          <w:szCs w:val="27"/>
          <w:shd w:val="clear" w:color="auto" w:fill="FFFFFF"/>
        </w:rPr>
        <w:t>%), низкий уровень эффективности муниципальных программ отсутствует.</w:t>
      </w:r>
    </w:p>
    <w:p w14:paraId="5481C972" w14:textId="77777777" w:rsidR="006D74BA" w:rsidRPr="002C4060" w:rsidRDefault="006D74BA" w:rsidP="002C4060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bCs/>
          <w:sz w:val="24"/>
          <w:szCs w:val="24"/>
        </w:rPr>
        <w:sectPr w:rsidR="006D74BA" w:rsidRPr="002C4060" w:rsidSect="006D74B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t>Отчет о реализации программ представлен в таблице:</w:t>
      </w:r>
      <w:r>
        <w:tab/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41"/>
        <w:gridCol w:w="3707"/>
        <w:gridCol w:w="1843"/>
        <w:gridCol w:w="1034"/>
        <w:gridCol w:w="991"/>
        <w:gridCol w:w="1093"/>
        <w:gridCol w:w="1417"/>
        <w:gridCol w:w="1418"/>
        <w:gridCol w:w="997"/>
        <w:gridCol w:w="1980"/>
      </w:tblGrid>
      <w:tr w:rsidR="005563AA" w:rsidRPr="005563AA" w14:paraId="4E912137" w14:textId="77777777" w:rsidTr="00C46603">
        <w:trPr>
          <w:trHeight w:val="715"/>
        </w:trPr>
        <w:tc>
          <w:tcPr>
            <w:tcW w:w="541" w:type="dxa"/>
            <w:vMerge w:val="restart"/>
          </w:tcPr>
          <w:p w14:paraId="7208DC88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lastRenderedPageBreak/>
              <w:t>№ п/п</w:t>
            </w:r>
          </w:p>
        </w:tc>
        <w:tc>
          <w:tcPr>
            <w:tcW w:w="3707" w:type="dxa"/>
            <w:vMerge w:val="restart"/>
          </w:tcPr>
          <w:p w14:paraId="590150FB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Наименование программы</w:t>
            </w:r>
          </w:p>
        </w:tc>
        <w:tc>
          <w:tcPr>
            <w:tcW w:w="1843" w:type="dxa"/>
            <w:vMerge w:val="restart"/>
          </w:tcPr>
          <w:p w14:paraId="228C8587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Степень достижения целевых индикаторов, %</w:t>
            </w:r>
          </w:p>
        </w:tc>
        <w:tc>
          <w:tcPr>
            <w:tcW w:w="3118" w:type="dxa"/>
            <w:gridSpan w:val="3"/>
          </w:tcPr>
          <w:p w14:paraId="03EB4571" w14:textId="77777777" w:rsidR="00827B23" w:rsidRPr="005563AA" w:rsidRDefault="00827B23" w:rsidP="00FF127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Степень реализации мероприятий</w:t>
            </w:r>
          </w:p>
        </w:tc>
        <w:tc>
          <w:tcPr>
            <w:tcW w:w="3832" w:type="dxa"/>
            <w:gridSpan w:val="3"/>
          </w:tcPr>
          <w:p w14:paraId="73D3B8C5" w14:textId="77777777" w:rsidR="00827B23" w:rsidRPr="005563AA" w:rsidRDefault="00827B23" w:rsidP="00FF127F">
            <w:pPr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bCs/>
                <w:color w:val="auto"/>
              </w:rPr>
              <w:t>Степень соответствия запланированному уровню расходов</w:t>
            </w:r>
          </w:p>
        </w:tc>
        <w:tc>
          <w:tcPr>
            <w:tcW w:w="1980" w:type="dxa"/>
          </w:tcPr>
          <w:p w14:paraId="1C644AAA" w14:textId="77777777" w:rsidR="00827B23" w:rsidRPr="005563AA" w:rsidRDefault="00827B23" w:rsidP="00FF127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563AA">
              <w:rPr>
                <w:rFonts w:ascii="Times New Roman" w:hAnsi="Times New Roman" w:cs="Times New Roman"/>
                <w:bCs/>
                <w:color w:val="auto"/>
              </w:rPr>
              <w:t>Эффективность реализации</w:t>
            </w:r>
          </w:p>
        </w:tc>
      </w:tr>
      <w:tr w:rsidR="005563AA" w:rsidRPr="005563AA" w14:paraId="2DDC7CFB" w14:textId="77777777" w:rsidTr="00C46603">
        <w:trPr>
          <w:trHeight w:val="273"/>
        </w:trPr>
        <w:tc>
          <w:tcPr>
            <w:tcW w:w="541" w:type="dxa"/>
            <w:vMerge/>
          </w:tcPr>
          <w:p w14:paraId="30B4236F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07" w:type="dxa"/>
            <w:vMerge/>
          </w:tcPr>
          <w:p w14:paraId="09C014BF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vMerge/>
          </w:tcPr>
          <w:p w14:paraId="28E89870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4" w:type="dxa"/>
          </w:tcPr>
          <w:p w14:paraId="7E2CCB3D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 xml:space="preserve">План, </w:t>
            </w:r>
            <w:proofErr w:type="spellStart"/>
            <w:r w:rsidRPr="005563AA">
              <w:rPr>
                <w:rFonts w:ascii="Times New Roman" w:hAnsi="Times New Roman" w:cs="Times New Roman"/>
                <w:color w:val="auto"/>
              </w:rPr>
              <w:t>усл</w:t>
            </w:r>
            <w:proofErr w:type="spellEnd"/>
            <w:r w:rsidRPr="005563AA">
              <w:rPr>
                <w:rFonts w:ascii="Times New Roman" w:hAnsi="Times New Roman" w:cs="Times New Roman"/>
                <w:color w:val="auto"/>
              </w:rPr>
              <w:t>. ед.</w:t>
            </w:r>
          </w:p>
        </w:tc>
        <w:tc>
          <w:tcPr>
            <w:tcW w:w="991" w:type="dxa"/>
          </w:tcPr>
          <w:p w14:paraId="177DD91A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 xml:space="preserve">Факт, </w:t>
            </w:r>
            <w:proofErr w:type="spellStart"/>
            <w:r w:rsidRPr="005563AA">
              <w:rPr>
                <w:rFonts w:ascii="Times New Roman" w:hAnsi="Times New Roman" w:cs="Times New Roman"/>
                <w:color w:val="auto"/>
              </w:rPr>
              <w:t>усл</w:t>
            </w:r>
            <w:proofErr w:type="spellEnd"/>
            <w:r w:rsidRPr="005563AA">
              <w:rPr>
                <w:rFonts w:ascii="Times New Roman" w:hAnsi="Times New Roman" w:cs="Times New Roman"/>
                <w:color w:val="auto"/>
              </w:rPr>
              <w:t>. ед.</w:t>
            </w:r>
          </w:p>
        </w:tc>
        <w:tc>
          <w:tcPr>
            <w:tcW w:w="1093" w:type="dxa"/>
          </w:tcPr>
          <w:p w14:paraId="51FE6A53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 xml:space="preserve">% </w:t>
            </w:r>
          </w:p>
        </w:tc>
        <w:tc>
          <w:tcPr>
            <w:tcW w:w="1417" w:type="dxa"/>
          </w:tcPr>
          <w:p w14:paraId="2841CE9E" w14:textId="26CF701C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План, руб.</w:t>
            </w:r>
          </w:p>
        </w:tc>
        <w:tc>
          <w:tcPr>
            <w:tcW w:w="1418" w:type="dxa"/>
          </w:tcPr>
          <w:p w14:paraId="7FA03C6A" w14:textId="6B6F45A3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Факт, руб.</w:t>
            </w:r>
          </w:p>
        </w:tc>
        <w:tc>
          <w:tcPr>
            <w:tcW w:w="997" w:type="dxa"/>
          </w:tcPr>
          <w:p w14:paraId="413AB77A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980" w:type="dxa"/>
          </w:tcPr>
          <w:p w14:paraId="049D9EA9" w14:textId="77777777" w:rsidR="00827B23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563AA" w:rsidRPr="005563AA" w14:paraId="40C037CB" w14:textId="77777777" w:rsidTr="00C46603">
        <w:trPr>
          <w:trHeight w:val="273"/>
        </w:trPr>
        <w:tc>
          <w:tcPr>
            <w:tcW w:w="541" w:type="dxa"/>
          </w:tcPr>
          <w:p w14:paraId="7EB37CE0" w14:textId="77777777" w:rsidR="00A95F57" w:rsidRPr="005563AA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707" w:type="dxa"/>
          </w:tcPr>
          <w:p w14:paraId="46CA9975" w14:textId="77777777" w:rsidR="00A95F57" w:rsidRPr="005563AA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</w:tcPr>
          <w:p w14:paraId="656DEF8C" w14:textId="6E8688EF" w:rsidR="00A95F57" w:rsidRPr="005563AA" w:rsidRDefault="00964160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78</w:t>
            </w:r>
            <w:r w:rsidR="00176E92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458BCA17" w14:textId="77777777" w:rsidR="00A95F57" w:rsidRPr="005563AA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1" w:type="dxa"/>
          </w:tcPr>
          <w:p w14:paraId="1ED4B457" w14:textId="77777777" w:rsidR="00A95F57" w:rsidRPr="005563AA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3" w:type="dxa"/>
          </w:tcPr>
          <w:p w14:paraId="61173B3B" w14:textId="77777777" w:rsidR="00A95F57" w:rsidRPr="005563AA" w:rsidRDefault="00176E92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5348272A" w14:textId="5F419136" w:rsidR="00A95F57" w:rsidRPr="005563AA" w:rsidRDefault="00E14F48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626300,00</w:t>
            </w:r>
          </w:p>
        </w:tc>
        <w:tc>
          <w:tcPr>
            <w:tcW w:w="1418" w:type="dxa"/>
          </w:tcPr>
          <w:p w14:paraId="12136335" w14:textId="78A98CBA" w:rsidR="00A95F57" w:rsidRPr="005563AA" w:rsidRDefault="00964160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bCs/>
                <w:color w:val="auto"/>
              </w:rPr>
              <w:t>626227,98</w:t>
            </w:r>
          </w:p>
        </w:tc>
        <w:tc>
          <w:tcPr>
            <w:tcW w:w="997" w:type="dxa"/>
          </w:tcPr>
          <w:p w14:paraId="0CD19FC7" w14:textId="7ECC123C" w:rsidR="00A95F57" w:rsidRPr="005563AA" w:rsidRDefault="00E14F48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100</w:t>
            </w:r>
            <w:r w:rsidR="00176E92" w:rsidRPr="005563AA">
              <w:rPr>
                <w:rFonts w:ascii="Times New Roman" w:hAnsi="Times New Roman" w:cs="Times New Roman"/>
                <w:bCs/>
                <w:color w:val="auto"/>
              </w:rPr>
              <w:t>%</w:t>
            </w:r>
          </w:p>
        </w:tc>
        <w:tc>
          <w:tcPr>
            <w:tcW w:w="1980" w:type="dxa"/>
          </w:tcPr>
          <w:p w14:paraId="60EB5F9F" w14:textId="2448397F" w:rsidR="00A95F57" w:rsidRPr="005563AA" w:rsidRDefault="00E14F48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92,7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 xml:space="preserve">% - </w:t>
            </w:r>
            <w:r>
              <w:rPr>
                <w:rFonts w:ascii="Times New Roman" w:hAnsi="Times New Roman" w:cs="Times New Roman"/>
                <w:color w:val="auto"/>
              </w:rPr>
              <w:t>высокая</w:t>
            </w:r>
          </w:p>
        </w:tc>
      </w:tr>
      <w:tr w:rsidR="005563AA" w:rsidRPr="005563AA" w14:paraId="1603E5CF" w14:textId="77777777" w:rsidTr="00C46603">
        <w:trPr>
          <w:trHeight w:val="273"/>
        </w:trPr>
        <w:tc>
          <w:tcPr>
            <w:tcW w:w="541" w:type="dxa"/>
          </w:tcPr>
          <w:p w14:paraId="29294934" w14:textId="77777777" w:rsidR="00A95F57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07" w:type="dxa"/>
          </w:tcPr>
          <w:p w14:paraId="2FEA1D4B" w14:textId="77777777" w:rsidR="00A95F57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</w:t>
            </w:r>
          </w:p>
        </w:tc>
        <w:tc>
          <w:tcPr>
            <w:tcW w:w="1843" w:type="dxa"/>
          </w:tcPr>
          <w:p w14:paraId="43729213" w14:textId="1D8F7CE6" w:rsidR="00A95F57" w:rsidRPr="005563AA" w:rsidRDefault="005261B7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69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1D5AB5DA" w14:textId="77777777" w:rsidR="00A95F57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1" w:type="dxa"/>
          </w:tcPr>
          <w:p w14:paraId="3BFF2298" w14:textId="77777777" w:rsidR="00A95F57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3" w:type="dxa"/>
          </w:tcPr>
          <w:p w14:paraId="45DEF61D" w14:textId="77777777" w:rsidR="00A95F57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159488A9" w14:textId="2DA663D7" w:rsidR="00A95F57" w:rsidRPr="005563AA" w:rsidRDefault="001F3411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15000,00</w:t>
            </w:r>
          </w:p>
        </w:tc>
        <w:tc>
          <w:tcPr>
            <w:tcW w:w="1418" w:type="dxa"/>
          </w:tcPr>
          <w:p w14:paraId="7E4B71DD" w14:textId="1B06CC61" w:rsidR="00A95F57" w:rsidRPr="005563AA" w:rsidRDefault="001F3411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15000,00</w:t>
            </w:r>
          </w:p>
        </w:tc>
        <w:tc>
          <w:tcPr>
            <w:tcW w:w="997" w:type="dxa"/>
          </w:tcPr>
          <w:p w14:paraId="2F5C2D83" w14:textId="77777777" w:rsidR="00A95F57" w:rsidRPr="005563AA" w:rsidRDefault="00827B23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980" w:type="dxa"/>
          </w:tcPr>
          <w:p w14:paraId="7E4AC8BD" w14:textId="607EB19B" w:rsidR="00A95F57" w:rsidRPr="005563AA" w:rsidRDefault="005261B7" w:rsidP="00D1568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90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 xml:space="preserve">% - </w:t>
            </w:r>
            <w:r w:rsidR="006B0644">
              <w:rPr>
                <w:rFonts w:ascii="Times New Roman" w:hAnsi="Times New Roman" w:cs="Times New Roman"/>
                <w:color w:val="auto"/>
              </w:rPr>
              <w:t>средняя</w:t>
            </w:r>
          </w:p>
        </w:tc>
      </w:tr>
      <w:tr w:rsidR="005563AA" w:rsidRPr="005563AA" w14:paraId="5FEA8913" w14:textId="77777777" w:rsidTr="00C46603">
        <w:trPr>
          <w:trHeight w:val="273"/>
        </w:trPr>
        <w:tc>
          <w:tcPr>
            <w:tcW w:w="541" w:type="dxa"/>
          </w:tcPr>
          <w:p w14:paraId="2E940673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07" w:type="dxa"/>
          </w:tcPr>
          <w:p w14:paraId="7FC831DB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3E2D94B9" w14:textId="33F19AB4" w:rsidR="00827B23" w:rsidRPr="005563AA" w:rsidRDefault="003660E7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82,5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75AF41EA" w14:textId="1E279D75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1" w:type="dxa"/>
          </w:tcPr>
          <w:p w14:paraId="5F809D80" w14:textId="045CFB8B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93" w:type="dxa"/>
          </w:tcPr>
          <w:p w14:paraId="64271C20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4B6EF5A7" w14:textId="5670E373" w:rsidR="00827B23" w:rsidRPr="005563AA" w:rsidRDefault="003660E7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38400,00</w:t>
            </w:r>
          </w:p>
        </w:tc>
        <w:tc>
          <w:tcPr>
            <w:tcW w:w="1418" w:type="dxa"/>
          </w:tcPr>
          <w:p w14:paraId="7AD2F56F" w14:textId="5F17A193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38328,36</w:t>
            </w:r>
          </w:p>
        </w:tc>
        <w:tc>
          <w:tcPr>
            <w:tcW w:w="997" w:type="dxa"/>
          </w:tcPr>
          <w:p w14:paraId="0A1EA780" w14:textId="2E10F60B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3660E7">
              <w:rPr>
                <w:rFonts w:ascii="Times New Roman" w:hAnsi="Times New Roman" w:cs="Times New Roman"/>
                <w:color w:val="auto"/>
              </w:rPr>
              <w:t>9,8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980" w:type="dxa"/>
          </w:tcPr>
          <w:p w14:paraId="550C9CDC" w14:textId="444950F7" w:rsidR="00827B23" w:rsidRPr="005563AA" w:rsidRDefault="005261B7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9</w:t>
            </w:r>
            <w:r w:rsidR="003660E7">
              <w:rPr>
                <w:rFonts w:ascii="Times New Roman" w:hAnsi="Times New Roman" w:cs="Times New Roman"/>
                <w:color w:val="auto"/>
              </w:rPr>
              <w:t>4,1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3F751742" w14:textId="77777777" w:rsidTr="00C46603">
        <w:trPr>
          <w:trHeight w:val="273"/>
        </w:trPr>
        <w:tc>
          <w:tcPr>
            <w:tcW w:w="541" w:type="dxa"/>
          </w:tcPr>
          <w:p w14:paraId="43997FFC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707" w:type="dxa"/>
          </w:tcPr>
          <w:p w14:paraId="72CFB777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 xml:space="preserve">Участие в мероприятиях по охране окружающей среды в границах внутригородского муниципального образования города федерального значения Санкт-Петербурга поселок Стрельна, осуществлению экологического просвещения, а также организации </w:t>
            </w:r>
            <w:r w:rsidRPr="005563AA">
              <w:rPr>
                <w:rFonts w:ascii="Times New Roman" w:hAnsi="Times New Roman" w:cs="Times New Roman"/>
                <w:color w:val="auto"/>
              </w:rPr>
              <w:lastRenderedPageBreak/>
              <w:t>экологического воспитания и формирования экологической культуры в области с твердыми коммунальными отходами</w:t>
            </w:r>
          </w:p>
        </w:tc>
        <w:tc>
          <w:tcPr>
            <w:tcW w:w="1843" w:type="dxa"/>
          </w:tcPr>
          <w:p w14:paraId="25BE5707" w14:textId="60C36F59" w:rsidR="00827B23" w:rsidRPr="005563AA" w:rsidRDefault="009F4678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92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121D78B2" w14:textId="27858788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91" w:type="dxa"/>
          </w:tcPr>
          <w:p w14:paraId="0FABED47" w14:textId="5B6E9130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93" w:type="dxa"/>
          </w:tcPr>
          <w:p w14:paraId="51BA8180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7B06FAFD" w14:textId="4F4E216E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66700,00</w:t>
            </w:r>
          </w:p>
        </w:tc>
        <w:tc>
          <w:tcPr>
            <w:tcW w:w="1418" w:type="dxa"/>
          </w:tcPr>
          <w:p w14:paraId="55D7C6E7" w14:textId="305305F2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66700,00</w:t>
            </w:r>
          </w:p>
        </w:tc>
        <w:tc>
          <w:tcPr>
            <w:tcW w:w="997" w:type="dxa"/>
          </w:tcPr>
          <w:p w14:paraId="51F663A9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980" w:type="dxa"/>
          </w:tcPr>
          <w:p w14:paraId="745A18C4" w14:textId="5AC630D9" w:rsidR="00827B23" w:rsidRPr="005563AA" w:rsidRDefault="002105A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97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0B055769" w14:textId="77777777" w:rsidTr="00C46603">
        <w:trPr>
          <w:trHeight w:val="273"/>
        </w:trPr>
        <w:tc>
          <w:tcPr>
            <w:tcW w:w="541" w:type="dxa"/>
          </w:tcPr>
          <w:p w14:paraId="0A0A02CA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707" w:type="dxa"/>
          </w:tcPr>
          <w:p w14:paraId="3D19C19F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2025BA1E" w14:textId="493E4CF4" w:rsidR="00827B23" w:rsidRPr="005563AA" w:rsidRDefault="005261B7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66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6261E411" w14:textId="0791FA50" w:rsidR="00827B23" w:rsidRPr="005563AA" w:rsidRDefault="005261B7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1" w:type="dxa"/>
          </w:tcPr>
          <w:p w14:paraId="607751D7" w14:textId="5C5CE34D" w:rsidR="00827B23" w:rsidRPr="005563AA" w:rsidRDefault="005261B7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93" w:type="dxa"/>
          </w:tcPr>
          <w:p w14:paraId="5C8B93FF" w14:textId="77777777" w:rsidR="00827B23" w:rsidRPr="005563AA" w:rsidRDefault="00827B23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71B9973E" w14:textId="547B6EE1" w:rsidR="00827B23" w:rsidRPr="005563AA" w:rsidRDefault="005261B7" w:rsidP="00827B2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38400,00</w:t>
            </w:r>
          </w:p>
        </w:tc>
        <w:tc>
          <w:tcPr>
            <w:tcW w:w="1418" w:type="dxa"/>
          </w:tcPr>
          <w:p w14:paraId="77EC1E28" w14:textId="602D3511" w:rsidR="00827B23" w:rsidRPr="005563AA" w:rsidRDefault="005261B7" w:rsidP="00827B2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38328,36</w:t>
            </w:r>
          </w:p>
        </w:tc>
        <w:tc>
          <w:tcPr>
            <w:tcW w:w="997" w:type="dxa"/>
          </w:tcPr>
          <w:p w14:paraId="384DCF74" w14:textId="667738D4" w:rsidR="00827B23" w:rsidRPr="005563AA" w:rsidRDefault="00406186" w:rsidP="00827B2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99,8</w:t>
            </w:r>
            <w:r w:rsidR="00827B23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1C1C76C6" w14:textId="71B5781C" w:rsidR="00827B23" w:rsidRPr="005563AA" w:rsidRDefault="005261B7" w:rsidP="00827B2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8</w:t>
            </w:r>
            <w:r w:rsidR="000B340F">
              <w:rPr>
                <w:rFonts w:ascii="Times New Roman" w:hAnsi="Times New Roman" w:cs="Times New Roman"/>
                <w:color w:val="auto"/>
              </w:rPr>
              <w:t>8,6</w:t>
            </w:r>
            <w:r w:rsidR="00827B23" w:rsidRPr="005563AA">
              <w:rPr>
                <w:rFonts w:ascii="Times New Roman" w:hAnsi="Times New Roman" w:cs="Times New Roman"/>
                <w:color w:val="auto"/>
              </w:rPr>
              <w:t xml:space="preserve">% - </w:t>
            </w:r>
            <w:r w:rsidRPr="005563AA">
              <w:rPr>
                <w:rFonts w:ascii="Times New Roman" w:hAnsi="Times New Roman" w:cs="Times New Roman"/>
                <w:color w:val="auto"/>
              </w:rPr>
              <w:t>средняя</w:t>
            </w:r>
          </w:p>
        </w:tc>
      </w:tr>
      <w:tr w:rsidR="005563AA" w:rsidRPr="005563AA" w14:paraId="0625B842" w14:textId="77777777" w:rsidTr="00C46603">
        <w:trPr>
          <w:trHeight w:val="273"/>
        </w:trPr>
        <w:tc>
          <w:tcPr>
            <w:tcW w:w="541" w:type="dxa"/>
          </w:tcPr>
          <w:p w14:paraId="66F70393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707" w:type="dxa"/>
          </w:tcPr>
          <w:p w14:paraId="2D511397" w14:textId="77777777" w:rsidR="00706371" w:rsidRPr="005563AA" w:rsidRDefault="00A14F32" w:rsidP="00706371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1A6964FE" w14:textId="77777777" w:rsidR="00706371" w:rsidRPr="005563AA" w:rsidRDefault="00A14F32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585435A5" w14:textId="59835ACC" w:rsidR="00706371" w:rsidRPr="005563AA" w:rsidRDefault="005261B7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1" w:type="dxa"/>
          </w:tcPr>
          <w:p w14:paraId="319ADED2" w14:textId="57E1F19B" w:rsidR="00706371" w:rsidRPr="005563AA" w:rsidRDefault="005261B7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93" w:type="dxa"/>
          </w:tcPr>
          <w:p w14:paraId="1D62FD00" w14:textId="13BF624C" w:rsidR="00706371" w:rsidRPr="005563AA" w:rsidRDefault="005261B7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A14F32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17" w:type="dxa"/>
          </w:tcPr>
          <w:p w14:paraId="7990B340" w14:textId="481B64F0" w:rsidR="00706371" w:rsidRPr="005563AA" w:rsidRDefault="005261B7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25000,00</w:t>
            </w:r>
          </w:p>
        </w:tc>
        <w:tc>
          <w:tcPr>
            <w:tcW w:w="1418" w:type="dxa"/>
          </w:tcPr>
          <w:p w14:paraId="3F399EAD" w14:textId="1B300E48" w:rsidR="00706371" w:rsidRPr="005563AA" w:rsidRDefault="005261B7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23955,</w:t>
            </w:r>
            <w:r w:rsidR="000B340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997" w:type="dxa"/>
          </w:tcPr>
          <w:p w14:paraId="20893994" w14:textId="30BDB6AB" w:rsidR="00706371" w:rsidRPr="005563AA" w:rsidRDefault="000B340F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  <w:r w:rsidR="00CB6E86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4B72975D" w14:textId="177D4C6D" w:rsidR="00706371" w:rsidRPr="005563AA" w:rsidRDefault="000B340F" w:rsidP="00706371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>100</w:t>
            </w:r>
            <w:r w:rsidR="00CB6E86" w:rsidRPr="005563AA">
              <w:rPr>
                <w:rFonts w:ascii="Times New Roman" w:hAnsi="Times New Roman" w:cs="Times New Roman"/>
                <w:color w:val="auto"/>
              </w:rPr>
              <w:t xml:space="preserve">% - </w:t>
            </w:r>
            <w:r w:rsidR="005261B7" w:rsidRPr="005563AA">
              <w:rPr>
                <w:rFonts w:ascii="Times New Roman" w:hAnsi="Times New Roman" w:cs="Times New Roman"/>
                <w:color w:val="auto"/>
              </w:rPr>
              <w:t>высокая</w:t>
            </w:r>
          </w:p>
        </w:tc>
      </w:tr>
      <w:tr w:rsidR="005563AA" w:rsidRPr="005563AA" w14:paraId="6CC8E0B0" w14:textId="77777777" w:rsidTr="00C46603">
        <w:trPr>
          <w:trHeight w:val="273"/>
        </w:trPr>
        <w:tc>
          <w:tcPr>
            <w:tcW w:w="541" w:type="dxa"/>
          </w:tcPr>
          <w:p w14:paraId="701A7DE9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707" w:type="dxa"/>
          </w:tcPr>
          <w:p w14:paraId="435D4DDA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  <w:szCs w:val="32"/>
              </w:rPr>
              <w:t xml:space="preserve">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</w:t>
            </w:r>
            <w:r w:rsidRPr="005563AA">
              <w:rPr>
                <w:rFonts w:ascii="Times New Roman" w:hAnsi="Times New Roman" w:cs="Times New Roman"/>
                <w:color w:val="auto"/>
                <w:szCs w:val="32"/>
              </w:rPr>
              <w:lastRenderedPageBreak/>
              <w:t>Стрельна</w:t>
            </w:r>
          </w:p>
        </w:tc>
        <w:tc>
          <w:tcPr>
            <w:tcW w:w="1843" w:type="dxa"/>
          </w:tcPr>
          <w:p w14:paraId="6D8087EC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lastRenderedPageBreak/>
              <w:t>100%</w:t>
            </w:r>
          </w:p>
        </w:tc>
        <w:tc>
          <w:tcPr>
            <w:tcW w:w="1034" w:type="dxa"/>
          </w:tcPr>
          <w:p w14:paraId="76EB5FDE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1" w:type="dxa"/>
          </w:tcPr>
          <w:p w14:paraId="3EC9C0A8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3" w:type="dxa"/>
          </w:tcPr>
          <w:p w14:paraId="5CF0D45B" w14:textId="6841C07A" w:rsidR="00706371" w:rsidRPr="005563AA" w:rsidRDefault="005261B7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706371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17" w:type="dxa"/>
          </w:tcPr>
          <w:p w14:paraId="1E0F9368" w14:textId="5D59FF8F" w:rsidR="00706371" w:rsidRPr="005563AA" w:rsidRDefault="007D6D51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191700,00</w:t>
            </w:r>
          </w:p>
        </w:tc>
        <w:tc>
          <w:tcPr>
            <w:tcW w:w="1418" w:type="dxa"/>
          </w:tcPr>
          <w:p w14:paraId="5696C948" w14:textId="3296A846" w:rsidR="00706371" w:rsidRPr="005563AA" w:rsidRDefault="005261B7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191641,79</w:t>
            </w:r>
          </w:p>
        </w:tc>
        <w:tc>
          <w:tcPr>
            <w:tcW w:w="997" w:type="dxa"/>
          </w:tcPr>
          <w:p w14:paraId="71B4BA73" w14:textId="0BE65D08" w:rsidR="00706371" w:rsidRPr="005563AA" w:rsidRDefault="007D6D51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  <w:r w:rsidR="00706371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3D61D22D" w14:textId="4FEB9E2F" w:rsidR="00706371" w:rsidRPr="005563AA" w:rsidRDefault="007D6D5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</w:t>
            </w:r>
            <w:r w:rsidR="00706371" w:rsidRPr="005563AA">
              <w:rPr>
                <w:rFonts w:ascii="Times New Roman" w:hAnsi="Times New Roman" w:cs="Times New Roman"/>
                <w:color w:val="auto"/>
              </w:rPr>
              <w:t xml:space="preserve">% - </w:t>
            </w:r>
            <w:r w:rsidR="005261B7" w:rsidRPr="005563AA">
              <w:rPr>
                <w:rFonts w:ascii="Times New Roman" w:hAnsi="Times New Roman" w:cs="Times New Roman"/>
                <w:color w:val="auto"/>
              </w:rPr>
              <w:t>высокая</w:t>
            </w:r>
          </w:p>
        </w:tc>
      </w:tr>
      <w:tr w:rsidR="005563AA" w:rsidRPr="005563AA" w14:paraId="5FB57B99" w14:textId="77777777" w:rsidTr="00C46603">
        <w:trPr>
          <w:trHeight w:val="273"/>
        </w:trPr>
        <w:tc>
          <w:tcPr>
            <w:tcW w:w="541" w:type="dxa"/>
          </w:tcPr>
          <w:p w14:paraId="71609FB1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707" w:type="dxa"/>
          </w:tcPr>
          <w:p w14:paraId="22DB4EE6" w14:textId="77777777" w:rsidR="00706371" w:rsidRPr="005563AA" w:rsidRDefault="00F23223" w:rsidP="00706371">
            <w:pPr>
              <w:jc w:val="both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5563AA">
              <w:rPr>
                <w:rFonts w:ascii="Times New Roman" w:hAnsi="Times New Roman" w:cs="Times New Roman"/>
                <w:color w:val="auto"/>
                <w:szCs w:val="32"/>
              </w:rPr>
              <w:t>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526EA24C" w14:textId="1BEE85F1" w:rsidR="00706371" w:rsidRPr="005563AA" w:rsidRDefault="005261B7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706371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79552827" w14:textId="7FCDCF9A" w:rsidR="00706371" w:rsidRPr="005563AA" w:rsidRDefault="005261B7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1" w:type="dxa"/>
          </w:tcPr>
          <w:p w14:paraId="52F26B9C" w14:textId="0F0BBD7C" w:rsidR="00706371" w:rsidRPr="005563AA" w:rsidRDefault="005261B7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3" w:type="dxa"/>
          </w:tcPr>
          <w:p w14:paraId="39171ADC" w14:textId="77777777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466E45EF" w14:textId="7F655414" w:rsidR="00706371" w:rsidRPr="005563AA" w:rsidRDefault="007D6D51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28800,00</w:t>
            </w:r>
          </w:p>
        </w:tc>
        <w:tc>
          <w:tcPr>
            <w:tcW w:w="1418" w:type="dxa"/>
          </w:tcPr>
          <w:p w14:paraId="0F7DBDC4" w14:textId="6A664DF6" w:rsidR="00706371" w:rsidRPr="005563AA" w:rsidRDefault="005261B7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28746,00</w:t>
            </w:r>
          </w:p>
        </w:tc>
        <w:tc>
          <w:tcPr>
            <w:tcW w:w="997" w:type="dxa"/>
          </w:tcPr>
          <w:p w14:paraId="65E5B6CE" w14:textId="39F53134" w:rsidR="00706371" w:rsidRPr="005563AA" w:rsidRDefault="005261B7" w:rsidP="007063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  <w:r w:rsidR="007D6D5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9,8</w:t>
            </w:r>
            <w:r w:rsidR="00706371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38A2FC4A" w14:textId="193D92C3" w:rsidR="00706371" w:rsidRPr="005563AA" w:rsidRDefault="00706371" w:rsidP="007063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99</w:t>
            </w:r>
            <w:r w:rsidR="007D6D51">
              <w:rPr>
                <w:rFonts w:ascii="Times New Roman" w:hAnsi="Times New Roman" w:cs="Times New Roman"/>
                <w:color w:val="auto"/>
              </w:rPr>
              <w:t>,9</w:t>
            </w:r>
            <w:r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761ED188" w14:textId="77777777" w:rsidTr="00C46603">
        <w:trPr>
          <w:trHeight w:val="273"/>
        </w:trPr>
        <w:tc>
          <w:tcPr>
            <w:tcW w:w="541" w:type="dxa"/>
          </w:tcPr>
          <w:p w14:paraId="505378D1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707" w:type="dxa"/>
          </w:tcPr>
          <w:p w14:paraId="2D4EDAC5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Благоустройство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452B802C" w14:textId="55E46925" w:rsidR="00A6017E" w:rsidRPr="005563AA" w:rsidRDefault="00C46603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A6017E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30E0F233" w14:textId="2A8357B4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  <w:r w:rsidR="0072594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91" w:type="dxa"/>
          </w:tcPr>
          <w:p w14:paraId="40B85CAE" w14:textId="21A17179" w:rsidR="00A6017E" w:rsidRPr="005563AA" w:rsidRDefault="00C46603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  <w:r w:rsidR="0072594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93" w:type="dxa"/>
          </w:tcPr>
          <w:p w14:paraId="7BC843FE" w14:textId="6B61B870" w:rsidR="00A6017E" w:rsidRPr="005563AA" w:rsidRDefault="00C46603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7</w:t>
            </w:r>
            <w:r w:rsidR="0072594A">
              <w:rPr>
                <w:rFonts w:ascii="Times New Roman" w:hAnsi="Times New Roman" w:cs="Times New Roman"/>
                <w:color w:val="auto"/>
              </w:rPr>
              <w:t>2,2</w:t>
            </w:r>
            <w:r w:rsidR="00A6017E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17" w:type="dxa"/>
          </w:tcPr>
          <w:p w14:paraId="4CE55DBC" w14:textId="598AD860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25834300,00</w:t>
            </w:r>
          </w:p>
        </w:tc>
        <w:tc>
          <w:tcPr>
            <w:tcW w:w="1418" w:type="dxa"/>
          </w:tcPr>
          <w:p w14:paraId="1649D5E2" w14:textId="3CA7BF07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25813984,24</w:t>
            </w:r>
          </w:p>
        </w:tc>
        <w:tc>
          <w:tcPr>
            <w:tcW w:w="997" w:type="dxa"/>
          </w:tcPr>
          <w:p w14:paraId="299EF7C0" w14:textId="0D2C17A0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99,9</w:t>
            </w:r>
            <w:r w:rsidR="00A6017E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52934083" w14:textId="10922E0A" w:rsidR="00A6017E" w:rsidRPr="005563AA" w:rsidRDefault="0072594A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90,7</w:t>
            </w:r>
            <w:r w:rsidR="00A6017E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4C94FB22" w14:textId="77777777" w:rsidTr="00C46603">
        <w:trPr>
          <w:trHeight w:val="273"/>
        </w:trPr>
        <w:tc>
          <w:tcPr>
            <w:tcW w:w="541" w:type="dxa"/>
          </w:tcPr>
          <w:p w14:paraId="1759367C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707" w:type="dxa"/>
          </w:tcPr>
          <w:p w14:paraId="548BF210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Осуществление работ в сфере озеленения на территории Муниципального образования поселок Стрельна</w:t>
            </w:r>
          </w:p>
        </w:tc>
        <w:tc>
          <w:tcPr>
            <w:tcW w:w="1843" w:type="dxa"/>
          </w:tcPr>
          <w:p w14:paraId="17D22070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73332D3E" w14:textId="113378EE" w:rsidR="00A6017E" w:rsidRPr="005563AA" w:rsidRDefault="00226B67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91" w:type="dxa"/>
          </w:tcPr>
          <w:p w14:paraId="0D5BAB72" w14:textId="3277EB06" w:rsidR="00A6017E" w:rsidRPr="005563AA" w:rsidRDefault="00226B67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93" w:type="dxa"/>
          </w:tcPr>
          <w:p w14:paraId="10CCFB13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22C8C665" w14:textId="79E082ED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3762200,00</w:t>
            </w:r>
          </w:p>
        </w:tc>
        <w:tc>
          <w:tcPr>
            <w:tcW w:w="1418" w:type="dxa"/>
          </w:tcPr>
          <w:p w14:paraId="0B6FD6E7" w14:textId="5998FDE2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3761447,06</w:t>
            </w:r>
          </w:p>
        </w:tc>
        <w:tc>
          <w:tcPr>
            <w:tcW w:w="997" w:type="dxa"/>
          </w:tcPr>
          <w:p w14:paraId="5C9416F6" w14:textId="050FF4F9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99,9</w:t>
            </w:r>
            <w:r w:rsidR="00A6017E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%</w:t>
            </w:r>
          </w:p>
        </w:tc>
        <w:tc>
          <w:tcPr>
            <w:tcW w:w="1980" w:type="dxa"/>
          </w:tcPr>
          <w:p w14:paraId="3841BA4D" w14:textId="10845D39" w:rsidR="00A6017E" w:rsidRPr="005563AA" w:rsidRDefault="0072594A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99,9</w:t>
            </w:r>
            <w:r w:rsidR="00A6017E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221B8505" w14:textId="77777777" w:rsidTr="00C46603">
        <w:trPr>
          <w:trHeight w:val="273"/>
        </w:trPr>
        <w:tc>
          <w:tcPr>
            <w:tcW w:w="541" w:type="dxa"/>
          </w:tcPr>
          <w:p w14:paraId="0A73150E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707" w:type="dxa"/>
          </w:tcPr>
          <w:p w14:paraId="7BFB7B6C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bCs/>
                <w:color w:val="auto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1843" w:type="dxa"/>
          </w:tcPr>
          <w:p w14:paraId="79BAC70E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0D7368CA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1" w:type="dxa"/>
          </w:tcPr>
          <w:p w14:paraId="1F87B4DF" w14:textId="0DC96550" w:rsidR="00A6017E" w:rsidRPr="005563AA" w:rsidRDefault="00226B67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3" w:type="dxa"/>
          </w:tcPr>
          <w:p w14:paraId="34329E49" w14:textId="77777777" w:rsidR="00A6017E" w:rsidRPr="005563AA" w:rsidRDefault="00A6017E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14EF371B" w14:textId="729F8818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19033900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418" w:type="dxa"/>
          </w:tcPr>
          <w:p w14:paraId="3821BF75" w14:textId="2A69CCDB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19019908,92</w:t>
            </w:r>
          </w:p>
        </w:tc>
        <w:tc>
          <w:tcPr>
            <w:tcW w:w="997" w:type="dxa"/>
          </w:tcPr>
          <w:p w14:paraId="01BAAB46" w14:textId="34ADADFC" w:rsidR="00A6017E" w:rsidRPr="005563AA" w:rsidRDefault="0072594A" w:rsidP="00A6017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99,9</w:t>
            </w:r>
            <w:r w:rsidR="00A6017E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%</w:t>
            </w:r>
          </w:p>
        </w:tc>
        <w:tc>
          <w:tcPr>
            <w:tcW w:w="1980" w:type="dxa"/>
          </w:tcPr>
          <w:p w14:paraId="71493FA5" w14:textId="453138B2" w:rsidR="00A6017E" w:rsidRPr="005563AA" w:rsidRDefault="0072594A" w:rsidP="00A6017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99,9</w:t>
            </w:r>
            <w:r w:rsidR="00A6017E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75ECED6C" w14:textId="77777777" w:rsidTr="00C46603">
        <w:trPr>
          <w:trHeight w:val="273"/>
        </w:trPr>
        <w:tc>
          <w:tcPr>
            <w:tcW w:w="541" w:type="dxa"/>
          </w:tcPr>
          <w:p w14:paraId="14CAE6C3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707" w:type="dxa"/>
          </w:tcPr>
          <w:p w14:paraId="4703876E" w14:textId="77777777" w:rsidR="00A17157" w:rsidRPr="005563AA" w:rsidRDefault="00B240B6" w:rsidP="00A17157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5563AA">
              <w:rPr>
                <w:rFonts w:ascii="Times New Roman" w:hAnsi="Times New Roman" w:cs="Times New Roman"/>
                <w:bCs/>
                <w:color w:val="auto"/>
              </w:rPr>
              <w:t>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6D6F5077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626EC656" w14:textId="4D65B959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991" w:type="dxa"/>
          </w:tcPr>
          <w:p w14:paraId="4EBBBAAA" w14:textId="6B9957DA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093" w:type="dxa"/>
          </w:tcPr>
          <w:p w14:paraId="12F4FB67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5B5D6A9E" w14:textId="0C81A973" w:rsidR="00A17157" w:rsidRPr="005563AA" w:rsidRDefault="00E21DD1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2093300,00</w:t>
            </w:r>
          </w:p>
        </w:tc>
        <w:tc>
          <w:tcPr>
            <w:tcW w:w="1418" w:type="dxa"/>
          </w:tcPr>
          <w:p w14:paraId="29D02530" w14:textId="76A7DAF9" w:rsidR="00A17157" w:rsidRPr="005563AA" w:rsidRDefault="00E21DD1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2093102,00</w:t>
            </w:r>
          </w:p>
        </w:tc>
        <w:tc>
          <w:tcPr>
            <w:tcW w:w="997" w:type="dxa"/>
          </w:tcPr>
          <w:p w14:paraId="312F6A98" w14:textId="77777777" w:rsidR="00A17157" w:rsidRPr="005563AA" w:rsidRDefault="00A17157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100%</w:t>
            </w:r>
          </w:p>
        </w:tc>
        <w:tc>
          <w:tcPr>
            <w:tcW w:w="1980" w:type="dxa"/>
          </w:tcPr>
          <w:p w14:paraId="03191FFD" w14:textId="179F8048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0B39324B" w14:textId="77777777" w:rsidTr="00C46603">
        <w:trPr>
          <w:trHeight w:val="273"/>
        </w:trPr>
        <w:tc>
          <w:tcPr>
            <w:tcW w:w="541" w:type="dxa"/>
          </w:tcPr>
          <w:p w14:paraId="1D5D3124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3707" w:type="dxa"/>
          </w:tcPr>
          <w:p w14:paraId="1B32E1A9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 xml:space="preserve">Организация и проведение </w:t>
            </w:r>
            <w:r w:rsidRPr="005563AA">
              <w:rPr>
                <w:rFonts w:ascii="Times New Roman" w:hAnsi="Times New Roman" w:cs="Times New Roman"/>
                <w:color w:val="auto"/>
              </w:rPr>
              <w:lastRenderedPageBreak/>
              <w:t>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2023-2025 года</w:t>
            </w:r>
          </w:p>
        </w:tc>
        <w:tc>
          <w:tcPr>
            <w:tcW w:w="1843" w:type="dxa"/>
          </w:tcPr>
          <w:p w14:paraId="0A07D0FD" w14:textId="6A785D58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lastRenderedPageBreak/>
              <w:t>81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68E91D0D" w14:textId="745551B1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1" w:type="dxa"/>
          </w:tcPr>
          <w:p w14:paraId="520C5CD4" w14:textId="1A0C8379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093" w:type="dxa"/>
          </w:tcPr>
          <w:p w14:paraId="3F521A71" w14:textId="560A18A5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75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17" w:type="dxa"/>
          </w:tcPr>
          <w:p w14:paraId="4BCD2A55" w14:textId="0AA0E736" w:rsidR="00A17157" w:rsidRPr="005563AA" w:rsidRDefault="00A0481A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4554200,00</w:t>
            </w:r>
          </w:p>
        </w:tc>
        <w:tc>
          <w:tcPr>
            <w:tcW w:w="1418" w:type="dxa"/>
          </w:tcPr>
          <w:p w14:paraId="18DDCB15" w14:textId="46B6ECB9" w:rsidR="00A17157" w:rsidRPr="005563AA" w:rsidRDefault="00A0481A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4327607,99</w:t>
            </w:r>
          </w:p>
        </w:tc>
        <w:tc>
          <w:tcPr>
            <w:tcW w:w="997" w:type="dxa"/>
          </w:tcPr>
          <w:p w14:paraId="0FC4B40E" w14:textId="23BE7971" w:rsidR="00A17157" w:rsidRPr="005563AA" w:rsidRDefault="00A832BD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  <w:r w:rsidR="00A0481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  <w:r w:rsidR="00A17157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083C453F" w14:textId="51AAA986" w:rsidR="00A17157" w:rsidRPr="005563AA" w:rsidRDefault="00A832BD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83</w:t>
            </w:r>
            <w:r w:rsidR="00A0481A">
              <w:rPr>
                <w:rFonts w:ascii="Times New Roman" w:hAnsi="Times New Roman" w:cs="Times New Roman"/>
                <w:color w:val="auto"/>
              </w:rPr>
              <w:t>,6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 xml:space="preserve">% - </w:t>
            </w:r>
            <w:r w:rsidRPr="005563AA">
              <w:rPr>
                <w:rFonts w:ascii="Times New Roman" w:hAnsi="Times New Roman" w:cs="Times New Roman"/>
                <w:color w:val="auto"/>
              </w:rPr>
              <w:t>средня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я</w:t>
            </w:r>
          </w:p>
        </w:tc>
      </w:tr>
      <w:tr w:rsidR="005563AA" w:rsidRPr="005563AA" w14:paraId="701A2E90" w14:textId="77777777" w:rsidTr="00C46603">
        <w:trPr>
          <w:trHeight w:val="273"/>
        </w:trPr>
        <w:tc>
          <w:tcPr>
            <w:tcW w:w="541" w:type="dxa"/>
          </w:tcPr>
          <w:p w14:paraId="2C4B27C3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707" w:type="dxa"/>
          </w:tcPr>
          <w:p w14:paraId="5A412660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  <w:szCs w:val="32"/>
              </w:rPr>
              <w:t>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2023-2025 года</w:t>
            </w:r>
          </w:p>
        </w:tc>
        <w:tc>
          <w:tcPr>
            <w:tcW w:w="1843" w:type="dxa"/>
          </w:tcPr>
          <w:p w14:paraId="106A161B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50DECC7E" w14:textId="30E3DC12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991" w:type="dxa"/>
          </w:tcPr>
          <w:p w14:paraId="0E57F0F1" w14:textId="2AB2A5E5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093" w:type="dxa"/>
          </w:tcPr>
          <w:p w14:paraId="5EC307FE" w14:textId="53FFD72B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17" w:type="dxa"/>
          </w:tcPr>
          <w:p w14:paraId="7B168F2F" w14:textId="45E0092E" w:rsidR="00A17157" w:rsidRPr="005563AA" w:rsidRDefault="005B2C12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885000,00</w:t>
            </w:r>
          </w:p>
        </w:tc>
        <w:tc>
          <w:tcPr>
            <w:tcW w:w="1418" w:type="dxa"/>
          </w:tcPr>
          <w:p w14:paraId="2B7FFE34" w14:textId="2A88E2A3" w:rsidR="00A17157" w:rsidRPr="005563AA" w:rsidRDefault="005B2C12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884661,95</w:t>
            </w:r>
          </w:p>
        </w:tc>
        <w:tc>
          <w:tcPr>
            <w:tcW w:w="997" w:type="dxa"/>
          </w:tcPr>
          <w:p w14:paraId="6847DBBE" w14:textId="77777777" w:rsidR="00A17157" w:rsidRPr="005563AA" w:rsidRDefault="00A17157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100%</w:t>
            </w:r>
          </w:p>
        </w:tc>
        <w:tc>
          <w:tcPr>
            <w:tcW w:w="1980" w:type="dxa"/>
          </w:tcPr>
          <w:p w14:paraId="27C5F379" w14:textId="73BF1E58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4A379B2C" w14:textId="77777777" w:rsidTr="00C46603">
        <w:trPr>
          <w:trHeight w:val="273"/>
        </w:trPr>
        <w:tc>
          <w:tcPr>
            <w:tcW w:w="541" w:type="dxa"/>
          </w:tcPr>
          <w:p w14:paraId="377940B3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707" w:type="dxa"/>
          </w:tcPr>
          <w:p w14:paraId="41B3EC91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843" w:type="dxa"/>
          </w:tcPr>
          <w:p w14:paraId="2E8752D7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1881C59E" w14:textId="0E8ED4C4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  <w:r w:rsidR="005B2C1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91" w:type="dxa"/>
          </w:tcPr>
          <w:p w14:paraId="45870B20" w14:textId="5AEF154E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093" w:type="dxa"/>
          </w:tcPr>
          <w:p w14:paraId="68C2A476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0E2C3AE8" w14:textId="058849CD" w:rsidR="00A17157" w:rsidRPr="005563AA" w:rsidRDefault="005B2C12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3724000,00</w:t>
            </w:r>
          </w:p>
        </w:tc>
        <w:tc>
          <w:tcPr>
            <w:tcW w:w="1418" w:type="dxa"/>
          </w:tcPr>
          <w:p w14:paraId="51DC894F" w14:textId="7DB6EB22" w:rsidR="00A17157" w:rsidRPr="005563AA" w:rsidRDefault="005B2C12" w:rsidP="00A17157">
            <w:pPr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3723534,64</w:t>
            </w:r>
          </w:p>
        </w:tc>
        <w:tc>
          <w:tcPr>
            <w:tcW w:w="997" w:type="dxa"/>
          </w:tcPr>
          <w:p w14:paraId="148C69ED" w14:textId="67D36B49" w:rsidR="00A17157" w:rsidRPr="005563AA" w:rsidRDefault="00CC523F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100</w:t>
            </w:r>
            <w:r w:rsidR="00A17157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69C874D9" w14:textId="2C76DFF3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  <w:tr w:rsidR="005563AA" w:rsidRPr="005563AA" w14:paraId="62A558F4" w14:textId="77777777" w:rsidTr="00C46603">
        <w:trPr>
          <w:trHeight w:val="273"/>
        </w:trPr>
        <w:tc>
          <w:tcPr>
            <w:tcW w:w="541" w:type="dxa"/>
          </w:tcPr>
          <w:p w14:paraId="5248C7DE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707" w:type="dxa"/>
          </w:tcPr>
          <w:p w14:paraId="4D28642B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  <w:szCs w:val="32"/>
              </w:rPr>
              <w:t xml:space="preserve">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</w:t>
            </w:r>
            <w:r w:rsidRPr="005563AA">
              <w:rPr>
                <w:rFonts w:ascii="Times New Roman" w:hAnsi="Times New Roman" w:cs="Times New Roman"/>
                <w:color w:val="auto"/>
                <w:szCs w:val="32"/>
              </w:rPr>
              <w:lastRenderedPageBreak/>
              <w:t>спортивных мероприятий муниципального образования</w:t>
            </w:r>
          </w:p>
        </w:tc>
        <w:tc>
          <w:tcPr>
            <w:tcW w:w="1843" w:type="dxa"/>
          </w:tcPr>
          <w:p w14:paraId="21979B44" w14:textId="3F76AE77" w:rsidR="00A17157" w:rsidRPr="005563AA" w:rsidRDefault="00A1134C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64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34" w:type="dxa"/>
          </w:tcPr>
          <w:p w14:paraId="502C4AC8" w14:textId="77777777" w:rsidR="00A17157" w:rsidRPr="005563AA" w:rsidRDefault="00A17157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991" w:type="dxa"/>
          </w:tcPr>
          <w:p w14:paraId="4E3DB4A5" w14:textId="0C84F50A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093" w:type="dxa"/>
          </w:tcPr>
          <w:p w14:paraId="3047FD8D" w14:textId="6DD014DC" w:rsidR="00A17157" w:rsidRPr="005563AA" w:rsidRDefault="00CC523F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97</w:t>
            </w:r>
            <w:r w:rsidR="00A17157" w:rsidRPr="005563AA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417" w:type="dxa"/>
          </w:tcPr>
          <w:p w14:paraId="54D6DB5E" w14:textId="653D6D21" w:rsidR="00A17157" w:rsidRPr="005563AA" w:rsidRDefault="005B2C12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2678900,00</w:t>
            </w:r>
          </w:p>
        </w:tc>
        <w:tc>
          <w:tcPr>
            <w:tcW w:w="1418" w:type="dxa"/>
          </w:tcPr>
          <w:p w14:paraId="51AA9A7C" w14:textId="1F8E21F5" w:rsidR="00A17157" w:rsidRPr="005563AA" w:rsidRDefault="005B2C12" w:rsidP="00A17157">
            <w:pPr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2647775,00</w:t>
            </w:r>
          </w:p>
        </w:tc>
        <w:tc>
          <w:tcPr>
            <w:tcW w:w="997" w:type="dxa"/>
          </w:tcPr>
          <w:p w14:paraId="18F5721F" w14:textId="467CB7AE" w:rsidR="00A17157" w:rsidRPr="005563AA" w:rsidRDefault="005B2C12" w:rsidP="00A1715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</w:t>
            </w:r>
            <w:r w:rsidR="00A17157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1B27D865" w14:textId="705B30E0" w:rsidR="00A17157" w:rsidRPr="005563AA" w:rsidRDefault="00A1134C" w:rsidP="00A171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87</w:t>
            </w:r>
            <w:r w:rsidR="000D036D" w:rsidRPr="005563AA">
              <w:rPr>
                <w:rFonts w:ascii="Times New Roman" w:hAnsi="Times New Roman" w:cs="Times New Roman"/>
                <w:color w:val="auto"/>
              </w:rPr>
              <w:t xml:space="preserve">% - </w:t>
            </w:r>
            <w:r>
              <w:rPr>
                <w:rFonts w:ascii="Times New Roman" w:hAnsi="Times New Roman" w:cs="Times New Roman"/>
                <w:color w:val="auto"/>
              </w:rPr>
              <w:t>средняя</w:t>
            </w:r>
          </w:p>
        </w:tc>
      </w:tr>
      <w:tr w:rsidR="005563AA" w:rsidRPr="005563AA" w14:paraId="022E440E" w14:textId="77777777" w:rsidTr="00C46603">
        <w:trPr>
          <w:trHeight w:val="273"/>
        </w:trPr>
        <w:tc>
          <w:tcPr>
            <w:tcW w:w="541" w:type="dxa"/>
          </w:tcPr>
          <w:p w14:paraId="7C5286AB" w14:textId="77777777" w:rsidR="000D036D" w:rsidRPr="005563AA" w:rsidRDefault="000D036D" w:rsidP="000D036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3707" w:type="dxa"/>
          </w:tcPr>
          <w:p w14:paraId="05053BE5" w14:textId="6D9FF97D" w:rsidR="000D036D" w:rsidRPr="005563AA" w:rsidRDefault="000D036D" w:rsidP="000D036D">
            <w:pPr>
              <w:jc w:val="both"/>
              <w:rPr>
                <w:rFonts w:ascii="Times New Roman" w:hAnsi="Times New Roman" w:cs="Times New Roman"/>
                <w:color w:val="auto"/>
                <w:szCs w:val="32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 xml:space="preserve">Мероприятия по благоустройству территории, </w:t>
            </w:r>
            <w:r w:rsidR="00226B67" w:rsidRPr="005563AA">
              <w:rPr>
                <w:rFonts w:ascii="Times New Roman" w:hAnsi="Times New Roman" w:cs="Times New Roman"/>
                <w:color w:val="auto"/>
              </w:rPr>
              <w:t>софинансированные из</w:t>
            </w:r>
            <w:r w:rsidRPr="005563AA">
              <w:rPr>
                <w:rFonts w:ascii="Times New Roman" w:hAnsi="Times New Roman" w:cs="Times New Roman"/>
                <w:color w:val="auto"/>
              </w:rPr>
              <w:t xml:space="preserve"> бюджета Санкт-Петербурга в рамках государственной программы «Благоустройство и охрана окружающей среды в Санкт-Петербурге</w:t>
            </w:r>
            <w:r w:rsidR="00226B67" w:rsidRPr="005563AA">
              <w:rPr>
                <w:rFonts w:ascii="Times New Roman" w:hAnsi="Times New Roman" w:cs="Times New Roman"/>
                <w:color w:val="auto"/>
              </w:rPr>
              <w:t>» на 2024 год»</w:t>
            </w:r>
          </w:p>
        </w:tc>
        <w:tc>
          <w:tcPr>
            <w:tcW w:w="1843" w:type="dxa"/>
          </w:tcPr>
          <w:p w14:paraId="34D777B7" w14:textId="77777777" w:rsidR="000D036D" w:rsidRPr="005563AA" w:rsidRDefault="000D036D" w:rsidP="000D036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034" w:type="dxa"/>
          </w:tcPr>
          <w:p w14:paraId="491871CF" w14:textId="77777777" w:rsidR="000D036D" w:rsidRPr="005563AA" w:rsidRDefault="000D036D" w:rsidP="000D036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1" w:type="dxa"/>
          </w:tcPr>
          <w:p w14:paraId="49D2F33B" w14:textId="77777777" w:rsidR="000D036D" w:rsidRPr="005563AA" w:rsidRDefault="000D036D" w:rsidP="000D036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93" w:type="dxa"/>
          </w:tcPr>
          <w:p w14:paraId="3CCA00E4" w14:textId="77777777" w:rsidR="000D036D" w:rsidRPr="005563AA" w:rsidRDefault="000D036D" w:rsidP="000D036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63AA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1417" w:type="dxa"/>
          </w:tcPr>
          <w:p w14:paraId="2C90F83B" w14:textId="4094D24C" w:rsidR="000D036D" w:rsidRPr="005563AA" w:rsidRDefault="0072594A" w:rsidP="000D03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12198600,00</w:t>
            </w:r>
          </w:p>
        </w:tc>
        <w:tc>
          <w:tcPr>
            <w:tcW w:w="1418" w:type="dxa"/>
          </w:tcPr>
          <w:p w14:paraId="508FBB43" w14:textId="3FFEEA51" w:rsidR="000D036D" w:rsidRPr="005563AA" w:rsidRDefault="0072594A" w:rsidP="000D03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12196880,99</w:t>
            </w:r>
          </w:p>
        </w:tc>
        <w:tc>
          <w:tcPr>
            <w:tcW w:w="997" w:type="dxa"/>
          </w:tcPr>
          <w:p w14:paraId="350FCC49" w14:textId="444FAE29" w:rsidR="000D036D" w:rsidRPr="005563AA" w:rsidRDefault="0072594A" w:rsidP="000D036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99,9</w:t>
            </w:r>
            <w:r w:rsidR="000D036D" w:rsidRPr="005563A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980" w:type="dxa"/>
          </w:tcPr>
          <w:p w14:paraId="3A1CE948" w14:textId="4A480124" w:rsidR="000D036D" w:rsidRPr="005563AA" w:rsidRDefault="0072594A" w:rsidP="000D036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99,9</w:t>
            </w:r>
            <w:r w:rsidR="000D036D" w:rsidRPr="005563AA">
              <w:rPr>
                <w:rFonts w:ascii="Times New Roman" w:hAnsi="Times New Roman" w:cs="Times New Roman"/>
                <w:color w:val="auto"/>
              </w:rPr>
              <w:t>% - высокая</w:t>
            </w:r>
          </w:p>
        </w:tc>
      </w:tr>
    </w:tbl>
    <w:p w14:paraId="3B29D34F" w14:textId="633888F4" w:rsidR="002A192A" w:rsidRDefault="00D15680" w:rsidP="00E7474A">
      <w:pPr>
        <w:jc w:val="both"/>
        <w:rPr>
          <w:rFonts w:ascii="Times New Roman" w:hAnsi="Times New Roman" w:cs="Times New Roman"/>
          <w:color w:val="292929"/>
          <w:szCs w:val="27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</w:p>
    <w:p w14:paraId="4E9C4A33" w14:textId="77777777" w:rsidR="006D74BA" w:rsidRDefault="006D74BA" w:rsidP="00E7474A">
      <w:pPr>
        <w:jc w:val="both"/>
        <w:rPr>
          <w:rFonts w:ascii="Times New Roman" w:hAnsi="Times New Roman" w:cs="Times New Roman"/>
          <w:color w:val="292929"/>
          <w:szCs w:val="27"/>
          <w:shd w:val="clear" w:color="auto" w:fill="FFFFFF"/>
        </w:rPr>
        <w:sectPr w:rsidR="006D74BA" w:rsidSect="00D15680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574CFD34" w14:textId="77777777" w:rsidR="00E74BE1" w:rsidRPr="00226B67" w:rsidRDefault="00E74BE1" w:rsidP="00CB6E86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b/>
          <w:color w:val="auto"/>
        </w:rPr>
      </w:pPr>
      <w:r w:rsidRPr="00226B67">
        <w:rPr>
          <w:rFonts w:ascii="Times New Roman" w:hAnsi="Times New Roman" w:cs="Times New Roman"/>
          <w:b/>
          <w:color w:val="auto"/>
        </w:rPr>
        <w:lastRenderedPageBreak/>
        <w:t xml:space="preserve">Муниципальная программа «Участие в организации и финансировании временного трудоустройства несовершеннолетних в возрасте от 14 до 18 лет в свободное от учебы время». </w:t>
      </w:r>
    </w:p>
    <w:p w14:paraId="3F9A8CAE" w14:textId="46DF4C67" w:rsidR="00AD777C" w:rsidRPr="00226B67" w:rsidRDefault="00AD777C" w:rsidP="00E74BE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26B67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0F500F">
        <w:rPr>
          <w:rFonts w:ascii="Times New Roman" w:hAnsi="Times New Roman" w:cs="Times New Roman"/>
          <w:color w:val="auto"/>
        </w:rPr>
        <w:t>92,7</w:t>
      </w:r>
      <w:r w:rsidRPr="00226B67">
        <w:rPr>
          <w:rFonts w:ascii="Times New Roman" w:hAnsi="Times New Roman" w:cs="Times New Roman"/>
          <w:color w:val="auto"/>
        </w:rPr>
        <w:t>%.</w:t>
      </w:r>
    </w:p>
    <w:p w14:paraId="2713D26B" w14:textId="42A950F8" w:rsidR="00E74BE1" w:rsidRPr="00226B67" w:rsidRDefault="00E74BE1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26B67">
        <w:rPr>
          <w:rFonts w:ascii="Times New Roman" w:hAnsi="Times New Roman" w:cs="Times New Roman"/>
          <w:color w:val="auto"/>
        </w:rPr>
        <w:t>В рамках реализации</w:t>
      </w:r>
      <w:r w:rsidRPr="00226B67">
        <w:rPr>
          <w:rFonts w:ascii="Times New Roman" w:hAnsi="Times New Roman" w:cs="Times New Roman"/>
          <w:b/>
          <w:color w:val="auto"/>
        </w:rPr>
        <w:t xml:space="preserve"> </w:t>
      </w:r>
      <w:r w:rsidRPr="00226B67">
        <w:rPr>
          <w:rFonts w:ascii="Times New Roman" w:hAnsi="Times New Roman" w:cs="Times New Roman"/>
          <w:color w:val="auto"/>
        </w:rPr>
        <w:t xml:space="preserve">муниципальной программы создано 50 рабочих мест, организовано временное трудоустройство в свободное от учебы время </w:t>
      </w:r>
      <w:r w:rsidR="00226B67" w:rsidRPr="00226B67">
        <w:rPr>
          <w:rFonts w:ascii="Times New Roman" w:hAnsi="Times New Roman" w:cs="Times New Roman"/>
          <w:color w:val="auto"/>
        </w:rPr>
        <w:t>28</w:t>
      </w:r>
      <w:r w:rsidRPr="00226B67">
        <w:rPr>
          <w:rFonts w:ascii="Times New Roman" w:hAnsi="Times New Roman" w:cs="Times New Roman"/>
          <w:color w:val="auto"/>
        </w:rPr>
        <w:t xml:space="preserve"> несовершеннолетних в возрасте от 14 до 18 лет. Программа позволила сформировать у несовершеннолетних граждан не только первичные трудовые навыки, но и навыки поведения на рынке труда, обеспечила несовершеннолетним гражданам дополнительную социальную поддержку, оказала существенное воздействие на профилактику безнадзорности среди подростков.</w:t>
      </w:r>
    </w:p>
    <w:p w14:paraId="3E7C193B" w14:textId="77777777" w:rsidR="00E74BE1" w:rsidRPr="00226B67" w:rsidRDefault="00E74BE1" w:rsidP="00555EE5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26B67">
        <w:rPr>
          <w:rFonts w:ascii="Times New Roman" w:eastAsia="Times New Roman" w:hAnsi="Times New Roman" w:cs="Times New Roman"/>
          <w:color w:val="auto"/>
          <w:lang w:bidi="ar-SA"/>
        </w:rPr>
        <w:t xml:space="preserve">Фактором, оказавшим влияние на </w:t>
      </w:r>
      <w:r w:rsidR="00AD777C" w:rsidRPr="00226B67">
        <w:rPr>
          <w:rFonts w:ascii="Times New Roman" w:eastAsia="Times New Roman" w:hAnsi="Times New Roman" w:cs="Times New Roman"/>
          <w:color w:val="auto"/>
          <w:lang w:bidi="ar-SA"/>
        </w:rPr>
        <w:t>реализацию мероприятий,</w:t>
      </w:r>
      <w:r w:rsidRPr="00226B6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D777C" w:rsidRPr="00226B67">
        <w:rPr>
          <w:rFonts w:ascii="Times New Roman" w:eastAsia="Times New Roman" w:hAnsi="Times New Roman" w:cs="Times New Roman"/>
          <w:color w:val="auto"/>
          <w:lang w:bidi="ar-SA"/>
        </w:rPr>
        <w:t>является о</w:t>
      </w:r>
      <w:r w:rsidRPr="00226B67">
        <w:rPr>
          <w:rFonts w:ascii="Times New Roman" w:eastAsia="Times New Roman" w:hAnsi="Times New Roman" w:cs="Times New Roman"/>
          <w:color w:val="auto"/>
          <w:szCs w:val="22"/>
          <w:lang w:bidi="ar-SA"/>
        </w:rPr>
        <w:t>тсутствие несовершеннолетних граждан, желающих заключать срочные трудовые договоры в свободное от учебы время</w:t>
      </w:r>
      <w:r w:rsidR="00AD777C" w:rsidRPr="00226B67">
        <w:rPr>
          <w:rFonts w:ascii="Times New Roman" w:eastAsia="Times New Roman" w:hAnsi="Times New Roman" w:cs="Times New Roman"/>
          <w:color w:val="auto"/>
          <w:szCs w:val="22"/>
          <w:lang w:bidi="ar-SA"/>
        </w:rPr>
        <w:t>, уменьшение лимитов финансирования на реализацию муниципальной программы.</w:t>
      </w:r>
    </w:p>
    <w:p w14:paraId="39E0B56A" w14:textId="77777777" w:rsidR="00E74BE1" w:rsidRPr="00226B67" w:rsidRDefault="00E74BE1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26B67">
        <w:rPr>
          <w:rFonts w:ascii="Times New Roman" w:eastAsia="Times New Roman" w:hAnsi="Times New Roman" w:cs="Times New Roman"/>
          <w:color w:val="auto"/>
          <w:lang w:bidi="ar-SA"/>
        </w:rPr>
        <w:t xml:space="preserve">В целях повышения эффективности реализации муниципальной программы необходимо своевременно проводить информационно-пропагандистские мероприятия среди несовершеннолетних граждан, а также их родителей с целью стимулирования интереса несовершеннолетних к общественно полезному труду, информирования о </w:t>
      </w:r>
      <w:r w:rsidRPr="00226B67">
        <w:rPr>
          <w:rFonts w:ascii="Times New Roman" w:hAnsi="Times New Roman" w:cs="Times New Roman"/>
          <w:color w:val="auto"/>
        </w:rPr>
        <w:t>потенциальных возможностях трудоустройства, занятости; информирование населения (в том числе несовершеннолетних граждан, их родителей, опекунов и т.п.) и работодателей о возможности принятия участия в реализации муниципальной программы</w:t>
      </w:r>
      <w:r w:rsidR="00AD777C" w:rsidRPr="00226B67">
        <w:rPr>
          <w:rFonts w:ascii="Times New Roman" w:hAnsi="Times New Roman" w:cs="Times New Roman"/>
          <w:color w:val="auto"/>
        </w:rPr>
        <w:t>.</w:t>
      </w:r>
    </w:p>
    <w:p w14:paraId="7C9C7A32" w14:textId="77777777" w:rsidR="00AD777C" w:rsidRPr="006D74BA" w:rsidRDefault="00AD777C" w:rsidP="00555EE5">
      <w:pPr>
        <w:ind w:firstLine="567"/>
        <w:jc w:val="both"/>
        <w:rPr>
          <w:rFonts w:ascii="Times New Roman" w:hAnsi="Times New Roman" w:cs="Times New Roman"/>
          <w:b/>
        </w:rPr>
      </w:pPr>
    </w:p>
    <w:p w14:paraId="3E3B9789" w14:textId="77777777" w:rsidR="005261B7" w:rsidRPr="00EC0621" w:rsidRDefault="005261B7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 w:rsidRPr="00EC0621">
        <w:rPr>
          <w:rFonts w:ascii="Times New Roman" w:hAnsi="Times New Roman" w:cs="Times New Roman"/>
          <w:b/>
          <w:color w:val="auto"/>
        </w:rPr>
        <w:t>Муниципальная программа «Содействие развитию малого бизнеса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0F312B4E" w14:textId="77777777" w:rsidR="005261B7" w:rsidRPr="00EC0621" w:rsidRDefault="005261B7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C0621">
        <w:rPr>
          <w:rFonts w:ascii="Times New Roman" w:hAnsi="Times New Roman" w:cs="Times New Roman"/>
          <w:color w:val="auto"/>
        </w:rPr>
        <w:t>Муниципальная программа исполнена на 90%.</w:t>
      </w:r>
    </w:p>
    <w:p w14:paraId="6C56FC37" w14:textId="77777777" w:rsidR="005261B7" w:rsidRPr="00EC0621" w:rsidRDefault="005261B7" w:rsidP="00555EE5">
      <w:pPr>
        <w:ind w:firstLine="567"/>
        <w:jc w:val="both"/>
        <w:rPr>
          <w:rFonts w:ascii="Times New Roman" w:hAnsi="Times New Roman" w:cs="Times New Roman"/>
          <w:color w:val="auto"/>
          <w:szCs w:val="27"/>
          <w:shd w:val="clear" w:color="auto" w:fill="FFFFFF"/>
        </w:rPr>
      </w:pPr>
      <w:r w:rsidRPr="00EC0621">
        <w:rPr>
          <w:rFonts w:ascii="Times New Roman" w:hAnsi="Times New Roman" w:cs="Times New Roman"/>
          <w:color w:val="auto"/>
        </w:rPr>
        <w:t>В рамках реализации муниципальной программы организована л</w:t>
      </w:r>
      <w:r w:rsidRPr="00EC0621">
        <w:rPr>
          <w:rFonts w:ascii="Times New Roman" w:hAnsi="Times New Roman" w:cs="Times New Roman"/>
          <w:color w:val="auto"/>
          <w:szCs w:val="27"/>
          <w:shd w:val="clear" w:color="auto" w:fill="FFFFFF"/>
        </w:rPr>
        <w:t xml:space="preserve">екция для субъектов малого предпринимательства. В мероприятии приняло участие 30 человек.  Результатом реализации муниципальной программы является </w:t>
      </w:r>
      <w:r w:rsidRPr="00EC0621">
        <w:rPr>
          <w:rFonts w:ascii="Times New Roman" w:hAnsi="Times New Roman" w:cs="Times New Roman"/>
          <w:color w:val="auto"/>
        </w:rPr>
        <w:t>повышение уровня знаний представителей малого и среднего бизнеса, формирование благоприятной среды для развития малого предпринимательства.</w:t>
      </w:r>
    </w:p>
    <w:p w14:paraId="6BC21DDC" w14:textId="77777777" w:rsidR="0092745F" w:rsidRPr="006D74BA" w:rsidRDefault="0092745F" w:rsidP="00555EE5">
      <w:pPr>
        <w:ind w:firstLine="567"/>
        <w:jc w:val="both"/>
        <w:rPr>
          <w:rFonts w:ascii="Times New Roman" w:hAnsi="Times New Roman" w:cs="Times New Roman"/>
        </w:rPr>
      </w:pPr>
    </w:p>
    <w:p w14:paraId="346F2933" w14:textId="77777777" w:rsidR="005261B7" w:rsidRPr="00777B80" w:rsidRDefault="005261B7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777B80">
        <w:rPr>
          <w:rFonts w:ascii="Times New Roman" w:hAnsi="Times New Roman" w:cs="Times New Roman"/>
          <w:b/>
          <w:color w:val="auto"/>
        </w:rPr>
        <w:t>Муниципальная программа «Участие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278C4672" w14:textId="4FDD3D31" w:rsidR="005261B7" w:rsidRPr="00777B80" w:rsidRDefault="005261B7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77B80">
        <w:rPr>
          <w:rFonts w:ascii="Times New Roman" w:hAnsi="Times New Roman" w:cs="Times New Roman"/>
          <w:color w:val="auto"/>
        </w:rPr>
        <w:t>Муниципальная программа исполнена на 9</w:t>
      </w:r>
      <w:r w:rsidR="000F500F">
        <w:rPr>
          <w:rFonts w:ascii="Times New Roman" w:hAnsi="Times New Roman" w:cs="Times New Roman"/>
          <w:color w:val="auto"/>
        </w:rPr>
        <w:t>4,1</w:t>
      </w:r>
      <w:r w:rsidRPr="00777B80">
        <w:rPr>
          <w:rFonts w:ascii="Times New Roman" w:hAnsi="Times New Roman" w:cs="Times New Roman"/>
          <w:color w:val="auto"/>
        </w:rPr>
        <w:t>%.</w:t>
      </w:r>
    </w:p>
    <w:p w14:paraId="4B7750BD" w14:textId="77777777" w:rsidR="005261B7" w:rsidRPr="00777B80" w:rsidRDefault="005261B7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77B80">
        <w:rPr>
          <w:rFonts w:ascii="Times New Roman" w:hAnsi="Times New Roman" w:cs="Times New Roman"/>
          <w:color w:val="auto"/>
        </w:rPr>
        <w:t xml:space="preserve">В рамках реализации муниципальной программы проведено 2 мероприятия: акция по раздаче светоотражающих элементов детям ко Дню защиты детей и </w:t>
      </w:r>
      <w:r w:rsidRPr="00777B80">
        <w:rPr>
          <w:rFonts w:ascii="Times New Roman" w:hAnsi="Times New Roman" w:cs="Times New Roman"/>
          <w:color w:val="auto"/>
          <w:sz w:val="22"/>
          <w:szCs w:val="22"/>
        </w:rPr>
        <w:t>интерактивный спектакль по профилактике дорожно-транспортного травматизма</w:t>
      </w:r>
      <w:r w:rsidRPr="00777B80">
        <w:rPr>
          <w:rFonts w:ascii="Times New Roman" w:hAnsi="Times New Roman" w:cs="Times New Roman"/>
          <w:color w:val="auto"/>
        </w:rPr>
        <w:t xml:space="preserve">. В мероприятиях приняло участие 65 человек. </w:t>
      </w:r>
    </w:p>
    <w:p w14:paraId="3B614DE2" w14:textId="1187A179" w:rsidR="005261B7" w:rsidRPr="00777B80" w:rsidRDefault="005261B7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77B80">
        <w:rPr>
          <w:rFonts w:ascii="Times New Roman" w:hAnsi="Times New Roman" w:cs="Times New Roman"/>
          <w:color w:val="auto"/>
        </w:rPr>
        <w:t>Результатом реализации муниципальной программы является пропаганда необходимости соблюдения правил дорожного движения в повседневной жизни детьми, подростками, молодежью, проживающими на территории муниципального образования; содействие в формировании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14:paraId="4F64FCBD" w14:textId="77777777" w:rsidR="00965103" w:rsidRPr="006D74BA" w:rsidRDefault="00965103" w:rsidP="00555EE5">
      <w:pPr>
        <w:ind w:firstLine="567"/>
        <w:jc w:val="both"/>
        <w:rPr>
          <w:rFonts w:ascii="Times New Roman" w:hAnsi="Times New Roman" w:cs="Times New Roman"/>
        </w:rPr>
      </w:pPr>
    </w:p>
    <w:p w14:paraId="6BB5E78C" w14:textId="0EC1DF0F" w:rsidR="005261B7" w:rsidRPr="005261B7" w:rsidRDefault="005261B7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  <w:b/>
        </w:rPr>
        <w:t>Муниципальная программа «Участие в мероприятиях по охране окружающей среды в границах внутригородского муниципального образования города федерального значения Санкт-Петербурга поселок Стрельна, осуществлению экологического просвещения, а также организации экологического воспитания и формирования экологической культуры в области с твердыми коммунальными отходами».</w:t>
      </w:r>
    </w:p>
    <w:p w14:paraId="3C80C4A5" w14:textId="77777777" w:rsidR="005261B7" w:rsidRPr="005261B7" w:rsidRDefault="005261B7" w:rsidP="00555EE5">
      <w:pPr>
        <w:ind w:right="-285"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Муниципальная программа исполнена на 97%.</w:t>
      </w:r>
    </w:p>
    <w:p w14:paraId="3304BF3D" w14:textId="725B4378" w:rsidR="005261B7" w:rsidRPr="005261B7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В рамках реализации муниципальной программы проведены 4 мероприятия по охране окружающей среды и экологическому просвещению. В мероприятиях приняло участие 168 человек.</w:t>
      </w:r>
    </w:p>
    <w:p w14:paraId="58296412" w14:textId="77777777" w:rsidR="005261B7" w:rsidRPr="005261B7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Реализация программы привела к формированию экологически ориентированного общественного мнения и «экологически воспитанных» людей; повышению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</w:r>
    </w:p>
    <w:p w14:paraId="76C2AC0C" w14:textId="77777777" w:rsidR="005D6AD0" w:rsidRPr="006D74BA" w:rsidRDefault="005D6AD0" w:rsidP="00555EE5">
      <w:pPr>
        <w:ind w:firstLine="567"/>
        <w:jc w:val="both"/>
        <w:rPr>
          <w:rFonts w:ascii="Times New Roman" w:hAnsi="Times New Roman" w:cs="Times New Roman"/>
        </w:rPr>
      </w:pPr>
    </w:p>
    <w:p w14:paraId="0F6925DA" w14:textId="15D7E352" w:rsidR="005261B7" w:rsidRPr="005261B7" w:rsidRDefault="005261B7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  <w:b/>
        </w:rPr>
        <w:lastRenderedPageBreak/>
        <w:t>Муниципальная программа</w:t>
      </w:r>
      <w:r w:rsidRPr="005261B7">
        <w:rPr>
          <w:rFonts w:ascii="Times New Roman" w:hAnsi="Times New Roman" w:cs="Times New Roman"/>
        </w:rPr>
        <w:t xml:space="preserve"> «</w:t>
      </w:r>
      <w:r w:rsidRPr="005261B7">
        <w:rPr>
          <w:rFonts w:ascii="Times New Roman" w:hAnsi="Times New Roman" w:cs="Times New Roman"/>
          <w:b/>
        </w:rPr>
        <w:t xml:space="preserve"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на территории внутригородского муниципального образования города федерального значения Санкт-Петербурга поселок Стрельна». </w:t>
      </w:r>
    </w:p>
    <w:p w14:paraId="4FDDC7A7" w14:textId="6CFB1E37" w:rsidR="005261B7" w:rsidRPr="005261B7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Муниципальная программа исполнена на 8</w:t>
      </w:r>
      <w:r w:rsidR="000F500F">
        <w:rPr>
          <w:rFonts w:ascii="Times New Roman" w:hAnsi="Times New Roman" w:cs="Times New Roman"/>
        </w:rPr>
        <w:t>8,</w:t>
      </w:r>
      <w:r w:rsidR="000B340F">
        <w:rPr>
          <w:rFonts w:ascii="Times New Roman" w:hAnsi="Times New Roman" w:cs="Times New Roman"/>
        </w:rPr>
        <w:t>6</w:t>
      </w:r>
      <w:r w:rsidRPr="005261B7">
        <w:rPr>
          <w:rFonts w:ascii="Times New Roman" w:hAnsi="Times New Roman" w:cs="Times New Roman"/>
        </w:rPr>
        <w:t>%.</w:t>
      </w:r>
    </w:p>
    <w:p w14:paraId="0A4138FF" w14:textId="77777777" w:rsidR="005261B7" w:rsidRPr="005261B7" w:rsidRDefault="005261B7" w:rsidP="00555EE5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5261B7">
        <w:rPr>
          <w:rFonts w:ascii="Times New Roman" w:hAnsi="Times New Roman" w:cs="Times New Roman"/>
        </w:rPr>
        <w:t>В рамках реализации муниципальной программы проведено два мероприятия: Интерактивный спектакль для подростков по профилактике потребления ПАВ и концерт «Музыка против наркотиков». В мероприятиях приняло участие 75 человек.</w:t>
      </w:r>
    </w:p>
    <w:p w14:paraId="033454A0" w14:textId="77777777" w:rsidR="005261B7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Результатом реализации муниципальной программы является информирование и консультирование жителей муниципального образования по вопросам профилактики незаконного потребления наркотических средств и психотропных веществ, новых потенциально опасных психоактивных веществ, наркомании на территории муниципального образования; пропаганда здорового образа жизни среди различных групп населения муниципального образования.</w:t>
      </w:r>
    </w:p>
    <w:p w14:paraId="4565F99A" w14:textId="77777777" w:rsidR="005563AA" w:rsidRPr="005261B7" w:rsidRDefault="005563AA" w:rsidP="00555EE5">
      <w:pPr>
        <w:ind w:firstLine="567"/>
        <w:jc w:val="both"/>
        <w:rPr>
          <w:rFonts w:ascii="Times New Roman" w:hAnsi="Times New Roman" w:cs="Times New Roman"/>
        </w:rPr>
      </w:pPr>
    </w:p>
    <w:p w14:paraId="7E51C6D6" w14:textId="45ADC835" w:rsidR="005261B7" w:rsidRPr="005261B7" w:rsidRDefault="005261B7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  <w:b/>
        </w:rPr>
        <w:t>Муниципальная программа</w:t>
      </w:r>
      <w:r w:rsidRPr="005261B7">
        <w:rPr>
          <w:rFonts w:ascii="Times New Roman" w:hAnsi="Times New Roman" w:cs="Times New Roman"/>
        </w:rPr>
        <w:t xml:space="preserve"> </w:t>
      </w:r>
      <w:r w:rsidRPr="005261B7">
        <w:rPr>
          <w:rFonts w:ascii="Times New Roman" w:hAnsi="Times New Roman" w:cs="Times New Roman"/>
          <w:b/>
        </w:rPr>
        <w:t xml:space="preserve">«Участие в профилактике терроризма и экстремизма, а также в минимизации и (или) ликвидации последствий их </w:t>
      </w:r>
      <w:r w:rsidRPr="005261B7">
        <w:rPr>
          <w:rFonts w:ascii="Times New Roman" w:hAnsi="Times New Roman" w:cs="Times New Roman"/>
          <w:b/>
          <w:color w:val="000000" w:themeColor="text1"/>
        </w:rPr>
        <w:t>проявлений</w:t>
      </w:r>
      <w:r w:rsidRPr="005261B7">
        <w:rPr>
          <w:rFonts w:ascii="Times New Roman" w:hAnsi="Times New Roman" w:cs="Times New Roman"/>
          <w:b/>
        </w:rPr>
        <w:t xml:space="preserve">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2245F42F" w14:textId="385CA0A7" w:rsidR="005261B7" w:rsidRPr="005261B7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 xml:space="preserve">Муниципальная программа исполнена на </w:t>
      </w:r>
      <w:r w:rsidR="001C577B">
        <w:rPr>
          <w:rFonts w:ascii="Times New Roman" w:hAnsi="Times New Roman" w:cs="Times New Roman"/>
        </w:rPr>
        <w:t>100</w:t>
      </w:r>
      <w:r w:rsidRPr="005261B7">
        <w:rPr>
          <w:rFonts w:ascii="Times New Roman" w:hAnsi="Times New Roman" w:cs="Times New Roman"/>
        </w:rPr>
        <w:t>%.</w:t>
      </w:r>
    </w:p>
    <w:p w14:paraId="70B56D0A" w14:textId="77777777" w:rsidR="005261B7" w:rsidRPr="005261B7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 xml:space="preserve">В рамках реализации муниципальной программы проведено два мастер-класса «Браслет дружбы против террора». В мероприятии приняло участие 50 человек. </w:t>
      </w:r>
    </w:p>
    <w:p w14:paraId="7B24FAC9" w14:textId="77777777" w:rsidR="005261B7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Результатом реализации муниципальной программы является п</w:t>
      </w:r>
      <w:r w:rsidRPr="005261B7">
        <w:rPr>
          <w:rFonts w:ascii="Times New Roman" w:eastAsia="Calibri" w:hAnsi="Times New Roman" w:cs="Times New Roman"/>
          <w:lang w:eastAsia="zh-CN"/>
        </w:rPr>
        <w:t>ротиводействие проникновению в общественное сознание идей экстремизма и нетерпимости, снижение количества правонарушений экстремистского характера среди населения, в том числе и несовершеннолетних и молодежи.</w:t>
      </w:r>
    </w:p>
    <w:p w14:paraId="1A2381D9" w14:textId="77777777" w:rsidR="005D6AD0" w:rsidRPr="006D74BA" w:rsidRDefault="005D6AD0" w:rsidP="00555EE5">
      <w:pPr>
        <w:ind w:firstLine="567"/>
        <w:jc w:val="both"/>
        <w:rPr>
          <w:rFonts w:ascii="Times New Roman" w:hAnsi="Times New Roman" w:cs="Times New Roman"/>
        </w:rPr>
      </w:pPr>
    </w:p>
    <w:p w14:paraId="1DDAF7FE" w14:textId="77777777" w:rsidR="005261B7" w:rsidRPr="005261B7" w:rsidRDefault="005261B7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color w:val="auto"/>
          <w:szCs w:val="32"/>
        </w:rPr>
      </w:pPr>
      <w:r w:rsidRPr="005261B7">
        <w:rPr>
          <w:rFonts w:ascii="Times New Roman" w:hAnsi="Times New Roman" w:cs="Times New Roman"/>
          <w:b/>
          <w:color w:val="auto"/>
        </w:rPr>
        <w:t xml:space="preserve">Муниципальная программа </w:t>
      </w:r>
      <w:r w:rsidRPr="005261B7">
        <w:rPr>
          <w:rFonts w:ascii="Times New Roman" w:hAnsi="Times New Roman" w:cs="Times New Roman"/>
          <w:b/>
          <w:color w:val="auto"/>
          <w:szCs w:val="32"/>
        </w:rPr>
        <w:t>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746888B6" w14:textId="71A0FDDD" w:rsidR="005261B7" w:rsidRPr="005261B7" w:rsidRDefault="005261B7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5261B7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1C577B">
        <w:rPr>
          <w:rFonts w:ascii="Times New Roman" w:hAnsi="Times New Roman" w:cs="Times New Roman"/>
          <w:color w:val="auto"/>
        </w:rPr>
        <w:t>100</w:t>
      </w:r>
      <w:r w:rsidRPr="005261B7">
        <w:rPr>
          <w:rFonts w:ascii="Times New Roman" w:hAnsi="Times New Roman" w:cs="Times New Roman"/>
          <w:color w:val="auto"/>
        </w:rPr>
        <w:t>%.</w:t>
      </w:r>
    </w:p>
    <w:p w14:paraId="6951AC38" w14:textId="77777777" w:rsidR="005261B7" w:rsidRPr="005261B7" w:rsidRDefault="005261B7" w:rsidP="00555EE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261B7">
        <w:rPr>
          <w:rFonts w:ascii="Times New Roman" w:hAnsi="Times New Roman" w:cs="Times New Roman"/>
          <w:color w:val="auto"/>
        </w:rPr>
        <w:t>В рамках реализации муниципальной программы проведен фестиваль</w:t>
      </w:r>
      <w:r w:rsidRPr="005261B7">
        <w:rPr>
          <w:rFonts w:ascii="Times New Roman" w:hAnsi="Times New Roman" w:cs="Times New Roman"/>
          <w:b/>
          <w:color w:val="auto"/>
        </w:rPr>
        <w:t xml:space="preserve"> </w:t>
      </w:r>
      <w:r w:rsidRPr="005261B7">
        <w:rPr>
          <w:rFonts w:ascii="Times New Roman" w:hAnsi="Times New Roman" w:cs="Times New Roman"/>
          <w:color w:val="auto"/>
          <w:sz w:val="22"/>
          <w:szCs w:val="22"/>
        </w:rPr>
        <w:t>«Многонациональная Стрельна»</w:t>
      </w:r>
      <w:r w:rsidRPr="005261B7">
        <w:rPr>
          <w:rFonts w:ascii="Times New Roman" w:hAnsi="Times New Roman" w:cs="Times New Roman"/>
          <w:color w:val="auto"/>
        </w:rPr>
        <w:t xml:space="preserve">. В мероприятии приняло участие 150 человек. </w:t>
      </w:r>
    </w:p>
    <w:p w14:paraId="7D48D527" w14:textId="77777777" w:rsidR="005261B7" w:rsidRPr="005261B7" w:rsidRDefault="005261B7" w:rsidP="00555EE5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5261B7">
        <w:rPr>
          <w:rFonts w:ascii="Times New Roman" w:hAnsi="Times New Roman" w:cs="Times New Roman"/>
          <w:color w:val="auto"/>
        </w:rPr>
        <w:t>Результатом реализации муниципальной программы является</w:t>
      </w:r>
      <w:r w:rsidRPr="005261B7">
        <w:rPr>
          <w:rFonts w:ascii="Times New Roman" w:eastAsia="Calibri" w:hAnsi="Times New Roman" w:cs="Times New Roman"/>
          <w:color w:val="auto"/>
          <w:lang w:eastAsia="zh-CN"/>
        </w:rPr>
        <w:t xml:space="preserve"> 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 укрепление гражданского единства и гармонизация межнациональных отношений; снижение социальной напряженности между гражданами разных национальностей, вероисповедания, расы, иностранными гражданами и лицами без гражданства</w:t>
      </w:r>
      <w:r w:rsidRPr="005261B7">
        <w:rPr>
          <w:rFonts w:ascii="Times New Roman" w:hAnsi="Times New Roman" w:cs="Times New Roman"/>
          <w:b/>
          <w:color w:val="auto"/>
        </w:rPr>
        <w:t>.</w:t>
      </w:r>
    </w:p>
    <w:p w14:paraId="79D089E6" w14:textId="77777777" w:rsidR="00BD5B70" w:rsidRPr="005261B7" w:rsidRDefault="00BD5B70" w:rsidP="00555EE5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14:paraId="7DA55849" w14:textId="77777777" w:rsidR="005261B7" w:rsidRPr="005261B7" w:rsidRDefault="005261B7" w:rsidP="00555EE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szCs w:val="32"/>
        </w:rPr>
      </w:pPr>
      <w:r w:rsidRPr="005261B7">
        <w:rPr>
          <w:rFonts w:ascii="Times New Roman" w:hAnsi="Times New Roman" w:cs="Times New Roman"/>
          <w:b/>
        </w:rPr>
        <w:t xml:space="preserve">Муниципальная программа </w:t>
      </w:r>
      <w:r w:rsidRPr="005261B7">
        <w:rPr>
          <w:rFonts w:ascii="Times New Roman" w:hAnsi="Times New Roman" w:cs="Times New Roman"/>
          <w:b/>
          <w:szCs w:val="32"/>
        </w:rPr>
        <w:t>«Участие в деятельности по профилактике правонарушений в Санкт-Петербурге в соответствии с законом Санкт-Петербурга на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4B38EFC4" w14:textId="261A13E4" w:rsidR="005261B7" w:rsidRPr="005261B7" w:rsidRDefault="005261B7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Муниципальная программа исполнена на 99</w:t>
      </w:r>
      <w:r w:rsidR="001C577B">
        <w:rPr>
          <w:rFonts w:ascii="Times New Roman" w:hAnsi="Times New Roman" w:cs="Times New Roman"/>
        </w:rPr>
        <w:t>,9</w:t>
      </w:r>
      <w:r w:rsidRPr="005261B7">
        <w:rPr>
          <w:rFonts w:ascii="Times New Roman" w:hAnsi="Times New Roman" w:cs="Times New Roman"/>
        </w:rPr>
        <w:t>%.</w:t>
      </w:r>
    </w:p>
    <w:p w14:paraId="625306CC" w14:textId="77777777" w:rsidR="005261B7" w:rsidRPr="005261B7" w:rsidRDefault="005261B7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 xml:space="preserve">В рамках реализации муниципальной программы проведена </w:t>
      </w:r>
      <w:r w:rsidRPr="005261B7">
        <w:rPr>
          <w:rFonts w:ascii="Times New Roman" w:eastAsia="Calibri" w:hAnsi="Times New Roman" w:cs="Times New Roman"/>
          <w:lang w:eastAsia="zh-CN"/>
        </w:rPr>
        <w:t xml:space="preserve">лекция </w:t>
      </w:r>
      <w:r w:rsidRPr="005261B7">
        <w:rPr>
          <w:rFonts w:ascii="Times New Roman" w:hAnsi="Times New Roman" w:cs="Times New Roman"/>
        </w:rPr>
        <w:t>для подростков с раздачей сувенирной продукции и с</w:t>
      </w:r>
      <w:r w:rsidRPr="005261B7">
        <w:rPr>
          <w:rFonts w:ascii="Times New Roman" w:eastAsia="Calibri" w:hAnsi="Times New Roman" w:cs="Times New Roman"/>
          <w:lang w:eastAsia="zh-CN"/>
        </w:rPr>
        <w:t>емейная правовая игра по профилактике правонарушений.</w:t>
      </w:r>
      <w:r w:rsidRPr="005261B7">
        <w:rPr>
          <w:rFonts w:ascii="Times New Roman" w:hAnsi="Times New Roman" w:cs="Times New Roman"/>
        </w:rPr>
        <w:t xml:space="preserve"> В мероприятии приняло участие 65 человек.</w:t>
      </w:r>
    </w:p>
    <w:p w14:paraId="26389CB9" w14:textId="77777777" w:rsidR="005261B7" w:rsidRPr="006D74BA" w:rsidRDefault="005261B7" w:rsidP="00555EE5">
      <w:pPr>
        <w:ind w:firstLine="567"/>
        <w:jc w:val="both"/>
        <w:rPr>
          <w:rFonts w:ascii="Times New Roman" w:hAnsi="Times New Roman" w:cs="Times New Roman"/>
        </w:rPr>
      </w:pPr>
      <w:r w:rsidRPr="005261B7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 w:rsidRPr="005261B7">
        <w:rPr>
          <w:rFonts w:ascii="Times New Roman" w:eastAsia="Calibri" w:hAnsi="Times New Roman" w:cs="Times New Roman"/>
          <w:lang w:eastAsia="zh-CN"/>
        </w:rPr>
        <w:t xml:space="preserve"> </w:t>
      </w:r>
      <w:r w:rsidRPr="005261B7">
        <w:rPr>
          <w:rFonts w:ascii="Times New Roman" w:hAnsi="Times New Roman" w:cs="Times New Roman"/>
        </w:rPr>
        <w:t>снижение поступления обращений граждан по вопросам нарушения правопорядка на территории муниципального образования и повышения их правовой грамотности; повышение информированности населения муниципального образования по вопросам соблюдения правил безопасности; снижение уровня совершения правонарушений на территории муниципального образования</w:t>
      </w:r>
      <w:r w:rsidRPr="005261B7">
        <w:t>.</w:t>
      </w:r>
    </w:p>
    <w:p w14:paraId="1237B36A" w14:textId="77777777" w:rsidR="001C697E" w:rsidRDefault="001C697E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14:paraId="72EEECEC" w14:textId="77777777" w:rsidR="00555EE5" w:rsidRPr="00F1473C" w:rsidRDefault="00555EE5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</w:p>
    <w:p w14:paraId="7DEA98C9" w14:textId="77777777" w:rsidR="001C697E" w:rsidRPr="00F1473C" w:rsidRDefault="001C697E" w:rsidP="00555EE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 w:rsidRPr="00F1473C">
        <w:rPr>
          <w:rFonts w:ascii="Times New Roman" w:hAnsi="Times New Roman" w:cs="Times New Roman"/>
          <w:b/>
          <w:color w:val="auto"/>
        </w:rPr>
        <w:lastRenderedPageBreak/>
        <w:t>Муниципальная программа «Благоустройство территории внутригородского муниципального образования города федерального значения Санкт-Петербурга поселок Стрельна».</w:t>
      </w:r>
    </w:p>
    <w:p w14:paraId="2BF44876" w14:textId="60E4F251" w:rsidR="001C697E" w:rsidRPr="00F1473C" w:rsidRDefault="001C697E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F1473C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1C577B">
        <w:rPr>
          <w:rFonts w:ascii="Times New Roman" w:hAnsi="Times New Roman" w:cs="Times New Roman"/>
          <w:color w:val="auto"/>
        </w:rPr>
        <w:t>90,7</w:t>
      </w:r>
      <w:r w:rsidRPr="00F1473C">
        <w:rPr>
          <w:rFonts w:ascii="Times New Roman" w:hAnsi="Times New Roman" w:cs="Times New Roman"/>
          <w:color w:val="auto"/>
        </w:rPr>
        <w:t>%.</w:t>
      </w:r>
    </w:p>
    <w:p w14:paraId="558CB101" w14:textId="728A1F7A" w:rsidR="009229F9" w:rsidRPr="00F1473C" w:rsidRDefault="001C697E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F1473C">
        <w:rPr>
          <w:rFonts w:ascii="Times New Roman" w:hAnsi="Times New Roman" w:cs="Times New Roman"/>
          <w:color w:val="auto"/>
        </w:rPr>
        <w:t>В рамках реализации муниципальной программы</w:t>
      </w:r>
      <w:r w:rsidR="00980673" w:rsidRPr="00F1473C">
        <w:rPr>
          <w:rFonts w:ascii="Times New Roman" w:hAnsi="Times New Roman" w:cs="Times New Roman"/>
          <w:color w:val="auto"/>
        </w:rPr>
        <w:t>:</w:t>
      </w:r>
    </w:p>
    <w:p w14:paraId="29B083D2" w14:textId="77777777" w:rsidR="008E2329" w:rsidRPr="00022E68" w:rsidRDefault="008E2329" w:rsidP="00555EE5">
      <w:pPr>
        <w:ind w:firstLine="567"/>
        <w:jc w:val="both"/>
        <w:rPr>
          <w:rFonts w:ascii="Times New Roman" w:eastAsia="Times New Roman" w:hAnsi="Times New Roman"/>
          <w:b/>
        </w:rPr>
      </w:pPr>
      <w:r w:rsidRPr="00022E68">
        <w:rPr>
          <w:rFonts w:ascii="Times New Roman" w:hAnsi="Times New Roman"/>
          <w:b/>
        </w:rPr>
        <w:t xml:space="preserve">Адресная программа по </w:t>
      </w:r>
      <w:r w:rsidRPr="00022E68">
        <w:rPr>
          <w:rFonts w:ascii="Times New Roman" w:eastAsia="Times New Roman" w:hAnsi="Times New Roman"/>
          <w:b/>
        </w:rPr>
        <w:t>проектированию благоустройства при размещении элементов благоустройства:</w:t>
      </w:r>
    </w:p>
    <w:p w14:paraId="73BDCADB" w14:textId="41866AC9" w:rsidR="008E2329" w:rsidRPr="00801B03" w:rsidRDefault="008E2329" w:rsidP="00555EE5">
      <w:pPr>
        <w:pStyle w:val="a4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/>
        </w:rPr>
      </w:pPr>
      <w:r w:rsidRPr="00801B03">
        <w:rPr>
          <w:rFonts w:ascii="Times New Roman" w:hAnsi="Times New Roman"/>
        </w:rPr>
        <w:t>Разработаны проектно-сметн</w:t>
      </w:r>
      <w:r>
        <w:rPr>
          <w:rFonts w:ascii="Times New Roman" w:hAnsi="Times New Roman"/>
        </w:rPr>
        <w:t>ая</w:t>
      </w:r>
      <w:r w:rsidRPr="00801B03">
        <w:rPr>
          <w:rFonts w:ascii="Times New Roman" w:hAnsi="Times New Roman"/>
        </w:rPr>
        <w:t xml:space="preserve"> документаци</w:t>
      </w:r>
      <w:r>
        <w:rPr>
          <w:rFonts w:ascii="Times New Roman" w:hAnsi="Times New Roman"/>
        </w:rPr>
        <w:t>я</w:t>
      </w:r>
      <w:r w:rsidRPr="00801B03">
        <w:rPr>
          <w:rFonts w:ascii="Times New Roman" w:hAnsi="Times New Roman"/>
        </w:rPr>
        <w:t xml:space="preserve"> на размещение элементов благоустройства:</w:t>
      </w:r>
    </w:p>
    <w:p w14:paraId="531C1CE8" w14:textId="7DED5034" w:rsidR="008E2329" w:rsidRPr="00F23EDF" w:rsidRDefault="008E2329" w:rsidP="00555EE5">
      <w:pPr>
        <w:pStyle w:val="a4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/>
        </w:rPr>
      </w:pPr>
      <w:r w:rsidRPr="00F23EDF">
        <w:rPr>
          <w:rFonts w:ascii="Times New Roman" w:hAnsi="Times New Roman"/>
        </w:rPr>
        <w:t>Львовская,</w:t>
      </w:r>
      <w:r w:rsidR="00555EE5">
        <w:rPr>
          <w:rFonts w:ascii="Times New Roman" w:hAnsi="Times New Roman"/>
        </w:rPr>
        <w:t xml:space="preserve"> </w:t>
      </w:r>
      <w:r w:rsidRPr="00F23EDF">
        <w:rPr>
          <w:rFonts w:ascii="Times New Roman" w:hAnsi="Times New Roman"/>
        </w:rPr>
        <w:t>д.21 (пешеходный тротуар)</w:t>
      </w:r>
    </w:p>
    <w:p w14:paraId="788DD91A" w14:textId="77777777" w:rsidR="008E2329" w:rsidRPr="00022E68" w:rsidRDefault="008E2329" w:rsidP="00555EE5">
      <w:pPr>
        <w:pStyle w:val="a4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/>
        </w:rPr>
      </w:pPr>
      <w:r w:rsidRPr="00022E68">
        <w:rPr>
          <w:rFonts w:ascii="Times New Roman" w:hAnsi="Times New Roman"/>
        </w:rPr>
        <w:t>от д. 8 по ул. Львовской до д.1 по ул. Фронтовой</w:t>
      </w:r>
      <w:r>
        <w:rPr>
          <w:rFonts w:ascii="Times New Roman" w:hAnsi="Times New Roman"/>
        </w:rPr>
        <w:t xml:space="preserve"> (пешеходная дорожка)</w:t>
      </w:r>
    </w:p>
    <w:p w14:paraId="74CEBF11" w14:textId="77777777" w:rsidR="008E2329" w:rsidRPr="003C4D9A" w:rsidRDefault="008E2329" w:rsidP="00555EE5">
      <w:pPr>
        <w:pStyle w:val="a4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комплексное благоустройство </w:t>
      </w:r>
      <w:r w:rsidRPr="00022E68">
        <w:rPr>
          <w:rFonts w:ascii="Times New Roman" w:hAnsi="Times New Roman"/>
        </w:rPr>
        <w:t>Орловская ул., д.4 корп.1 д. 4 корп.2</w:t>
      </w:r>
    </w:p>
    <w:p w14:paraId="3A84DC7F" w14:textId="77777777" w:rsidR="008E2329" w:rsidRPr="00022E68" w:rsidRDefault="008E2329" w:rsidP="00555EE5">
      <w:pPr>
        <w:ind w:firstLine="567"/>
        <w:jc w:val="both"/>
        <w:rPr>
          <w:rFonts w:ascii="Times New Roman" w:hAnsi="Times New Roman"/>
          <w:b/>
        </w:rPr>
      </w:pPr>
      <w:r w:rsidRPr="00022E68">
        <w:rPr>
          <w:rFonts w:ascii="Times New Roman" w:hAnsi="Times New Roman"/>
          <w:b/>
        </w:rPr>
        <w:t xml:space="preserve">Адресная программа по </w:t>
      </w:r>
      <w:r w:rsidRPr="00022E68">
        <w:rPr>
          <w:rFonts w:ascii="Times New Roman" w:eastAsia="Times New Roman" w:hAnsi="Times New Roman"/>
          <w:b/>
        </w:rPr>
        <w:t>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</w:p>
    <w:p w14:paraId="160BCE94" w14:textId="77777777" w:rsidR="008E2329" w:rsidRDefault="008E2329" w:rsidP="00555EE5">
      <w:pPr>
        <w:pStyle w:val="a4"/>
        <w:widowControl/>
        <w:numPr>
          <w:ilvl w:val="0"/>
          <w:numId w:val="6"/>
        </w:numPr>
        <w:ind w:left="0" w:firstLine="567"/>
        <w:jc w:val="both"/>
        <w:rPr>
          <w:rFonts w:ascii="Times New Roman" w:hAnsi="Times New Roman"/>
        </w:rPr>
      </w:pPr>
      <w:r w:rsidRPr="00801B03">
        <w:rPr>
          <w:rFonts w:ascii="Times New Roman" w:hAnsi="Times New Roman"/>
        </w:rPr>
        <w:t>Выполнен текущий ремонт асфальтобетонного покрытия проездов общей площадью</w:t>
      </w:r>
      <w:r>
        <w:rPr>
          <w:rFonts w:ascii="Times New Roman" w:hAnsi="Times New Roman"/>
        </w:rPr>
        <w:t xml:space="preserve"> 2675,98 </w:t>
      </w:r>
      <w:r w:rsidRPr="00801B03">
        <w:rPr>
          <w:rFonts w:ascii="Times New Roman" w:hAnsi="Times New Roman"/>
        </w:rPr>
        <w:t>м</w:t>
      </w:r>
      <w:r w:rsidRPr="00801B03">
        <w:rPr>
          <w:rFonts w:ascii="Times New Roman" w:hAnsi="Times New Roman"/>
          <w:vertAlign w:val="superscript"/>
        </w:rPr>
        <w:t>2</w:t>
      </w:r>
      <w:r w:rsidRPr="00801B03">
        <w:rPr>
          <w:rFonts w:ascii="Times New Roman" w:hAnsi="Times New Roman"/>
          <w:b/>
        </w:rPr>
        <w:t xml:space="preserve">, </w:t>
      </w:r>
      <w:r w:rsidRPr="00801B03">
        <w:rPr>
          <w:rFonts w:ascii="Times New Roman" w:hAnsi="Times New Roman"/>
        </w:rPr>
        <w:t>в том числе:</w:t>
      </w:r>
    </w:p>
    <w:p w14:paraId="5E00C075" w14:textId="1374E65F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ул. Фронтовая д.1 – Санкт-Петербургское шоссе д.82 – 35,8 м2;</w:t>
      </w:r>
    </w:p>
    <w:p w14:paraId="5DE42749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проезд от ул. Дружбы до Соснового переулка – 617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14C4131C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Проезд от д.3 по ул. Грибоедова до Львовской ул. д.27- 282,58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411DC8C0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ул. Львовская д.1– 109,95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2EAB54B4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ул. Львовская д.19 корп.2 (тротуар)– 59,83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7DDD46E4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ул. Фронтовая д.10 – 163,83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2CF5A04D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 xml:space="preserve"> проезд от ул. Свободы в сторону Заводской дороги – 111,18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66136D08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ул. Связи д.34– 56,21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124ABB8D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 xml:space="preserve"> ул. Львовская между д.д.29-23– 90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5809DC6C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между д.9 по ул. Гоголя и д.10 по ул. Кропоткинской - 45,6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0D5A1106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ул. Львовская дд.27-21 корп.2– 38,5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534BDB56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Санкт-Петербургское шоссе дд.90-88– 33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202A4903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Санкт-Петербургское шоссе дд.82-88– 108,5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113FB89B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 xml:space="preserve">Гражданский пер.– </w:t>
      </w:r>
      <w:r w:rsidRPr="00506D17">
        <w:rPr>
          <w:rFonts w:ascii="Times New Roman" w:hAnsi="Times New Roman"/>
          <w:bCs/>
        </w:rPr>
        <w:t>878</w:t>
      </w:r>
      <w:r w:rsidRPr="00506D17">
        <w:rPr>
          <w:rFonts w:ascii="Times New Roman" w:hAnsi="Times New Roman"/>
        </w:rPr>
        <w:t>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5499D4D8" w14:textId="77777777" w:rsidR="008E2329" w:rsidRPr="00506D17" w:rsidRDefault="008E2329" w:rsidP="00555EE5">
      <w:pPr>
        <w:pStyle w:val="a4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/>
        </w:rPr>
      </w:pPr>
      <w:r w:rsidRPr="00506D17">
        <w:rPr>
          <w:rFonts w:ascii="Times New Roman" w:hAnsi="Times New Roman"/>
        </w:rPr>
        <w:t>Проезд ул. Нагорная – 46 м</w:t>
      </w:r>
      <w:r w:rsidRPr="00506D17">
        <w:rPr>
          <w:rFonts w:ascii="Times New Roman" w:hAnsi="Times New Roman"/>
          <w:vertAlign w:val="superscript"/>
        </w:rPr>
        <w:t>2</w:t>
      </w:r>
      <w:r w:rsidRPr="00506D17">
        <w:rPr>
          <w:rFonts w:ascii="Times New Roman" w:hAnsi="Times New Roman"/>
        </w:rPr>
        <w:t>;</w:t>
      </w:r>
    </w:p>
    <w:p w14:paraId="2C8747B3" w14:textId="77777777" w:rsidR="008E2329" w:rsidRDefault="008E2329" w:rsidP="00555EE5">
      <w:pPr>
        <w:pStyle w:val="a4"/>
        <w:widowControl/>
        <w:numPr>
          <w:ilvl w:val="0"/>
          <w:numId w:val="7"/>
        </w:numPr>
        <w:ind w:left="0" w:firstLine="567"/>
        <w:jc w:val="both"/>
        <w:rPr>
          <w:rFonts w:ascii="Times New Roman" w:hAnsi="Times New Roman"/>
        </w:rPr>
      </w:pPr>
      <w:r w:rsidRPr="009E732C">
        <w:rPr>
          <w:rFonts w:ascii="Times New Roman" w:hAnsi="Times New Roman"/>
        </w:rPr>
        <w:t>ремонт картами асфальтобетонного покрытия внутриквартальных проездов общей площадью 943,02 м</w:t>
      </w:r>
      <w:r w:rsidRPr="009E732C">
        <w:rPr>
          <w:rFonts w:ascii="Times New Roman" w:hAnsi="Times New Roman"/>
          <w:vertAlign w:val="superscript"/>
        </w:rPr>
        <w:t>2</w:t>
      </w:r>
      <w:r w:rsidRPr="009E732C">
        <w:rPr>
          <w:rFonts w:ascii="Times New Roman" w:hAnsi="Times New Roman"/>
        </w:rPr>
        <w:t xml:space="preserve"> по адресам: </w:t>
      </w:r>
      <w:r>
        <w:rPr>
          <w:rFonts w:ascii="Times New Roman" w:hAnsi="Times New Roman"/>
        </w:rPr>
        <w:t>ул. Львовская д.29, ул. Фронтовая д.1, ул. Львовская д.6, ул. Львовская дд.4-8, от д.29 по ул. Львовская до ул. Грибоедова, ул. Фронтовая д.10, проезд от ул. Вокзальная до ул. Труда, ул. Грибоедова д.7, ул. Львовская д.27 корп.2</w:t>
      </w:r>
    </w:p>
    <w:p w14:paraId="5CD660B6" w14:textId="21E0A0D2" w:rsidR="008E2329" w:rsidRPr="009E732C" w:rsidRDefault="008E2329" w:rsidP="00555EE5">
      <w:pPr>
        <w:pStyle w:val="a4"/>
        <w:widowControl/>
        <w:numPr>
          <w:ilvl w:val="0"/>
          <w:numId w:val="7"/>
        </w:numPr>
        <w:ind w:left="0" w:firstLine="567"/>
        <w:jc w:val="both"/>
        <w:rPr>
          <w:rFonts w:ascii="Times New Roman" w:hAnsi="Times New Roman"/>
        </w:rPr>
      </w:pPr>
      <w:r w:rsidRPr="009E732C">
        <w:rPr>
          <w:rFonts w:ascii="Times New Roman" w:hAnsi="Times New Roman"/>
        </w:rPr>
        <w:t xml:space="preserve">Выполнены работы по сносу аварийных и больных деревьев, кустарников, обрезка веток– </w:t>
      </w:r>
      <w:r>
        <w:rPr>
          <w:rFonts w:ascii="Times New Roman" w:hAnsi="Times New Roman"/>
        </w:rPr>
        <w:t>153</w:t>
      </w:r>
      <w:r w:rsidRPr="009E732C">
        <w:rPr>
          <w:rFonts w:ascii="Times New Roman" w:hAnsi="Times New Roman"/>
        </w:rPr>
        <w:t xml:space="preserve"> ед.; </w:t>
      </w:r>
    </w:p>
    <w:p w14:paraId="27491949" w14:textId="77777777" w:rsidR="008E2329" w:rsidRPr="00022E68" w:rsidRDefault="008E2329" w:rsidP="00555EE5">
      <w:pPr>
        <w:ind w:firstLine="567"/>
        <w:jc w:val="both"/>
        <w:rPr>
          <w:rFonts w:ascii="Times New Roman" w:eastAsia="Times New Roman" w:hAnsi="Times New Roman"/>
          <w:b/>
        </w:rPr>
      </w:pPr>
      <w:r w:rsidRPr="00022E68">
        <w:rPr>
          <w:rFonts w:ascii="Times New Roman" w:hAnsi="Times New Roman"/>
          <w:b/>
        </w:rPr>
        <w:t xml:space="preserve">Адресная программа выполнения работ по </w:t>
      </w:r>
      <w:r w:rsidRPr="00022E68">
        <w:rPr>
          <w:rFonts w:ascii="Times New Roman" w:eastAsia="Times New Roman" w:hAnsi="Times New Roman"/>
          <w:b/>
        </w:rPr>
        <w:t>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</w:p>
    <w:p w14:paraId="3A5BBFF7" w14:textId="77777777" w:rsidR="008E2329" w:rsidRDefault="008E2329" w:rsidP="00555EE5">
      <w:pPr>
        <w:pStyle w:val="a4"/>
        <w:widowControl/>
        <w:numPr>
          <w:ilvl w:val="0"/>
          <w:numId w:val="10"/>
        </w:numPr>
        <w:ind w:left="0" w:firstLine="567"/>
        <w:jc w:val="both"/>
        <w:rPr>
          <w:rFonts w:ascii="Times New Roman" w:hAnsi="Times New Roman"/>
        </w:rPr>
      </w:pPr>
      <w:r w:rsidRPr="006E238D">
        <w:rPr>
          <w:rFonts w:ascii="Times New Roman" w:hAnsi="Times New Roman"/>
        </w:rPr>
        <w:t>Выполнение работ по ремонту детского игрового и спортивного оборудования</w:t>
      </w:r>
      <w:r>
        <w:rPr>
          <w:rFonts w:ascii="Times New Roman" w:hAnsi="Times New Roman"/>
        </w:rPr>
        <w:t>, элементов благоустройства</w:t>
      </w:r>
      <w:r w:rsidRPr="006E238D">
        <w:rPr>
          <w:rFonts w:ascii="Times New Roman" w:hAnsi="Times New Roman"/>
        </w:rPr>
        <w:t xml:space="preserve"> на территории пос. Стрельна</w:t>
      </w:r>
      <w:r>
        <w:rPr>
          <w:rFonts w:ascii="Times New Roman" w:hAnsi="Times New Roman"/>
        </w:rPr>
        <w:t xml:space="preserve"> по адресам</w:t>
      </w:r>
      <w:r w:rsidRPr="006E238D">
        <w:rPr>
          <w:rFonts w:ascii="Times New Roman" w:hAnsi="Times New Roman"/>
        </w:rPr>
        <w:t>:</w:t>
      </w:r>
    </w:p>
    <w:p w14:paraId="6CE03447" w14:textId="77777777" w:rsidR="008E2329" w:rsidRPr="006E238D" w:rsidRDefault="008E2329" w:rsidP="00555EE5">
      <w:pPr>
        <w:pStyle w:val="a4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Санкт-Петербургское шоссе дд.94-96-98, д.63, ул. Гоголя дд.8-10, д.12, ул. Львовская дд.19 корп.2, д.21 корп.2, дд.4-6, ул. Фронтовая д.1, ул. Кропоткинская д.2а, дд.6-6 корп.1, ул. Грибоедова дд.11-13, ул. Львовская дд.25-27, ул. Попова д.4, ул. Орловская дд.4/1-4/2, ул. Боровая – ул. Коммуны, ул. Попова дд.8,9, Театральная аллея д.15, Почтовый пер. д.3 – 45 единиц оборудования.</w:t>
      </w:r>
    </w:p>
    <w:p w14:paraId="704287EB" w14:textId="13285C8E" w:rsidR="008E2329" w:rsidRPr="006E238D" w:rsidRDefault="008E2329" w:rsidP="00555EE5">
      <w:pPr>
        <w:pStyle w:val="a4"/>
        <w:widowControl/>
        <w:numPr>
          <w:ilvl w:val="0"/>
          <w:numId w:val="10"/>
        </w:numPr>
        <w:ind w:left="0" w:firstLine="567"/>
        <w:jc w:val="both"/>
        <w:rPr>
          <w:rFonts w:ascii="Times New Roman" w:hAnsi="Times New Roman"/>
        </w:rPr>
      </w:pPr>
      <w:r w:rsidRPr="006E238D">
        <w:rPr>
          <w:rFonts w:ascii="Times New Roman" w:hAnsi="Times New Roman"/>
        </w:rPr>
        <w:t>Доставка песка в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18</w:t>
      </w:r>
      <w:r w:rsidRPr="00AE5279">
        <w:rPr>
          <w:rFonts w:ascii="Times New Roman" w:eastAsia="Times New Roman" w:hAnsi="Times New Roman"/>
        </w:rPr>
        <w:t xml:space="preserve"> песочниц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– 4</w:t>
      </w:r>
      <w:r w:rsidRPr="006E238D">
        <w:rPr>
          <w:rFonts w:ascii="Times New Roman" w:hAnsi="Times New Roman"/>
        </w:rPr>
        <w:t>2 м3</w:t>
      </w:r>
    </w:p>
    <w:p w14:paraId="43653396" w14:textId="77777777" w:rsidR="008E2329" w:rsidRDefault="008E2329" w:rsidP="00555EE5">
      <w:pPr>
        <w:pStyle w:val="a4"/>
        <w:widowControl/>
        <w:numPr>
          <w:ilvl w:val="0"/>
          <w:numId w:val="10"/>
        </w:numPr>
        <w:ind w:left="0" w:firstLine="567"/>
        <w:jc w:val="both"/>
        <w:rPr>
          <w:rFonts w:ascii="Times New Roman" w:hAnsi="Times New Roman"/>
        </w:rPr>
      </w:pPr>
      <w:r w:rsidRPr="006E238D">
        <w:rPr>
          <w:rFonts w:ascii="Times New Roman" w:hAnsi="Times New Roman"/>
        </w:rPr>
        <w:t xml:space="preserve">Ремонт покрытия детской площадки по адресу: </w:t>
      </w:r>
      <w:r>
        <w:rPr>
          <w:rFonts w:ascii="Times New Roman" w:hAnsi="Times New Roman"/>
        </w:rPr>
        <w:t>ул. Гоголя дд.8-10</w:t>
      </w:r>
      <w:r w:rsidRPr="006E238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750 </w:t>
      </w:r>
      <w:r w:rsidRPr="006E238D">
        <w:rPr>
          <w:rFonts w:ascii="Times New Roman" w:hAnsi="Times New Roman"/>
        </w:rPr>
        <w:t>м2</w:t>
      </w:r>
    </w:p>
    <w:p w14:paraId="1C78ED04" w14:textId="77777777" w:rsidR="008E2329" w:rsidRPr="00022E68" w:rsidRDefault="008E2329" w:rsidP="00555EE5">
      <w:pPr>
        <w:ind w:firstLine="567"/>
        <w:jc w:val="both"/>
        <w:rPr>
          <w:rFonts w:ascii="Times New Roman" w:eastAsia="Times New Roman" w:hAnsi="Times New Roman"/>
          <w:b/>
        </w:rPr>
      </w:pPr>
      <w:r w:rsidRPr="00022E68">
        <w:rPr>
          <w:rFonts w:ascii="Times New Roman" w:eastAsia="Times New Roman" w:hAnsi="Times New Roman"/>
          <w:b/>
        </w:rPr>
        <w:t xml:space="preserve">Адресная программа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</w:t>
      </w:r>
      <w:r w:rsidRPr="00022E68">
        <w:rPr>
          <w:rFonts w:ascii="Times New Roman" w:eastAsia="Times New Roman" w:hAnsi="Times New Roman"/>
          <w:b/>
        </w:rPr>
        <w:lastRenderedPageBreak/>
        <w:t>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</w:p>
    <w:p w14:paraId="66297F07" w14:textId="3A601592" w:rsidR="008E2329" w:rsidRPr="009E6D36" w:rsidRDefault="008E2329" w:rsidP="00555EE5">
      <w:pPr>
        <w:pStyle w:val="a4"/>
        <w:widowControl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/>
        </w:rPr>
      </w:pPr>
      <w:r w:rsidRPr="009E6D36">
        <w:rPr>
          <w:rFonts w:ascii="Times New Roman" w:eastAsia="Times New Roman" w:hAnsi="Times New Roman"/>
        </w:rPr>
        <w:t xml:space="preserve">Высажены цветы в клумбы в количестве </w:t>
      </w:r>
      <w:r>
        <w:rPr>
          <w:rFonts w:ascii="Times New Roman" w:eastAsia="Times New Roman" w:hAnsi="Times New Roman"/>
        </w:rPr>
        <w:t xml:space="preserve">11116 </w:t>
      </w:r>
      <w:r w:rsidRPr="009E6D36">
        <w:rPr>
          <w:rFonts w:ascii="Times New Roman" w:eastAsia="Times New Roman" w:hAnsi="Times New Roman"/>
        </w:rPr>
        <w:t xml:space="preserve">шт. </w:t>
      </w:r>
      <w:r>
        <w:rPr>
          <w:rFonts w:ascii="Times New Roman" w:eastAsia="Times New Roman" w:hAnsi="Times New Roman"/>
        </w:rPr>
        <w:t xml:space="preserve"> по адресам: </w:t>
      </w:r>
      <w:r w:rsidRPr="009E6D36">
        <w:rPr>
          <w:rFonts w:ascii="Times New Roman" w:eastAsia="Times New Roman" w:hAnsi="Times New Roman"/>
        </w:rPr>
        <w:t>Санкт-Петербу</w:t>
      </w:r>
      <w:r>
        <w:rPr>
          <w:rFonts w:ascii="Times New Roman" w:eastAsia="Times New Roman" w:hAnsi="Times New Roman"/>
        </w:rPr>
        <w:t xml:space="preserve">ргское шоссе, </w:t>
      </w:r>
      <w:proofErr w:type="spellStart"/>
      <w:r>
        <w:rPr>
          <w:rFonts w:ascii="Times New Roman" w:eastAsia="Times New Roman" w:hAnsi="Times New Roman"/>
        </w:rPr>
        <w:t>д.д</w:t>
      </w:r>
      <w:proofErr w:type="spellEnd"/>
      <w:r>
        <w:rPr>
          <w:rFonts w:ascii="Times New Roman" w:eastAsia="Times New Roman" w:hAnsi="Times New Roman"/>
        </w:rPr>
        <w:t xml:space="preserve">. 65 -67,66/1, </w:t>
      </w:r>
      <w:r w:rsidRPr="009E6D36">
        <w:rPr>
          <w:rFonts w:ascii="Times New Roman" w:eastAsia="Times New Roman" w:hAnsi="Times New Roman"/>
        </w:rPr>
        <w:t>69, 86, 90,96,102-104, 66а; ул. Льво</w:t>
      </w:r>
      <w:r>
        <w:rPr>
          <w:rFonts w:ascii="Times New Roman" w:eastAsia="Times New Roman" w:hAnsi="Times New Roman"/>
        </w:rPr>
        <w:t xml:space="preserve">вская, д.д.21к.2 – 27 к.2; Санкт-Петербургское </w:t>
      </w:r>
      <w:r w:rsidRPr="009E6D36">
        <w:rPr>
          <w:rFonts w:ascii="Times New Roman" w:eastAsia="Times New Roman" w:hAnsi="Times New Roman"/>
        </w:rPr>
        <w:t>ш., д. 90 - ул. Льво</w:t>
      </w:r>
      <w:r>
        <w:rPr>
          <w:rFonts w:ascii="Times New Roman" w:eastAsia="Times New Roman" w:hAnsi="Times New Roman"/>
        </w:rPr>
        <w:t>вская, д. 2; ул. Фронтовая, д.1</w:t>
      </w:r>
      <w:r w:rsidRPr="009E6D36">
        <w:rPr>
          <w:rFonts w:ascii="Times New Roman" w:eastAsia="Times New Roman" w:hAnsi="Times New Roman"/>
        </w:rPr>
        <w:t>; Почто</w:t>
      </w:r>
      <w:r>
        <w:rPr>
          <w:rFonts w:ascii="Times New Roman" w:eastAsia="Times New Roman" w:hAnsi="Times New Roman"/>
        </w:rPr>
        <w:t>вый пер., д.3; ул. Лодыгина, д. 12</w:t>
      </w:r>
      <w:r w:rsidRPr="009E6D36">
        <w:rPr>
          <w:rFonts w:ascii="Times New Roman" w:eastAsia="Times New Roman" w:hAnsi="Times New Roman"/>
        </w:rPr>
        <w:t>;</w:t>
      </w:r>
    </w:p>
    <w:p w14:paraId="60FB21CF" w14:textId="77777777" w:rsidR="008E2329" w:rsidRDefault="008E2329" w:rsidP="00555EE5">
      <w:pPr>
        <w:pStyle w:val="a4"/>
        <w:widowControl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/>
        </w:rPr>
      </w:pPr>
      <w:r w:rsidRPr="009E6D36">
        <w:rPr>
          <w:rFonts w:ascii="Times New Roman" w:eastAsia="Times New Roman" w:hAnsi="Times New Roman"/>
        </w:rPr>
        <w:t xml:space="preserve"> Высажены цветы в ранее установленные вазоны в количестве </w:t>
      </w:r>
      <w:r>
        <w:rPr>
          <w:rFonts w:ascii="Times New Roman" w:eastAsia="Times New Roman" w:hAnsi="Times New Roman"/>
        </w:rPr>
        <w:t>7517</w:t>
      </w:r>
      <w:r w:rsidRPr="009E6D3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шт.  по адресам: </w:t>
      </w:r>
      <w:r w:rsidRPr="009E6D36">
        <w:rPr>
          <w:rFonts w:ascii="Times New Roman" w:eastAsia="Times New Roman" w:hAnsi="Times New Roman"/>
        </w:rPr>
        <w:t xml:space="preserve">Санкт-Петербургское ш., </w:t>
      </w:r>
      <w:proofErr w:type="spellStart"/>
      <w:r w:rsidRPr="009E6D36">
        <w:rPr>
          <w:rFonts w:ascii="Times New Roman" w:eastAsia="Times New Roman" w:hAnsi="Times New Roman"/>
        </w:rPr>
        <w:t>д.</w:t>
      </w:r>
      <w:r>
        <w:rPr>
          <w:rFonts w:ascii="Times New Roman" w:eastAsia="Times New Roman" w:hAnsi="Times New Roman"/>
        </w:rPr>
        <w:t>д</w:t>
      </w:r>
      <w:proofErr w:type="spellEnd"/>
      <w:r>
        <w:rPr>
          <w:rFonts w:ascii="Times New Roman" w:eastAsia="Times New Roman" w:hAnsi="Times New Roman"/>
        </w:rPr>
        <w:t>.</w:t>
      </w:r>
      <w:r w:rsidRPr="009E6D36">
        <w:rPr>
          <w:rFonts w:ascii="Times New Roman" w:eastAsia="Times New Roman" w:hAnsi="Times New Roman"/>
        </w:rPr>
        <w:t xml:space="preserve"> 106/2, 96, 94-96-98, 86, 65-67, 69, 66а, 63а,в; ул. Кропоткинская, </w:t>
      </w:r>
      <w:proofErr w:type="spellStart"/>
      <w:r w:rsidRPr="009E6D36">
        <w:rPr>
          <w:rFonts w:ascii="Times New Roman" w:eastAsia="Times New Roman" w:hAnsi="Times New Roman"/>
        </w:rPr>
        <w:t>д.</w:t>
      </w:r>
      <w:r>
        <w:rPr>
          <w:rFonts w:ascii="Times New Roman" w:eastAsia="Times New Roman" w:hAnsi="Times New Roman"/>
        </w:rPr>
        <w:t>д</w:t>
      </w:r>
      <w:proofErr w:type="spellEnd"/>
      <w:r>
        <w:rPr>
          <w:rFonts w:ascii="Times New Roman" w:eastAsia="Times New Roman" w:hAnsi="Times New Roman"/>
        </w:rPr>
        <w:t>.</w:t>
      </w:r>
      <w:r w:rsidRPr="009E6D36">
        <w:rPr>
          <w:rFonts w:ascii="Times New Roman" w:eastAsia="Times New Roman" w:hAnsi="Times New Roman"/>
        </w:rPr>
        <w:t xml:space="preserve"> 2а, 16/15; ул. Грибоедова, </w:t>
      </w:r>
      <w:proofErr w:type="spellStart"/>
      <w:r w:rsidRPr="009E6D36">
        <w:rPr>
          <w:rFonts w:ascii="Times New Roman" w:eastAsia="Times New Roman" w:hAnsi="Times New Roman"/>
        </w:rPr>
        <w:t>д.</w:t>
      </w:r>
      <w:r>
        <w:rPr>
          <w:rFonts w:ascii="Times New Roman" w:eastAsia="Times New Roman" w:hAnsi="Times New Roman"/>
        </w:rPr>
        <w:t>д</w:t>
      </w:r>
      <w:proofErr w:type="spellEnd"/>
      <w:r>
        <w:rPr>
          <w:rFonts w:ascii="Times New Roman" w:eastAsia="Times New Roman" w:hAnsi="Times New Roman"/>
        </w:rPr>
        <w:t>.</w:t>
      </w:r>
      <w:r w:rsidRPr="009E6D36">
        <w:rPr>
          <w:rFonts w:ascii="Times New Roman" w:eastAsia="Times New Roman" w:hAnsi="Times New Roman"/>
        </w:rPr>
        <w:t xml:space="preserve"> 7, 11-13, 13; ул. Гоголя, </w:t>
      </w:r>
      <w:proofErr w:type="spellStart"/>
      <w:r w:rsidRPr="009E6D36">
        <w:rPr>
          <w:rFonts w:ascii="Times New Roman" w:eastAsia="Times New Roman" w:hAnsi="Times New Roman"/>
        </w:rPr>
        <w:t>д.</w:t>
      </w:r>
      <w:r>
        <w:rPr>
          <w:rFonts w:ascii="Times New Roman" w:eastAsia="Times New Roman" w:hAnsi="Times New Roman"/>
        </w:rPr>
        <w:t>д</w:t>
      </w:r>
      <w:proofErr w:type="spellEnd"/>
      <w:r>
        <w:rPr>
          <w:rFonts w:ascii="Times New Roman" w:eastAsia="Times New Roman" w:hAnsi="Times New Roman"/>
        </w:rPr>
        <w:t>.</w:t>
      </w:r>
      <w:r w:rsidRPr="009E6D36">
        <w:rPr>
          <w:rFonts w:ascii="Times New Roman" w:eastAsia="Times New Roman" w:hAnsi="Times New Roman"/>
        </w:rPr>
        <w:t xml:space="preserve"> 7, 9;</w:t>
      </w:r>
      <w:r>
        <w:rPr>
          <w:rFonts w:ascii="Times New Roman" w:eastAsia="Times New Roman" w:hAnsi="Times New Roman"/>
        </w:rPr>
        <w:t xml:space="preserve"> ул. Львовская, </w:t>
      </w:r>
      <w:proofErr w:type="spellStart"/>
      <w:r>
        <w:rPr>
          <w:rFonts w:ascii="Times New Roman" w:eastAsia="Times New Roman" w:hAnsi="Times New Roman"/>
        </w:rPr>
        <w:t>д.д</w:t>
      </w:r>
      <w:proofErr w:type="spellEnd"/>
      <w:r>
        <w:rPr>
          <w:rFonts w:ascii="Times New Roman" w:eastAsia="Times New Roman" w:hAnsi="Times New Roman"/>
        </w:rPr>
        <w:t>. 21, 21 к</w:t>
      </w:r>
      <w:r w:rsidRPr="009E6D36">
        <w:rPr>
          <w:rFonts w:ascii="Times New Roman" w:eastAsia="Times New Roman" w:hAnsi="Times New Roman"/>
        </w:rPr>
        <w:t>. 2</w:t>
      </w:r>
      <w:r>
        <w:rPr>
          <w:rFonts w:ascii="Times New Roman" w:eastAsia="Times New Roman" w:hAnsi="Times New Roman"/>
        </w:rPr>
        <w:t>-19 к. 2, 19 к. 2, 27 к</w:t>
      </w:r>
      <w:r w:rsidRPr="009E6D36">
        <w:rPr>
          <w:rFonts w:ascii="Times New Roman" w:eastAsia="Times New Roman" w:hAnsi="Times New Roman"/>
        </w:rPr>
        <w:t xml:space="preserve">. 2, 29, 25, 4-6; ул. Фронтовая, </w:t>
      </w:r>
      <w:proofErr w:type="spellStart"/>
      <w:r w:rsidRPr="009E6D36">
        <w:rPr>
          <w:rFonts w:ascii="Times New Roman" w:eastAsia="Times New Roman" w:hAnsi="Times New Roman"/>
        </w:rPr>
        <w:t>д.</w:t>
      </w:r>
      <w:r>
        <w:rPr>
          <w:rFonts w:ascii="Times New Roman" w:eastAsia="Times New Roman" w:hAnsi="Times New Roman"/>
        </w:rPr>
        <w:t>д</w:t>
      </w:r>
      <w:proofErr w:type="spellEnd"/>
      <w:r>
        <w:rPr>
          <w:rFonts w:ascii="Times New Roman" w:eastAsia="Times New Roman" w:hAnsi="Times New Roman"/>
        </w:rPr>
        <w:t>.</w:t>
      </w:r>
      <w:r w:rsidRPr="009E6D36">
        <w:rPr>
          <w:rFonts w:ascii="Times New Roman" w:eastAsia="Times New Roman" w:hAnsi="Times New Roman"/>
        </w:rPr>
        <w:t xml:space="preserve"> 1, 8; ул. Вокзальная, д. 2а; ул. Орловская, </w:t>
      </w:r>
      <w:proofErr w:type="spellStart"/>
      <w:r w:rsidRPr="009E6D36">
        <w:rPr>
          <w:rFonts w:ascii="Times New Roman" w:eastAsia="Times New Roman" w:hAnsi="Times New Roman"/>
        </w:rPr>
        <w:t>д.</w:t>
      </w:r>
      <w:r>
        <w:rPr>
          <w:rFonts w:ascii="Times New Roman" w:eastAsia="Times New Roman" w:hAnsi="Times New Roman"/>
        </w:rPr>
        <w:t>д</w:t>
      </w:r>
      <w:proofErr w:type="spellEnd"/>
      <w:r>
        <w:rPr>
          <w:rFonts w:ascii="Times New Roman" w:eastAsia="Times New Roman" w:hAnsi="Times New Roman"/>
        </w:rPr>
        <w:t>.</w:t>
      </w:r>
      <w:r w:rsidRPr="009E6D36">
        <w:rPr>
          <w:rFonts w:ascii="Times New Roman" w:eastAsia="Times New Roman" w:hAnsi="Times New Roman"/>
        </w:rPr>
        <w:t xml:space="preserve"> 4/1-4/2, 1, 3, 3б, 5; ул. Слободская, д. 4; ул. Попова, д. 9).</w:t>
      </w:r>
    </w:p>
    <w:p w14:paraId="1D4CDC1E" w14:textId="77777777" w:rsidR="008E2329" w:rsidRPr="00B05FC6" w:rsidRDefault="008E2329" w:rsidP="00555EE5">
      <w:pPr>
        <w:pStyle w:val="a4"/>
        <w:widowControl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/>
        </w:rPr>
      </w:pPr>
      <w:r w:rsidRPr="00B05FC6">
        <w:rPr>
          <w:rFonts w:ascii="Times New Roman" w:hAnsi="Times New Roman"/>
        </w:rPr>
        <w:t>Демонтаж ограждений газонов по адресу: Санкт-Петербургское шоссе д.108</w:t>
      </w:r>
      <w:r w:rsidRPr="00B05FC6">
        <w:rPr>
          <w:rFonts w:ascii="Times New Roman" w:eastAsia="Times New Roman" w:hAnsi="Times New Roman"/>
        </w:rPr>
        <w:t xml:space="preserve"> – 130 </w:t>
      </w:r>
      <w:r w:rsidRPr="00B05FC6">
        <w:rPr>
          <w:rFonts w:ascii="Times New Roman" w:hAnsi="Times New Roman"/>
        </w:rPr>
        <w:t>м;</w:t>
      </w:r>
    </w:p>
    <w:p w14:paraId="28A51D2D" w14:textId="77777777" w:rsidR="008E2329" w:rsidRPr="00EF7455" w:rsidRDefault="008E2329" w:rsidP="00555EE5">
      <w:pPr>
        <w:pStyle w:val="a4"/>
        <w:widowControl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/>
        </w:rPr>
      </w:pPr>
      <w:r w:rsidRPr="00B05FC6">
        <w:rPr>
          <w:rFonts w:ascii="Times New Roman" w:hAnsi="Times New Roman"/>
        </w:rPr>
        <w:t>Установка (размещение) ограничительных столбиков по адресу: Санкт-Петербургское шоссе д.82 – 11 шт.</w:t>
      </w:r>
    </w:p>
    <w:p w14:paraId="615D1C9D" w14:textId="77777777" w:rsidR="008E2329" w:rsidRPr="0020088F" w:rsidRDefault="008E2329" w:rsidP="00555EE5">
      <w:pPr>
        <w:pStyle w:val="a4"/>
        <w:widowControl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Демонтаж вазонов – 40 шт.</w:t>
      </w:r>
    </w:p>
    <w:p w14:paraId="4C1FA7FF" w14:textId="77777777" w:rsidR="008E2329" w:rsidRPr="008E2329" w:rsidRDefault="008E2329" w:rsidP="00555EE5">
      <w:pPr>
        <w:pStyle w:val="a4"/>
        <w:widowControl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Изготовление и установка информационных щитов на спортивные площадки – 3 шт. (ул. Вокзальная дд.2-4, Театральная аллея напротив д.15, ул. Львовская д.23)</w:t>
      </w:r>
    </w:p>
    <w:p w14:paraId="47E279D5" w14:textId="77777777" w:rsidR="008E2329" w:rsidRDefault="008E2329" w:rsidP="00555EE5">
      <w:pPr>
        <w:pStyle w:val="a4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Адресная программа выполнения работ по осуществлению благоустройства элементов благоустройства</w:t>
      </w:r>
    </w:p>
    <w:p w14:paraId="5668C2E9" w14:textId="77777777" w:rsidR="008E2329" w:rsidRPr="00772310" w:rsidRDefault="008E2329" w:rsidP="00555EE5">
      <w:pPr>
        <w:pStyle w:val="a4"/>
        <w:widowControl/>
        <w:numPr>
          <w:ilvl w:val="0"/>
          <w:numId w:val="12"/>
        </w:numPr>
        <w:ind w:left="0" w:firstLine="567"/>
        <w:jc w:val="both"/>
        <w:rPr>
          <w:rFonts w:ascii="Times New Roman" w:hAnsi="Times New Roman"/>
        </w:rPr>
      </w:pPr>
      <w:r w:rsidRPr="00772310">
        <w:rPr>
          <w:rFonts w:ascii="Times New Roman" w:hAnsi="Times New Roman"/>
        </w:rPr>
        <w:t>В</w:t>
      </w:r>
      <w:r>
        <w:rPr>
          <w:rFonts w:ascii="Times New Roman" w:hAnsi="Times New Roman"/>
        </w:rPr>
        <w:t>ыполнено</w:t>
      </w:r>
      <w:r w:rsidRPr="00772310">
        <w:rPr>
          <w:rFonts w:ascii="Times New Roman" w:hAnsi="Times New Roman"/>
        </w:rPr>
        <w:t xml:space="preserve"> комплексно</w:t>
      </w:r>
      <w:r>
        <w:rPr>
          <w:rFonts w:ascii="Times New Roman" w:hAnsi="Times New Roman"/>
        </w:rPr>
        <w:t>е</w:t>
      </w:r>
      <w:r w:rsidRPr="00772310">
        <w:rPr>
          <w:rFonts w:ascii="Times New Roman" w:hAnsi="Times New Roman"/>
        </w:rPr>
        <w:t xml:space="preserve"> благоустройств</w:t>
      </w:r>
      <w:r>
        <w:rPr>
          <w:rFonts w:ascii="Times New Roman" w:hAnsi="Times New Roman"/>
        </w:rPr>
        <w:t>о внутриквартальных территорий по адресам:</w:t>
      </w:r>
    </w:p>
    <w:p w14:paraId="0C0A3904" w14:textId="77777777" w:rsidR="008E2329" w:rsidRDefault="008E2329" w:rsidP="00555EE5">
      <w:pPr>
        <w:pStyle w:val="a4"/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ул. Вокзальная дд.2-4 – обустройство детской и тренажерной площадки, пешеходных дорожек из тротуарной плитки, посадка деревьев и кустарников, устройство рокария;</w:t>
      </w:r>
    </w:p>
    <w:p w14:paraId="5797CC4E" w14:textId="77777777" w:rsidR="008E2329" w:rsidRDefault="008E2329" w:rsidP="00555EE5">
      <w:pPr>
        <w:pStyle w:val="ConsPlusNormal"/>
        <w:ind w:firstLine="567"/>
        <w:jc w:val="both"/>
        <w:rPr>
          <w:b/>
        </w:rPr>
      </w:pPr>
      <w:r>
        <w:rPr>
          <w:b/>
        </w:rPr>
        <w:t>Адресная программа временного размещения, содержания,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14:paraId="22EBC208" w14:textId="0FC16C70" w:rsidR="008E2329" w:rsidRPr="008E2329" w:rsidRDefault="008E2329" w:rsidP="00555EE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</w:rPr>
      </w:pPr>
      <w:r w:rsidRPr="008E2329">
        <w:rPr>
          <w:rFonts w:ascii="Times New Roman" w:hAnsi="Times New Roman"/>
        </w:rPr>
        <w:t>Выполнены работы по оформлению территории муниципального образования к Новому году и Рождеству Христову:</w:t>
      </w:r>
    </w:p>
    <w:p w14:paraId="497F6CAC" w14:textId="77777777" w:rsidR="008E2329" w:rsidRPr="008E2329" w:rsidRDefault="008E2329" w:rsidP="00555EE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</w:rPr>
      </w:pPr>
      <w:r w:rsidRPr="008E2329">
        <w:rPr>
          <w:rFonts w:ascii="Times New Roman" w:hAnsi="Times New Roman"/>
        </w:rPr>
        <w:t>Установка ротонды на Санкт-Петербургском шоссе, д. 88-90 – 1 шт.;</w:t>
      </w:r>
    </w:p>
    <w:p w14:paraId="3878CC11" w14:textId="77777777" w:rsidR="008E2329" w:rsidRPr="008E2329" w:rsidRDefault="008E2329" w:rsidP="00555EE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</w:rPr>
      </w:pPr>
      <w:r w:rsidRPr="008E2329">
        <w:rPr>
          <w:rFonts w:ascii="Times New Roman" w:hAnsi="Times New Roman"/>
        </w:rPr>
        <w:t>Украшение здания Санкт-Петербургское шоссе, д. 69;</w:t>
      </w:r>
    </w:p>
    <w:p w14:paraId="0D3969E4" w14:textId="0A69D0BE" w:rsidR="008E2329" w:rsidRPr="008E2329" w:rsidRDefault="008E2329" w:rsidP="00555EE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</w:rPr>
      </w:pPr>
      <w:r w:rsidRPr="008E2329">
        <w:rPr>
          <w:rFonts w:ascii="Times New Roman" w:hAnsi="Times New Roman"/>
        </w:rPr>
        <w:t xml:space="preserve">Установка комплекта световых фигур Львовская ул. д.29– 1 объект </w:t>
      </w:r>
    </w:p>
    <w:p w14:paraId="6EA00EC4" w14:textId="77777777" w:rsidR="008E2329" w:rsidRPr="008E2329" w:rsidRDefault="008E2329" w:rsidP="00555EE5">
      <w:pPr>
        <w:pStyle w:val="a4"/>
        <w:numPr>
          <w:ilvl w:val="0"/>
          <w:numId w:val="11"/>
        </w:numPr>
        <w:ind w:left="0" w:firstLine="567"/>
        <w:jc w:val="both"/>
        <w:rPr>
          <w:rFonts w:ascii="Times New Roman" w:hAnsi="Times New Roman"/>
        </w:rPr>
      </w:pPr>
      <w:r w:rsidRPr="008E2329">
        <w:rPr>
          <w:rFonts w:ascii="Times New Roman" w:hAnsi="Times New Roman"/>
        </w:rPr>
        <w:t>Монтаж световых консолей – ул. Львовская д.29, Санкт-Петербургское шоссе д.д.94-96-98</w:t>
      </w:r>
    </w:p>
    <w:p w14:paraId="208E575C" w14:textId="77777777" w:rsidR="00980673" w:rsidRPr="00F1473C" w:rsidRDefault="00980673" w:rsidP="00555EE5">
      <w:pPr>
        <w:widowControl/>
        <w:tabs>
          <w:tab w:val="left" w:pos="9498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14:paraId="0FBA32BA" w14:textId="77777777" w:rsidR="00980673" w:rsidRPr="00F1473C" w:rsidRDefault="00980673" w:rsidP="00555EE5">
      <w:pPr>
        <w:pStyle w:val="a4"/>
        <w:widowControl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 w:rsidRPr="00F1473C">
        <w:rPr>
          <w:rFonts w:ascii="Times New Roman" w:hAnsi="Times New Roman" w:cs="Times New Roman"/>
          <w:b/>
          <w:color w:val="auto"/>
        </w:rPr>
        <w:t>Муниципальная программа «Осуществление работ в сфере озеленения на территории Муниципального образования поселок Стрельна».</w:t>
      </w:r>
    </w:p>
    <w:p w14:paraId="7538B5ED" w14:textId="45A3A4E3" w:rsidR="00980673" w:rsidRPr="00F1473C" w:rsidRDefault="00980673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F1473C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1C577B">
        <w:rPr>
          <w:rFonts w:ascii="Times New Roman" w:hAnsi="Times New Roman" w:cs="Times New Roman"/>
          <w:color w:val="auto"/>
        </w:rPr>
        <w:t>99,9</w:t>
      </w:r>
      <w:r w:rsidRPr="00F1473C">
        <w:rPr>
          <w:rFonts w:ascii="Times New Roman" w:hAnsi="Times New Roman" w:cs="Times New Roman"/>
          <w:color w:val="auto"/>
        </w:rPr>
        <w:t>%.</w:t>
      </w:r>
    </w:p>
    <w:p w14:paraId="1BA83352" w14:textId="351C5FF1" w:rsidR="00B52BA2" w:rsidRPr="00F1473C" w:rsidRDefault="00382826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F1473C">
        <w:rPr>
          <w:rFonts w:ascii="Times New Roman" w:hAnsi="Times New Roman" w:cs="Times New Roman"/>
          <w:color w:val="auto"/>
        </w:rPr>
        <w:t>В рамках реализации муниципальной программы</w:t>
      </w:r>
      <w:r w:rsidR="00B52BA2" w:rsidRPr="00F1473C">
        <w:rPr>
          <w:rFonts w:ascii="Times New Roman" w:hAnsi="Times New Roman" w:cs="Times New Roman"/>
          <w:color w:val="auto"/>
        </w:rPr>
        <w:t xml:space="preserve"> выполнены работы</w:t>
      </w:r>
      <w:r w:rsidR="008E2329" w:rsidRPr="00F1473C">
        <w:rPr>
          <w:rFonts w:ascii="Times New Roman" w:hAnsi="Times New Roman" w:cs="Times New Roman"/>
          <w:color w:val="auto"/>
        </w:rPr>
        <w:t xml:space="preserve"> по:</w:t>
      </w:r>
      <w:r w:rsidR="00B52BA2" w:rsidRPr="00F1473C">
        <w:rPr>
          <w:rFonts w:ascii="Times New Roman" w:hAnsi="Times New Roman" w:cs="Times New Roman"/>
          <w:color w:val="auto"/>
        </w:rPr>
        <w:t xml:space="preserve"> </w:t>
      </w:r>
    </w:p>
    <w:p w14:paraId="7AD324CC" w14:textId="77777777" w:rsidR="008E2329" w:rsidRDefault="008E2329" w:rsidP="00555EE5">
      <w:pPr>
        <w:pStyle w:val="a4"/>
        <w:ind w:left="0" w:firstLine="567"/>
        <w:jc w:val="both"/>
        <w:rPr>
          <w:rFonts w:ascii="Times New Roman" w:eastAsia="Times New Roman" w:hAnsi="Times New Roman"/>
        </w:rPr>
      </w:pPr>
      <w:r w:rsidRPr="002F7831">
        <w:rPr>
          <w:rFonts w:ascii="Times New Roman" w:hAnsi="Times New Roman"/>
        </w:rPr>
        <w:t xml:space="preserve">- Содержание (уборка) территорий зеленых насаждений общего пользования местного значения – </w:t>
      </w:r>
      <w:r>
        <w:rPr>
          <w:rFonts w:ascii="Times New Roman" w:eastAsia="Times New Roman" w:hAnsi="Times New Roman"/>
        </w:rPr>
        <w:t>72255</w:t>
      </w:r>
      <w:r w:rsidRPr="002F7831">
        <w:rPr>
          <w:rFonts w:ascii="Times New Roman" w:eastAsia="Times New Roman" w:hAnsi="Times New Roman"/>
        </w:rPr>
        <w:t xml:space="preserve"> м2</w:t>
      </w:r>
    </w:p>
    <w:p w14:paraId="113795D5" w14:textId="77777777" w:rsidR="008E2329" w:rsidRDefault="008E2329" w:rsidP="00555EE5">
      <w:pPr>
        <w:pStyle w:val="a4"/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Обрезка кустарников весенний период– 1590 шт.</w:t>
      </w:r>
    </w:p>
    <w:p w14:paraId="1C7BB943" w14:textId="77777777" w:rsidR="008E2329" w:rsidRDefault="008E2329" w:rsidP="00555EE5">
      <w:pPr>
        <w:pStyle w:val="a4"/>
        <w:ind w:left="0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Стрижка живых изгородей – 971,5 м2, обрезка кустарников – 941 шт. (осенний период)</w:t>
      </w:r>
    </w:p>
    <w:p w14:paraId="517F119C" w14:textId="1C996783" w:rsidR="008E2329" w:rsidRDefault="008E2329" w:rsidP="00555EE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оказание услуг по проведению паспортизации ЗНОП местного значения – 1 сквер</w:t>
      </w:r>
    </w:p>
    <w:p w14:paraId="1EC58BC3" w14:textId="59D42751" w:rsidR="00B52BA2" w:rsidRPr="00F1473C" w:rsidRDefault="00B947F2" w:rsidP="00555EE5">
      <w:pPr>
        <w:ind w:firstLine="567"/>
        <w:jc w:val="both"/>
        <w:rPr>
          <w:color w:val="auto"/>
        </w:rPr>
      </w:pPr>
      <w:r w:rsidRPr="00F1473C">
        <w:rPr>
          <w:rFonts w:ascii="Times New Roman" w:hAnsi="Times New Roman" w:cs="Times New Roman"/>
          <w:color w:val="auto"/>
        </w:rPr>
        <w:t>Реализация муниципальной программы</w:t>
      </w:r>
      <w:r w:rsidR="00B52BA2" w:rsidRPr="00F1473C">
        <w:rPr>
          <w:rFonts w:ascii="Times New Roman" w:hAnsi="Times New Roman" w:cs="Times New Roman"/>
          <w:color w:val="auto"/>
        </w:rPr>
        <w:t xml:space="preserve"> позволила повысить уровень благоустройства территории муниципального образования, увеличить площади зеленых насаждений, сохранить зеленые насаждения, улучшить эстетический вид территории</w:t>
      </w:r>
      <w:r w:rsidR="00F1473C">
        <w:rPr>
          <w:rFonts w:ascii="Times New Roman" w:hAnsi="Times New Roman" w:cs="Times New Roman"/>
          <w:color w:val="auto"/>
        </w:rPr>
        <w:t>.</w:t>
      </w:r>
    </w:p>
    <w:p w14:paraId="1B8F6972" w14:textId="77777777" w:rsidR="00382826" w:rsidRPr="00F1473C" w:rsidRDefault="00382826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67CCF754" w14:textId="77777777" w:rsidR="00382826" w:rsidRPr="00F1473C" w:rsidRDefault="00382826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F1473C">
        <w:rPr>
          <w:rFonts w:ascii="Times New Roman" w:hAnsi="Times New Roman" w:cs="Times New Roman"/>
          <w:b/>
          <w:color w:val="auto"/>
        </w:rPr>
        <w:t>Муниципальная программа «</w:t>
      </w:r>
      <w:r w:rsidRPr="00F1473C">
        <w:rPr>
          <w:rFonts w:ascii="Times New Roman" w:hAnsi="Times New Roman" w:cs="Times New Roman"/>
          <w:b/>
          <w:bCs/>
          <w:color w:val="auto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F1473C">
        <w:rPr>
          <w:rFonts w:ascii="Times New Roman" w:hAnsi="Times New Roman" w:cs="Times New Roman"/>
          <w:b/>
          <w:color w:val="auto"/>
        </w:rPr>
        <w:t>»</w:t>
      </w:r>
    </w:p>
    <w:p w14:paraId="3D394535" w14:textId="5BE75730" w:rsidR="00382826" w:rsidRPr="00F1473C" w:rsidRDefault="00382826" w:rsidP="00555EE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highlight w:val="yellow"/>
        </w:rPr>
      </w:pPr>
      <w:r w:rsidRPr="00F1473C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073DC4" w:rsidRPr="00F1473C">
        <w:rPr>
          <w:rFonts w:ascii="Times New Roman" w:hAnsi="Times New Roman" w:cs="Times New Roman"/>
          <w:color w:val="auto"/>
        </w:rPr>
        <w:t>9</w:t>
      </w:r>
      <w:r w:rsidR="001C577B">
        <w:rPr>
          <w:rFonts w:ascii="Times New Roman" w:hAnsi="Times New Roman" w:cs="Times New Roman"/>
          <w:color w:val="auto"/>
        </w:rPr>
        <w:t>9,9</w:t>
      </w:r>
      <w:r w:rsidRPr="00F1473C">
        <w:rPr>
          <w:rFonts w:ascii="Times New Roman" w:hAnsi="Times New Roman" w:cs="Times New Roman"/>
          <w:color w:val="auto"/>
        </w:rPr>
        <w:t>%.</w:t>
      </w:r>
    </w:p>
    <w:p w14:paraId="5920C71D" w14:textId="2BED3A0C" w:rsidR="00980673" w:rsidRPr="00F1473C" w:rsidRDefault="00980673" w:rsidP="00555EE5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F1473C">
        <w:rPr>
          <w:rFonts w:ascii="Times New Roman" w:hAnsi="Times New Roman" w:cs="Times New Roman"/>
          <w:color w:val="auto"/>
        </w:rPr>
        <w:t>В рамках реализации муниципальной программы выполнена уборка и содержание 42 дорог местного значения (</w:t>
      </w:r>
      <w:r w:rsidR="00F23223" w:rsidRPr="00F1473C">
        <w:rPr>
          <w:rFonts w:ascii="Times New Roman" w:eastAsia="Times New Roman" w:hAnsi="Times New Roman" w:cs="Times New Roman"/>
          <w:bCs/>
          <w:color w:val="auto"/>
          <w:lang w:bidi="ar-SA"/>
        </w:rPr>
        <w:t>99024</w:t>
      </w:r>
      <w:r w:rsidRPr="00F1473C">
        <w:rPr>
          <w:rFonts w:ascii="Times New Roman" w:hAnsi="Times New Roman" w:cs="Times New Roman"/>
          <w:color w:val="auto"/>
        </w:rPr>
        <w:t xml:space="preserve"> м</w:t>
      </w:r>
      <w:r w:rsidRPr="00F1473C">
        <w:rPr>
          <w:rFonts w:ascii="Times New Roman" w:hAnsi="Times New Roman" w:cs="Times New Roman"/>
          <w:color w:val="auto"/>
          <w:vertAlign w:val="superscript"/>
        </w:rPr>
        <w:t xml:space="preserve">2 </w:t>
      </w:r>
      <w:r w:rsidRPr="00F1473C">
        <w:rPr>
          <w:rFonts w:ascii="Times New Roman" w:hAnsi="Times New Roman" w:cs="Times New Roman"/>
          <w:color w:val="auto"/>
        </w:rPr>
        <w:t xml:space="preserve">покрытия), </w:t>
      </w:r>
      <w:r w:rsidR="00073DC4" w:rsidRPr="00F1473C">
        <w:rPr>
          <w:rFonts w:ascii="Times New Roman" w:hAnsi="Times New Roman" w:cs="Times New Roman"/>
          <w:color w:val="auto"/>
        </w:rPr>
        <w:t xml:space="preserve">выполнены работы </w:t>
      </w:r>
      <w:r w:rsidR="00073DC4" w:rsidRPr="00F1473C">
        <w:rPr>
          <w:rFonts w:ascii="Times New Roman" w:hAnsi="Times New Roman"/>
          <w:color w:val="auto"/>
        </w:rPr>
        <w:t>по текущему ремонту асфальтобетонного дорожного покрытия Школьный переулок площадью 1475 м</w:t>
      </w:r>
      <w:r w:rsidR="00073DC4" w:rsidRPr="00F1473C">
        <w:rPr>
          <w:rFonts w:ascii="Times New Roman" w:hAnsi="Times New Roman"/>
          <w:color w:val="auto"/>
          <w:vertAlign w:val="superscript"/>
        </w:rPr>
        <w:t>2</w:t>
      </w:r>
      <w:r w:rsidR="00E3681B" w:rsidRPr="00F1473C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59837A9A" w14:textId="77777777" w:rsidR="00E3681B" w:rsidRPr="00F1473C" w:rsidRDefault="00E3681B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F1473C">
        <w:rPr>
          <w:rFonts w:ascii="Times New Roman" w:hAnsi="Times New Roman" w:cs="Times New Roman"/>
          <w:color w:val="auto"/>
        </w:rPr>
        <w:t>Реализация муниципальной программы позволила улучшить качество дорог, повысить безопасность движения пешеходов и транспорта, предотвратить подтопление территорий.</w:t>
      </w:r>
    </w:p>
    <w:p w14:paraId="24034255" w14:textId="77777777" w:rsidR="00E3681B" w:rsidRPr="00F1473C" w:rsidRDefault="00E3681B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14:paraId="3C7EE174" w14:textId="77777777" w:rsidR="00A832BD" w:rsidRPr="00B240B6" w:rsidRDefault="00A832BD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Cs w:val="32"/>
        </w:rPr>
      </w:pPr>
      <w:r w:rsidRPr="00B240B6">
        <w:rPr>
          <w:rFonts w:ascii="Times New Roman" w:hAnsi="Times New Roman" w:cs="Times New Roman"/>
          <w:b/>
        </w:rPr>
        <w:lastRenderedPageBreak/>
        <w:t>Муниципальная программа «</w:t>
      </w:r>
      <w:r w:rsidRPr="00B240B6">
        <w:rPr>
          <w:rFonts w:ascii="Times New Roman" w:hAnsi="Times New Roman" w:cs="Times New Roman"/>
          <w:b/>
          <w:bCs/>
        </w:rPr>
        <w:t>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bCs/>
        </w:rPr>
        <w:t>»</w:t>
      </w:r>
    </w:p>
    <w:p w14:paraId="6A9BFDA9" w14:textId="77777777" w:rsidR="00A832BD" w:rsidRDefault="00A832BD" w:rsidP="00555EE5">
      <w:pPr>
        <w:ind w:firstLine="567"/>
        <w:jc w:val="both"/>
        <w:rPr>
          <w:rFonts w:ascii="Times New Roman" w:hAnsi="Times New Roman" w:cs="Times New Roman"/>
        </w:rPr>
      </w:pPr>
      <w:r w:rsidRPr="006E5911">
        <w:rPr>
          <w:rFonts w:ascii="Times New Roman" w:hAnsi="Times New Roman" w:cs="Times New Roman"/>
        </w:rPr>
        <w:t>Муниципальная программа исполнена на 100%.</w:t>
      </w:r>
    </w:p>
    <w:p w14:paraId="7D5F2EBB" w14:textId="77777777" w:rsidR="00A832BD" w:rsidRDefault="00A832BD" w:rsidP="00555EE5">
      <w:pPr>
        <w:ind w:firstLine="567"/>
        <w:jc w:val="both"/>
        <w:rPr>
          <w:rFonts w:ascii="Times New Roman" w:hAnsi="Times New Roman" w:cs="Times New Roman"/>
        </w:rPr>
      </w:pPr>
      <w:r w:rsidRPr="006D74BA">
        <w:rPr>
          <w:rFonts w:ascii="Times New Roman" w:hAnsi="Times New Roman" w:cs="Times New Roman"/>
        </w:rPr>
        <w:t>В рамках реализации муниципальной программы проведено</w:t>
      </w:r>
      <w:r>
        <w:rPr>
          <w:rFonts w:ascii="Times New Roman" w:hAnsi="Times New Roman" w:cs="Times New Roman"/>
        </w:rPr>
        <w:t xml:space="preserve"> 24 мероприятия:</w:t>
      </w:r>
    </w:p>
    <w:p w14:paraId="4790C32E" w14:textId="77777777" w:rsidR="00A832BD" w:rsidRDefault="00A832BD" w:rsidP="00555EE5">
      <w:pPr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  <w:lang w:eastAsia="zh-CN"/>
        </w:rPr>
        <w:t>о</w:t>
      </w:r>
      <w:r w:rsidRPr="008D73FA">
        <w:rPr>
          <w:rFonts w:ascii="Times New Roman" w:eastAsia="Calibri" w:hAnsi="Times New Roman" w:cs="Times New Roman"/>
          <w:lang w:eastAsia="zh-CN"/>
        </w:rPr>
        <w:t xml:space="preserve">рганизация и проведение </w:t>
      </w:r>
      <w:r>
        <w:rPr>
          <w:rFonts w:ascii="Times New Roman" w:eastAsia="Calibri" w:hAnsi="Times New Roman" w:cs="Times New Roman"/>
          <w:lang w:eastAsia="zh-CN"/>
        </w:rPr>
        <w:t xml:space="preserve">8 </w:t>
      </w:r>
      <w:r w:rsidRPr="008D73FA">
        <w:rPr>
          <w:rFonts w:ascii="Times New Roman" w:eastAsia="Calibri" w:hAnsi="Times New Roman" w:cs="Times New Roman"/>
          <w:lang w:eastAsia="zh-CN"/>
        </w:rPr>
        <w:t>экскурсий для жителей Муниципального образования поселок Стрельна</w:t>
      </w:r>
      <w:r>
        <w:rPr>
          <w:rFonts w:ascii="Times New Roman" w:eastAsia="Calibri" w:hAnsi="Times New Roman" w:cs="Times New Roman"/>
          <w:lang w:eastAsia="zh-CN"/>
        </w:rPr>
        <w:t xml:space="preserve">; </w:t>
      </w:r>
    </w:p>
    <w:p w14:paraId="179C904F" w14:textId="77777777" w:rsidR="00A832BD" w:rsidRPr="00997AA0" w:rsidRDefault="00A832BD" w:rsidP="00555EE5">
      <w:pPr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 о</w:t>
      </w:r>
      <w:r w:rsidRPr="008D73FA">
        <w:rPr>
          <w:rFonts w:ascii="Times New Roman" w:eastAsia="Calibri" w:hAnsi="Times New Roman" w:cs="Times New Roman"/>
          <w:lang w:eastAsia="zh-CN"/>
        </w:rPr>
        <w:t>рганизация и проведение мероприятий, посвященных сохранению традиций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6C58DCF2" w14:textId="77777777" w:rsidR="00A832BD" w:rsidRDefault="00A832BD" w:rsidP="00555EE5">
      <w:pPr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- </w:t>
      </w:r>
      <w:r w:rsidRPr="008D73FA">
        <w:rPr>
          <w:rFonts w:ascii="Times New Roman" w:eastAsia="Calibri" w:hAnsi="Times New Roman" w:cs="Times New Roman"/>
          <w:lang w:eastAsia="zh-CN"/>
        </w:rPr>
        <w:t>проведение занятий хора русской песни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28211D3C" w14:textId="77777777" w:rsidR="00A832BD" w:rsidRDefault="00A832BD" w:rsidP="00555EE5">
      <w:pPr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 о</w:t>
      </w:r>
      <w:r w:rsidRPr="008D73FA">
        <w:rPr>
          <w:rFonts w:ascii="Times New Roman" w:eastAsia="Calibri" w:hAnsi="Times New Roman" w:cs="Times New Roman"/>
          <w:lang w:eastAsia="zh-CN"/>
        </w:rPr>
        <w:t>рганизация досуговой деятельности для жителей МО пос. Стрельна «Стрельна. Выходи гулять!»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196B613D" w14:textId="77777777" w:rsidR="00A832BD" w:rsidRDefault="00A832BD" w:rsidP="00555EE5">
      <w:pPr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- приобретение </w:t>
      </w:r>
      <w:r w:rsidRPr="008D73FA">
        <w:rPr>
          <w:rFonts w:ascii="Times New Roman" w:eastAsia="Calibri" w:hAnsi="Times New Roman" w:cs="Times New Roman"/>
          <w:lang w:eastAsia="zh-CN"/>
        </w:rPr>
        <w:t>билетов на театрально-зрелищные мероприятия</w:t>
      </w:r>
      <w:r>
        <w:rPr>
          <w:rFonts w:ascii="Times New Roman" w:eastAsia="Calibri" w:hAnsi="Times New Roman" w:cs="Times New Roman"/>
          <w:lang w:eastAsia="zh-CN"/>
        </w:rPr>
        <w:t>.</w:t>
      </w:r>
    </w:p>
    <w:p w14:paraId="477E1DDA" w14:textId="77777777" w:rsidR="00A832BD" w:rsidRDefault="00A832BD" w:rsidP="00555EE5">
      <w:pPr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В мероприятиях приняло участие 1285 человек.</w:t>
      </w:r>
    </w:p>
    <w:p w14:paraId="4C4C12FB" w14:textId="77777777" w:rsidR="00A832BD" w:rsidRDefault="00A832BD" w:rsidP="00555EE5">
      <w:pPr>
        <w:ind w:firstLine="567"/>
        <w:jc w:val="both"/>
        <w:rPr>
          <w:rFonts w:ascii="Times New Roman" w:eastAsia="Calibri" w:hAnsi="Times New Roman" w:cs="Times New Roman"/>
        </w:rPr>
      </w:pPr>
      <w:r w:rsidRPr="006D74BA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>
        <w:rPr>
          <w:rFonts w:ascii="Times New Roman" w:eastAsia="Calibri" w:hAnsi="Times New Roman" w:cs="Times New Roman"/>
        </w:rPr>
        <w:t xml:space="preserve"> у</w:t>
      </w:r>
      <w:r w:rsidRPr="004172ED">
        <w:rPr>
          <w:rFonts w:ascii="Times New Roman" w:eastAsia="Calibri" w:hAnsi="Times New Roman" w:cs="Times New Roman"/>
        </w:rPr>
        <w:t>совершенствование форм и качества культурного досуга жителей Муниципального образования,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образования, повышение уровня культуры населения, приобщение к культурным традициям, эстетическое воспитание жителей Муниципального образования</w:t>
      </w:r>
      <w:r>
        <w:rPr>
          <w:rFonts w:ascii="Times New Roman" w:eastAsia="Calibri" w:hAnsi="Times New Roman" w:cs="Times New Roman"/>
        </w:rPr>
        <w:t>.</w:t>
      </w:r>
    </w:p>
    <w:p w14:paraId="49DCFB3A" w14:textId="77777777" w:rsidR="00997AA0" w:rsidRDefault="00997AA0" w:rsidP="00555EE5">
      <w:pPr>
        <w:ind w:firstLine="567"/>
        <w:jc w:val="both"/>
        <w:rPr>
          <w:rFonts w:ascii="Times New Roman" w:eastAsia="Calibri" w:hAnsi="Times New Roman" w:cs="Times New Roman"/>
        </w:rPr>
      </w:pPr>
    </w:p>
    <w:p w14:paraId="6FEE20D7" w14:textId="77777777" w:rsidR="00CC523F" w:rsidRPr="00CB6E86" w:rsidRDefault="00CC523F" w:rsidP="00555EE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CB6E86">
        <w:rPr>
          <w:rFonts w:ascii="Times New Roman" w:hAnsi="Times New Roman" w:cs="Times New Roman"/>
          <w:b/>
        </w:rPr>
        <w:t>Муниципальная программа</w:t>
      </w:r>
      <w:r w:rsidRPr="00CB6E86">
        <w:rPr>
          <w:rFonts w:ascii="Times New Roman" w:eastAsia="Calibri" w:hAnsi="Times New Roman" w:cs="Times New Roman"/>
        </w:rPr>
        <w:t xml:space="preserve"> </w:t>
      </w:r>
      <w:r w:rsidRPr="00CB6E86">
        <w:rPr>
          <w:rFonts w:ascii="Times New Roman" w:hAnsi="Times New Roman" w:cs="Times New Roman"/>
          <w:b/>
        </w:rPr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Стрельна».</w:t>
      </w:r>
    </w:p>
    <w:p w14:paraId="1D6EC9ED" w14:textId="349E9CCC" w:rsidR="00CC523F" w:rsidRDefault="00CC523F" w:rsidP="00555EE5">
      <w:pPr>
        <w:ind w:firstLine="567"/>
        <w:jc w:val="both"/>
        <w:rPr>
          <w:rFonts w:ascii="Times New Roman" w:hAnsi="Times New Roman" w:cs="Times New Roman"/>
        </w:rPr>
      </w:pPr>
      <w:r w:rsidRPr="006E5911">
        <w:rPr>
          <w:rFonts w:ascii="Times New Roman" w:hAnsi="Times New Roman" w:cs="Times New Roman"/>
        </w:rPr>
        <w:t xml:space="preserve">Муниципальная программа исполнена на </w:t>
      </w:r>
      <w:r>
        <w:rPr>
          <w:rFonts w:ascii="Times New Roman" w:hAnsi="Times New Roman" w:cs="Times New Roman"/>
        </w:rPr>
        <w:t>83</w:t>
      </w:r>
      <w:r w:rsidR="006C7197">
        <w:rPr>
          <w:rFonts w:ascii="Times New Roman" w:hAnsi="Times New Roman" w:cs="Times New Roman"/>
        </w:rPr>
        <w:t>,6</w:t>
      </w:r>
      <w:r w:rsidRPr="006E5911">
        <w:rPr>
          <w:rFonts w:ascii="Times New Roman" w:hAnsi="Times New Roman" w:cs="Times New Roman"/>
        </w:rPr>
        <w:t>%.</w:t>
      </w:r>
    </w:p>
    <w:p w14:paraId="3E453947" w14:textId="77777777" w:rsidR="00CC523F" w:rsidRDefault="00CC523F" w:rsidP="00555EE5">
      <w:pPr>
        <w:ind w:firstLine="567"/>
        <w:jc w:val="both"/>
        <w:rPr>
          <w:rFonts w:ascii="Times New Roman" w:eastAsia="Calibri" w:hAnsi="Times New Roman" w:cs="Times New Roman"/>
        </w:rPr>
      </w:pPr>
      <w:r w:rsidRPr="006D74BA">
        <w:rPr>
          <w:rFonts w:ascii="Times New Roman" w:hAnsi="Times New Roman" w:cs="Times New Roman"/>
        </w:rPr>
        <w:t>В рамках реализации муниципальной программы проведено</w:t>
      </w:r>
      <w:r>
        <w:rPr>
          <w:rFonts w:ascii="Times New Roman" w:hAnsi="Times New Roman" w:cs="Times New Roman"/>
        </w:rPr>
        <w:t xml:space="preserve"> 9 мероприятий, в том числе: уличное гуляние «Масленица», праздничные мероприятия, посвященные Дню Победы, Дню Стрельна, Дню Знаний, Новому году, Дню семьи, любви и верности, приобретены билеты на театрально-зрелищные мероприятия. В мероприятия приняло участие </w:t>
      </w:r>
      <w:r w:rsidRPr="001B3F70">
        <w:rPr>
          <w:rFonts w:ascii="Times New Roman" w:eastAsia="Times New Roman" w:hAnsi="Times New Roman" w:cs="Times New Roman"/>
          <w:bCs/>
          <w:lang w:bidi="ar-SA"/>
        </w:rPr>
        <w:t>7135</w:t>
      </w:r>
      <w:r>
        <w:rPr>
          <w:rFonts w:ascii="Times New Roman" w:eastAsia="Times New Roman" w:hAnsi="Times New Roman" w:cs="Times New Roman"/>
          <w:bCs/>
          <w:lang w:bidi="ar-SA"/>
        </w:rPr>
        <w:t xml:space="preserve"> человек.</w:t>
      </w:r>
    </w:p>
    <w:p w14:paraId="00B32AC5" w14:textId="77777777" w:rsidR="00CC523F" w:rsidRPr="00F95DD0" w:rsidRDefault="00CC523F" w:rsidP="00555EE5">
      <w:pPr>
        <w:ind w:firstLine="567"/>
        <w:jc w:val="both"/>
        <w:rPr>
          <w:rFonts w:ascii="Times New Roman" w:eastAsia="Calibri" w:hAnsi="Times New Roman" w:cs="Times New Roman"/>
        </w:rPr>
      </w:pPr>
      <w:r w:rsidRPr="006D74BA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>
        <w:rPr>
          <w:rFonts w:ascii="Times New Roman" w:eastAsia="Calibri" w:hAnsi="Times New Roman" w:cs="Times New Roman"/>
        </w:rPr>
        <w:t xml:space="preserve"> у</w:t>
      </w:r>
      <w:r w:rsidRPr="00F95DD0">
        <w:rPr>
          <w:rFonts w:ascii="Times New Roman" w:eastAsia="Calibri" w:hAnsi="Times New Roman" w:cs="Times New Roman"/>
        </w:rPr>
        <w:t>совершенствование форм и качества культурного досуга жителей Муниципального образования;</w:t>
      </w:r>
      <w:r>
        <w:rPr>
          <w:rFonts w:ascii="Times New Roman" w:eastAsia="Calibri" w:hAnsi="Times New Roman" w:cs="Times New Roman"/>
        </w:rPr>
        <w:t xml:space="preserve"> </w:t>
      </w:r>
      <w:r w:rsidRPr="00F95DD0">
        <w:rPr>
          <w:rFonts w:ascii="Times New Roman" w:eastAsia="Calibri" w:hAnsi="Times New Roman" w:cs="Times New Roman"/>
        </w:rPr>
        <w:t>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образования; повышение уровня культуры населения, приобщение к культурным традициям, эстетическое воспитание жителей Муниципального образования.</w:t>
      </w:r>
    </w:p>
    <w:p w14:paraId="2BF2901F" w14:textId="77777777" w:rsidR="00997AA0" w:rsidRDefault="00997AA0" w:rsidP="00555EE5">
      <w:pPr>
        <w:tabs>
          <w:tab w:val="left" w:pos="1530"/>
        </w:tabs>
        <w:ind w:firstLine="567"/>
        <w:jc w:val="both"/>
        <w:rPr>
          <w:rFonts w:ascii="Times New Roman" w:eastAsia="Calibri" w:hAnsi="Times New Roman" w:cs="Times New Roman"/>
        </w:rPr>
      </w:pPr>
    </w:p>
    <w:p w14:paraId="0E37F5BD" w14:textId="77777777" w:rsidR="00CC523F" w:rsidRPr="00CB6E86" w:rsidRDefault="00CC523F" w:rsidP="00555EE5">
      <w:pPr>
        <w:pStyle w:val="a4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b/>
          <w:szCs w:val="32"/>
        </w:rPr>
      </w:pPr>
      <w:r w:rsidRPr="00CB6E86">
        <w:rPr>
          <w:rFonts w:ascii="Times New Roman" w:hAnsi="Times New Roman" w:cs="Times New Roman"/>
          <w:b/>
        </w:rPr>
        <w:t>Муниципальная программа</w:t>
      </w:r>
      <w:r w:rsidRPr="00CB6E86">
        <w:rPr>
          <w:rFonts w:ascii="Times New Roman" w:hAnsi="Times New Roman" w:cs="Times New Roman"/>
          <w:b/>
          <w:szCs w:val="32"/>
        </w:rPr>
        <w:t xml:space="preserve">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Стрельна».</w:t>
      </w:r>
    </w:p>
    <w:p w14:paraId="13DB13A7" w14:textId="77777777" w:rsidR="00CC523F" w:rsidRDefault="00CC523F" w:rsidP="00555EE5">
      <w:pPr>
        <w:ind w:firstLine="567"/>
        <w:jc w:val="both"/>
        <w:rPr>
          <w:rFonts w:ascii="Times New Roman" w:hAnsi="Times New Roman" w:cs="Times New Roman"/>
        </w:rPr>
      </w:pPr>
      <w:r w:rsidRPr="003B7704">
        <w:rPr>
          <w:rFonts w:ascii="Times New Roman" w:hAnsi="Times New Roman" w:cs="Times New Roman"/>
        </w:rPr>
        <w:t>Муниципальная программа исполнена на 100%.</w:t>
      </w:r>
    </w:p>
    <w:p w14:paraId="568DA5CA" w14:textId="20EF25BE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6D74BA">
        <w:rPr>
          <w:rFonts w:ascii="Times New Roman" w:hAnsi="Times New Roman" w:cs="Times New Roman"/>
        </w:rPr>
        <w:t>В рамках реализации муниципальной программы</w:t>
      </w:r>
      <w:r w:rsidRPr="00997AA0">
        <w:rPr>
          <w:rFonts w:ascii="Times New Roman" w:hAnsi="Times New Roman" w:cs="Times New Roman"/>
        </w:rPr>
        <w:t xml:space="preserve"> </w:t>
      </w:r>
      <w:r w:rsidRPr="006D74BA">
        <w:rPr>
          <w:rFonts w:ascii="Times New Roman" w:hAnsi="Times New Roman" w:cs="Times New Roman"/>
        </w:rPr>
        <w:t>проведено</w:t>
      </w:r>
      <w:r>
        <w:rPr>
          <w:rFonts w:ascii="Times New Roman" w:hAnsi="Times New Roman" w:cs="Times New Roman"/>
        </w:rPr>
        <w:t xml:space="preserve"> 11 мероприятий, в том числе: </w:t>
      </w:r>
    </w:p>
    <w:p w14:paraId="131E1219" w14:textId="7777777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</w:t>
      </w:r>
      <w:r w:rsidRPr="0066411D">
        <w:rPr>
          <w:rFonts w:ascii="Times New Roman" w:eastAsia="Calibri" w:hAnsi="Times New Roman" w:cs="Times New Roman"/>
          <w:lang w:eastAsia="zh-CN"/>
        </w:rPr>
        <w:t>ероприятия, приуроченные к 8</w:t>
      </w:r>
      <w:r>
        <w:rPr>
          <w:rFonts w:ascii="Times New Roman" w:eastAsia="Calibri" w:hAnsi="Times New Roman" w:cs="Times New Roman"/>
          <w:lang w:eastAsia="zh-CN"/>
        </w:rPr>
        <w:t>2</w:t>
      </w:r>
      <w:r w:rsidRPr="0066411D">
        <w:rPr>
          <w:rFonts w:ascii="Times New Roman" w:eastAsia="Calibri" w:hAnsi="Times New Roman" w:cs="Times New Roman"/>
          <w:lang w:eastAsia="zh-CN"/>
        </w:rPr>
        <w:t>-ой годовщине День прорыва Блокады Ленинграда и освобождени</w:t>
      </w:r>
      <w:r>
        <w:rPr>
          <w:rFonts w:ascii="Times New Roman" w:eastAsia="Calibri" w:hAnsi="Times New Roman" w:cs="Times New Roman"/>
          <w:lang w:eastAsia="zh-CN"/>
        </w:rPr>
        <w:t>ю</w:t>
      </w:r>
      <w:r w:rsidRPr="0066411D">
        <w:rPr>
          <w:rFonts w:ascii="Times New Roman" w:eastAsia="Calibri" w:hAnsi="Times New Roman" w:cs="Times New Roman"/>
          <w:lang w:eastAsia="zh-CN"/>
        </w:rPr>
        <w:t xml:space="preserve"> Ст</w:t>
      </w:r>
      <w:r>
        <w:rPr>
          <w:rFonts w:ascii="Times New Roman" w:eastAsia="Calibri" w:hAnsi="Times New Roman" w:cs="Times New Roman"/>
          <w:lang w:eastAsia="zh-CN"/>
        </w:rPr>
        <w:t>рельны;</w:t>
      </w:r>
    </w:p>
    <w:p w14:paraId="03A90926" w14:textId="7777777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  <w:lang w:eastAsia="zh-CN"/>
        </w:rPr>
        <w:t>м</w:t>
      </w:r>
      <w:r w:rsidRPr="0066411D">
        <w:rPr>
          <w:rFonts w:ascii="Times New Roman" w:eastAsia="Calibri" w:hAnsi="Times New Roman" w:cs="Times New Roman"/>
          <w:lang w:eastAsia="zh-CN"/>
        </w:rPr>
        <w:t xml:space="preserve">ероприятия, приуроченные к </w:t>
      </w:r>
      <w:r>
        <w:rPr>
          <w:rFonts w:ascii="Times New Roman" w:eastAsia="Calibri" w:hAnsi="Times New Roman" w:cs="Times New Roman"/>
          <w:lang w:eastAsia="zh-CN"/>
        </w:rPr>
        <w:t>81</w:t>
      </w:r>
      <w:r w:rsidRPr="0066411D">
        <w:rPr>
          <w:rFonts w:ascii="Times New Roman" w:eastAsia="Calibri" w:hAnsi="Times New Roman" w:cs="Times New Roman"/>
          <w:lang w:eastAsia="zh-CN"/>
        </w:rPr>
        <w:t>-ой годовщине снятия блокады Ленинграда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06D0B5E6" w14:textId="7777777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 о</w:t>
      </w:r>
      <w:r w:rsidRPr="0066411D">
        <w:rPr>
          <w:rFonts w:ascii="Times New Roman" w:eastAsia="Calibri" w:hAnsi="Times New Roman" w:cs="Times New Roman"/>
          <w:lang w:eastAsia="zh-CN"/>
        </w:rPr>
        <w:t>рганизация и проведение митинга, посвященного Дню Победы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0FDEE9C9" w14:textId="7777777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 о</w:t>
      </w:r>
      <w:r w:rsidRPr="0066411D">
        <w:rPr>
          <w:rFonts w:ascii="Times New Roman" w:eastAsia="Calibri" w:hAnsi="Times New Roman" w:cs="Times New Roman"/>
          <w:lang w:eastAsia="zh-CN"/>
        </w:rPr>
        <w:t>рганизация и проведение торжественно-траурного митинга, посвященного Дню памяти и Скорби (22 июня)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75BB8474" w14:textId="7777777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 о</w:t>
      </w:r>
      <w:r w:rsidRPr="0066411D">
        <w:rPr>
          <w:rFonts w:ascii="Times New Roman" w:eastAsia="Calibri" w:hAnsi="Times New Roman" w:cs="Times New Roman"/>
          <w:lang w:eastAsia="zh-CN"/>
        </w:rPr>
        <w:t>рганизация и проведение торжественно-траурного митинга, посвященного Дню памяти жертв блокады Ленинграда (8 сентября)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35D55E70" w14:textId="7777777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 о</w:t>
      </w:r>
      <w:r w:rsidRPr="0066411D">
        <w:rPr>
          <w:rFonts w:ascii="Times New Roman" w:eastAsia="Calibri" w:hAnsi="Times New Roman" w:cs="Times New Roman"/>
          <w:lang w:eastAsia="zh-CN"/>
        </w:rPr>
        <w:t>рганизация и проведение торжественно-траурного митинга, посвященного 83 годовщине высадки морского десанта (5 октября)</w:t>
      </w:r>
      <w:r>
        <w:rPr>
          <w:rFonts w:ascii="Times New Roman" w:eastAsia="Calibri" w:hAnsi="Times New Roman" w:cs="Times New Roman"/>
          <w:lang w:eastAsia="zh-CN"/>
        </w:rPr>
        <w:t>;</w:t>
      </w:r>
    </w:p>
    <w:p w14:paraId="5594B1BF" w14:textId="7777777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в</w:t>
      </w:r>
      <w:r w:rsidRPr="0066411D">
        <w:rPr>
          <w:rFonts w:ascii="Times New Roman" w:eastAsia="Times New Roman" w:hAnsi="Times New Roman" w:cs="Times New Roman"/>
          <w:lang w:bidi="ar-SA"/>
        </w:rPr>
        <w:t>ыездная военно-патриотическая игра</w:t>
      </w:r>
      <w:r>
        <w:rPr>
          <w:rFonts w:ascii="Times New Roman" w:eastAsia="Times New Roman" w:hAnsi="Times New Roman" w:cs="Times New Roman"/>
          <w:lang w:bidi="ar-SA"/>
        </w:rPr>
        <w:t>;</w:t>
      </w:r>
    </w:p>
    <w:p w14:paraId="4473DC08" w14:textId="1BF381FC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В мероприятиях приняло участие 3112 человек. </w:t>
      </w:r>
    </w:p>
    <w:p w14:paraId="2BCCEB1C" w14:textId="67CE70CB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6D74BA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р</w:t>
      </w:r>
      <w:r w:rsidRPr="0066411D">
        <w:rPr>
          <w:rFonts w:ascii="Times New Roman" w:hAnsi="Times New Roman" w:cs="Times New Roman"/>
        </w:rPr>
        <w:t>азвитие, укрепление и повышение высокого патриотического сознания и воспитания населения;</w:t>
      </w:r>
      <w:r>
        <w:rPr>
          <w:rFonts w:ascii="Times New Roman" w:hAnsi="Times New Roman" w:cs="Times New Roman"/>
        </w:rPr>
        <w:t xml:space="preserve"> </w:t>
      </w:r>
      <w:r w:rsidRPr="0066411D">
        <w:rPr>
          <w:rFonts w:ascii="Times New Roman" w:hAnsi="Times New Roman" w:cs="Times New Roman"/>
        </w:rPr>
        <w:t>духовный и культурный подъём в общест</w:t>
      </w:r>
      <w:r>
        <w:rPr>
          <w:rFonts w:ascii="Times New Roman" w:hAnsi="Times New Roman" w:cs="Times New Roman"/>
        </w:rPr>
        <w:t xml:space="preserve">ве, в том числе среди молодёжи; </w:t>
      </w:r>
      <w:r w:rsidRPr="0066411D">
        <w:rPr>
          <w:rFonts w:ascii="Times New Roman" w:hAnsi="Times New Roman" w:cs="Times New Roman"/>
        </w:rPr>
        <w:t>формировани</w:t>
      </w:r>
      <w:r>
        <w:rPr>
          <w:rFonts w:ascii="Times New Roman" w:hAnsi="Times New Roman" w:cs="Times New Roman"/>
        </w:rPr>
        <w:t>е</w:t>
      </w:r>
      <w:r w:rsidRPr="0066411D">
        <w:rPr>
          <w:rFonts w:ascii="Times New Roman" w:hAnsi="Times New Roman" w:cs="Times New Roman"/>
        </w:rPr>
        <w:t xml:space="preserve"> у молодежи ответственности, </w:t>
      </w:r>
      <w:r w:rsidRPr="0066411D">
        <w:rPr>
          <w:rFonts w:ascii="Times New Roman" w:hAnsi="Times New Roman" w:cs="Times New Roman"/>
        </w:rPr>
        <w:lastRenderedPageBreak/>
        <w:t>гражданской активности, стремление к самореализации</w:t>
      </w:r>
      <w:r>
        <w:rPr>
          <w:rFonts w:ascii="Times New Roman" w:hAnsi="Times New Roman" w:cs="Times New Roman"/>
        </w:rPr>
        <w:t>.</w:t>
      </w:r>
    </w:p>
    <w:p w14:paraId="7303F70A" w14:textId="77777777" w:rsidR="00C61056" w:rsidRDefault="00C61056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14:paraId="539D9DAA" w14:textId="188A7E6D" w:rsidR="00CC523F" w:rsidRPr="00CB6E86" w:rsidRDefault="00CC523F" w:rsidP="00555EE5">
      <w:pPr>
        <w:pStyle w:val="a4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CB6E86">
        <w:rPr>
          <w:rFonts w:ascii="Times New Roman" w:hAnsi="Times New Roman" w:cs="Times New Roman"/>
          <w:b/>
        </w:rPr>
        <w:t>Муниципальная программа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Стрельна».</w:t>
      </w:r>
    </w:p>
    <w:p w14:paraId="60B656AD" w14:textId="7745BA73" w:rsidR="00CC523F" w:rsidRDefault="00CC523F" w:rsidP="00555EE5">
      <w:pPr>
        <w:ind w:firstLine="567"/>
        <w:jc w:val="both"/>
        <w:rPr>
          <w:rFonts w:ascii="Times New Roman" w:hAnsi="Times New Roman" w:cs="Times New Roman"/>
        </w:rPr>
      </w:pPr>
      <w:r w:rsidRPr="003B7704">
        <w:rPr>
          <w:rFonts w:ascii="Times New Roman" w:hAnsi="Times New Roman" w:cs="Times New Roman"/>
        </w:rPr>
        <w:t xml:space="preserve">Муниципальная программа исполнена на </w:t>
      </w:r>
      <w:r w:rsidR="00C62686">
        <w:rPr>
          <w:rFonts w:ascii="Times New Roman" w:hAnsi="Times New Roman" w:cs="Times New Roman"/>
        </w:rPr>
        <w:t>100</w:t>
      </w:r>
      <w:r w:rsidRPr="003B7704">
        <w:rPr>
          <w:rFonts w:ascii="Times New Roman" w:hAnsi="Times New Roman" w:cs="Times New Roman"/>
        </w:rPr>
        <w:t>%.</w:t>
      </w:r>
    </w:p>
    <w:p w14:paraId="4E281578" w14:textId="04C8A85A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6D74BA">
        <w:rPr>
          <w:rFonts w:ascii="Times New Roman" w:hAnsi="Times New Roman" w:cs="Times New Roman"/>
        </w:rPr>
        <w:t>В рамках реализации муниципальной программы</w:t>
      </w:r>
      <w:r w:rsidRPr="00997AA0">
        <w:rPr>
          <w:rFonts w:ascii="Times New Roman" w:hAnsi="Times New Roman" w:cs="Times New Roman"/>
        </w:rPr>
        <w:t xml:space="preserve"> </w:t>
      </w:r>
      <w:r w:rsidRPr="006D74BA">
        <w:rPr>
          <w:rFonts w:ascii="Times New Roman" w:hAnsi="Times New Roman" w:cs="Times New Roman"/>
        </w:rPr>
        <w:t>проведено</w:t>
      </w:r>
      <w:r>
        <w:rPr>
          <w:rFonts w:ascii="Times New Roman" w:hAnsi="Times New Roman" w:cs="Times New Roman"/>
        </w:rPr>
        <w:t xml:space="preserve"> </w:t>
      </w:r>
      <w:r w:rsidR="00C62686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мероприятий, в том числе:</w:t>
      </w:r>
    </w:p>
    <w:p w14:paraId="72CC88A3" w14:textId="3B322BD0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тематические дни двора; кружки для детей и подростков; досуговые мероприятия, посвященные Новому Году; п</w:t>
      </w:r>
      <w:r w:rsidRPr="000B176B">
        <w:rPr>
          <w:rFonts w:ascii="Times New Roman" w:hAnsi="Times New Roman" w:cs="Times New Roman"/>
        </w:rPr>
        <w:t>риобретение билетов на культурно-зрелищные мероприятия</w:t>
      </w:r>
      <w:r>
        <w:rPr>
          <w:rFonts w:ascii="Times New Roman" w:hAnsi="Times New Roman" w:cs="Times New Roman"/>
        </w:rPr>
        <w:t xml:space="preserve">. В мероприятиях приняло участие </w:t>
      </w:r>
      <w:r w:rsidR="00C62686">
        <w:rPr>
          <w:rFonts w:ascii="Times New Roman" w:hAnsi="Times New Roman" w:cs="Times New Roman"/>
        </w:rPr>
        <w:t>17 092</w:t>
      </w:r>
      <w:r>
        <w:rPr>
          <w:rFonts w:ascii="Times New Roman" w:hAnsi="Times New Roman" w:cs="Times New Roman"/>
        </w:rPr>
        <w:t xml:space="preserve"> человек.</w:t>
      </w:r>
    </w:p>
    <w:p w14:paraId="2BA2D292" w14:textId="26D2EC86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6D74BA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>
        <w:rPr>
          <w:rFonts w:ascii="Times New Roman" w:hAnsi="Times New Roman" w:cs="Times New Roman"/>
        </w:rPr>
        <w:t xml:space="preserve"> у</w:t>
      </w:r>
      <w:r w:rsidRPr="00022956">
        <w:rPr>
          <w:rFonts w:ascii="Times New Roman" w:hAnsi="Times New Roman" w:cs="Times New Roman"/>
        </w:rPr>
        <w:t>совершенствование форм и качества культурного досуга жителей Муниципального образования,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образования, повышение уровня культуры населения, приобщение к культурным традициям, эстетическое воспитание жителей Муниципального образования</w:t>
      </w:r>
      <w:r>
        <w:rPr>
          <w:rFonts w:ascii="Times New Roman" w:hAnsi="Times New Roman" w:cs="Times New Roman"/>
        </w:rPr>
        <w:t>.</w:t>
      </w:r>
    </w:p>
    <w:p w14:paraId="63EB79D8" w14:textId="77777777" w:rsidR="001F6DEE" w:rsidRDefault="001F6DEE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14:paraId="4EEFBAF3" w14:textId="32D0909B" w:rsidR="00CC523F" w:rsidRPr="00CB6E86" w:rsidRDefault="00CC523F" w:rsidP="00555EE5">
      <w:pPr>
        <w:pStyle w:val="a4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CB6E86">
        <w:rPr>
          <w:rFonts w:ascii="Times New Roman" w:hAnsi="Times New Roman" w:cs="Times New Roman"/>
          <w:b/>
        </w:rPr>
        <w:t>Муниципальная программа</w:t>
      </w:r>
      <w:r w:rsidRPr="00CB6E86">
        <w:rPr>
          <w:rFonts w:ascii="Times New Roman" w:hAnsi="Times New Roman" w:cs="Times New Roman"/>
        </w:rPr>
        <w:t xml:space="preserve"> «</w:t>
      </w:r>
      <w:r w:rsidRPr="00CB6E86">
        <w:rPr>
          <w:rFonts w:ascii="Times New Roman" w:hAnsi="Times New Roman" w:cs="Times New Roman"/>
          <w:b/>
          <w:color w:val="auto"/>
          <w:szCs w:val="32"/>
        </w:rPr>
        <w:t>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  <w:r w:rsidRPr="00CB6E86">
        <w:rPr>
          <w:rFonts w:ascii="Times New Roman" w:hAnsi="Times New Roman" w:cs="Times New Roman"/>
        </w:rPr>
        <w:t>.</w:t>
      </w:r>
    </w:p>
    <w:p w14:paraId="5DE3EA32" w14:textId="674EB42B" w:rsidR="00CC523F" w:rsidRDefault="00CC523F" w:rsidP="00555EE5">
      <w:pPr>
        <w:ind w:firstLine="567"/>
        <w:jc w:val="both"/>
        <w:rPr>
          <w:rFonts w:ascii="Times New Roman" w:hAnsi="Times New Roman" w:cs="Times New Roman"/>
        </w:rPr>
      </w:pPr>
      <w:r w:rsidRPr="00B1294D">
        <w:rPr>
          <w:rFonts w:ascii="Times New Roman" w:hAnsi="Times New Roman" w:cs="Times New Roman"/>
        </w:rPr>
        <w:t xml:space="preserve">Муниципальная программа исполнена на </w:t>
      </w:r>
      <w:r w:rsidR="00A1134C">
        <w:rPr>
          <w:rFonts w:ascii="Times New Roman" w:hAnsi="Times New Roman" w:cs="Times New Roman"/>
        </w:rPr>
        <w:t>87</w:t>
      </w:r>
      <w:r w:rsidRPr="00B1294D">
        <w:rPr>
          <w:rFonts w:ascii="Times New Roman" w:hAnsi="Times New Roman" w:cs="Times New Roman"/>
        </w:rPr>
        <w:t>%.</w:t>
      </w:r>
    </w:p>
    <w:p w14:paraId="0B9C6BEA" w14:textId="689B3F29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6D74BA">
        <w:rPr>
          <w:rFonts w:ascii="Times New Roman" w:hAnsi="Times New Roman" w:cs="Times New Roman"/>
        </w:rPr>
        <w:t>В рамках реализации муниципальной программы</w:t>
      </w:r>
      <w:r w:rsidRPr="00997AA0">
        <w:rPr>
          <w:rFonts w:ascii="Times New Roman" w:hAnsi="Times New Roman" w:cs="Times New Roman"/>
        </w:rPr>
        <w:t xml:space="preserve"> </w:t>
      </w:r>
      <w:r w:rsidRPr="006D74BA">
        <w:rPr>
          <w:rFonts w:ascii="Times New Roman" w:hAnsi="Times New Roman" w:cs="Times New Roman"/>
        </w:rPr>
        <w:t>проведено</w:t>
      </w:r>
      <w:r>
        <w:rPr>
          <w:rFonts w:ascii="Times New Roman" w:hAnsi="Times New Roman" w:cs="Times New Roman"/>
        </w:rPr>
        <w:t xml:space="preserve"> 30 мероприятий, в том числе:</w:t>
      </w:r>
    </w:p>
    <w:p w14:paraId="0AE4AB21" w14:textId="0A43DDA8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турниры по шашкам, шахматам, волейболу, стритболу, пинг-понгу, бадминтону, дартсу, футболу, теннису;</w:t>
      </w:r>
    </w:p>
    <w:p w14:paraId="0185D088" w14:textId="62F5C999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</w:rPr>
        <w:t xml:space="preserve">- спортивные праздники: </w:t>
      </w:r>
      <w:r w:rsidRPr="00EA467C">
        <w:rPr>
          <w:rFonts w:ascii="Times New Roman" w:hAnsi="Times New Roman" w:cs="Times New Roman"/>
          <w:color w:val="auto"/>
          <w:szCs w:val="22"/>
        </w:rPr>
        <w:t>к 23 февраля</w:t>
      </w:r>
      <w:r>
        <w:rPr>
          <w:rFonts w:ascii="Times New Roman" w:hAnsi="Times New Roman" w:cs="Times New Roman"/>
          <w:color w:val="auto"/>
          <w:szCs w:val="22"/>
        </w:rPr>
        <w:t>,</w:t>
      </w:r>
      <w:r w:rsidRPr="001F6DEE">
        <w:rPr>
          <w:rFonts w:ascii="Times New Roman" w:hAnsi="Times New Roman" w:cs="Times New Roman"/>
          <w:color w:val="auto"/>
          <w:szCs w:val="22"/>
        </w:rPr>
        <w:t xml:space="preserve"> </w:t>
      </w:r>
      <w:r w:rsidRPr="00EA467C">
        <w:rPr>
          <w:rFonts w:ascii="Times New Roman" w:hAnsi="Times New Roman" w:cs="Times New Roman"/>
          <w:color w:val="auto"/>
          <w:szCs w:val="22"/>
        </w:rPr>
        <w:t>ко Дню 8 марта</w:t>
      </w:r>
      <w:r>
        <w:rPr>
          <w:rFonts w:ascii="Times New Roman" w:hAnsi="Times New Roman" w:cs="Times New Roman"/>
          <w:color w:val="auto"/>
          <w:szCs w:val="22"/>
        </w:rPr>
        <w:t xml:space="preserve">, </w:t>
      </w:r>
      <w:r w:rsidRPr="00EA467C">
        <w:rPr>
          <w:rFonts w:ascii="Times New Roman" w:hAnsi="Times New Roman" w:cs="Times New Roman"/>
          <w:color w:val="auto"/>
          <w:szCs w:val="22"/>
        </w:rPr>
        <w:t>«Крымская весна 2023»</w:t>
      </w:r>
      <w:r>
        <w:rPr>
          <w:rFonts w:ascii="Times New Roman" w:hAnsi="Times New Roman" w:cs="Times New Roman"/>
          <w:color w:val="auto"/>
          <w:szCs w:val="22"/>
        </w:rPr>
        <w:t xml:space="preserve">, </w:t>
      </w:r>
      <w:r w:rsidRPr="00EA467C">
        <w:rPr>
          <w:rFonts w:ascii="Times New Roman" w:hAnsi="Times New Roman" w:cs="Times New Roman"/>
          <w:szCs w:val="22"/>
        </w:rPr>
        <w:t>ко Дню защиты детей</w:t>
      </w:r>
      <w:r>
        <w:rPr>
          <w:rFonts w:ascii="Times New Roman" w:hAnsi="Times New Roman" w:cs="Times New Roman"/>
          <w:szCs w:val="22"/>
        </w:rPr>
        <w:t>,</w:t>
      </w:r>
      <w:r w:rsidRPr="00EA467C">
        <w:rPr>
          <w:rFonts w:ascii="Times New Roman" w:hAnsi="Times New Roman" w:cs="Times New Roman"/>
          <w:szCs w:val="22"/>
        </w:rPr>
        <w:t xml:space="preserve"> «Быстрее, выше, сильнее»</w:t>
      </w:r>
      <w:r>
        <w:rPr>
          <w:rFonts w:ascii="Times New Roman" w:hAnsi="Times New Roman" w:cs="Times New Roman"/>
          <w:szCs w:val="22"/>
        </w:rPr>
        <w:t xml:space="preserve">, </w:t>
      </w:r>
      <w:r w:rsidRPr="00EA467C">
        <w:rPr>
          <w:rFonts w:ascii="Times New Roman" w:hAnsi="Times New Roman" w:cs="Times New Roman"/>
          <w:color w:val="auto"/>
          <w:szCs w:val="22"/>
        </w:rPr>
        <w:t>ко Дню России</w:t>
      </w:r>
      <w:r>
        <w:rPr>
          <w:rFonts w:ascii="Times New Roman" w:hAnsi="Times New Roman" w:cs="Times New Roman"/>
          <w:color w:val="auto"/>
          <w:szCs w:val="22"/>
        </w:rPr>
        <w:t xml:space="preserve">,  </w:t>
      </w:r>
      <w:r w:rsidRPr="00EA467C">
        <w:rPr>
          <w:rFonts w:ascii="Times New Roman" w:hAnsi="Times New Roman" w:cs="Times New Roman"/>
          <w:color w:val="auto"/>
          <w:szCs w:val="22"/>
        </w:rPr>
        <w:t>ко Дню семьи, любви и верности</w:t>
      </w:r>
      <w:r>
        <w:rPr>
          <w:rFonts w:ascii="Times New Roman" w:hAnsi="Times New Roman" w:cs="Times New Roman"/>
          <w:color w:val="auto"/>
          <w:szCs w:val="22"/>
        </w:rPr>
        <w:t xml:space="preserve">, </w:t>
      </w:r>
      <w:r w:rsidRPr="00EA467C">
        <w:rPr>
          <w:rFonts w:ascii="Times New Roman" w:hAnsi="Times New Roman" w:cs="Times New Roman"/>
          <w:color w:val="auto"/>
          <w:szCs w:val="22"/>
        </w:rPr>
        <w:t>«Стрельна - территория спорта»</w:t>
      </w:r>
      <w:r>
        <w:rPr>
          <w:rFonts w:ascii="Times New Roman" w:hAnsi="Times New Roman" w:cs="Times New Roman"/>
          <w:color w:val="auto"/>
          <w:szCs w:val="22"/>
        </w:rPr>
        <w:t>,</w:t>
      </w:r>
      <w:r w:rsidRPr="00EA467C">
        <w:rPr>
          <w:rFonts w:ascii="Times New Roman" w:hAnsi="Times New Roman" w:cs="Times New Roman"/>
          <w:color w:val="auto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Cs w:val="22"/>
        </w:rPr>
        <w:t xml:space="preserve">«Спорт-норма жизни», </w:t>
      </w:r>
      <w:r w:rsidRPr="00EA467C">
        <w:rPr>
          <w:rFonts w:ascii="Times New Roman" w:hAnsi="Times New Roman" w:cs="Times New Roman"/>
          <w:color w:val="auto"/>
          <w:szCs w:val="22"/>
        </w:rPr>
        <w:t>«</w:t>
      </w:r>
      <w:r>
        <w:rPr>
          <w:rFonts w:ascii="Times New Roman" w:hAnsi="Times New Roman" w:cs="Times New Roman"/>
          <w:color w:val="auto"/>
          <w:szCs w:val="22"/>
        </w:rPr>
        <w:t>Здоровое будущее</w:t>
      </w:r>
      <w:r w:rsidRPr="00EA467C">
        <w:rPr>
          <w:rFonts w:ascii="Times New Roman" w:hAnsi="Times New Roman" w:cs="Times New Roman"/>
          <w:color w:val="auto"/>
          <w:szCs w:val="22"/>
        </w:rPr>
        <w:t>»</w:t>
      </w:r>
      <w:r>
        <w:rPr>
          <w:rFonts w:ascii="Times New Roman" w:hAnsi="Times New Roman" w:cs="Times New Roman"/>
          <w:color w:val="auto"/>
          <w:szCs w:val="22"/>
        </w:rPr>
        <w:t xml:space="preserve">, </w:t>
      </w:r>
      <w:r w:rsidRPr="00EA467C">
        <w:rPr>
          <w:rFonts w:ascii="Times New Roman" w:hAnsi="Times New Roman" w:cs="Times New Roman"/>
          <w:color w:val="auto"/>
          <w:szCs w:val="22"/>
        </w:rPr>
        <w:t>День физкультурника</w:t>
      </w:r>
      <w:r>
        <w:rPr>
          <w:rFonts w:ascii="Times New Roman" w:hAnsi="Times New Roman" w:cs="Times New Roman"/>
          <w:color w:val="auto"/>
          <w:szCs w:val="22"/>
        </w:rPr>
        <w:t xml:space="preserve">, </w:t>
      </w:r>
      <w:r w:rsidRPr="004E5D80">
        <w:rPr>
          <w:rFonts w:ascii="Times New Roman" w:hAnsi="Times New Roman" w:cs="Times New Roman"/>
          <w:color w:val="auto"/>
          <w:szCs w:val="22"/>
        </w:rPr>
        <w:t>«Быстрее, выше, сильнее» ко Дню Конституции</w:t>
      </w:r>
      <w:r>
        <w:rPr>
          <w:rFonts w:ascii="Times New Roman" w:hAnsi="Times New Roman" w:cs="Times New Roman"/>
          <w:color w:val="auto"/>
          <w:szCs w:val="22"/>
        </w:rPr>
        <w:t>;</w:t>
      </w:r>
    </w:p>
    <w:p w14:paraId="059DA616" w14:textId="3B87D4B7" w:rsidR="00CC523F" w:rsidRDefault="00CC523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Cs w:val="22"/>
        </w:rPr>
        <w:t xml:space="preserve">В мероприятиях приняло участие </w:t>
      </w:r>
      <w:r w:rsidR="00A1134C">
        <w:rPr>
          <w:rFonts w:ascii="Times New Roman" w:hAnsi="Times New Roman" w:cs="Times New Roman"/>
          <w:color w:val="auto"/>
          <w:szCs w:val="22"/>
        </w:rPr>
        <w:t>1492</w:t>
      </w:r>
      <w:r>
        <w:rPr>
          <w:rFonts w:ascii="Times New Roman" w:hAnsi="Times New Roman" w:cs="Times New Roman"/>
          <w:color w:val="auto"/>
          <w:szCs w:val="22"/>
        </w:rPr>
        <w:t xml:space="preserve"> человек</w:t>
      </w:r>
      <w:r w:rsidR="00A1134C">
        <w:rPr>
          <w:rFonts w:ascii="Times New Roman" w:hAnsi="Times New Roman" w:cs="Times New Roman"/>
          <w:color w:val="auto"/>
          <w:szCs w:val="22"/>
        </w:rPr>
        <w:t>а</w:t>
      </w:r>
      <w:r>
        <w:rPr>
          <w:rFonts w:ascii="Times New Roman" w:hAnsi="Times New Roman" w:cs="Times New Roman"/>
          <w:color w:val="auto"/>
          <w:szCs w:val="2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BF941B5" w14:textId="77777777" w:rsidR="00CC523F" w:rsidRDefault="00CC523F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D74BA">
        <w:rPr>
          <w:rFonts w:ascii="Times New Roman" w:hAnsi="Times New Roman" w:cs="Times New Roman"/>
        </w:rPr>
        <w:t>Результатом реализации муниципальной программы является</w:t>
      </w:r>
      <w:r w:rsidRPr="002A62A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ф</w:t>
      </w:r>
      <w:r w:rsidRPr="00EA467C">
        <w:rPr>
          <w:rFonts w:ascii="Times New Roman" w:hAnsi="Times New Roman" w:cs="Times New Roman"/>
          <w:color w:val="auto"/>
        </w:rPr>
        <w:t>ормирование у населения потребности в регулярных занятиях физической культуры и спортом, в активном отдыхе, содействующих улучшению состояния их физического здоровья, снижению заболеваемости и увеличению их работоспособности, внедрение физической культуры и спорта в повседневную жизнь, распространение привычек здорового образа жизни у населения Муниципального образования.</w:t>
      </w:r>
    </w:p>
    <w:p w14:paraId="02709F99" w14:textId="77777777" w:rsidR="002A62AF" w:rsidRDefault="002A62AF" w:rsidP="00555EE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14:paraId="35A769E7" w14:textId="6F150175" w:rsidR="00ED1B26" w:rsidRPr="00CC523F" w:rsidRDefault="00ED1B26" w:rsidP="00555EE5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b/>
          <w:color w:val="auto"/>
        </w:rPr>
      </w:pPr>
      <w:r w:rsidRPr="00CC523F">
        <w:rPr>
          <w:rFonts w:ascii="Times New Roman" w:hAnsi="Times New Roman" w:cs="Times New Roman"/>
          <w:b/>
          <w:color w:val="auto"/>
        </w:rPr>
        <w:t>Муниципальная программа</w:t>
      </w:r>
      <w:r w:rsidRPr="00CC523F">
        <w:rPr>
          <w:rFonts w:ascii="Times New Roman" w:hAnsi="Times New Roman" w:cs="Times New Roman"/>
          <w:color w:val="auto"/>
        </w:rPr>
        <w:t xml:space="preserve"> </w:t>
      </w:r>
      <w:r w:rsidRPr="00CC523F">
        <w:rPr>
          <w:rFonts w:ascii="Times New Roman" w:hAnsi="Times New Roman" w:cs="Times New Roman"/>
          <w:b/>
          <w:color w:val="auto"/>
        </w:rPr>
        <w:t>«Мероприятия по благоустройств</w:t>
      </w:r>
      <w:r w:rsidR="007F4331" w:rsidRPr="00CC523F">
        <w:rPr>
          <w:rFonts w:ascii="Times New Roman" w:hAnsi="Times New Roman" w:cs="Times New Roman"/>
          <w:b/>
          <w:color w:val="auto"/>
        </w:rPr>
        <w:t>у территории, софинансированные</w:t>
      </w:r>
      <w:r w:rsidRPr="00CC523F">
        <w:rPr>
          <w:rFonts w:ascii="Times New Roman" w:hAnsi="Times New Roman" w:cs="Times New Roman"/>
          <w:b/>
          <w:color w:val="auto"/>
        </w:rPr>
        <w:t xml:space="preserve"> из бюджета Санкт-Петербурга в рамках государственной программы «Благоустройство и охрана окружающей среды в Санкт-Петербурге» на 202</w:t>
      </w:r>
      <w:r w:rsidR="00CC523F" w:rsidRPr="00CC523F">
        <w:rPr>
          <w:rFonts w:ascii="Times New Roman" w:hAnsi="Times New Roman" w:cs="Times New Roman"/>
          <w:b/>
          <w:color w:val="auto"/>
        </w:rPr>
        <w:t>4</w:t>
      </w:r>
      <w:r w:rsidRPr="00CC523F">
        <w:rPr>
          <w:rFonts w:ascii="Times New Roman" w:hAnsi="Times New Roman" w:cs="Times New Roman"/>
          <w:b/>
          <w:color w:val="auto"/>
        </w:rPr>
        <w:t xml:space="preserve"> год».</w:t>
      </w:r>
    </w:p>
    <w:p w14:paraId="72969B09" w14:textId="7C23F16E" w:rsidR="00ED1B26" w:rsidRPr="00CC523F" w:rsidRDefault="00ED1B26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C523F">
        <w:rPr>
          <w:rFonts w:ascii="Times New Roman" w:hAnsi="Times New Roman" w:cs="Times New Roman"/>
          <w:color w:val="auto"/>
        </w:rPr>
        <w:t xml:space="preserve">Муниципальная программа исполнена на </w:t>
      </w:r>
      <w:r w:rsidR="001C577B">
        <w:rPr>
          <w:rFonts w:ascii="Times New Roman" w:hAnsi="Times New Roman" w:cs="Times New Roman"/>
          <w:color w:val="auto"/>
        </w:rPr>
        <w:t>99,9</w:t>
      </w:r>
      <w:r w:rsidRPr="00CC523F">
        <w:rPr>
          <w:rFonts w:ascii="Times New Roman" w:hAnsi="Times New Roman" w:cs="Times New Roman"/>
          <w:color w:val="auto"/>
        </w:rPr>
        <w:t>%.</w:t>
      </w:r>
    </w:p>
    <w:p w14:paraId="0BB4DBEC" w14:textId="77777777" w:rsidR="00073DC4" w:rsidRPr="00CC523F" w:rsidRDefault="00073DC4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C523F">
        <w:rPr>
          <w:rFonts w:ascii="Times New Roman" w:hAnsi="Times New Roman" w:cs="Times New Roman"/>
          <w:color w:val="auto"/>
        </w:rPr>
        <w:t>В результате реализации программы выполнены работы:</w:t>
      </w:r>
    </w:p>
    <w:p w14:paraId="01E7767F" w14:textId="095A2016" w:rsidR="00073DC4" w:rsidRPr="00CC523F" w:rsidRDefault="00073DC4" w:rsidP="00555EE5">
      <w:pPr>
        <w:ind w:firstLine="567"/>
        <w:jc w:val="both"/>
        <w:rPr>
          <w:rFonts w:ascii="Times New Roman" w:hAnsi="Times New Roman"/>
          <w:bCs/>
          <w:iCs/>
          <w:color w:val="auto"/>
        </w:rPr>
      </w:pPr>
      <w:r w:rsidRPr="00CC523F">
        <w:rPr>
          <w:rFonts w:ascii="Times New Roman" w:hAnsi="Times New Roman" w:cs="Times New Roman"/>
          <w:color w:val="auto"/>
        </w:rPr>
        <w:t xml:space="preserve">- </w:t>
      </w:r>
      <w:r w:rsidRPr="00CC523F">
        <w:rPr>
          <w:rFonts w:ascii="Times New Roman" w:hAnsi="Times New Roman" w:cs="Times New Roman"/>
          <w:bCs/>
          <w:iCs/>
          <w:color w:val="auto"/>
        </w:rPr>
        <w:t>по осуществлению благоустройства</w:t>
      </w:r>
      <w:r w:rsidRPr="00CC523F">
        <w:rPr>
          <w:rFonts w:ascii="Times New Roman" w:hAnsi="Times New Roman"/>
          <w:bCs/>
          <w:iCs/>
          <w:color w:val="auto"/>
        </w:rPr>
        <w:t xml:space="preserve"> элементов благоустройства по адресу: ул. Львовская дд.17-19 (устройство пешеходных дорожек из тротуарной плитки, устройство зоны отдыха, обустройство газонов, посадка кустарников, установка малых архитектурных форм);</w:t>
      </w:r>
    </w:p>
    <w:p w14:paraId="27B9A30E" w14:textId="6223900D" w:rsidR="00073DC4" w:rsidRPr="00CC523F" w:rsidRDefault="00073DC4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C523F">
        <w:rPr>
          <w:rFonts w:ascii="Times New Roman" w:hAnsi="Times New Roman" w:cs="Times New Roman"/>
          <w:bCs/>
          <w:iCs/>
          <w:color w:val="auto"/>
        </w:rPr>
        <w:t>-</w:t>
      </w:r>
      <w:r w:rsidRPr="00CC523F">
        <w:rPr>
          <w:rFonts w:ascii="Times New Roman" w:eastAsia="Times New Roman" w:hAnsi="Times New Roman" w:cs="Times New Roman"/>
          <w:color w:val="auto"/>
        </w:rPr>
        <w:t xml:space="preserve"> </w:t>
      </w:r>
      <w:r w:rsidRPr="00CC523F">
        <w:rPr>
          <w:rFonts w:ascii="Times New Roman" w:hAnsi="Times New Roman" w:cs="Times New Roman"/>
          <w:color w:val="auto"/>
        </w:rPr>
        <w:t>по ремонту покрытия проездов:</w:t>
      </w:r>
    </w:p>
    <w:p w14:paraId="17B11D6B" w14:textId="77777777" w:rsidR="00073DC4" w:rsidRPr="00CC523F" w:rsidRDefault="00073DC4" w:rsidP="00555EE5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CC523F">
        <w:rPr>
          <w:rFonts w:ascii="Times New Roman" w:hAnsi="Times New Roman" w:cs="Times New Roman"/>
          <w:color w:val="auto"/>
        </w:rPr>
        <w:t xml:space="preserve">Проезд вдоль дд.75,77,79,83,85,87 по Красносельскому шоссе - </w:t>
      </w:r>
      <w:r w:rsidRPr="00CC523F">
        <w:rPr>
          <w:rFonts w:ascii="Times New Roman" w:hAnsi="Times New Roman" w:cs="Times New Roman"/>
          <w:bCs/>
          <w:color w:val="auto"/>
        </w:rPr>
        <w:t>973,6 м2</w:t>
      </w:r>
    </w:p>
    <w:p w14:paraId="00C24760" w14:textId="77777777" w:rsidR="00073DC4" w:rsidRPr="00CC523F" w:rsidRDefault="00073DC4" w:rsidP="00555EE5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CC523F">
        <w:rPr>
          <w:rFonts w:ascii="Times New Roman" w:hAnsi="Times New Roman" w:cs="Times New Roman"/>
          <w:color w:val="auto"/>
        </w:rPr>
        <w:t xml:space="preserve">Театральная аллея д.13 - </w:t>
      </w:r>
      <w:r w:rsidRPr="00CC523F">
        <w:rPr>
          <w:rFonts w:ascii="Times New Roman" w:hAnsi="Times New Roman" w:cs="Times New Roman"/>
          <w:bCs/>
          <w:color w:val="auto"/>
        </w:rPr>
        <w:t>1014,6 м2</w:t>
      </w:r>
    </w:p>
    <w:p w14:paraId="3838D583" w14:textId="77777777" w:rsidR="00073DC4" w:rsidRPr="00CC523F" w:rsidRDefault="00073DC4" w:rsidP="00555EE5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CC523F">
        <w:rPr>
          <w:rFonts w:ascii="Times New Roman" w:hAnsi="Times New Roman" w:cs="Times New Roman"/>
          <w:color w:val="auto"/>
        </w:rPr>
        <w:t>ул. Львовская дд.19 корп.2 – 27 корп.2 -</w:t>
      </w:r>
      <w:r w:rsidRPr="00CC523F">
        <w:rPr>
          <w:rFonts w:ascii="Times New Roman" w:hAnsi="Times New Roman" w:cs="Times New Roman"/>
          <w:bCs/>
          <w:color w:val="auto"/>
        </w:rPr>
        <w:t>2354,0 м2</w:t>
      </w:r>
    </w:p>
    <w:p w14:paraId="7763DFCC" w14:textId="77777777" w:rsidR="00073DC4" w:rsidRPr="00CC523F" w:rsidRDefault="00073DC4" w:rsidP="00555EE5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CC523F">
        <w:rPr>
          <w:rFonts w:ascii="Times New Roman" w:hAnsi="Times New Roman" w:cs="Times New Roman"/>
          <w:color w:val="auto"/>
        </w:rPr>
        <w:t xml:space="preserve">ул. Львовская д.19 - </w:t>
      </w:r>
      <w:r w:rsidRPr="00CC523F">
        <w:rPr>
          <w:rFonts w:ascii="Times New Roman" w:hAnsi="Times New Roman" w:cs="Times New Roman"/>
          <w:bCs/>
          <w:color w:val="auto"/>
        </w:rPr>
        <w:t>755,4 м2</w:t>
      </w:r>
    </w:p>
    <w:p w14:paraId="4D8D9F47" w14:textId="4BC13566" w:rsidR="00073DC4" w:rsidRPr="00CC523F" w:rsidRDefault="00073DC4" w:rsidP="00555EE5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CC523F">
        <w:rPr>
          <w:rFonts w:ascii="Times New Roman" w:hAnsi="Times New Roman" w:cs="Times New Roman"/>
          <w:color w:val="auto"/>
        </w:rPr>
        <w:t xml:space="preserve">ул. Грибоедова дд.3-5 – </w:t>
      </w:r>
      <w:r w:rsidRPr="00CC523F">
        <w:rPr>
          <w:rFonts w:ascii="Times New Roman" w:hAnsi="Times New Roman" w:cs="Times New Roman"/>
          <w:bCs/>
          <w:color w:val="auto"/>
        </w:rPr>
        <w:t>440 м2</w:t>
      </w:r>
    </w:p>
    <w:p w14:paraId="0B71C916" w14:textId="618DABE8" w:rsidR="00B365FD" w:rsidRPr="00CC523F" w:rsidRDefault="00B365FD" w:rsidP="00555EE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C523F">
        <w:rPr>
          <w:rFonts w:ascii="Times New Roman" w:hAnsi="Times New Roman" w:cs="Times New Roman"/>
          <w:color w:val="auto"/>
        </w:rPr>
        <w:t>Программа позволила повысить уровень благоустройства территории муниципального образования, улучшить эстетический вид территории</w:t>
      </w:r>
      <w:r w:rsidR="00073DC4" w:rsidRPr="00CC523F">
        <w:rPr>
          <w:rFonts w:ascii="Times New Roman" w:hAnsi="Times New Roman" w:cs="Times New Roman"/>
          <w:color w:val="auto"/>
        </w:rPr>
        <w:t>.</w:t>
      </w:r>
    </w:p>
    <w:sectPr w:rsidR="00B365FD" w:rsidRPr="00CC523F" w:rsidSect="00555EE5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DC3"/>
    <w:multiLevelType w:val="hybridMultilevel"/>
    <w:tmpl w:val="E89E8A3E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A5172F"/>
    <w:multiLevelType w:val="hybridMultilevel"/>
    <w:tmpl w:val="24F4EB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F7CC2"/>
    <w:multiLevelType w:val="hybridMultilevel"/>
    <w:tmpl w:val="E89E8A3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B37167"/>
    <w:multiLevelType w:val="hybridMultilevel"/>
    <w:tmpl w:val="E89E8A3E"/>
    <w:lvl w:ilvl="0" w:tplc="DF240FD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9B7AC4"/>
    <w:multiLevelType w:val="hybridMultilevel"/>
    <w:tmpl w:val="DF5E962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7413D"/>
    <w:multiLevelType w:val="hybridMultilevel"/>
    <w:tmpl w:val="0A34A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3551CB"/>
    <w:multiLevelType w:val="hybridMultilevel"/>
    <w:tmpl w:val="229C3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96C14"/>
    <w:multiLevelType w:val="hybridMultilevel"/>
    <w:tmpl w:val="FF26D9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0081A"/>
    <w:multiLevelType w:val="multilevel"/>
    <w:tmpl w:val="A46E91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E469A6"/>
    <w:multiLevelType w:val="hybridMultilevel"/>
    <w:tmpl w:val="C6D807A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427FDB"/>
    <w:multiLevelType w:val="hybridMultilevel"/>
    <w:tmpl w:val="E89E8A3E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A63DC1"/>
    <w:multiLevelType w:val="hybridMultilevel"/>
    <w:tmpl w:val="93D24D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21365"/>
    <w:multiLevelType w:val="hybridMultilevel"/>
    <w:tmpl w:val="E89E8A3E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B85F31"/>
    <w:multiLevelType w:val="hybridMultilevel"/>
    <w:tmpl w:val="49304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5C4E53"/>
    <w:multiLevelType w:val="hybridMultilevel"/>
    <w:tmpl w:val="E89E8A3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955D4A"/>
    <w:multiLevelType w:val="hybridMultilevel"/>
    <w:tmpl w:val="3404F05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305847"/>
    <w:multiLevelType w:val="hybridMultilevel"/>
    <w:tmpl w:val="A754D3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240196">
    <w:abstractNumId w:val="3"/>
  </w:num>
  <w:num w:numId="2" w16cid:durableId="959335630">
    <w:abstractNumId w:val="9"/>
  </w:num>
  <w:num w:numId="3" w16cid:durableId="1581913854">
    <w:abstractNumId w:val="5"/>
  </w:num>
  <w:num w:numId="4" w16cid:durableId="378938247">
    <w:abstractNumId w:val="16"/>
  </w:num>
  <w:num w:numId="5" w16cid:durableId="1577279740">
    <w:abstractNumId w:val="4"/>
  </w:num>
  <w:num w:numId="6" w16cid:durableId="1442411080">
    <w:abstractNumId w:val="12"/>
  </w:num>
  <w:num w:numId="7" w16cid:durableId="12414958">
    <w:abstractNumId w:val="1"/>
  </w:num>
  <w:num w:numId="8" w16cid:durableId="1297251143">
    <w:abstractNumId w:val="14"/>
  </w:num>
  <w:num w:numId="9" w16cid:durableId="1021972009">
    <w:abstractNumId w:val="17"/>
  </w:num>
  <w:num w:numId="10" w16cid:durableId="302347474">
    <w:abstractNumId w:val="7"/>
  </w:num>
  <w:num w:numId="11" w16cid:durableId="136916323">
    <w:abstractNumId w:val="10"/>
  </w:num>
  <w:num w:numId="12" w16cid:durableId="612514391">
    <w:abstractNumId w:val="8"/>
  </w:num>
  <w:num w:numId="13" w16cid:durableId="299386939">
    <w:abstractNumId w:val="6"/>
  </w:num>
  <w:num w:numId="14" w16cid:durableId="126627126">
    <w:abstractNumId w:val="0"/>
  </w:num>
  <w:num w:numId="15" w16cid:durableId="1321080543">
    <w:abstractNumId w:val="13"/>
  </w:num>
  <w:num w:numId="16" w16cid:durableId="1254586230">
    <w:abstractNumId w:val="11"/>
  </w:num>
  <w:num w:numId="17" w16cid:durableId="59866764">
    <w:abstractNumId w:val="2"/>
  </w:num>
  <w:num w:numId="18" w16cid:durableId="140267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25"/>
    <w:rsid w:val="000007FC"/>
    <w:rsid w:val="0003760B"/>
    <w:rsid w:val="00041512"/>
    <w:rsid w:val="00073DC4"/>
    <w:rsid w:val="00076380"/>
    <w:rsid w:val="000A0DAD"/>
    <w:rsid w:val="000B340F"/>
    <w:rsid w:val="000B5CCD"/>
    <w:rsid w:val="000D036D"/>
    <w:rsid w:val="000F500F"/>
    <w:rsid w:val="001064A7"/>
    <w:rsid w:val="00176E92"/>
    <w:rsid w:val="001B2D66"/>
    <w:rsid w:val="001C577B"/>
    <w:rsid w:val="001C697E"/>
    <w:rsid w:val="001E7FB2"/>
    <w:rsid w:val="001F3411"/>
    <w:rsid w:val="001F6DEE"/>
    <w:rsid w:val="002105A3"/>
    <w:rsid w:val="00226B67"/>
    <w:rsid w:val="0025320C"/>
    <w:rsid w:val="002A192A"/>
    <w:rsid w:val="002A62AF"/>
    <w:rsid w:val="002C4060"/>
    <w:rsid w:val="00333133"/>
    <w:rsid w:val="003660E7"/>
    <w:rsid w:val="00376DAC"/>
    <w:rsid w:val="00382826"/>
    <w:rsid w:val="003B7704"/>
    <w:rsid w:val="00406186"/>
    <w:rsid w:val="00466FC8"/>
    <w:rsid w:val="005261B7"/>
    <w:rsid w:val="00555EE5"/>
    <w:rsid w:val="00556392"/>
    <w:rsid w:val="005563AA"/>
    <w:rsid w:val="005A1DBE"/>
    <w:rsid w:val="005B2C12"/>
    <w:rsid w:val="005C42EE"/>
    <w:rsid w:val="005D6AD0"/>
    <w:rsid w:val="006214B1"/>
    <w:rsid w:val="006245A8"/>
    <w:rsid w:val="00670E4C"/>
    <w:rsid w:val="006B0644"/>
    <w:rsid w:val="006C7197"/>
    <w:rsid w:val="006D74BA"/>
    <w:rsid w:val="006E5911"/>
    <w:rsid w:val="00705B79"/>
    <w:rsid w:val="00706371"/>
    <w:rsid w:val="0072594A"/>
    <w:rsid w:val="007D6D51"/>
    <w:rsid w:val="007F4331"/>
    <w:rsid w:val="00821390"/>
    <w:rsid w:val="00822EAF"/>
    <w:rsid w:val="00827B23"/>
    <w:rsid w:val="008E2329"/>
    <w:rsid w:val="008E3F8E"/>
    <w:rsid w:val="009229F9"/>
    <w:rsid w:val="00925279"/>
    <w:rsid w:val="0092745F"/>
    <w:rsid w:val="00942EBA"/>
    <w:rsid w:val="00964160"/>
    <w:rsid w:val="00965103"/>
    <w:rsid w:val="00980673"/>
    <w:rsid w:val="00997AA0"/>
    <w:rsid w:val="009B2A98"/>
    <w:rsid w:val="009F3A6B"/>
    <w:rsid w:val="009F4678"/>
    <w:rsid w:val="00A0481A"/>
    <w:rsid w:val="00A04A87"/>
    <w:rsid w:val="00A1134C"/>
    <w:rsid w:val="00A14F32"/>
    <w:rsid w:val="00A17157"/>
    <w:rsid w:val="00A6017E"/>
    <w:rsid w:val="00A832BD"/>
    <w:rsid w:val="00A95F57"/>
    <w:rsid w:val="00AD777C"/>
    <w:rsid w:val="00AE771F"/>
    <w:rsid w:val="00B01BAB"/>
    <w:rsid w:val="00B1294D"/>
    <w:rsid w:val="00B240B6"/>
    <w:rsid w:val="00B36125"/>
    <w:rsid w:val="00B365FD"/>
    <w:rsid w:val="00B52BA2"/>
    <w:rsid w:val="00B7321E"/>
    <w:rsid w:val="00B947F2"/>
    <w:rsid w:val="00BD5B70"/>
    <w:rsid w:val="00C46603"/>
    <w:rsid w:val="00C61056"/>
    <w:rsid w:val="00C62686"/>
    <w:rsid w:val="00CB6E86"/>
    <w:rsid w:val="00CB7752"/>
    <w:rsid w:val="00CC523F"/>
    <w:rsid w:val="00D15680"/>
    <w:rsid w:val="00DA11AF"/>
    <w:rsid w:val="00DB3A05"/>
    <w:rsid w:val="00DF7419"/>
    <w:rsid w:val="00E14F48"/>
    <w:rsid w:val="00E21DD1"/>
    <w:rsid w:val="00E3341C"/>
    <w:rsid w:val="00E34774"/>
    <w:rsid w:val="00E3681B"/>
    <w:rsid w:val="00E60F7E"/>
    <w:rsid w:val="00E7474A"/>
    <w:rsid w:val="00E74BE1"/>
    <w:rsid w:val="00EC50C0"/>
    <w:rsid w:val="00EC6E28"/>
    <w:rsid w:val="00ED1B26"/>
    <w:rsid w:val="00F1473C"/>
    <w:rsid w:val="00F23223"/>
    <w:rsid w:val="00F44662"/>
    <w:rsid w:val="00FC5987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265"/>
  <w15:chartTrackingRefBased/>
  <w15:docId w15:val="{30CE88EB-011A-42C2-96EC-E7F7A6E1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61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74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E74BE1"/>
    <w:pPr>
      <w:ind w:left="720"/>
      <w:contextualSpacing/>
    </w:pPr>
  </w:style>
  <w:style w:type="paragraph" w:customStyle="1" w:styleId="ConsPlusNormal">
    <w:name w:val="ConsPlusNormal"/>
    <w:rsid w:val="003331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82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Абзац списка Знак"/>
    <w:link w:val="a4"/>
    <w:uiPriority w:val="34"/>
    <w:locked/>
    <w:rsid w:val="001F6DE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Strong"/>
    <w:basedOn w:val="a0"/>
    <w:uiPriority w:val="22"/>
    <w:qFormat/>
    <w:rsid w:val="006214B1"/>
    <w:rPr>
      <w:b/>
      <w:bCs/>
    </w:rPr>
  </w:style>
  <w:style w:type="character" w:customStyle="1" w:styleId="4">
    <w:name w:val="Основной текст (4)_"/>
    <w:basedOn w:val="a0"/>
    <w:link w:val="40"/>
    <w:rsid w:val="006214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14B1"/>
    <w:pPr>
      <w:shd w:val="clear" w:color="auto" w:fill="FFFFFF"/>
      <w:spacing w:after="240" w:line="278" w:lineRule="exact"/>
      <w:ind w:hanging="16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6214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14B1"/>
    <w:pPr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2251-43A0-43C4-9413-E528941D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12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1</cp:lastModifiedBy>
  <cp:revision>29</cp:revision>
  <cp:lastPrinted>2025-03-11T12:51:00Z</cp:lastPrinted>
  <dcterms:created xsi:type="dcterms:W3CDTF">2024-03-11T05:38:00Z</dcterms:created>
  <dcterms:modified xsi:type="dcterms:W3CDTF">2025-03-11T12:52:00Z</dcterms:modified>
</cp:coreProperties>
</file>