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00" w:type="dxa"/>
        <w:tblInd w:w="98" w:type="dxa"/>
        <w:tblLook w:val="04A0"/>
      </w:tblPr>
      <w:tblGrid>
        <w:gridCol w:w="9200"/>
      </w:tblGrid>
      <w:tr w:rsidR="002211A7" w:rsidRPr="007060B2" w:rsidTr="003D22D8">
        <w:trPr>
          <w:trHeight w:val="1755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211A7" w:rsidRPr="007060B2" w:rsidRDefault="009342BE" w:rsidP="009342BE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 w:rsidRPr="000530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="002211A7" w:rsidRPr="00706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постановлению Местной администрации</w:t>
            </w:r>
            <w:r w:rsidR="002211A7" w:rsidRPr="00706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Муниципального образов</w:t>
            </w:r>
            <w:r w:rsidR="000F5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пос. Стрельна</w:t>
            </w:r>
            <w:r w:rsidR="000F5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="000F5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="000F5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________</w:t>
            </w:r>
            <w:r w:rsidR="002211A7" w:rsidRPr="00706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_____</w:t>
            </w:r>
            <w:r w:rsidR="002211A7" w:rsidRPr="00706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2211A7" w:rsidRPr="007060B2" w:rsidTr="003D22D8">
        <w:trPr>
          <w:trHeight w:val="3006"/>
        </w:trPr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211A7" w:rsidRDefault="00840175" w:rsidP="003D2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Ведомственная целевая </w:t>
            </w:r>
            <w:r w:rsidR="002211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программа по </w:t>
            </w:r>
            <w:r w:rsidR="003A1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установке и содержанию малых архитектурных форм, уличной мебели и хозяйственно-бытового оборудования </w:t>
            </w:r>
            <w:r w:rsidR="00E657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</w:t>
            </w:r>
            <w:r w:rsidR="003474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2018</w:t>
            </w:r>
            <w:r w:rsidR="002211A7" w:rsidRPr="007060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2211A7" w:rsidRDefault="002211A7" w:rsidP="003D2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211A7" w:rsidRDefault="002211A7" w:rsidP="003D2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3697"/>
              <w:gridCol w:w="5272"/>
            </w:tblGrid>
            <w:tr w:rsidR="002211A7" w:rsidTr="003D22D8">
              <w:tc>
                <w:tcPr>
                  <w:tcW w:w="3697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Основание для разработки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Закон Санкт-Петербурга от 23.09.2009г. № 420-79 «Об организации местного самоуправления в Санкт-Петербурге»; Устав Муниципального образования пос. Стрельна</w:t>
                  </w:r>
                </w:p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Заказчик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Местная администрация МО пос. Стрельна</w:t>
                  </w:r>
                </w:p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Разработчик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Местная администрация МО пос. Стрельна</w:t>
                  </w:r>
                </w:p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Основные цели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Разработка и реализация комплекса мероприятий  </w:t>
                  </w:r>
                  <w:r w:rsidRPr="005B1E2B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="003A1463" w:rsidRPr="003A1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установке и содержанию малых архитектурных форм, уличной мебели и хозяйственно-бытового оборудования</w:t>
                  </w:r>
                  <w:r w:rsidR="00767495" w:rsidRPr="003A1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A1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на</w:t>
                  </w:r>
                  <w:r w:rsidR="0034745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2018</w:t>
                  </w:r>
                  <w:r w:rsidRPr="007060B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год</w:t>
                  </w: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060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благоприятных условий для проживания жителей муниципального образования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повышение уровня безопасности граждан </w:t>
                  </w:r>
                </w:p>
                <w:p w:rsidR="002211A7" w:rsidRPr="0005308C" w:rsidRDefault="00483A5A" w:rsidP="0005308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Установка скамеек</w:t>
                  </w:r>
                  <w:r w:rsidR="0005308C"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вазонов</w:t>
                  </w:r>
                  <w:r w:rsidR="0005308C"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ограничительных столбиков</w:t>
                  </w:r>
                  <w:r w:rsidR="0005308C"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полусфер</w:t>
                  </w: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Сроки реализации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80312D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1-4 кв.</w:t>
                  </w:r>
                </w:p>
                <w:p w:rsidR="002211A7" w:rsidRPr="0080312D" w:rsidRDefault="002211A7" w:rsidP="003D22D8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Pr="007060B2" w:rsidRDefault="002211A7" w:rsidP="003D22D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Источники финансирования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Местный бюджет Муниципального о</w:t>
                  </w:r>
                  <w:r w:rsidR="0034745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бразования пос. Стрельна на 2018</w:t>
                  </w: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год</w:t>
                  </w:r>
                </w:p>
                <w:p w:rsidR="002211A7" w:rsidRPr="007060B2" w:rsidRDefault="002211A7" w:rsidP="003D22D8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211A7" w:rsidTr="003D22D8">
              <w:tc>
                <w:tcPr>
                  <w:tcW w:w="3697" w:type="dxa"/>
                </w:tcPr>
                <w:p w:rsidR="002211A7" w:rsidRPr="007060B2" w:rsidRDefault="002211A7" w:rsidP="003D22D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Ожидаемые конечные результаты программы</w:t>
                  </w:r>
                </w:p>
              </w:tc>
              <w:tc>
                <w:tcPr>
                  <w:tcW w:w="5272" w:type="dxa"/>
                </w:tcPr>
                <w:p w:rsidR="002211A7" w:rsidRDefault="002211A7" w:rsidP="003D22D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060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Реализация программы приведет к повышению уровня благоустройства придомовых и дворовых территорий муниципального образования, </w:t>
                  </w:r>
                  <w:r w:rsidR="0051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повышения уровня безопасности для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граждан</w:t>
                  </w:r>
                  <w:r w:rsidR="007674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сохранению зеленых насаждений и улучшению </w:t>
                  </w:r>
                  <w:proofErr w:type="gramStart"/>
                  <w:r w:rsidR="007674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эстетического вида</w:t>
                  </w:r>
                  <w:proofErr w:type="gramEnd"/>
                  <w:r w:rsidR="007674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территорий</w:t>
                  </w:r>
                  <w:r w:rsidR="00517F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созданию благоприятных условий для отдыха.</w:t>
                  </w:r>
                </w:p>
                <w:p w:rsidR="002211A7" w:rsidRPr="007060B2" w:rsidRDefault="0005308C" w:rsidP="003D22D8">
                  <w:pPr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Установка скамеек</w:t>
                  </w:r>
                  <w:r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вазонов</w:t>
                  </w:r>
                  <w:r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ограничительных столбиков</w:t>
                  </w:r>
                  <w:r w:rsidRPr="000530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полусфер</w:t>
                  </w:r>
                  <w:r w:rsidRPr="007060B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2211A7" w:rsidRPr="007060B2" w:rsidRDefault="002211A7" w:rsidP="003D22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7495" w:rsidRDefault="00767495">
      <w:pPr>
        <w:sectPr w:rsidR="00767495" w:rsidSect="00767495">
          <w:pgSz w:w="11906" w:h="16838"/>
          <w:pgMar w:top="1191" w:right="1418" w:bottom="851" w:left="851" w:header="720" w:footer="720" w:gutter="0"/>
          <w:cols w:space="708"/>
          <w:docGrid w:linePitch="299"/>
        </w:sectPr>
      </w:pPr>
    </w:p>
    <w:p w:rsidR="002211A7" w:rsidRDefault="002211A7"/>
    <w:p w:rsidR="00716196" w:rsidRDefault="00716196">
      <w:r>
        <w:t xml:space="preserve">     </w:t>
      </w:r>
    </w:p>
    <w:tbl>
      <w:tblPr>
        <w:tblStyle w:val="a3"/>
        <w:tblW w:w="0" w:type="auto"/>
        <w:tblLook w:val="04A0"/>
      </w:tblPr>
      <w:tblGrid>
        <w:gridCol w:w="658"/>
        <w:gridCol w:w="3740"/>
        <w:gridCol w:w="3520"/>
        <w:gridCol w:w="1320"/>
        <w:gridCol w:w="1540"/>
        <w:gridCol w:w="2089"/>
        <w:gridCol w:w="2145"/>
      </w:tblGrid>
      <w:tr w:rsidR="00D12904" w:rsidRPr="00F023F1" w:rsidTr="00C83431">
        <w:tc>
          <w:tcPr>
            <w:tcW w:w="658" w:type="dxa"/>
            <w:vMerge w:val="restart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3740" w:type="dxa"/>
            <w:vMerge w:val="restart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3520" w:type="dxa"/>
            <w:vMerge w:val="restart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860" w:type="dxa"/>
            <w:gridSpan w:val="2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2089" w:type="dxa"/>
            <w:vMerge w:val="restart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2145" w:type="dxa"/>
            <w:vMerge w:val="restart"/>
          </w:tcPr>
          <w:p w:rsidR="00D12904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</w:t>
            </w:r>
          </w:p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D12904" w:rsidRPr="00F023F1" w:rsidTr="00C83431">
        <w:tc>
          <w:tcPr>
            <w:tcW w:w="658" w:type="dxa"/>
            <w:vMerge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  <w:vMerge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vMerge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="007161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</w:p>
        </w:tc>
        <w:tc>
          <w:tcPr>
            <w:tcW w:w="1540" w:type="dxa"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6196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 w:rsidRPr="00F023F1"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  <w:tc>
          <w:tcPr>
            <w:tcW w:w="2089" w:type="dxa"/>
            <w:vMerge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D12904" w:rsidRPr="00F023F1" w:rsidRDefault="00D12904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49" w:rsidRPr="00767495" w:rsidTr="00C83431">
        <w:tc>
          <w:tcPr>
            <w:tcW w:w="658" w:type="dxa"/>
            <w:vMerge w:val="restart"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4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40" w:type="dxa"/>
          </w:tcPr>
          <w:p w:rsidR="006F0D49" w:rsidRPr="00D12904" w:rsidRDefault="00347458" w:rsidP="007A4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напротив  д.9 по ул. Гоголя </w:t>
            </w:r>
          </w:p>
        </w:tc>
        <w:tc>
          <w:tcPr>
            <w:tcW w:w="3520" w:type="dxa"/>
            <w:vMerge w:val="restart"/>
          </w:tcPr>
          <w:p w:rsidR="006F0D49" w:rsidRPr="00767495" w:rsidRDefault="006F0D49" w:rsidP="00E65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скамеек, вазонов, ограничительных столбиков, полусфер</w:t>
            </w:r>
          </w:p>
        </w:tc>
        <w:tc>
          <w:tcPr>
            <w:tcW w:w="1320" w:type="dxa"/>
            <w:vMerge w:val="restart"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40" w:type="dxa"/>
            <w:vMerge w:val="restart"/>
          </w:tcPr>
          <w:p w:rsidR="006F0D49" w:rsidRPr="00767495" w:rsidRDefault="00FB2F7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89" w:type="dxa"/>
            <w:vMerge w:val="restart"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кв.</w:t>
            </w:r>
          </w:p>
        </w:tc>
        <w:tc>
          <w:tcPr>
            <w:tcW w:w="2145" w:type="dxa"/>
            <w:vMerge w:val="restart"/>
          </w:tcPr>
          <w:p w:rsidR="006F0D49" w:rsidRPr="00767495" w:rsidRDefault="0009613D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224,3</w:t>
            </w:r>
          </w:p>
        </w:tc>
      </w:tr>
      <w:tr w:rsidR="006F0D49" w:rsidRPr="00767495" w:rsidTr="00C83431">
        <w:tc>
          <w:tcPr>
            <w:tcW w:w="658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6F0D49" w:rsidRPr="007A4668" w:rsidRDefault="006F0D49" w:rsidP="003474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347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Кропоткинская д.2а</w:t>
            </w:r>
          </w:p>
        </w:tc>
        <w:tc>
          <w:tcPr>
            <w:tcW w:w="35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49" w:rsidRPr="00767495" w:rsidTr="00C83431">
        <w:tc>
          <w:tcPr>
            <w:tcW w:w="658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6F0D49" w:rsidRPr="007A4668" w:rsidRDefault="00347458" w:rsidP="003474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напротив д.9 по ул. Попова</w:t>
            </w:r>
          </w:p>
        </w:tc>
        <w:tc>
          <w:tcPr>
            <w:tcW w:w="35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49" w:rsidRPr="00767495" w:rsidTr="00C83431">
        <w:tc>
          <w:tcPr>
            <w:tcW w:w="658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6F0D49" w:rsidRPr="007A4668" w:rsidRDefault="006F0D49" w:rsidP="003474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347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Львовская д.19/2</w:t>
            </w:r>
          </w:p>
        </w:tc>
        <w:tc>
          <w:tcPr>
            <w:tcW w:w="35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49" w:rsidRPr="00767495" w:rsidTr="00C83431">
        <w:tc>
          <w:tcPr>
            <w:tcW w:w="658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6F0D49" w:rsidRDefault="00347458" w:rsidP="003474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Санкт-Петербургское шоссе д.96</w:t>
            </w:r>
          </w:p>
        </w:tc>
        <w:tc>
          <w:tcPr>
            <w:tcW w:w="35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D49" w:rsidRPr="00767495" w:rsidTr="00C83431">
        <w:tc>
          <w:tcPr>
            <w:tcW w:w="658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6F0D49" w:rsidRDefault="006F0D49" w:rsidP="003474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r w:rsidR="00347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Вокзальная д.2а</w:t>
            </w:r>
          </w:p>
        </w:tc>
        <w:tc>
          <w:tcPr>
            <w:tcW w:w="35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</w:tcPr>
          <w:p w:rsidR="006F0D49" w:rsidRPr="00767495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vMerge/>
          </w:tcPr>
          <w:p w:rsidR="006F0D49" w:rsidRDefault="006F0D49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F27" w:rsidRPr="00767495" w:rsidTr="00C83431">
        <w:tc>
          <w:tcPr>
            <w:tcW w:w="658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A50F27" w:rsidRPr="00767495" w:rsidRDefault="00A50F27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45" w:type="dxa"/>
          </w:tcPr>
          <w:p w:rsidR="00A50F27" w:rsidRPr="00767495" w:rsidRDefault="0009613D" w:rsidP="003D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224,3</w:t>
            </w:r>
          </w:p>
        </w:tc>
      </w:tr>
    </w:tbl>
    <w:p w:rsidR="002211A7" w:rsidRDefault="002211A7"/>
    <w:p w:rsidR="002211A7" w:rsidRDefault="002211A7"/>
    <w:sectPr w:rsidR="002211A7" w:rsidSect="002211A7">
      <w:pgSz w:w="16838" w:h="11906" w:orient="landscape"/>
      <w:pgMar w:top="1418" w:right="851" w:bottom="851" w:left="119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136"/>
  <w:displayHorizontalDrawingGridEvery w:val="0"/>
  <w:displayVerticalDrawingGridEvery w:val="2"/>
  <w:characterSpacingControl w:val="doNotCompress"/>
  <w:compat/>
  <w:rsids>
    <w:rsidRoot w:val="002211A7"/>
    <w:rsid w:val="0005308C"/>
    <w:rsid w:val="0009613D"/>
    <w:rsid w:val="000F52D9"/>
    <w:rsid w:val="00156F45"/>
    <w:rsid w:val="0018150D"/>
    <w:rsid w:val="001921AE"/>
    <w:rsid w:val="002211A7"/>
    <w:rsid w:val="00272025"/>
    <w:rsid w:val="0027661F"/>
    <w:rsid w:val="002936E3"/>
    <w:rsid w:val="002D0AC2"/>
    <w:rsid w:val="00300904"/>
    <w:rsid w:val="003418D7"/>
    <w:rsid w:val="00347458"/>
    <w:rsid w:val="00354EC5"/>
    <w:rsid w:val="003A1463"/>
    <w:rsid w:val="003D128D"/>
    <w:rsid w:val="00483A5A"/>
    <w:rsid w:val="00517F5D"/>
    <w:rsid w:val="005A519C"/>
    <w:rsid w:val="00620A53"/>
    <w:rsid w:val="00624084"/>
    <w:rsid w:val="00647495"/>
    <w:rsid w:val="006F0D49"/>
    <w:rsid w:val="00716196"/>
    <w:rsid w:val="00722EB5"/>
    <w:rsid w:val="0074145D"/>
    <w:rsid w:val="00767495"/>
    <w:rsid w:val="0079682E"/>
    <w:rsid w:val="007A4668"/>
    <w:rsid w:val="007A6160"/>
    <w:rsid w:val="007A6DEB"/>
    <w:rsid w:val="007C431B"/>
    <w:rsid w:val="007C4969"/>
    <w:rsid w:val="007E5003"/>
    <w:rsid w:val="00840175"/>
    <w:rsid w:val="00840F8E"/>
    <w:rsid w:val="008C24D0"/>
    <w:rsid w:val="008F76A6"/>
    <w:rsid w:val="00912E82"/>
    <w:rsid w:val="009342BE"/>
    <w:rsid w:val="00947557"/>
    <w:rsid w:val="00964C01"/>
    <w:rsid w:val="009C7DEA"/>
    <w:rsid w:val="009D190D"/>
    <w:rsid w:val="00A0462A"/>
    <w:rsid w:val="00A14B5C"/>
    <w:rsid w:val="00A50F27"/>
    <w:rsid w:val="00A72DF1"/>
    <w:rsid w:val="00AA3648"/>
    <w:rsid w:val="00AB5D6C"/>
    <w:rsid w:val="00B4710D"/>
    <w:rsid w:val="00B76DAD"/>
    <w:rsid w:val="00BA0F76"/>
    <w:rsid w:val="00BC74E1"/>
    <w:rsid w:val="00C122D4"/>
    <w:rsid w:val="00C83431"/>
    <w:rsid w:val="00C9119E"/>
    <w:rsid w:val="00D12904"/>
    <w:rsid w:val="00DC4333"/>
    <w:rsid w:val="00E069DE"/>
    <w:rsid w:val="00E657DF"/>
    <w:rsid w:val="00F24BDE"/>
    <w:rsid w:val="00F34A7B"/>
    <w:rsid w:val="00F65C3F"/>
    <w:rsid w:val="00FA0EE3"/>
    <w:rsid w:val="00FA1078"/>
    <w:rsid w:val="00FB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1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552E5-31C8-434D-A718-643DEF0E5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2017-10-03T06:36:00Z</cp:lastPrinted>
  <dcterms:created xsi:type="dcterms:W3CDTF">2017-10-02T09:48:00Z</dcterms:created>
  <dcterms:modified xsi:type="dcterms:W3CDTF">2017-10-03T06:46:00Z</dcterms:modified>
</cp:coreProperties>
</file>