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CFC0C" w14:textId="40F2148F" w:rsidR="00D4448F" w:rsidRPr="00501FF1" w:rsidRDefault="009A254B" w:rsidP="00D4448F">
      <w:pPr>
        <w:ind w:left="3969"/>
      </w:pPr>
      <w:r>
        <w:t xml:space="preserve"> </w:t>
      </w:r>
      <w:r w:rsidR="00224C1C">
        <w:t xml:space="preserve"> </w:t>
      </w:r>
      <w:r w:rsidR="00984E67">
        <w:t>Приложение 3</w:t>
      </w:r>
    </w:p>
    <w:p w14:paraId="0A4E43A9" w14:textId="77777777" w:rsidR="00D4448F" w:rsidRPr="00501FF1" w:rsidRDefault="00D4448F" w:rsidP="00D4448F">
      <w:pPr>
        <w:ind w:left="3969"/>
      </w:pPr>
      <w:r w:rsidRPr="00501FF1">
        <w:t>к постановлению Местной администрации</w:t>
      </w:r>
    </w:p>
    <w:p w14:paraId="77866210" w14:textId="77777777" w:rsidR="00D4448F" w:rsidRPr="00501FF1" w:rsidRDefault="00D4448F" w:rsidP="00D4448F">
      <w:pPr>
        <w:ind w:left="3969"/>
      </w:pPr>
      <w:r w:rsidRPr="00501FF1">
        <w:t>Муниципального образования поселок Стрельна</w:t>
      </w:r>
    </w:p>
    <w:p w14:paraId="796CFE70" w14:textId="5EBE18EE" w:rsidR="00D4448F" w:rsidRPr="00984E67" w:rsidRDefault="00D4448F" w:rsidP="00D4448F">
      <w:pPr>
        <w:ind w:left="3969"/>
      </w:pPr>
      <w:r w:rsidRPr="00501FF1">
        <w:t xml:space="preserve">от </w:t>
      </w:r>
      <w:r w:rsidR="00501FF1" w:rsidRPr="00501FF1">
        <w:t>18.10.2021 №175</w:t>
      </w:r>
      <w:r w:rsidR="00767956">
        <w:t xml:space="preserve"> (</w:t>
      </w:r>
      <w:r w:rsidR="00767956" w:rsidRPr="00767956">
        <w:t>с изменениями от 02.03.2022 № 24</w:t>
      </w:r>
      <w:r w:rsidR="002D7531">
        <w:t xml:space="preserve">, </w:t>
      </w:r>
      <w:r w:rsidR="00984E67">
        <w:t>от 13.09.2022 №130)</w:t>
      </w:r>
    </w:p>
    <w:p w14:paraId="656A0DFD" w14:textId="77777777" w:rsidR="00D4448F" w:rsidRPr="00054F6B" w:rsidRDefault="00D4448F" w:rsidP="00D4448F">
      <w:pPr>
        <w:ind w:left="3969"/>
      </w:pPr>
    </w:p>
    <w:p w14:paraId="30A79421" w14:textId="77777777" w:rsidR="00D4448F" w:rsidRDefault="00D4448F" w:rsidP="00D4448F">
      <w:pPr>
        <w:rPr>
          <w:b/>
        </w:rPr>
      </w:pPr>
    </w:p>
    <w:p w14:paraId="27EA7B13" w14:textId="77777777" w:rsidR="00D4448F" w:rsidRPr="00F21905" w:rsidRDefault="00D4448F" w:rsidP="00D4448F">
      <w:pPr>
        <w:tabs>
          <w:tab w:val="left" w:pos="0"/>
        </w:tabs>
        <w:jc w:val="center"/>
        <w:rPr>
          <w:b/>
        </w:rPr>
      </w:pPr>
      <w:r w:rsidRPr="00F21905">
        <w:rPr>
          <w:b/>
        </w:rPr>
        <w:t>ПАСПОРТ</w:t>
      </w:r>
    </w:p>
    <w:p w14:paraId="69804D82" w14:textId="77777777" w:rsidR="00D4448F" w:rsidRPr="00F21905" w:rsidRDefault="00D4448F" w:rsidP="00D4448F">
      <w:pPr>
        <w:tabs>
          <w:tab w:val="left" w:pos="3450"/>
        </w:tabs>
        <w:jc w:val="center"/>
        <w:rPr>
          <w:b/>
        </w:rPr>
      </w:pPr>
      <w:r w:rsidRPr="00F21905">
        <w:rPr>
          <w:b/>
        </w:rPr>
        <w:t>ведомственной целевой программы</w:t>
      </w:r>
    </w:p>
    <w:p w14:paraId="7A2A6A9C" w14:textId="77777777" w:rsidR="00D4448F" w:rsidRPr="00F21905" w:rsidRDefault="00D4448F" w:rsidP="00D4448F">
      <w:pPr>
        <w:autoSpaceDE w:val="0"/>
        <w:autoSpaceDN w:val="0"/>
        <w:adjustRightInd w:val="0"/>
        <w:jc w:val="center"/>
        <w:rPr>
          <w:b/>
          <w:lang w:eastAsia="ru-RU"/>
        </w:rPr>
      </w:pPr>
      <w:bookmarkStart w:id="0" w:name="_Hlk40868511"/>
      <w:r w:rsidRPr="00F21905">
        <w:rPr>
          <w:b/>
          <w:lang w:eastAsia="ru-RU"/>
        </w:rPr>
        <w:t>«</w:t>
      </w:r>
      <w:r>
        <w:rPr>
          <w:b/>
          <w:lang w:eastAsia="ru-RU"/>
        </w:rPr>
        <w:t>Организация и проведение мероприятий по военно-патриотическому воспитанию молодежи Муниципального образования поселок Стрельна</w:t>
      </w:r>
      <w:r w:rsidRPr="00F21905">
        <w:rPr>
          <w:b/>
        </w:rPr>
        <w:t>»</w:t>
      </w:r>
    </w:p>
    <w:bookmarkEnd w:id="0"/>
    <w:p w14:paraId="4848E293" w14:textId="77777777" w:rsidR="00D4448F" w:rsidRDefault="00D4448F" w:rsidP="00D4448F">
      <w:pPr>
        <w:rPr>
          <w:lang w:eastAsia="ru-RU"/>
        </w:rPr>
      </w:pPr>
    </w:p>
    <w:tbl>
      <w:tblPr>
        <w:tblW w:w="102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7835"/>
      </w:tblGrid>
      <w:tr w:rsidR="00D4448F" w14:paraId="108DD30F" w14:textId="77777777" w:rsidTr="00F60DAF">
        <w:tc>
          <w:tcPr>
            <w:tcW w:w="2382" w:type="dxa"/>
          </w:tcPr>
          <w:p w14:paraId="2F28FDA4" w14:textId="77777777" w:rsidR="00D4448F" w:rsidRDefault="00D4448F" w:rsidP="00F60DAF">
            <w:pPr>
              <w:rPr>
                <w:lang w:eastAsia="ru-RU"/>
              </w:rPr>
            </w:pPr>
            <w:r w:rsidRPr="00F21905">
              <w:rPr>
                <w:lang w:eastAsia="ru-RU"/>
              </w:rPr>
              <w:t>Сроки реализации ведомственной целевой программы</w:t>
            </w:r>
          </w:p>
        </w:tc>
        <w:tc>
          <w:tcPr>
            <w:tcW w:w="7835" w:type="dxa"/>
          </w:tcPr>
          <w:p w14:paraId="5297470E" w14:textId="2DD0992A" w:rsidR="00D4448F" w:rsidRDefault="00D4448F" w:rsidP="00D0018D">
            <w:pPr>
              <w:rPr>
                <w:lang w:eastAsia="ru-RU"/>
              </w:rPr>
            </w:pPr>
            <w:r w:rsidRPr="00F21905">
              <w:rPr>
                <w:lang w:eastAsia="ru-RU"/>
              </w:rPr>
              <w:t>202</w:t>
            </w:r>
            <w:r w:rsidR="00D0018D">
              <w:rPr>
                <w:lang w:val="en-US" w:eastAsia="ru-RU"/>
              </w:rPr>
              <w:t>2</w:t>
            </w:r>
            <w:r w:rsidRPr="00F21905">
              <w:rPr>
                <w:lang w:eastAsia="ru-RU"/>
              </w:rPr>
              <w:t xml:space="preserve"> год</w:t>
            </w:r>
          </w:p>
        </w:tc>
      </w:tr>
      <w:tr w:rsidR="00D4448F" w14:paraId="2DBA7269" w14:textId="77777777" w:rsidTr="00F60DAF">
        <w:tc>
          <w:tcPr>
            <w:tcW w:w="2382" w:type="dxa"/>
          </w:tcPr>
          <w:p w14:paraId="2BE69A4D" w14:textId="77777777" w:rsidR="00D4448F" w:rsidRPr="00F21905" w:rsidRDefault="00D4448F" w:rsidP="00F60DAF">
            <w:pPr>
              <w:rPr>
                <w:lang w:eastAsia="ru-RU"/>
              </w:rPr>
            </w:pPr>
            <w:r w:rsidRPr="00F21905">
              <w:rPr>
                <w:lang w:eastAsia="ru-RU"/>
              </w:rPr>
              <w:t>Разработчик ведомственной целевой программы</w:t>
            </w:r>
          </w:p>
        </w:tc>
        <w:tc>
          <w:tcPr>
            <w:tcW w:w="7835" w:type="dxa"/>
          </w:tcPr>
          <w:p w14:paraId="48BA4A1F" w14:textId="77777777" w:rsidR="00D4448F" w:rsidRPr="00F21905" w:rsidRDefault="00D4448F" w:rsidP="00F60DAF">
            <w:pPr>
              <w:rPr>
                <w:lang w:eastAsia="ru-RU"/>
              </w:rPr>
            </w:pPr>
            <w:r w:rsidRPr="00F21905">
              <w:rPr>
                <w:lang w:eastAsia="ru-RU"/>
              </w:rPr>
              <w:t>Местная администрация Муниципального образования поселок Стрельна</w:t>
            </w:r>
          </w:p>
        </w:tc>
      </w:tr>
      <w:tr w:rsidR="00D4448F" w14:paraId="10F7CFF3" w14:textId="77777777" w:rsidTr="00F60DAF">
        <w:tc>
          <w:tcPr>
            <w:tcW w:w="2382" w:type="dxa"/>
          </w:tcPr>
          <w:p w14:paraId="64C3F63E" w14:textId="77777777" w:rsidR="00D4448F" w:rsidRPr="00F21905" w:rsidRDefault="00D4448F" w:rsidP="00F60DAF">
            <w:pPr>
              <w:rPr>
                <w:lang w:eastAsia="ru-RU"/>
              </w:rPr>
            </w:pPr>
            <w:r w:rsidRPr="00F21905">
              <w:rPr>
                <w:lang w:eastAsia="ru-RU"/>
              </w:rPr>
              <w:t>Участники ведомственной целевой программы</w:t>
            </w:r>
          </w:p>
        </w:tc>
        <w:tc>
          <w:tcPr>
            <w:tcW w:w="7835" w:type="dxa"/>
          </w:tcPr>
          <w:p w14:paraId="4CCA8908" w14:textId="77777777" w:rsidR="00D4448F" w:rsidRPr="00F21905" w:rsidRDefault="00D4448F" w:rsidP="00F60DAF">
            <w:pPr>
              <w:rPr>
                <w:lang w:eastAsia="ru-RU"/>
              </w:rPr>
            </w:pPr>
            <w:r>
              <w:rPr>
                <w:lang w:eastAsia="ru-RU"/>
              </w:rPr>
              <w:t>Муниципальное казенное учреждение Муниципального образования поселок Стрельна «Стрельна»</w:t>
            </w:r>
          </w:p>
        </w:tc>
      </w:tr>
      <w:tr w:rsidR="00D4448F" w14:paraId="4C270777" w14:textId="77777777" w:rsidTr="00F60DAF">
        <w:tc>
          <w:tcPr>
            <w:tcW w:w="2382" w:type="dxa"/>
          </w:tcPr>
          <w:p w14:paraId="0DF1612A" w14:textId="77777777" w:rsidR="00D4448F" w:rsidRPr="00F21905" w:rsidRDefault="00D4448F" w:rsidP="00F60DAF">
            <w:pPr>
              <w:rPr>
                <w:lang w:eastAsia="ru-RU"/>
              </w:rPr>
            </w:pPr>
            <w:r w:rsidRPr="00F21905">
              <w:rPr>
                <w:lang w:eastAsia="ru-RU"/>
              </w:rPr>
              <w:t>Реквизиты документа, которым утверждена ведомственная целевая программа</w:t>
            </w:r>
          </w:p>
        </w:tc>
        <w:tc>
          <w:tcPr>
            <w:tcW w:w="7835" w:type="dxa"/>
          </w:tcPr>
          <w:p w14:paraId="00295178" w14:textId="58056DCF" w:rsidR="00D4448F" w:rsidRPr="00F21905" w:rsidRDefault="00D4448F" w:rsidP="00F60DAF">
            <w:pPr>
              <w:rPr>
                <w:lang w:eastAsia="ru-RU"/>
              </w:rPr>
            </w:pPr>
            <w:r w:rsidRPr="00501FF1">
              <w:rPr>
                <w:lang w:eastAsia="ru-RU"/>
              </w:rPr>
              <w:t xml:space="preserve">Постановление Местной администрации Муниципального образования поселок Стрельна от </w:t>
            </w:r>
            <w:r w:rsidR="00501FF1" w:rsidRPr="00501FF1">
              <w:t>18.10.2021 №175</w:t>
            </w:r>
          </w:p>
        </w:tc>
      </w:tr>
      <w:tr w:rsidR="00D4448F" w14:paraId="5C81AAD4" w14:textId="77777777" w:rsidTr="00F60DAF">
        <w:tc>
          <w:tcPr>
            <w:tcW w:w="2382" w:type="dxa"/>
          </w:tcPr>
          <w:p w14:paraId="105633C8" w14:textId="77777777" w:rsidR="00D4448F" w:rsidRPr="00F21905" w:rsidRDefault="00D4448F" w:rsidP="00F60DAF">
            <w:pPr>
              <w:rPr>
                <w:lang w:eastAsia="ru-RU"/>
              </w:rPr>
            </w:pPr>
            <w:r w:rsidRPr="00F21905">
              <w:rPr>
                <w:lang w:eastAsia="ru-RU"/>
              </w:rPr>
              <w:t>Цели ведомственной целевой программы и их значения</w:t>
            </w:r>
          </w:p>
        </w:tc>
        <w:tc>
          <w:tcPr>
            <w:tcW w:w="7835" w:type="dxa"/>
          </w:tcPr>
          <w:p w14:paraId="560D2F76" w14:textId="77777777" w:rsidR="00D4448F" w:rsidRPr="00D64369" w:rsidRDefault="00D4448F" w:rsidP="00F60DAF">
            <w:pPr>
              <w:rPr>
                <w:lang w:eastAsia="ru-RU"/>
              </w:rPr>
            </w:pPr>
            <w:r w:rsidRPr="00D64369">
              <w:rPr>
                <w:lang w:eastAsia="ru-RU"/>
              </w:rPr>
              <w:t xml:space="preserve">Усовершенствование форм и качества военно-патриотического сознания  жителей Муниципального образования, привлечение к совместной деятельности по обеспечению к участию  в патриотическом воспитании жителей Муниципального образования организаций, учреждений и предприятий, расположенных на территории муниципального образования, повышение уровня культуры населения, приобщение к культурным традициям, эстетическое и патриотическое воспитание жителей Муниципального образования                            </w:t>
            </w:r>
          </w:p>
          <w:p w14:paraId="52E2975C" w14:textId="77777777" w:rsidR="00D4448F" w:rsidRPr="00D64369" w:rsidRDefault="00D4448F" w:rsidP="00F60DAF">
            <w:pPr>
              <w:rPr>
                <w:lang w:eastAsia="ru-RU"/>
              </w:rPr>
            </w:pPr>
          </w:p>
          <w:p w14:paraId="59D587ED" w14:textId="77777777" w:rsidR="00D4448F" w:rsidRDefault="00D4448F" w:rsidP="00F60DAF">
            <w:pPr>
              <w:rPr>
                <w:lang w:eastAsia="ru-RU"/>
              </w:rPr>
            </w:pPr>
            <w:r w:rsidRPr="00D64369">
              <w:rPr>
                <w:lang w:eastAsia="ru-RU"/>
              </w:rPr>
              <w:t>Целевые индикаторы:</w:t>
            </w:r>
          </w:p>
          <w:tbl>
            <w:tblPr>
              <w:tblW w:w="7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836"/>
              <w:gridCol w:w="1410"/>
              <w:gridCol w:w="1463"/>
              <w:gridCol w:w="2377"/>
            </w:tblGrid>
            <w:tr w:rsidR="00D4448F" w:rsidRPr="00BF654E" w14:paraId="711F411E" w14:textId="77777777" w:rsidTr="00F60DAF">
              <w:trPr>
                <w:trHeight w:val="439"/>
              </w:trPr>
              <w:tc>
                <w:tcPr>
                  <w:tcW w:w="523" w:type="dxa"/>
                </w:tcPr>
                <w:p w14:paraId="6FCC7153" w14:textId="77777777" w:rsidR="00D4448F" w:rsidRPr="00F9719D" w:rsidRDefault="00D4448F" w:rsidP="00F60DAF">
                  <w:pPr>
                    <w:rPr>
                      <w:rFonts w:eastAsia="Times New Roman"/>
                      <w:i/>
                      <w:lang w:eastAsia="ru-RU"/>
                    </w:rPr>
                  </w:pPr>
                  <w:r w:rsidRPr="00F9719D">
                    <w:rPr>
                      <w:rFonts w:eastAsia="Times New Roman"/>
                      <w:i/>
                      <w:lang w:eastAsia="ru-RU"/>
                    </w:rPr>
                    <w:t>№ п/п</w:t>
                  </w:r>
                </w:p>
              </w:tc>
              <w:tc>
                <w:tcPr>
                  <w:tcW w:w="1836" w:type="dxa"/>
                </w:tcPr>
                <w:p w14:paraId="11248261" w14:textId="77777777" w:rsidR="00D4448F" w:rsidRPr="00F9719D" w:rsidRDefault="00D4448F" w:rsidP="00F60DAF">
                  <w:pPr>
                    <w:rPr>
                      <w:rFonts w:eastAsia="Times New Roman"/>
                      <w:i/>
                      <w:lang w:eastAsia="ru-RU"/>
                    </w:rPr>
                  </w:pPr>
                  <w:r w:rsidRPr="00F9719D">
                    <w:rPr>
                      <w:rFonts w:eastAsia="Times New Roman"/>
                      <w:i/>
                      <w:lang w:eastAsia="ru-RU"/>
                    </w:rPr>
                    <w:t>Наименование целевого индикатора</w:t>
                  </w:r>
                </w:p>
              </w:tc>
              <w:tc>
                <w:tcPr>
                  <w:tcW w:w="1410" w:type="dxa"/>
                </w:tcPr>
                <w:p w14:paraId="40AA7537" w14:textId="77777777" w:rsidR="00D4448F" w:rsidRPr="00F9719D" w:rsidRDefault="00D4448F" w:rsidP="00F60DAF">
                  <w:pPr>
                    <w:rPr>
                      <w:rFonts w:eastAsia="Times New Roman"/>
                      <w:i/>
                      <w:lang w:eastAsia="ru-RU"/>
                    </w:rPr>
                  </w:pPr>
                  <w:r w:rsidRPr="00F9719D">
                    <w:rPr>
                      <w:rFonts w:eastAsia="Times New Roman"/>
                      <w:i/>
                      <w:lang w:eastAsia="ru-RU"/>
                    </w:rPr>
                    <w:t>Ед. измерения</w:t>
                  </w:r>
                </w:p>
              </w:tc>
              <w:tc>
                <w:tcPr>
                  <w:tcW w:w="1463" w:type="dxa"/>
                </w:tcPr>
                <w:p w14:paraId="665F9EBD" w14:textId="77777777" w:rsidR="00D4448F" w:rsidRPr="00F9719D" w:rsidRDefault="00D4448F" w:rsidP="00F60DAF">
                  <w:pPr>
                    <w:rPr>
                      <w:rFonts w:eastAsia="Times New Roman"/>
                      <w:i/>
                      <w:lang w:eastAsia="ru-RU"/>
                    </w:rPr>
                  </w:pPr>
                  <w:r w:rsidRPr="00F9719D">
                    <w:rPr>
                      <w:rFonts w:eastAsia="Times New Roman"/>
                      <w:i/>
                      <w:lang w:eastAsia="ru-RU"/>
                    </w:rPr>
                    <w:t>Значение индикатора</w:t>
                  </w:r>
                </w:p>
              </w:tc>
              <w:tc>
                <w:tcPr>
                  <w:tcW w:w="2377" w:type="dxa"/>
                </w:tcPr>
                <w:p w14:paraId="7D5997BE" w14:textId="77777777" w:rsidR="00D4448F" w:rsidRPr="00F9719D" w:rsidRDefault="00D4448F" w:rsidP="00F60DAF">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D4448F" w:rsidRPr="00BF654E" w14:paraId="1368D1E5" w14:textId="77777777" w:rsidTr="00F60DAF">
              <w:trPr>
                <w:trHeight w:val="392"/>
              </w:trPr>
              <w:tc>
                <w:tcPr>
                  <w:tcW w:w="523" w:type="dxa"/>
                </w:tcPr>
                <w:p w14:paraId="571207B8" w14:textId="77777777" w:rsidR="00D4448F" w:rsidRPr="00F9719D" w:rsidRDefault="00D4448F" w:rsidP="00F60DAF">
                  <w:pPr>
                    <w:rPr>
                      <w:rFonts w:eastAsia="Times New Roman"/>
                      <w:lang w:eastAsia="ru-RU"/>
                    </w:rPr>
                  </w:pPr>
                  <w:r w:rsidRPr="00F9719D">
                    <w:rPr>
                      <w:rFonts w:eastAsia="Times New Roman"/>
                      <w:lang w:eastAsia="ru-RU"/>
                    </w:rPr>
                    <w:t>1.</w:t>
                  </w:r>
                </w:p>
              </w:tc>
              <w:tc>
                <w:tcPr>
                  <w:tcW w:w="1836" w:type="dxa"/>
                </w:tcPr>
                <w:p w14:paraId="69BF065E" w14:textId="77777777" w:rsidR="00D4448F" w:rsidRPr="00F9719D" w:rsidRDefault="00D4448F" w:rsidP="00F60DAF">
                  <w:pPr>
                    <w:rPr>
                      <w:rFonts w:eastAsia="Times New Roman"/>
                      <w:lang w:eastAsia="ru-RU"/>
                    </w:rPr>
                  </w:pPr>
                  <w:r w:rsidRPr="00F9719D">
                    <w:rPr>
                      <w:rFonts w:eastAsia="Times New Roman"/>
                      <w:lang w:eastAsia="ru-RU"/>
                    </w:rPr>
                    <w:t>Количество мероприятий</w:t>
                  </w:r>
                </w:p>
              </w:tc>
              <w:tc>
                <w:tcPr>
                  <w:tcW w:w="1410" w:type="dxa"/>
                </w:tcPr>
                <w:p w14:paraId="60642CE6" w14:textId="77777777" w:rsidR="00D4448F" w:rsidRPr="00F9719D" w:rsidRDefault="00D4448F" w:rsidP="00F60DAF">
                  <w:pPr>
                    <w:rPr>
                      <w:rFonts w:eastAsia="Times New Roman"/>
                      <w:lang w:eastAsia="ru-RU"/>
                    </w:rPr>
                  </w:pPr>
                  <w:r w:rsidRPr="00F9719D">
                    <w:rPr>
                      <w:rFonts w:eastAsia="Times New Roman"/>
                      <w:lang w:eastAsia="ru-RU"/>
                    </w:rPr>
                    <w:t>штука</w:t>
                  </w:r>
                </w:p>
              </w:tc>
              <w:tc>
                <w:tcPr>
                  <w:tcW w:w="1463" w:type="dxa"/>
                </w:tcPr>
                <w:p w14:paraId="7E1B4AD8" w14:textId="544D8C31" w:rsidR="00D4448F" w:rsidRPr="00F9719D" w:rsidRDefault="009A0B4C" w:rsidP="00F60DAF">
                  <w:pPr>
                    <w:jc w:val="center"/>
                    <w:rPr>
                      <w:rFonts w:eastAsia="Times New Roman"/>
                      <w:highlight w:val="yellow"/>
                      <w:lang w:eastAsia="ru-RU"/>
                    </w:rPr>
                  </w:pPr>
                  <w:r>
                    <w:rPr>
                      <w:rFonts w:eastAsia="Times New Roman"/>
                      <w:lang w:eastAsia="ru-RU"/>
                    </w:rPr>
                    <w:t>7</w:t>
                  </w:r>
                  <w:bookmarkStart w:id="1" w:name="_GoBack"/>
                  <w:bookmarkEnd w:id="1"/>
                </w:p>
              </w:tc>
              <w:tc>
                <w:tcPr>
                  <w:tcW w:w="2377" w:type="dxa"/>
                </w:tcPr>
                <w:p w14:paraId="781331C2" w14:textId="77777777" w:rsidR="00D4448F" w:rsidRPr="00F9719D" w:rsidRDefault="00D4448F" w:rsidP="00F60DAF">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D4448F" w:rsidRPr="00BF654E" w14:paraId="75B066B9" w14:textId="77777777" w:rsidTr="00F60DAF">
              <w:trPr>
                <w:trHeight w:val="263"/>
              </w:trPr>
              <w:tc>
                <w:tcPr>
                  <w:tcW w:w="523" w:type="dxa"/>
                </w:tcPr>
                <w:p w14:paraId="3748FFC1" w14:textId="77777777" w:rsidR="00D4448F" w:rsidRPr="00F9719D" w:rsidRDefault="00D4448F" w:rsidP="00F60DAF">
                  <w:pPr>
                    <w:rPr>
                      <w:rFonts w:eastAsia="Times New Roman"/>
                      <w:lang w:eastAsia="ru-RU"/>
                    </w:rPr>
                  </w:pPr>
                  <w:r w:rsidRPr="00F9719D">
                    <w:rPr>
                      <w:rFonts w:eastAsia="Times New Roman"/>
                      <w:lang w:eastAsia="ru-RU"/>
                    </w:rPr>
                    <w:t>2</w:t>
                  </w:r>
                </w:p>
              </w:tc>
              <w:tc>
                <w:tcPr>
                  <w:tcW w:w="1836" w:type="dxa"/>
                </w:tcPr>
                <w:p w14:paraId="0688667C" w14:textId="77777777" w:rsidR="00D4448F" w:rsidRPr="00F9719D" w:rsidRDefault="00D4448F" w:rsidP="00F60DAF">
                  <w:pPr>
                    <w:rPr>
                      <w:rFonts w:eastAsia="Times New Roman"/>
                      <w:lang w:eastAsia="ru-RU"/>
                    </w:rPr>
                  </w:pPr>
                  <w:r w:rsidRPr="00F9719D">
                    <w:rPr>
                      <w:rFonts w:eastAsia="Times New Roman"/>
                      <w:lang w:eastAsia="ru-RU"/>
                    </w:rPr>
                    <w:t>Количество участников</w:t>
                  </w:r>
                </w:p>
              </w:tc>
              <w:tc>
                <w:tcPr>
                  <w:tcW w:w="1410" w:type="dxa"/>
                </w:tcPr>
                <w:p w14:paraId="39D04E95" w14:textId="77777777" w:rsidR="00D4448F" w:rsidRPr="00F9719D" w:rsidRDefault="00D4448F" w:rsidP="00F60DAF">
                  <w:pPr>
                    <w:rPr>
                      <w:rFonts w:eastAsia="Times New Roman"/>
                      <w:lang w:eastAsia="ru-RU"/>
                    </w:rPr>
                  </w:pPr>
                  <w:r w:rsidRPr="00F9719D">
                    <w:rPr>
                      <w:rFonts w:eastAsia="Times New Roman"/>
                      <w:lang w:eastAsia="ru-RU"/>
                    </w:rPr>
                    <w:t>человек</w:t>
                  </w:r>
                </w:p>
              </w:tc>
              <w:tc>
                <w:tcPr>
                  <w:tcW w:w="1463" w:type="dxa"/>
                </w:tcPr>
                <w:p w14:paraId="07637210" w14:textId="77777777" w:rsidR="00D4448F" w:rsidRPr="00F9719D" w:rsidRDefault="00D4448F" w:rsidP="00F60DAF">
                  <w:pPr>
                    <w:jc w:val="center"/>
                    <w:rPr>
                      <w:rFonts w:eastAsia="Times New Roman"/>
                      <w:highlight w:val="yellow"/>
                      <w:lang w:eastAsia="ru-RU"/>
                    </w:rPr>
                  </w:pPr>
                  <w:r w:rsidRPr="00F9719D">
                    <w:rPr>
                      <w:rFonts w:eastAsia="Times New Roman"/>
                      <w:lang w:eastAsia="ru-RU"/>
                    </w:rPr>
                    <w:t>2000</w:t>
                  </w:r>
                </w:p>
              </w:tc>
              <w:tc>
                <w:tcPr>
                  <w:tcW w:w="2377" w:type="dxa"/>
                </w:tcPr>
                <w:p w14:paraId="0D1B91AE" w14:textId="77777777" w:rsidR="00D4448F" w:rsidRPr="00F9719D" w:rsidRDefault="00D4448F" w:rsidP="00F60DAF">
                  <w:pPr>
                    <w:rPr>
                      <w:rFonts w:eastAsia="Times New Roman"/>
                      <w:lang w:eastAsia="ru-RU"/>
                    </w:rPr>
                  </w:pPr>
                  <w:r w:rsidRPr="00F9719D">
                    <w:rPr>
                      <w:rFonts w:eastAsia="Times New Roman"/>
                      <w:lang w:eastAsia="ru-RU"/>
                    </w:rPr>
                    <w:t xml:space="preserve">Муниципальное казенное учреждение Муниципального образования поселок </w:t>
                  </w:r>
                  <w:r w:rsidRPr="00F9719D">
                    <w:rPr>
                      <w:rFonts w:eastAsia="Times New Roman"/>
                      <w:lang w:eastAsia="ru-RU"/>
                    </w:rPr>
                    <w:lastRenderedPageBreak/>
                    <w:t>Стрельна «Стрельна»</w:t>
                  </w:r>
                </w:p>
              </w:tc>
            </w:tr>
          </w:tbl>
          <w:p w14:paraId="0B61AEFC" w14:textId="77777777" w:rsidR="00D4448F" w:rsidRPr="00D64369" w:rsidRDefault="00D4448F" w:rsidP="00F60DAF">
            <w:pPr>
              <w:rPr>
                <w:lang w:eastAsia="ru-RU"/>
              </w:rPr>
            </w:pPr>
            <w:r w:rsidRPr="00D64369">
              <w:rPr>
                <w:lang w:eastAsia="ru-RU"/>
              </w:rPr>
              <w:lastRenderedPageBreak/>
              <w:t xml:space="preserve">Описание ожидаемых результатов реализации ведомственной целевой программы:  </w:t>
            </w:r>
          </w:p>
          <w:p w14:paraId="3D82C30D" w14:textId="77777777" w:rsidR="00D4448F" w:rsidRPr="00D64369" w:rsidRDefault="00D4448F" w:rsidP="00F60DAF">
            <w:pPr>
              <w:rPr>
                <w:lang w:eastAsia="ru-RU"/>
              </w:rPr>
            </w:pPr>
            <w:r w:rsidRPr="00D64369">
              <w:rPr>
                <w:lang w:eastAsia="ru-RU"/>
              </w:rPr>
              <w:t xml:space="preserve">- </w:t>
            </w:r>
            <w:r>
              <w:rPr>
                <w:lang w:eastAsia="ru-RU"/>
              </w:rPr>
              <w:t>развитие, укрепление и повышение</w:t>
            </w:r>
            <w:r w:rsidRPr="00CA0D6C">
              <w:rPr>
                <w:lang w:eastAsia="ru-RU"/>
              </w:rPr>
              <w:t xml:space="preserve"> высокого патриотического сознания и воспитани</w:t>
            </w:r>
            <w:r>
              <w:rPr>
                <w:lang w:eastAsia="ru-RU"/>
              </w:rPr>
              <w:t>я населения</w:t>
            </w:r>
          </w:p>
        </w:tc>
      </w:tr>
      <w:tr w:rsidR="00D4448F" w14:paraId="486B8E3B" w14:textId="77777777" w:rsidTr="00F60DAF">
        <w:trPr>
          <w:trHeight w:val="5255"/>
        </w:trPr>
        <w:tc>
          <w:tcPr>
            <w:tcW w:w="2382" w:type="dxa"/>
          </w:tcPr>
          <w:p w14:paraId="75837070" w14:textId="77777777" w:rsidR="00D4448F" w:rsidRPr="00F21905" w:rsidRDefault="00D4448F" w:rsidP="00F60DAF">
            <w:pPr>
              <w:rPr>
                <w:lang w:eastAsia="ru-RU"/>
              </w:rPr>
            </w:pPr>
            <w:r w:rsidRPr="00F21905">
              <w:rPr>
                <w:lang w:eastAsia="ru-RU"/>
              </w:rPr>
              <w:lastRenderedPageBreak/>
              <w:t>Задачи ведомственной целевой программы</w:t>
            </w:r>
          </w:p>
        </w:tc>
        <w:tc>
          <w:tcPr>
            <w:tcW w:w="7835" w:type="dxa"/>
            <w:shd w:val="clear" w:color="auto" w:fill="auto"/>
          </w:tcPr>
          <w:p w14:paraId="4E7D6855" w14:textId="77777777" w:rsidR="00D4448F" w:rsidRPr="00F9719D" w:rsidRDefault="00D4448F" w:rsidP="00D4448F">
            <w:pPr>
              <w:pStyle w:val="a3"/>
              <w:numPr>
                <w:ilvl w:val="0"/>
                <w:numId w:val="1"/>
              </w:numPr>
              <w:tabs>
                <w:tab w:val="left" w:pos="317"/>
              </w:tabs>
              <w:ind w:left="34" w:firstLine="0"/>
              <w:jc w:val="both"/>
              <w:rPr>
                <w:rFonts w:eastAsia="Times New Roman"/>
                <w:lang w:val="ru-RU" w:eastAsia="ru-RU"/>
              </w:rPr>
            </w:pPr>
            <w:r w:rsidRPr="00F9719D">
              <w:rPr>
                <w:rFonts w:eastAsia="Times New Roman"/>
                <w:lang w:val="ru-RU"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3C18513B" w14:textId="77777777" w:rsidR="00D4448F" w:rsidRPr="00F9719D" w:rsidRDefault="00D4448F" w:rsidP="00D4448F">
            <w:pPr>
              <w:pStyle w:val="a3"/>
              <w:numPr>
                <w:ilvl w:val="0"/>
                <w:numId w:val="1"/>
              </w:numPr>
              <w:tabs>
                <w:tab w:val="left" w:pos="317"/>
              </w:tabs>
              <w:ind w:left="34" w:firstLine="0"/>
              <w:jc w:val="both"/>
              <w:rPr>
                <w:rFonts w:eastAsia="Times New Roman"/>
                <w:lang w:val="ru-RU" w:eastAsia="ru-RU"/>
              </w:rPr>
            </w:pPr>
            <w:r w:rsidRPr="00F9719D">
              <w:rPr>
                <w:rFonts w:eastAsia="Times New Roman"/>
                <w:spacing w:val="3"/>
                <w:lang w:val="ru-RU" w:eastAsia="ru-RU"/>
              </w:rPr>
              <w:t>развитие военно-патриотического воспитания граждан;</w:t>
            </w:r>
          </w:p>
          <w:p w14:paraId="0BF121CC" w14:textId="77777777" w:rsidR="00D4448F" w:rsidRPr="00F9719D" w:rsidRDefault="00D4448F" w:rsidP="00D4448F">
            <w:pPr>
              <w:pStyle w:val="a3"/>
              <w:numPr>
                <w:ilvl w:val="0"/>
                <w:numId w:val="1"/>
              </w:numPr>
              <w:tabs>
                <w:tab w:val="left" w:pos="317"/>
              </w:tabs>
              <w:ind w:left="34" w:firstLine="0"/>
              <w:jc w:val="both"/>
              <w:rPr>
                <w:rFonts w:eastAsia="Times New Roman"/>
                <w:lang w:val="ru-RU" w:eastAsia="ru-RU"/>
              </w:rPr>
            </w:pPr>
            <w:r w:rsidRPr="00F9719D">
              <w:rPr>
                <w:rFonts w:eastAsia="Times New Roman"/>
                <w:spacing w:val="3"/>
                <w:lang w:val="ru-RU" w:eastAsia="ru-RU"/>
              </w:rPr>
              <w:t>содействие укреплению и развитию общенационального сознания, высокой   нравственности, воспитание у молодого поколения чувства гордости за исторические и современные достижения страны, уважения к культуре, традициям и   истории населяющих Россию народов</w:t>
            </w:r>
          </w:p>
          <w:p w14:paraId="3CAA4F06" w14:textId="77777777" w:rsidR="00D4448F" w:rsidRPr="00F9719D" w:rsidRDefault="00D4448F" w:rsidP="00D4448F">
            <w:pPr>
              <w:pStyle w:val="a3"/>
              <w:numPr>
                <w:ilvl w:val="0"/>
                <w:numId w:val="1"/>
              </w:numPr>
              <w:tabs>
                <w:tab w:val="left" w:pos="317"/>
              </w:tabs>
              <w:ind w:left="34" w:firstLine="0"/>
              <w:jc w:val="both"/>
              <w:rPr>
                <w:rFonts w:eastAsia="Times New Roman"/>
                <w:lang w:val="ru-RU" w:eastAsia="ru-RU"/>
              </w:rPr>
            </w:pPr>
            <w:r w:rsidRPr="00F9719D">
              <w:rPr>
                <w:rFonts w:eastAsia="Times New Roman"/>
                <w:spacing w:val="3"/>
                <w:lang w:val="ru-RU" w:eastAsia="ru-RU"/>
              </w:rPr>
              <w:t xml:space="preserve">содействие созданию условий для реализации конституционных прав человека, его обязанностей, гражданского и воинского долга; </w:t>
            </w:r>
          </w:p>
          <w:p w14:paraId="6CA670B2" w14:textId="77777777" w:rsidR="00D4448F" w:rsidRPr="00F9719D" w:rsidRDefault="00D4448F" w:rsidP="00D4448F">
            <w:pPr>
              <w:pStyle w:val="a3"/>
              <w:numPr>
                <w:ilvl w:val="0"/>
                <w:numId w:val="1"/>
              </w:numPr>
              <w:tabs>
                <w:tab w:val="left" w:pos="317"/>
              </w:tabs>
              <w:ind w:left="34" w:firstLine="0"/>
              <w:jc w:val="both"/>
              <w:rPr>
                <w:rFonts w:eastAsia="Times New Roman"/>
                <w:lang w:val="ru-RU" w:eastAsia="ru-RU"/>
              </w:rPr>
            </w:pPr>
            <w:r w:rsidRPr="00F9719D">
              <w:rPr>
                <w:rFonts w:eastAsia="Times New Roman"/>
                <w:lang w:val="ru-RU" w:eastAsia="ru-RU"/>
              </w:rPr>
              <w:t>формирование устойчивой связи поколений, передача культурных традиций пожилыми жителями молодежи;</w:t>
            </w:r>
          </w:p>
          <w:p w14:paraId="483E3C7F" w14:textId="77777777" w:rsidR="00D4448F" w:rsidRPr="00F9719D" w:rsidRDefault="00D4448F" w:rsidP="00D4448F">
            <w:pPr>
              <w:pStyle w:val="a3"/>
              <w:numPr>
                <w:ilvl w:val="0"/>
                <w:numId w:val="1"/>
              </w:numPr>
              <w:tabs>
                <w:tab w:val="left" w:pos="317"/>
              </w:tabs>
              <w:ind w:left="34" w:firstLine="0"/>
              <w:jc w:val="both"/>
              <w:rPr>
                <w:rFonts w:eastAsia="Times New Roman"/>
                <w:lang w:val="ru-RU" w:eastAsia="ru-RU"/>
              </w:rPr>
            </w:pPr>
            <w:r w:rsidRPr="00F9719D">
              <w:rPr>
                <w:rFonts w:eastAsia="Times New Roman"/>
                <w:lang w:val="ru-RU" w:eastAsia="ru-RU"/>
              </w:rPr>
              <w:t>активизацию интереса к изучению истории России и формирование чувства уважения к прошлому нашей страны, в том числе сохранение памяти о подвигах защитников Отечества;</w:t>
            </w:r>
          </w:p>
          <w:p w14:paraId="16A3BA44" w14:textId="77777777" w:rsidR="00D4448F" w:rsidRPr="00F9719D" w:rsidRDefault="00D4448F" w:rsidP="00D4448F">
            <w:pPr>
              <w:pStyle w:val="a3"/>
              <w:numPr>
                <w:ilvl w:val="0"/>
                <w:numId w:val="1"/>
              </w:numPr>
              <w:tabs>
                <w:tab w:val="left" w:pos="317"/>
              </w:tabs>
              <w:ind w:left="34" w:firstLine="0"/>
              <w:jc w:val="both"/>
              <w:rPr>
                <w:rFonts w:eastAsia="Times New Roman"/>
                <w:lang w:val="ru-RU" w:eastAsia="ru-RU"/>
              </w:rPr>
            </w:pPr>
            <w:r w:rsidRPr="00F9719D">
              <w:rPr>
                <w:rFonts w:eastAsia="Times New Roman"/>
                <w:lang w:val="ru-RU" w:eastAsia="ru-RU"/>
              </w:rPr>
              <w:t xml:space="preserve">развитие у подрастающего поколения </w:t>
            </w:r>
            <w:bookmarkStart w:id="2" w:name="_Hlk15982768"/>
            <w:r w:rsidRPr="00F9719D">
              <w:rPr>
                <w:rFonts w:eastAsia="Times New Roman"/>
                <w:lang w:val="ru-RU" w:eastAsia="ru-RU"/>
              </w:rPr>
              <w:t>чувства гордости, глубокого уважения и почитания к историческим символам и памятникам Отечества;</w:t>
            </w:r>
          </w:p>
          <w:p w14:paraId="222D8C49" w14:textId="77777777" w:rsidR="00D4448F" w:rsidRPr="00F9719D" w:rsidRDefault="00D4448F" w:rsidP="00D4448F">
            <w:pPr>
              <w:pStyle w:val="a3"/>
              <w:numPr>
                <w:ilvl w:val="0"/>
                <w:numId w:val="1"/>
              </w:numPr>
              <w:tabs>
                <w:tab w:val="left" w:pos="317"/>
              </w:tabs>
              <w:ind w:left="34" w:firstLine="0"/>
              <w:jc w:val="both"/>
              <w:rPr>
                <w:rFonts w:eastAsia="Times New Roman"/>
                <w:color w:val="000000"/>
                <w:lang w:val="ru-RU" w:eastAsia="ru-RU"/>
              </w:rPr>
            </w:pPr>
            <w:r w:rsidRPr="00F9719D">
              <w:rPr>
                <w:rFonts w:eastAsia="Times New Roman"/>
                <w:lang w:val="ru-RU" w:eastAsia="ru-RU"/>
              </w:rPr>
              <w:t>повышение интереса граждан к военной истории Отечества и памятным датам</w:t>
            </w:r>
            <w:bookmarkEnd w:id="2"/>
            <w:r w:rsidRPr="00F9719D">
              <w:rPr>
                <w:rFonts w:eastAsia="Times New Roman"/>
                <w:lang w:val="ru-RU" w:eastAsia="ru-RU"/>
              </w:rPr>
              <w:t>.</w:t>
            </w:r>
            <w:r w:rsidRPr="00F9719D">
              <w:rPr>
                <w:rFonts w:eastAsia="Times New Roman"/>
                <w:color w:val="000000"/>
                <w:lang w:val="ru-RU" w:eastAsia="ru-RU"/>
              </w:rPr>
              <w:t xml:space="preserve"> </w:t>
            </w:r>
          </w:p>
        </w:tc>
      </w:tr>
      <w:tr w:rsidR="00D4448F" w14:paraId="5518604D" w14:textId="77777777" w:rsidTr="00F60DAF">
        <w:tc>
          <w:tcPr>
            <w:tcW w:w="2382" w:type="dxa"/>
          </w:tcPr>
          <w:p w14:paraId="613C52BC" w14:textId="77777777" w:rsidR="00D4448F" w:rsidRPr="00F21905" w:rsidRDefault="00D4448F" w:rsidP="00F60DAF">
            <w:pPr>
              <w:rPr>
                <w:lang w:eastAsia="ru-RU"/>
              </w:rPr>
            </w:pPr>
            <w:r>
              <w:rPr>
                <w:lang w:eastAsia="ru-RU"/>
              </w:rPr>
              <w:t>Параметры финансового обеспечения реализации ведомственной целевой программы</w:t>
            </w:r>
          </w:p>
        </w:tc>
        <w:tc>
          <w:tcPr>
            <w:tcW w:w="7835" w:type="dxa"/>
            <w:shd w:val="clear" w:color="auto" w:fill="auto"/>
          </w:tcPr>
          <w:p w14:paraId="623EE650" w14:textId="57A99030" w:rsidR="00D4448F" w:rsidRPr="00C00A8B" w:rsidRDefault="00D4448F" w:rsidP="00F60DAF">
            <w:pPr>
              <w:pStyle w:val="a3"/>
              <w:tabs>
                <w:tab w:val="left" w:pos="445"/>
              </w:tabs>
              <w:ind w:left="34"/>
              <w:jc w:val="both"/>
              <w:rPr>
                <w:rFonts w:eastAsia="Times New Roman"/>
                <w:color w:val="FF0000"/>
                <w:lang w:val="ru-RU" w:eastAsia="ru-RU"/>
              </w:rPr>
            </w:pPr>
            <w:r w:rsidRPr="00F9719D">
              <w:rPr>
                <w:lang w:val="ru-RU" w:eastAsia="ru-RU"/>
              </w:rPr>
              <w:t xml:space="preserve">Объем финансирования – </w:t>
            </w:r>
            <w:r w:rsidR="00C00A8B" w:rsidRPr="00127E46">
              <w:rPr>
                <w:lang w:val="ru-RU" w:eastAsia="ru-RU"/>
              </w:rPr>
              <w:t>630</w:t>
            </w:r>
            <w:r w:rsidRPr="00127E46">
              <w:rPr>
                <w:lang w:val="ru-RU" w:eastAsia="ru-RU"/>
              </w:rPr>
              <w:t>,0 тысяч рублей</w:t>
            </w:r>
          </w:p>
          <w:p w14:paraId="22167A1C" w14:textId="5DF2E887" w:rsidR="00D4448F" w:rsidRDefault="00D4448F" w:rsidP="00F60DAF">
            <w:pPr>
              <w:tabs>
                <w:tab w:val="left" w:pos="445"/>
              </w:tabs>
              <w:jc w:val="both"/>
              <w:rPr>
                <w:lang w:eastAsia="ru-RU"/>
              </w:rPr>
            </w:pPr>
            <w:r>
              <w:rPr>
                <w:lang w:eastAsia="ru-RU"/>
              </w:rPr>
              <w:t>Источник финансирования – бюджет Внутригородского муниципального образования Санкт-Петербурга поселок Стрельна на 202</w:t>
            </w:r>
            <w:r w:rsidR="00B905D5">
              <w:rPr>
                <w:lang w:eastAsia="ru-RU"/>
              </w:rPr>
              <w:t>2</w:t>
            </w:r>
            <w:r>
              <w:rPr>
                <w:lang w:eastAsia="ru-RU"/>
              </w:rPr>
              <w:t xml:space="preserve"> год</w:t>
            </w:r>
          </w:p>
          <w:p w14:paraId="53573EFD" w14:textId="77777777" w:rsidR="00D4448F" w:rsidRPr="00F9719D" w:rsidRDefault="00D4448F" w:rsidP="00F60DAF">
            <w:pPr>
              <w:pStyle w:val="a3"/>
              <w:tabs>
                <w:tab w:val="left" w:pos="317"/>
              </w:tabs>
              <w:ind w:left="34"/>
              <w:jc w:val="both"/>
              <w:rPr>
                <w:lang w:val="en-US" w:eastAsia="ru-RU"/>
              </w:rPr>
            </w:pPr>
            <w:r w:rsidRPr="00F9719D">
              <w:rPr>
                <w:lang w:val="ru-RU" w:eastAsia="ru-RU"/>
              </w:rPr>
              <w:t>Целевая статья – 0930000463</w:t>
            </w:r>
          </w:p>
        </w:tc>
      </w:tr>
      <w:tr w:rsidR="00D4448F" w14:paraId="233EF963" w14:textId="77777777" w:rsidTr="00F60DAF">
        <w:tc>
          <w:tcPr>
            <w:tcW w:w="2382" w:type="dxa"/>
          </w:tcPr>
          <w:p w14:paraId="2333557F" w14:textId="77777777" w:rsidR="00D4448F" w:rsidRPr="00F9719D" w:rsidRDefault="00D4448F" w:rsidP="00F60DAF">
            <w:pPr>
              <w:pStyle w:val="a3"/>
              <w:tabs>
                <w:tab w:val="left" w:pos="1134"/>
              </w:tabs>
              <w:ind w:left="0"/>
              <w:jc w:val="both"/>
              <w:rPr>
                <w:lang w:val="ru-RU" w:eastAsia="ru-RU"/>
              </w:rPr>
            </w:pPr>
            <w:r w:rsidRPr="00F9719D">
              <w:rPr>
                <w:lang w:val="ru-RU"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7835" w:type="dxa"/>
            <w:shd w:val="clear" w:color="auto" w:fill="auto"/>
          </w:tcPr>
          <w:p w14:paraId="0363B5B8" w14:textId="60167E84" w:rsidR="00D4448F" w:rsidRDefault="00D4448F" w:rsidP="00F60DAF">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41F1FE84" w14:textId="77777777" w:rsidR="00D4448F" w:rsidRPr="00265B10" w:rsidRDefault="00D4448F" w:rsidP="00D4448F">
      <w:pPr>
        <w:rPr>
          <w:rFonts w:eastAsia="Times New Roman"/>
          <w:bCs/>
          <w:color w:val="000000"/>
          <w:lang w:eastAsia="ru-RU"/>
        </w:rPr>
        <w:sectPr w:rsidR="00D4448F" w:rsidRPr="00265B10" w:rsidSect="00CB5103">
          <w:pgSz w:w="11906" w:h="16838"/>
          <w:pgMar w:top="1134" w:right="850" w:bottom="1134" w:left="1701" w:header="708" w:footer="708" w:gutter="0"/>
          <w:cols w:space="708"/>
          <w:docGrid w:linePitch="360"/>
        </w:sectPr>
      </w:pPr>
    </w:p>
    <w:p w14:paraId="7BBDE697" w14:textId="77777777" w:rsidR="00D4448F" w:rsidRDefault="00D4448F" w:rsidP="00D4448F">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3F442A7D" w14:textId="77777777" w:rsidR="00D4448F" w:rsidRDefault="00D4448F" w:rsidP="00D4448F">
      <w:pPr>
        <w:jc w:val="center"/>
        <w:rPr>
          <w:rFonts w:eastAsia="Times New Roman"/>
          <w:b/>
          <w:bCs/>
          <w:color w:val="000000"/>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892"/>
        <w:gridCol w:w="1398"/>
        <w:gridCol w:w="1460"/>
        <w:gridCol w:w="1417"/>
        <w:gridCol w:w="1985"/>
        <w:gridCol w:w="4210"/>
      </w:tblGrid>
      <w:tr w:rsidR="00984E67" w:rsidRPr="00984E67" w14:paraId="1A4746D7" w14:textId="77777777" w:rsidTr="00F60DAF">
        <w:trPr>
          <w:trHeight w:val="145"/>
        </w:trPr>
        <w:tc>
          <w:tcPr>
            <w:tcW w:w="772" w:type="dxa"/>
            <w:vMerge w:val="restart"/>
          </w:tcPr>
          <w:p w14:paraId="351ECC29" w14:textId="77777777" w:rsidR="00D4448F" w:rsidRPr="00984E67" w:rsidRDefault="00D4448F" w:rsidP="00F60DAF">
            <w:pPr>
              <w:tabs>
                <w:tab w:val="left" w:pos="1815"/>
              </w:tabs>
              <w:rPr>
                <w:rFonts w:eastAsia="Times New Roman"/>
                <w:lang w:eastAsia="ru-RU"/>
              </w:rPr>
            </w:pPr>
            <w:r w:rsidRPr="00984E67">
              <w:rPr>
                <w:rFonts w:eastAsia="Times New Roman"/>
                <w:i/>
                <w:iCs/>
                <w:lang w:eastAsia="ru-RU"/>
              </w:rPr>
              <w:t>№ п/п</w:t>
            </w:r>
          </w:p>
        </w:tc>
        <w:tc>
          <w:tcPr>
            <w:tcW w:w="3892" w:type="dxa"/>
            <w:vMerge w:val="restart"/>
          </w:tcPr>
          <w:p w14:paraId="798B170F" w14:textId="77777777" w:rsidR="00D4448F" w:rsidRPr="00984E67" w:rsidRDefault="00D4448F" w:rsidP="00F60DAF">
            <w:pPr>
              <w:tabs>
                <w:tab w:val="left" w:pos="1815"/>
              </w:tabs>
              <w:rPr>
                <w:rFonts w:eastAsia="Times New Roman"/>
                <w:lang w:eastAsia="ru-RU"/>
              </w:rPr>
            </w:pPr>
            <w:r w:rsidRPr="00984E67">
              <w:rPr>
                <w:rFonts w:eastAsia="Times New Roman"/>
                <w:i/>
                <w:iCs/>
                <w:lang w:eastAsia="ru-RU"/>
              </w:rPr>
              <w:t>Наименование мероприятий</w:t>
            </w:r>
          </w:p>
        </w:tc>
        <w:tc>
          <w:tcPr>
            <w:tcW w:w="2858" w:type="dxa"/>
            <w:gridSpan w:val="2"/>
          </w:tcPr>
          <w:p w14:paraId="6800964E" w14:textId="77777777" w:rsidR="00D4448F" w:rsidRPr="00984E67" w:rsidRDefault="00D4448F" w:rsidP="00F60DAF">
            <w:pPr>
              <w:tabs>
                <w:tab w:val="left" w:pos="1815"/>
              </w:tabs>
              <w:jc w:val="center"/>
              <w:rPr>
                <w:rFonts w:eastAsia="Times New Roman"/>
                <w:i/>
                <w:lang w:eastAsia="ru-RU"/>
              </w:rPr>
            </w:pPr>
            <w:r w:rsidRPr="00984E67">
              <w:rPr>
                <w:rFonts w:eastAsia="Times New Roman"/>
                <w:i/>
                <w:lang w:eastAsia="ru-RU"/>
              </w:rPr>
              <w:t>Объем мероприятий</w:t>
            </w:r>
          </w:p>
        </w:tc>
        <w:tc>
          <w:tcPr>
            <w:tcW w:w="1417" w:type="dxa"/>
            <w:vMerge w:val="restart"/>
          </w:tcPr>
          <w:p w14:paraId="799311EA" w14:textId="77777777" w:rsidR="00D4448F" w:rsidRPr="00984E67" w:rsidRDefault="00D4448F" w:rsidP="00F60DAF">
            <w:pPr>
              <w:tabs>
                <w:tab w:val="left" w:pos="1815"/>
              </w:tabs>
              <w:rPr>
                <w:rFonts w:eastAsia="Times New Roman"/>
                <w:i/>
                <w:lang w:eastAsia="ru-RU"/>
              </w:rPr>
            </w:pPr>
            <w:r w:rsidRPr="00984E67">
              <w:rPr>
                <w:rFonts w:eastAsia="Times New Roman"/>
                <w:i/>
                <w:lang w:eastAsia="ru-RU"/>
              </w:rPr>
              <w:t>Срок исполнения</w:t>
            </w:r>
          </w:p>
        </w:tc>
        <w:tc>
          <w:tcPr>
            <w:tcW w:w="1985" w:type="dxa"/>
            <w:vMerge w:val="restart"/>
          </w:tcPr>
          <w:p w14:paraId="1A232736" w14:textId="77777777" w:rsidR="00D4448F" w:rsidRPr="00984E67" w:rsidRDefault="00D4448F" w:rsidP="00F60DAF">
            <w:pPr>
              <w:tabs>
                <w:tab w:val="left" w:pos="1815"/>
              </w:tabs>
              <w:jc w:val="center"/>
              <w:rPr>
                <w:rFonts w:eastAsia="Times New Roman"/>
                <w:i/>
                <w:lang w:eastAsia="ru-RU"/>
              </w:rPr>
            </w:pPr>
            <w:r w:rsidRPr="00984E67">
              <w:rPr>
                <w:rFonts w:eastAsia="Times New Roman"/>
                <w:i/>
                <w:lang w:eastAsia="ru-RU"/>
              </w:rPr>
              <w:t xml:space="preserve">Объем финансирования, </w:t>
            </w:r>
            <w:proofErr w:type="spellStart"/>
            <w:r w:rsidRPr="00984E67">
              <w:rPr>
                <w:rFonts w:eastAsia="Times New Roman"/>
                <w:i/>
                <w:lang w:eastAsia="ru-RU"/>
              </w:rPr>
              <w:t>тыс.руб</w:t>
            </w:r>
            <w:proofErr w:type="spellEnd"/>
            <w:r w:rsidRPr="00984E67">
              <w:rPr>
                <w:rStyle w:val="a7"/>
                <w:rFonts w:eastAsia="Times New Roman"/>
                <w:i/>
                <w:lang w:eastAsia="ru-RU"/>
              </w:rPr>
              <w:footnoteReference w:id="1"/>
            </w:r>
          </w:p>
        </w:tc>
        <w:tc>
          <w:tcPr>
            <w:tcW w:w="4210" w:type="dxa"/>
            <w:vMerge w:val="restart"/>
          </w:tcPr>
          <w:p w14:paraId="51A3F6FE" w14:textId="77777777" w:rsidR="00D4448F" w:rsidRPr="00984E67" w:rsidRDefault="00D4448F" w:rsidP="00F60DAF">
            <w:pPr>
              <w:tabs>
                <w:tab w:val="left" w:pos="1815"/>
              </w:tabs>
              <w:jc w:val="center"/>
              <w:rPr>
                <w:rFonts w:eastAsia="Times New Roman"/>
                <w:i/>
                <w:lang w:eastAsia="ru-RU"/>
              </w:rPr>
            </w:pPr>
            <w:r w:rsidRPr="00984E67">
              <w:rPr>
                <w:i/>
              </w:rPr>
              <w:t>Ответственный за реализацию мероприятия</w:t>
            </w:r>
          </w:p>
        </w:tc>
      </w:tr>
      <w:tr w:rsidR="00984E67" w:rsidRPr="00984E67" w14:paraId="10A1541A" w14:textId="77777777" w:rsidTr="00F60DAF">
        <w:trPr>
          <w:trHeight w:val="585"/>
        </w:trPr>
        <w:tc>
          <w:tcPr>
            <w:tcW w:w="772" w:type="dxa"/>
            <w:vMerge/>
          </w:tcPr>
          <w:p w14:paraId="3B757468" w14:textId="77777777" w:rsidR="00D4448F" w:rsidRPr="00984E67" w:rsidRDefault="00D4448F" w:rsidP="00F60DAF">
            <w:pPr>
              <w:tabs>
                <w:tab w:val="left" w:pos="1815"/>
              </w:tabs>
              <w:rPr>
                <w:rFonts w:eastAsia="Times New Roman"/>
                <w:lang w:eastAsia="ru-RU"/>
              </w:rPr>
            </w:pPr>
          </w:p>
        </w:tc>
        <w:tc>
          <w:tcPr>
            <w:tcW w:w="3892" w:type="dxa"/>
            <w:vMerge/>
          </w:tcPr>
          <w:p w14:paraId="23FF8C81" w14:textId="77777777" w:rsidR="00D4448F" w:rsidRPr="00984E67" w:rsidRDefault="00D4448F" w:rsidP="00F60DAF">
            <w:pPr>
              <w:tabs>
                <w:tab w:val="left" w:pos="1815"/>
              </w:tabs>
              <w:rPr>
                <w:rFonts w:eastAsia="Times New Roman"/>
                <w:lang w:eastAsia="ru-RU"/>
              </w:rPr>
            </w:pPr>
          </w:p>
        </w:tc>
        <w:tc>
          <w:tcPr>
            <w:tcW w:w="1398" w:type="dxa"/>
          </w:tcPr>
          <w:p w14:paraId="1DBDF8B9" w14:textId="77777777" w:rsidR="00D4448F" w:rsidRPr="00984E67" w:rsidRDefault="00D4448F" w:rsidP="00F60DAF">
            <w:pPr>
              <w:tabs>
                <w:tab w:val="left" w:pos="1815"/>
              </w:tabs>
              <w:rPr>
                <w:rFonts w:eastAsia="Times New Roman"/>
                <w:i/>
                <w:lang w:eastAsia="ru-RU"/>
              </w:rPr>
            </w:pPr>
            <w:r w:rsidRPr="00984E67">
              <w:rPr>
                <w:rFonts w:eastAsia="Times New Roman"/>
                <w:i/>
                <w:lang w:eastAsia="ru-RU"/>
              </w:rPr>
              <w:t>Единица измерения</w:t>
            </w:r>
          </w:p>
        </w:tc>
        <w:tc>
          <w:tcPr>
            <w:tcW w:w="1460" w:type="dxa"/>
          </w:tcPr>
          <w:p w14:paraId="1BFB8C1A" w14:textId="77777777" w:rsidR="00D4448F" w:rsidRPr="00984E67" w:rsidRDefault="00D4448F" w:rsidP="00F60DAF">
            <w:pPr>
              <w:tabs>
                <w:tab w:val="left" w:pos="1815"/>
              </w:tabs>
              <w:rPr>
                <w:rFonts w:eastAsia="Times New Roman"/>
                <w:i/>
                <w:lang w:eastAsia="ru-RU"/>
              </w:rPr>
            </w:pPr>
            <w:r w:rsidRPr="00984E67">
              <w:rPr>
                <w:rFonts w:eastAsia="Times New Roman"/>
                <w:i/>
                <w:lang w:eastAsia="ru-RU"/>
              </w:rPr>
              <w:t>Количество</w:t>
            </w:r>
          </w:p>
        </w:tc>
        <w:tc>
          <w:tcPr>
            <w:tcW w:w="1417" w:type="dxa"/>
            <w:vMerge/>
          </w:tcPr>
          <w:p w14:paraId="1C3A9272" w14:textId="77777777" w:rsidR="00D4448F" w:rsidRPr="00984E67" w:rsidRDefault="00D4448F" w:rsidP="00F60DAF">
            <w:pPr>
              <w:tabs>
                <w:tab w:val="left" w:pos="1815"/>
              </w:tabs>
              <w:rPr>
                <w:rFonts w:eastAsia="Times New Roman"/>
                <w:lang w:eastAsia="ru-RU"/>
              </w:rPr>
            </w:pPr>
          </w:p>
        </w:tc>
        <w:tc>
          <w:tcPr>
            <w:tcW w:w="1985" w:type="dxa"/>
            <w:vMerge/>
          </w:tcPr>
          <w:p w14:paraId="0E10E075" w14:textId="77777777" w:rsidR="00D4448F" w:rsidRPr="00984E67" w:rsidRDefault="00D4448F" w:rsidP="00F60DAF">
            <w:pPr>
              <w:tabs>
                <w:tab w:val="left" w:pos="1815"/>
              </w:tabs>
              <w:rPr>
                <w:rFonts w:eastAsia="Times New Roman"/>
                <w:lang w:eastAsia="ru-RU"/>
              </w:rPr>
            </w:pPr>
          </w:p>
        </w:tc>
        <w:tc>
          <w:tcPr>
            <w:tcW w:w="4210" w:type="dxa"/>
            <w:vMerge/>
          </w:tcPr>
          <w:p w14:paraId="387F8F18" w14:textId="77777777" w:rsidR="00D4448F" w:rsidRPr="00984E67" w:rsidRDefault="00D4448F" w:rsidP="00F60DAF">
            <w:pPr>
              <w:tabs>
                <w:tab w:val="left" w:pos="1815"/>
              </w:tabs>
              <w:rPr>
                <w:rFonts w:eastAsia="Times New Roman"/>
                <w:lang w:eastAsia="ru-RU"/>
              </w:rPr>
            </w:pPr>
          </w:p>
        </w:tc>
      </w:tr>
      <w:tr w:rsidR="00984E67" w:rsidRPr="00984E67" w14:paraId="72AC8E5A" w14:textId="77777777" w:rsidTr="00F60DAF">
        <w:trPr>
          <w:trHeight w:val="585"/>
        </w:trPr>
        <w:tc>
          <w:tcPr>
            <w:tcW w:w="772" w:type="dxa"/>
          </w:tcPr>
          <w:p w14:paraId="18242EC2"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1</w:t>
            </w:r>
          </w:p>
        </w:tc>
        <w:tc>
          <w:tcPr>
            <w:tcW w:w="3892" w:type="dxa"/>
          </w:tcPr>
          <w:p w14:paraId="3F227CA1" w14:textId="1CDCE3EE" w:rsidR="00D4448F" w:rsidRPr="00984E67" w:rsidRDefault="00CE0064" w:rsidP="00D0018D">
            <w:pPr>
              <w:tabs>
                <w:tab w:val="left" w:pos="1815"/>
              </w:tabs>
              <w:rPr>
                <w:rFonts w:eastAsia="Times New Roman"/>
                <w:sz w:val="20"/>
                <w:szCs w:val="20"/>
                <w:lang w:eastAsia="ru-RU"/>
              </w:rPr>
            </w:pPr>
            <w:r w:rsidRPr="00984E67">
              <w:rPr>
                <w:sz w:val="20"/>
                <w:szCs w:val="20"/>
              </w:rPr>
              <w:t>Торжественно-траурный митинг, посвященный Дню прорыва блокады Ленинграда</w:t>
            </w:r>
          </w:p>
        </w:tc>
        <w:tc>
          <w:tcPr>
            <w:tcW w:w="1398" w:type="dxa"/>
          </w:tcPr>
          <w:p w14:paraId="2913F026" w14:textId="77777777" w:rsidR="00D4448F" w:rsidRPr="00984E67" w:rsidRDefault="00D4448F" w:rsidP="00F60DAF">
            <w:pPr>
              <w:tabs>
                <w:tab w:val="left" w:pos="1815"/>
              </w:tabs>
              <w:rPr>
                <w:rFonts w:eastAsia="Times New Roman"/>
                <w:iCs/>
                <w:lang w:eastAsia="ru-RU"/>
              </w:rPr>
            </w:pPr>
            <w:r w:rsidRPr="00984E67">
              <w:rPr>
                <w:rFonts w:eastAsia="Times New Roman"/>
                <w:iCs/>
                <w:lang w:eastAsia="ru-RU"/>
              </w:rPr>
              <w:t>штуки</w:t>
            </w:r>
          </w:p>
        </w:tc>
        <w:tc>
          <w:tcPr>
            <w:tcW w:w="1460" w:type="dxa"/>
          </w:tcPr>
          <w:p w14:paraId="7CF0BC77" w14:textId="77777777" w:rsidR="00D4448F" w:rsidRPr="00984E67" w:rsidRDefault="00D4448F" w:rsidP="00F60DAF">
            <w:pPr>
              <w:tabs>
                <w:tab w:val="left" w:pos="1815"/>
              </w:tabs>
              <w:jc w:val="center"/>
              <w:rPr>
                <w:rFonts w:eastAsia="Times New Roman"/>
                <w:iCs/>
                <w:lang w:eastAsia="ru-RU"/>
              </w:rPr>
            </w:pPr>
            <w:r w:rsidRPr="00984E67">
              <w:rPr>
                <w:rFonts w:eastAsia="Times New Roman"/>
                <w:iCs/>
                <w:lang w:eastAsia="ru-RU"/>
              </w:rPr>
              <w:t>1</w:t>
            </w:r>
          </w:p>
        </w:tc>
        <w:tc>
          <w:tcPr>
            <w:tcW w:w="1417" w:type="dxa"/>
          </w:tcPr>
          <w:p w14:paraId="3A7B1931" w14:textId="77777777" w:rsidR="00D4448F" w:rsidRPr="00984E67" w:rsidRDefault="00D4448F" w:rsidP="00F60DAF">
            <w:pPr>
              <w:tabs>
                <w:tab w:val="left" w:pos="1815"/>
              </w:tabs>
              <w:rPr>
                <w:rFonts w:eastAsia="Times New Roman"/>
                <w:lang w:eastAsia="ru-RU"/>
              </w:rPr>
            </w:pPr>
            <w:r w:rsidRPr="00984E67">
              <w:rPr>
                <w:rFonts w:eastAsia="Times New Roman"/>
                <w:lang w:val="en-US" w:eastAsia="ru-RU"/>
              </w:rPr>
              <w:t>I</w:t>
            </w:r>
            <w:r w:rsidRPr="00984E67">
              <w:rPr>
                <w:rFonts w:eastAsia="Times New Roman"/>
                <w:lang w:eastAsia="ru-RU"/>
              </w:rPr>
              <w:t xml:space="preserve"> квартал</w:t>
            </w:r>
          </w:p>
        </w:tc>
        <w:tc>
          <w:tcPr>
            <w:tcW w:w="1985" w:type="dxa"/>
          </w:tcPr>
          <w:p w14:paraId="1F823F4D" w14:textId="65C0BB09" w:rsidR="00D4448F" w:rsidRPr="00984E67" w:rsidRDefault="00D0018D" w:rsidP="00F60DAF">
            <w:pPr>
              <w:tabs>
                <w:tab w:val="left" w:pos="1815"/>
              </w:tabs>
              <w:jc w:val="center"/>
              <w:rPr>
                <w:rFonts w:eastAsia="Times New Roman"/>
                <w:lang w:eastAsia="ru-RU"/>
              </w:rPr>
            </w:pPr>
            <w:r w:rsidRPr="00984E67">
              <w:rPr>
                <w:rFonts w:eastAsia="Times New Roman"/>
                <w:lang w:val="en-US" w:eastAsia="ru-RU"/>
              </w:rPr>
              <w:t>4</w:t>
            </w:r>
            <w:r w:rsidR="00D4448F" w:rsidRPr="00984E67">
              <w:rPr>
                <w:rFonts w:eastAsia="Times New Roman"/>
                <w:lang w:eastAsia="ru-RU"/>
              </w:rPr>
              <w:t>0,0</w:t>
            </w:r>
          </w:p>
        </w:tc>
        <w:tc>
          <w:tcPr>
            <w:tcW w:w="4210" w:type="dxa"/>
          </w:tcPr>
          <w:p w14:paraId="62C31FEC" w14:textId="77777777" w:rsidR="00D4448F" w:rsidRPr="00984E67" w:rsidRDefault="00D4448F" w:rsidP="00F60DAF">
            <w:pPr>
              <w:tabs>
                <w:tab w:val="left" w:pos="1815"/>
              </w:tabs>
              <w:rPr>
                <w:rFonts w:eastAsia="Times New Roman"/>
                <w:sz w:val="18"/>
                <w:szCs w:val="18"/>
                <w:lang w:eastAsia="ru-RU"/>
              </w:rPr>
            </w:pPr>
            <w:r w:rsidRPr="00984E67">
              <w:rPr>
                <w:rFonts w:eastAsia="Times New Roman"/>
                <w:sz w:val="18"/>
                <w:szCs w:val="18"/>
                <w:lang w:eastAsia="ru-RU"/>
              </w:rPr>
              <w:t>Муниципальное казенное учреждение Муниципального образования поселок Стрельна «Стрельна»</w:t>
            </w:r>
          </w:p>
        </w:tc>
      </w:tr>
      <w:tr w:rsidR="00984E67" w:rsidRPr="00984E67" w14:paraId="14015DD0" w14:textId="77777777" w:rsidTr="00F60DAF">
        <w:trPr>
          <w:trHeight w:val="443"/>
        </w:trPr>
        <w:tc>
          <w:tcPr>
            <w:tcW w:w="772" w:type="dxa"/>
          </w:tcPr>
          <w:p w14:paraId="60DE08EE"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2</w:t>
            </w:r>
          </w:p>
        </w:tc>
        <w:tc>
          <w:tcPr>
            <w:tcW w:w="3892" w:type="dxa"/>
          </w:tcPr>
          <w:p w14:paraId="41098494" w14:textId="47198461" w:rsidR="00D4448F" w:rsidRPr="00984E67" w:rsidRDefault="00CE0064" w:rsidP="00D0018D">
            <w:pPr>
              <w:tabs>
                <w:tab w:val="left" w:pos="1815"/>
              </w:tabs>
              <w:rPr>
                <w:rFonts w:eastAsia="Times New Roman"/>
                <w:sz w:val="20"/>
                <w:szCs w:val="20"/>
                <w:lang w:eastAsia="ru-RU"/>
              </w:rPr>
            </w:pPr>
            <w:r w:rsidRPr="00984E67">
              <w:rPr>
                <w:sz w:val="20"/>
                <w:szCs w:val="20"/>
              </w:rPr>
              <w:t>Торжественно-траурный митинг, посвященный полному снятию блокады Ленинграда</w:t>
            </w:r>
          </w:p>
        </w:tc>
        <w:tc>
          <w:tcPr>
            <w:tcW w:w="1398" w:type="dxa"/>
          </w:tcPr>
          <w:p w14:paraId="252FEDBF"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штуки</w:t>
            </w:r>
          </w:p>
        </w:tc>
        <w:tc>
          <w:tcPr>
            <w:tcW w:w="1460" w:type="dxa"/>
          </w:tcPr>
          <w:p w14:paraId="3AC072E8" w14:textId="77777777" w:rsidR="00D4448F" w:rsidRPr="00984E67" w:rsidRDefault="00D4448F" w:rsidP="00F60DAF">
            <w:pPr>
              <w:tabs>
                <w:tab w:val="left" w:pos="1815"/>
              </w:tabs>
              <w:jc w:val="center"/>
              <w:rPr>
                <w:rFonts w:eastAsia="Times New Roman"/>
                <w:lang w:eastAsia="ru-RU"/>
              </w:rPr>
            </w:pPr>
            <w:r w:rsidRPr="00984E67">
              <w:rPr>
                <w:rFonts w:eastAsia="Times New Roman"/>
                <w:lang w:eastAsia="ru-RU"/>
              </w:rPr>
              <w:t>1</w:t>
            </w:r>
          </w:p>
        </w:tc>
        <w:tc>
          <w:tcPr>
            <w:tcW w:w="1417" w:type="dxa"/>
          </w:tcPr>
          <w:p w14:paraId="040502CE" w14:textId="77777777" w:rsidR="00D4448F" w:rsidRPr="00984E67" w:rsidRDefault="00D4448F" w:rsidP="00F60DAF">
            <w:pPr>
              <w:tabs>
                <w:tab w:val="left" w:pos="1815"/>
              </w:tabs>
              <w:rPr>
                <w:rFonts w:eastAsia="Times New Roman"/>
                <w:lang w:eastAsia="ru-RU"/>
              </w:rPr>
            </w:pPr>
            <w:r w:rsidRPr="00984E67">
              <w:rPr>
                <w:rFonts w:eastAsia="Times New Roman"/>
                <w:lang w:val="en-US" w:eastAsia="ru-RU"/>
              </w:rPr>
              <w:t>I</w:t>
            </w:r>
            <w:r w:rsidRPr="00984E67">
              <w:rPr>
                <w:rFonts w:eastAsia="Times New Roman"/>
                <w:lang w:eastAsia="ru-RU"/>
              </w:rPr>
              <w:t xml:space="preserve"> </w:t>
            </w:r>
            <w:proofErr w:type="spellStart"/>
            <w:r w:rsidRPr="00984E67">
              <w:rPr>
                <w:rFonts w:eastAsia="Times New Roman"/>
                <w:lang w:val="en-US" w:eastAsia="ru-RU"/>
              </w:rPr>
              <w:t>кв</w:t>
            </w:r>
            <w:r w:rsidRPr="00984E67">
              <w:rPr>
                <w:rFonts w:eastAsia="Times New Roman"/>
                <w:lang w:eastAsia="ru-RU"/>
              </w:rPr>
              <w:t>артал</w:t>
            </w:r>
            <w:proofErr w:type="spellEnd"/>
          </w:p>
        </w:tc>
        <w:tc>
          <w:tcPr>
            <w:tcW w:w="1985" w:type="dxa"/>
          </w:tcPr>
          <w:p w14:paraId="4F49481D" w14:textId="415906F6" w:rsidR="00D4448F" w:rsidRPr="00984E67" w:rsidRDefault="00326AFB" w:rsidP="00F60DAF">
            <w:pPr>
              <w:tabs>
                <w:tab w:val="left" w:pos="1815"/>
              </w:tabs>
              <w:jc w:val="center"/>
              <w:rPr>
                <w:rFonts w:eastAsia="Times New Roman"/>
                <w:lang w:eastAsia="ru-RU"/>
              </w:rPr>
            </w:pPr>
            <w:r w:rsidRPr="00984E67">
              <w:rPr>
                <w:rFonts w:eastAsia="Times New Roman"/>
                <w:lang w:eastAsia="ru-RU"/>
              </w:rPr>
              <w:t>170,0</w:t>
            </w:r>
          </w:p>
        </w:tc>
        <w:tc>
          <w:tcPr>
            <w:tcW w:w="4210" w:type="dxa"/>
          </w:tcPr>
          <w:p w14:paraId="496071FA" w14:textId="77777777" w:rsidR="00D4448F" w:rsidRPr="00984E67" w:rsidRDefault="00D4448F" w:rsidP="00F60DAF">
            <w:pPr>
              <w:rPr>
                <w:sz w:val="18"/>
                <w:szCs w:val="18"/>
              </w:rPr>
            </w:pPr>
            <w:r w:rsidRPr="00984E67">
              <w:rPr>
                <w:rFonts w:eastAsia="Times New Roman"/>
                <w:sz w:val="18"/>
                <w:szCs w:val="18"/>
                <w:lang w:eastAsia="ru-RU"/>
              </w:rPr>
              <w:t>Муниципальное казенное учреждение Муниципального образования поселок Стрельна «Стрельна»</w:t>
            </w:r>
          </w:p>
        </w:tc>
      </w:tr>
      <w:tr w:rsidR="00984E67" w:rsidRPr="00984E67" w14:paraId="52FAC966" w14:textId="77777777" w:rsidTr="00F60DAF">
        <w:trPr>
          <w:trHeight w:val="443"/>
        </w:trPr>
        <w:tc>
          <w:tcPr>
            <w:tcW w:w="772" w:type="dxa"/>
          </w:tcPr>
          <w:p w14:paraId="1378ADD0"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3</w:t>
            </w:r>
          </w:p>
        </w:tc>
        <w:tc>
          <w:tcPr>
            <w:tcW w:w="3892" w:type="dxa"/>
          </w:tcPr>
          <w:p w14:paraId="664BA62E" w14:textId="298B6396" w:rsidR="007D158C" w:rsidRPr="00984E67" w:rsidRDefault="007D158C" w:rsidP="007D158C">
            <w:pPr>
              <w:pStyle w:val="a3"/>
              <w:tabs>
                <w:tab w:val="left" w:pos="0"/>
                <w:tab w:val="left" w:pos="1080"/>
              </w:tabs>
              <w:autoSpaceDE w:val="0"/>
              <w:autoSpaceDN w:val="0"/>
              <w:adjustRightInd w:val="0"/>
              <w:ind w:left="0"/>
              <w:rPr>
                <w:bCs/>
                <w:sz w:val="20"/>
                <w:szCs w:val="20"/>
                <w:lang w:val="ru-RU"/>
              </w:rPr>
            </w:pPr>
            <w:r w:rsidRPr="00984E67">
              <w:rPr>
                <w:bCs/>
                <w:spacing w:val="2"/>
                <w:sz w:val="20"/>
                <w:szCs w:val="20"/>
                <w:lang w:val="ru-RU"/>
              </w:rPr>
              <w:t>Т</w:t>
            </w:r>
            <w:r w:rsidRPr="00984E67">
              <w:rPr>
                <w:bCs/>
                <w:sz w:val="20"/>
                <w:szCs w:val="20"/>
                <w:lang w:val="ru-RU"/>
              </w:rPr>
              <w:t>оржественно-траурный митинг, приуроченный ко Дню Победы.</w:t>
            </w:r>
          </w:p>
          <w:p w14:paraId="17B0AF59" w14:textId="1A17D8ED" w:rsidR="00D4448F" w:rsidRPr="00984E67" w:rsidRDefault="00D4448F" w:rsidP="00D0018D">
            <w:pPr>
              <w:tabs>
                <w:tab w:val="left" w:pos="1815"/>
              </w:tabs>
              <w:rPr>
                <w:rFonts w:eastAsia="Times New Roman"/>
                <w:i/>
                <w:iCs/>
                <w:lang w:eastAsia="ru-RU"/>
              </w:rPr>
            </w:pPr>
          </w:p>
        </w:tc>
        <w:tc>
          <w:tcPr>
            <w:tcW w:w="1398" w:type="dxa"/>
          </w:tcPr>
          <w:p w14:paraId="7043B84E"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штуки</w:t>
            </w:r>
          </w:p>
        </w:tc>
        <w:tc>
          <w:tcPr>
            <w:tcW w:w="1460" w:type="dxa"/>
          </w:tcPr>
          <w:p w14:paraId="71027368" w14:textId="77777777" w:rsidR="00D4448F" w:rsidRPr="00984E67" w:rsidRDefault="00D4448F" w:rsidP="00F60DAF">
            <w:pPr>
              <w:tabs>
                <w:tab w:val="left" w:pos="1815"/>
              </w:tabs>
              <w:jc w:val="center"/>
              <w:rPr>
                <w:rFonts w:eastAsia="Times New Roman"/>
                <w:lang w:eastAsia="ru-RU"/>
              </w:rPr>
            </w:pPr>
            <w:r w:rsidRPr="00984E67">
              <w:rPr>
                <w:rFonts w:eastAsia="Times New Roman"/>
                <w:lang w:eastAsia="ru-RU"/>
              </w:rPr>
              <w:t>1</w:t>
            </w:r>
          </w:p>
        </w:tc>
        <w:tc>
          <w:tcPr>
            <w:tcW w:w="1417" w:type="dxa"/>
          </w:tcPr>
          <w:p w14:paraId="06124C5A" w14:textId="77777777" w:rsidR="00D4448F" w:rsidRPr="00984E67" w:rsidRDefault="00D4448F" w:rsidP="00F60DAF">
            <w:pPr>
              <w:tabs>
                <w:tab w:val="left" w:pos="1815"/>
              </w:tabs>
              <w:rPr>
                <w:rFonts w:eastAsia="Times New Roman"/>
                <w:lang w:eastAsia="ru-RU"/>
              </w:rPr>
            </w:pPr>
            <w:r w:rsidRPr="00984E67">
              <w:rPr>
                <w:rFonts w:eastAsia="Times New Roman"/>
                <w:lang w:val="en-US" w:eastAsia="ru-RU"/>
              </w:rPr>
              <w:t>I</w:t>
            </w:r>
            <w:r w:rsidRPr="00984E67">
              <w:rPr>
                <w:rFonts w:eastAsia="Times New Roman"/>
                <w:lang w:eastAsia="ru-RU"/>
              </w:rPr>
              <w:t xml:space="preserve"> </w:t>
            </w:r>
            <w:proofErr w:type="spellStart"/>
            <w:r w:rsidRPr="00984E67">
              <w:rPr>
                <w:rFonts w:eastAsia="Times New Roman"/>
                <w:lang w:val="en-US" w:eastAsia="ru-RU"/>
              </w:rPr>
              <w:t>кв</w:t>
            </w:r>
            <w:r w:rsidRPr="00984E67">
              <w:rPr>
                <w:rFonts w:eastAsia="Times New Roman"/>
                <w:lang w:eastAsia="ru-RU"/>
              </w:rPr>
              <w:t>артал</w:t>
            </w:r>
            <w:proofErr w:type="spellEnd"/>
          </w:p>
        </w:tc>
        <w:tc>
          <w:tcPr>
            <w:tcW w:w="1985" w:type="dxa"/>
          </w:tcPr>
          <w:p w14:paraId="0707DE02" w14:textId="2DD230AA" w:rsidR="00D4448F" w:rsidRPr="00984E67" w:rsidRDefault="007D158C" w:rsidP="00F60DAF">
            <w:pPr>
              <w:tabs>
                <w:tab w:val="left" w:pos="1815"/>
              </w:tabs>
              <w:jc w:val="center"/>
              <w:rPr>
                <w:rFonts w:eastAsia="Times New Roman"/>
                <w:lang w:eastAsia="ru-RU"/>
              </w:rPr>
            </w:pPr>
            <w:r w:rsidRPr="00984E67">
              <w:rPr>
                <w:rFonts w:eastAsia="Times New Roman"/>
                <w:lang w:eastAsia="ru-RU"/>
              </w:rPr>
              <w:t>54,25</w:t>
            </w:r>
          </w:p>
        </w:tc>
        <w:tc>
          <w:tcPr>
            <w:tcW w:w="4210" w:type="dxa"/>
          </w:tcPr>
          <w:p w14:paraId="53DCA6E0" w14:textId="77777777" w:rsidR="00D4448F" w:rsidRPr="00984E67" w:rsidRDefault="00D4448F" w:rsidP="00F60DAF">
            <w:pPr>
              <w:rPr>
                <w:sz w:val="18"/>
                <w:szCs w:val="18"/>
              </w:rPr>
            </w:pPr>
            <w:r w:rsidRPr="00984E67">
              <w:rPr>
                <w:rFonts w:eastAsia="Times New Roman"/>
                <w:sz w:val="18"/>
                <w:szCs w:val="18"/>
                <w:lang w:eastAsia="ru-RU"/>
              </w:rPr>
              <w:t>Муниципальное казенное учреждение Муниципального образования поселок Стрельна «Стрельна»</w:t>
            </w:r>
          </w:p>
        </w:tc>
      </w:tr>
      <w:tr w:rsidR="00984E67" w:rsidRPr="00984E67" w14:paraId="0DE6CF41" w14:textId="77777777" w:rsidTr="00F60DAF">
        <w:trPr>
          <w:trHeight w:val="443"/>
        </w:trPr>
        <w:tc>
          <w:tcPr>
            <w:tcW w:w="772" w:type="dxa"/>
          </w:tcPr>
          <w:p w14:paraId="7A0D28B7"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4</w:t>
            </w:r>
          </w:p>
        </w:tc>
        <w:tc>
          <w:tcPr>
            <w:tcW w:w="3892" w:type="dxa"/>
          </w:tcPr>
          <w:p w14:paraId="65DFEC70" w14:textId="0E6ED2F4" w:rsidR="00D4448F" w:rsidRPr="00984E67" w:rsidRDefault="00BD0200" w:rsidP="00D0018D">
            <w:pPr>
              <w:tabs>
                <w:tab w:val="left" w:pos="1815"/>
              </w:tabs>
              <w:rPr>
                <w:rFonts w:eastAsia="Times New Roman"/>
                <w:lang w:eastAsia="ru-RU"/>
              </w:rPr>
            </w:pPr>
            <w:r w:rsidRPr="00984E67">
              <w:rPr>
                <w:sz w:val="20"/>
              </w:rPr>
              <w:t>Торжественно-траурный митинг, посвященный Дню памяти и Скорби (22 июня)</w:t>
            </w:r>
          </w:p>
        </w:tc>
        <w:tc>
          <w:tcPr>
            <w:tcW w:w="1398" w:type="dxa"/>
          </w:tcPr>
          <w:p w14:paraId="5A7E7D8C"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штуки</w:t>
            </w:r>
          </w:p>
        </w:tc>
        <w:tc>
          <w:tcPr>
            <w:tcW w:w="1460" w:type="dxa"/>
          </w:tcPr>
          <w:p w14:paraId="41A33D2D" w14:textId="77777777" w:rsidR="00D4448F" w:rsidRPr="00984E67" w:rsidRDefault="00D4448F" w:rsidP="00F60DAF">
            <w:pPr>
              <w:tabs>
                <w:tab w:val="left" w:pos="1815"/>
              </w:tabs>
              <w:jc w:val="center"/>
              <w:rPr>
                <w:rFonts w:eastAsia="Times New Roman"/>
                <w:lang w:eastAsia="ru-RU"/>
              </w:rPr>
            </w:pPr>
            <w:r w:rsidRPr="00984E67">
              <w:rPr>
                <w:rFonts w:eastAsia="Times New Roman"/>
                <w:lang w:eastAsia="ru-RU"/>
              </w:rPr>
              <w:t>1</w:t>
            </w:r>
          </w:p>
        </w:tc>
        <w:tc>
          <w:tcPr>
            <w:tcW w:w="1417" w:type="dxa"/>
          </w:tcPr>
          <w:p w14:paraId="2E6EAE9B"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II квартал</w:t>
            </w:r>
          </w:p>
        </w:tc>
        <w:tc>
          <w:tcPr>
            <w:tcW w:w="1985" w:type="dxa"/>
          </w:tcPr>
          <w:p w14:paraId="672D402E" w14:textId="388C2225" w:rsidR="00D4448F" w:rsidRPr="00984E67" w:rsidRDefault="00BD0200" w:rsidP="00F60DAF">
            <w:pPr>
              <w:tabs>
                <w:tab w:val="left" w:pos="1815"/>
              </w:tabs>
              <w:jc w:val="center"/>
              <w:rPr>
                <w:rFonts w:eastAsia="Times New Roman"/>
                <w:lang w:eastAsia="ru-RU"/>
              </w:rPr>
            </w:pPr>
            <w:r w:rsidRPr="00984E67">
              <w:rPr>
                <w:rFonts w:eastAsia="Times New Roman"/>
                <w:lang w:eastAsia="ru-RU"/>
              </w:rPr>
              <w:t>34,0</w:t>
            </w:r>
          </w:p>
        </w:tc>
        <w:tc>
          <w:tcPr>
            <w:tcW w:w="4210" w:type="dxa"/>
          </w:tcPr>
          <w:p w14:paraId="4E0416AD" w14:textId="77777777" w:rsidR="00D4448F" w:rsidRPr="00984E67" w:rsidRDefault="00D4448F" w:rsidP="00F60DAF">
            <w:pPr>
              <w:rPr>
                <w:sz w:val="18"/>
                <w:szCs w:val="18"/>
              </w:rPr>
            </w:pPr>
            <w:r w:rsidRPr="00984E67">
              <w:rPr>
                <w:rFonts w:eastAsia="Times New Roman"/>
                <w:sz w:val="18"/>
                <w:szCs w:val="18"/>
                <w:lang w:eastAsia="ru-RU"/>
              </w:rPr>
              <w:t>Муниципальное казенное учреждение Муниципального образования поселок Стрельна «Стрельна»</w:t>
            </w:r>
          </w:p>
        </w:tc>
      </w:tr>
      <w:tr w:rsidR="00984E67" w:rsidRPr="00984E67" w14:paraId="7E814858" w14:textId="77777777" w:rsidTr="00F60DAF">
        <w:trPr>
          <w:trHeight w:val="443"/>
        </w:trPr>
        <w:tc>
          <w:tcPr>
            <w:tcW w:w="772" w:type="dxa"/>
          </w:tcPr>
          <w:p w14:paraId="6AA9B35F"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5</w:t>
            </w:r>
          </w:p>
        </w:tc>
        <w:tc>
          <w:tcPr>
            <w:tcW w:w="3892" w:type="dxa"/>
          </w:tcPr>
          <w:p w14:paraId="0B533DA6" w14:textId="5E6A5B4A" w:rsidR="00D4448F" w:rsidRPr="00984E67" w:rsidRDefault="00BD0200" w:rsidP="00F60DAF">
            <w:pPr>
              <w:tabs>
                <w:tab w:val="left" w:pos="1815"/>
              </w:tabs>
              <w:rPr>
                <w:rFonts w:eastAsia="Times New Roman"/>
                <w:lang w:eastAsia="ru-RU"/>
              </w:rPr>
            </w:pPr>
            <w:r w:rsidRPr="00984E67">
              <w:rPr>
                <w:sz w:val="20"/>
              </w:rPr>
              <w:t xml:space="preserve">Торжественно-траурный митинг, посвященный Дню памяти жертв блокады Ленинграда </w:t>
            </w:r>
            <w:proofErr w:type="gramStart"/>
            <w:r w:rsidRPr="00984E67">
              <w:rPr>
                <w:sz w:val="20"/>
              </w:rPr>
              <w:t>( 8</w:t>
            </w:r>
            <w:proofErr w:type="gramEnd"/>
            <w:r w:rsidRPr="00984E67">
              <w:rPr>
                <w:sz w:val="20"/>
              </w:rPr>
              <w:t xml:space="preserve"> сентября )</w:t>
            </w:r>
          </w:p>
        </w:tc>
        <w:tc>
          <w:tcPr>
            <w:tcW w:w="1398" w:type="dxa"/>
          </w:tcPr>
          <w:p w14:paraId="1370BFA1"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штуки</w:t>
            </w:r>
          </w:p>
        </w:tc>
        <w:tc>
          <w:tcPr>
            <w:tcW w:w="1460" w:type="dxa"/>
          </w:tcPr>
          <w:p w14:paraId="67745169" w14:textId="77777777" w:rsidR="00D4448F" w:rsidRPr="00984E67" w:rsidRDefault="00D4448F" w:rsidP="00F60DAF">
            <w:pPr>
              <w:tabs>
                <w:tab w:val="left" w:pos="1815"/>
              </w:tabs>
              <w:jc w:val="center"/>
              <w:rPr>
                <w:rFonts w:eastAsia="Times New Roman"/>
                <w:lang w:eastAsia="ru-RU"/>
              </w:rPr>
            </w:pPr>
            <w:r w:rsidRPr="00984E67">
              <w:rPr>
                <w:rFonts w:eastAsia="Times New Roman"/>
                <w:lang w:eastAsia="ru-RU"/>
              </w:rPr>
              <w:t>1</w:t>
            </w:r>
          </w:p>
        </w:tc>
        <w:tc>
          <w:tcPr>
            <w:tcW w:w="1417" w:type="dxa"/>
          </w:tcPr>
          <w:p w14:paraId="746425BF"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II</w:t>
            </w:r>
            <w:r w:rsidRPr="00984E67">
              <w:rPr>
                <w:rFonts w:eastAsia="Times New Roman"/>
                <w:lang w:val="en-US" w:eastAsia="ru-RU"/>
              </w:rPr>
              <w:t>I</w:t>
            </w:r>
            <w:r w:rsidRPr="00984E67">
              <w:rPr>
                <w:rFonts w:eastAsia="Times New Roman"/>
                <w:lang w:eastAsia="ru-RU"/>
              </w:rPr>
              <w:t xml:space="preserve"> квартал</w:t>
            </w:r>
          </w:p>
        </w:tc>
        <w:tc>
          <w:tcPr>
            <w:tcW w:w="1985" w:type="dxa"/>
          </w:tcPr>
          <w:p w14:paraId="41091336" w14:textId="7E72D8FB" w:rsidR="00D4448F" w:rsidRPr="00984E67" w:rsidRDefault="00BD0200" w:rsidP="00F60DAF">
            <w:pPr>
              <w:tabs>
                <w:tab w:val="left" w:pos="1815"/>
              </w:tabs>
              <w:jc w:val="center"/>
              <w:rPr>
                <w:rFonts w:eastAsia="Times New Roman"/>
                <w:lang w:eastAsia="ru-RU"/>
              </w:rPr>
            </w:pPr>
            <w:r w:rsidRPr="00984E67">
              <w:rPr>
                <w:rFonts w:eastAsia="Times New Roman"/>
                <w:lang w:eastAsia="ru-RU"/>
              </w:rPr>
              <w:t>34,0</w:t>
            </w:r>
          </w:p>
        </w:tc>
        <w:tc>
          <w:tcPr>
            <w:tcW w:w="4210" w:type="dxa"/>
          </w:tcPr>
          <w:p w14:paraId="1432DE27" w14:textId="77777777" w:rsidR="00D4448F" w:rsidRPr="00984E67" w:rsidRDefault="00D4448F" w:rsidP="00F60DAF">
            <w:pPr>
              <w:rPr>
                <w:sz w:val="18"/>
                <w:szCs w:val="18"/>
              </w:rPr>
            </w:pPr>
            <w:r w:rsidRPr="00984E67">
              <w:rPr>
                <w:rFonts w:eastAsia="Times New Roman"/>
                <w:sz w:val="18"/>
                <w:szCs w:val="18"/>
                <w:lang w:eastAsia="ru-RU"/>
              </w:rPr>
              <w:t>Муниципальное казенное учреждение Муниципального образования поселок Стрельна «Стрельна»</w:t>
            </w:r>
          </w:p>
        </w:tc>
      </w:tr>
      <w:tr w:rsidR="00984E67" w:rsidRPr="00984E67" w14:paraId="0D93F218" w14:textId="77777777" w:rsidTr="00F60DAF">
        <w:trPr>
          <w:trHeight w:val="443"/>
        </w:trPr>
        <w:tc>
          <w:tcPr>
            <w:tcW w:w="772" w:type="dxa"/>
          </w:tcPr>
          <w:p w14:paraId="40C1516E" w14:textId="77777777" w:rsidR="00D4448F" w:rsidRPr="00984E67" w:rsidRDefault="00D4448F" w:rsidP="00F60DAF">
            <w:pPr>
              <w:tabs>
                <w:tab w:val="left" w:pos="1815"/>
              </w:tabs>
              <w:rPr>
                <w:rFonts w:eastAsia="Times New Roman"/>
                <w:lang w:eastAsia="ru-RU"/>
              </w:rPr>
            </w:pPr>
            <w:r w:rsidRPr="00984E67">
              <w:rPr>
                <w:rFonts w:eastAsia="Times New Roman"/>
                <w:lang w:eastAsia="ru-RU"/>
              </w:rPr>
              <w:t>6</w:t>
            </w:r>
          </w:p>
        </w:tc>
        <w:tc>
          <w:tcPr>
            <w:tcW w:w="3892" w:type="dxa"/>
          </w:tcPr>
          <w:p w14:paraId="535DAD5F" w14:textId="48BF8451" w:rsidR="00D4448F" w:rsidRPr="00984E67" w:rsidRDefault="00BD0200" w:rsidP="00D0018D">
            <w:pPr>
              <w:tabs>
                <w:tab w:val="left" w:pos="1815"/>
              </w:tabs>
              <w:rPr>
                <w:rFonts w:eastAsia="Times New Roman"/>
                <w:sz w:val="20"/>
                <w:szCs w:val="20"/>
                <w:lang w:eastAsia="ru-RU"/>
              </w:rPr>
            </w:pPr>
            <w:r w:rsidRPr="00984E67">
              <w:rPr>
                <w:sz w:val="20"/>
                <w:szCs w:val="20"/>
              </w:rPr>
              <w:t xml:space="preserve">Торжественно-траурный митинг, посвященный </w:t>
            </w:r>
            <w:r w:rsidR="00D4448F" w:rsidRPr="00984E67">
              <w:rPr>
                <w:rFonts w:eastAsia="Times New Roman"/>
                <w:sz w:val="20"/>
                <w:szCs w:val="20"/>
                <w:lang w:eastAsia="ru-RU"/>
              </w:rPr>
              <w:t>8</w:t>
            </w:r>
            <w:r w:rsidR="00D0018D" w:rsidRPr="00984E67">
              <w:rPr>
                <w:rFonts w:eastAsia="Times New Roman"/>
                <w:sz w:val="20"/>
                <w:szCs w:val="20"/>
                <w:lang w:eastAsia="ru-RU"/>
              </w:rPr>
              <w:t>1</w:t>
            </w:r>
            <w:r w:rsidR="00D4448F" w:rsidRPr="00984E67">
              <w:rPr>
                <w:rFonts w:eastAsia="Times New Roman"/>
                <w:sz w:val="20"/>
                <w:szCs w:val="20"/>
                <w:lang w:eastAsia="ru-RU"/>
              </w:rPr>
              <w:t>-</w:t>
            </w:r>
            <w:r w:rsidR="007D158C" w:rsidRPr="00984E67">
              <w:rPr>
                <w:rFonts w:eastAsia="Times New Roman"/>
                <w:sz w:val="20"/>
                <w:szCs w:val="20"/>
                <w:lang w:eastAsia="ru-RU"/>
              </w:rPr>
              <w:t>ой</w:t>
            </w:r>
            <w:r w:rsidR="00D4448F" w:rsidRPr="00984E67">
              <w:rPr>
                <w:rFonts w:eastAsia="Times New Roman"/>
                <w:sz w:val="20"/>
                <w:szCs w:val="20"/>
                <w:lang w:eastAsia="ru-RU"/>
              </w:rPr>
              <w:t xml:space="preserve"> годовщин</w:t>
            </w:r>
            <w:r w:rsidR="007D158C" w:rsidRPr="00984E67">
              <w:rPr>
                <w:rFonts w:eastAsia="Times New Roman"/>
                <w:sz w:val="20"/>
                <w:szCs w:val="20"/>
                <w:lang w:eastAsia="ru-RU"/>
              </w:rPr>
              <w:t>е</w:t>
            </w:r>
            <w:r w:rsidR="00D4448F" w:rsidRPr="00984E67">
              <w:rPr>
                <w:rFonts w:eastAsia="Times New Roman"/>
                <w:sz w:val="20"/>
                <w:szCs w:val="20"/>
                <w:lang w:eastAsia="ru-RU"/>
              </w:rPr>
              <w:t xml:space="preserve"> высад</w:t>
            </w:r>
            <w:r w:rsidR="007D158C" w:rsidRPr="00984E67">
              <w:rPr>
                <w:rFonts w:eastAsia="Times New Roman"/>
                <w:sz w:val="20"/>
                <w:szCs w:val="20"/>
                <w:lang w:eastAsia="ru-RU"/>
              </w:rPr>
              <w:t>к</w:t>
            </w:r>
            <w:r w:rsidR="00D4448F" w:rsidRPr="00984E67">
              <w:rPr>
                <w:rFonts w:eastAsia="Times New Roman"/>
                <w:sz w:val="20"/>
                <w:szCs w:val="20"/>
                <w:lang w:eastAsia="ru-RU"/>
              </w:rPr>
              <w:t xml:space="preserve">и морского десанта </w:t>
            </w:r>
          </w:p>
        </w:tc>
        <w:tc>
          <w:tcPr>
            <w:tcW w:w="1398" w:type="dxa"/>
          </w:tcPr>
          <w:p w14:paraId="4BD0E922" w14:textId="15E13A03" w:rsidR="00D4448F" w:rsidRPr="00984E67" w:rsidRDefault="00D4448F" w:rsidP="00F60DAF">
            <w:pPr>
              <w:tabs>
                <w:tab w:val="left" w:pos="1815"/>
              </w:tabs>
              <w:rPr>
                <w:rFonts w:eastAsia="Times New Roman"/>
                <w:lang w:eastAsia="ru-RU"/>
              </w:rPr>
            </w:pPr>
            <w:r w:rsidRPr="00984E67">
              <w:rPr>
                <w:rFonts w:eastAsia="Times New Roman"/>
                <w:lang w:eastAsia="ru-RU"/>
              </w:rPr>
              <w:t>штуки</w:t>
            </w:r>
            <w:r w:rsidRPr="00984E67">
              <w:rPr>
                <w:rFonts w:eastAsia="Times New Roman"/>
                <w:lang w:eastAsia="ru-RU"/>
              </w:rPr>
              <w:tab/>
            </w:r>
          </w:p>
        </w:tc>
        <w:tc>
          <w:tcPr>
            <w:tcW w:w="1460" w:type="dxa"/>
          </w:tcPr>
          <w:p w14:paraId="288C8C1A" w14:textId="77777777" w:rsidR="00D4448F" w:rsidRPr="00984E67" w:rsidRDefault="00D4448F" w:rsidP="00F60DAF">
            <w:pPr>
              <w:tabs>
                <w:tab w:val="left" w:pos="1815"/>
              </w:tabs>
              <w:jc w:val="center"/>
              <w:rPr>
                <w:rFonts w:eastAsia="Times New Roman"/>
                <w:lang w:eastAsia="ru-RU"/>
              </w:rPr>
            </w:pPr>
            <w:r w:rsidRPr="00984E67">
              <w:rPr>
                <w:rFonts w:eastAsia="Times New Roman"/>
                <w:lang w:eastAsia="ru-RU"/>
              </w:rPr>
              <w:t>1</w:t>
            </w:r>
          </w:p>
        </w:tc>
        <w:tc>
          <w:tcPr>
            <w:tcW w:w="1417" w:type="dxa"/>
          </w:tcPr>
          <w:p w14:paraId="32E7979D" w14:textId="77777777" w:rsidR="00D4448F" w:rsidRPr="00984E67" w:rsidRDefault="00D4448F" w:rsidP="00F60DAF">
            <w:pPr>
              <w:tabs>
                <w:tab w:val="left" w:pos="1815"/>
              </w:tabs>
              <w:rPr>
                <w:rFonts w:eastAsia="Times New Roman"/>
                <w:lang w:eastAsia="ru-RU"/>
              </w:rPr>
            </w:pPr>
            <w:r w:rsidRPr="00984E67">
              <w:rPr>
                <w:rFonts w:eastAsia="Times New Roman"/>
                <w:lang w:val="en-US" w:eastAsia="ru-RU"/>
              </w:rPr>
              <w:t xml:space="preserve">II-III </w:t>
            </w:r>
            <w:r w:rsidRPr="00984E67">
              <w:rPr>
                <w:rFonts w:eastAsia="Times New Roman"/>
                <w:lang w:eastAsia="ru-RU"/>
              </w:rPr>
              <w:t>квартал</w:t>
            </w:r>
          </w:p>
        </w:tc>
        <w:tc>
          <w:tcPr>
            <w:tcW w:w="1985" w:type="dxa"/>
          </w:tcPr>
          <w:p w14:paraId="79B03786" w14:textId="0C8EF64C" w:rsidR="00D4448F" w:rsidRPr="00984E67" w:rsidRDefault="007D158C" w:rsidP="00F60DAF">
            <w:pPr>
              <w:tabs>
                <w:tab w:val="left" w:pos="1815"/>
              </w:tabs>
              <w:jc w:val="center"/>
              <w:rPr>
                <w:rFonts w:eastAsia="Times New Roman"/>
                <w:lang w:eastAsia="ru-RU"/>
              </w:rPr>
            </w:pPr>
            <w:r w:rsidRPr="00984E67">
              <w:rPr>
                <w:rFonts w:eastAsia="Times New Roman"/>
                <w:lang w:eastAsia="ru-RU"/>
              </w:rPr>
              <w:t>90,0</w:t>
            </w:r>
          </w:p>
        </w:tc>
        <w:tc>
          <w:tcPr>
            <w:tcW w:w="4210" w:type="dxa"/>
          </w:tcPr>
          <w:p w14:paraId="784F198B" w14:textId="77777777" w:rsidR="00D4448F" w:rsidRPr="00984E67" w:rsidRDefault="00D4448F" w:rsidP="00F60DAF">
            <w:pPr>
              <w:rPr>
                <w:sz w:val="18"/>
                <w:szCs w:val="18"/>
              </w:rPr>
            </w:pPr>
            <w:r w:rsidRPr="00984E67">
              <w:rPr>
                <w:rFonts w:eastAsia="Times New Roman"/>
                <w:sz w:val="18"/>
                <w:szCs w:val="18"/>
                <w:lang w:eastAsia="ru-RU"/>
              </w:rPr>
              <w:t>Муниципальное казенное учреждение Муниципального образования поселок Стрельна «Стрельна»</w:t>
            </w:r>
          </w:p>
        </w:tc>
      </w:tr>
      <w:tr w:rsidR="00984E67" w:rsidRPr="00984E67" w14:paraId="36F04E3A" w14:textId="77777777" w:rsidTr="00F60DAF">
        <w:trPr>
          <w:trHeight w:val="443"/>
        </w:trPr>
        <w:tc>
          <w:tcPr>
            <w:tcW w:w="772" w:type="dxa"/>
          </w:tcPr>
          <w:p w14:paraId="77128325" w14:textId="1A0C8376" w:rsidR="00C61CBF" w:rsidRPr="00984E67" w:rsidRDefault="00C61CBF" w:rsidP="00F60DAF">
            <w:pPr>
              <w:tabs>
                <w:tab w:val="left" w:pos="1815"/>
              </w:tabs>
              <w:rPr>
                <w:rFonts w:eastAsia="Times New Roman"/>
                <w:lang w:eastAsia="ru-RU"/>
              </w:rPr>
            </w:pPr>
            <w:r w:rsidRPr="00984E67">
              <w:rPr>
                <w:rFonts w:eastAsia="Times New Roman"/>
                <w:lang w:eastAsia="ru-RU"/>
              </w:rPr>
              <w:t>7</w:t>
            </w:r>
          </w:p>
        </w:tc>
        <w:tc>
          <w:tcPr>
            <w:tcW w:w="3892" w:type="dxa"/>
          </w:tcPr>
          <w:p w14:paraId="1C3E2977" w14:textId="2885B84B" w:rsidR="00C61CBF" w:rsidRPr="00984E67" w:rsidRDefault="00C61CBF" w:rsidP="00D0018D">
            <w:pPr>
              <w:tabs>
                <w:tab w:val="left" w:pos="1815"/>
              </w:tabs>
              <w:rPr>
                <w:rFonts w:eastAsia="Times New Roman"/>
                <w:sz w:val="20"/>
                <w:szCs w:val="20"/>
                <w:lang w:eastAsia="ru-RU"/>
              </w:rPr>
            </w:pPr>
            <w:r w:rsidRPr="00984E67">
              <w:rPr>
                <w:rFonts w:eastAsia="Times New Roman"/>
                <w:sz w:val="20"/>
                <w:szCs w:val="20"/>
                <w:lang w:eastAsia="ru-RU"/>
              </w:rPr>
              <w:t>Исключить</w:t>
            </w:r>
          </w:p>
        </w:tc>
        <w:tc>
          <w:tcPr>
            <w:tcW w:w="1398" w:type="dxa"/>
          </w:tcPr>
          <w:p w14:paraId="17C979FF" w14:textId="77777777" w:rsidR="00C61CBF" w:rsidRPr="00984E67" w:rsidRDefault="00C61CBF" w:rsidP="00F60DAF">
            <w:pPr>
              <w:tabs>
                <w:tab w:val="left" w:pos="1815"/>
              </w:tabs>
              <w:rPr>
                <w:rFonts w:eastAsia="Times New Roman"/>
                <w:lang w:eastAsia="ru-RU"/>
              </w:rPr>
            </w:pPr>
          </w:p>
        </w:tc>
        <w:tc>
          <w:tcPr>
            <w:tcW w:w="1460" w:type="dxa"/>
          </w:tcPr>
          <w:p w14:paraId="2759F538" w14:textId="77777777" w:rsidR="00C61CBF" w:rsidRPr="00984E67" w:rsidRDefault="00C61CBF" w:rsidP="00F60DAF">
            <w:pPr>
              <w:tabs>
                <w:tab w:val="left" w:pos="1815"/>
              </w:tabs>
              <w:jc w:val="center"/>
              <w:rPr>
                <w:rFonts w:eastAsia="Times New Roman"/>
                <w:lang w:eastAsia="ru-RU"/>
              </w:rPr>
            </w:pPr>
          </w:p>
        </w:tc>
        <w:tc>
          <w:tcPr>
            <w:tcW w:w="1417" w:type="dxa"/>
          </w:tcPr>
          <w:p w14:paraId="4121270E" w14:textId="77777777" w:rsidR="00C61CBF" w:rsidRPr="00984E67" w:rsidRDefault="00C61CBF" w:rsidP="00F60DAF">
            <w:pPr>
              <w:tabs>
                <w:tab w:val="left" w:pos="1815"/>
              </w:tabs>
            </w:pPr>
          </w:p>
        </w:tc>
        <w:tc>
          <w:tcPr>
            <w:tcW w:w="1985" w:type="dxa"/>
          </w:tcPr>
          <w:p w14:paraId="2FE42964" w14:textId="77777777" w:rsidR="00C61CBF" w:rsidRPr="00984E67" w:rsidRDefault="00C61CBF" w:rsidP="00F60DAF">
            <w:pPr>
              <w:tabs>
                <w:tab w:val="left" w:pos="1815"/>
              </w:tabs>
              <w:jc w:val="center"/>
              <w:rPr>
                <w:rFonts w:eastAsia="Times New Roman"/>
                <w:lang w:eastAsia="ru-RU"/>
              </w:rPr>
            </w:pPr>
          </w:p>
        </w:tc>
        <w:tc>
          <w:tcPr>
            <w:tcW w:w="4210" w:type="dxa"/>
          </w:tcPr>
          <w:p w14:paraId="5F14AAFB" w14:textId="77777777" w:rsidR="00C61CBF" w:rsidRPr="00984E67" w:rsidRDefault="00C61CBF" w:rsidP="00F60DAF">
            <w:pPr>
              <w:rPr>
                <w:rFonts w:eastAsia="Times New Roman"/>
                <w:sz w:val="18"/>
                <w:szCs w:val="18"/>
                <w:lang w:eastAsia="ru-RU"/>
              </w:rPr>
            </w:pPr>
          </w:p>
        </w:tc>
      </w:tr>
      <w:tr w:rsidR="00984E67" w:rsidRPr="00984E67" w14:paraId="2441EBFC" w14:textId="77777777" w:rsidTr="00F60DAF">
        <w:trPr>
          <w:trHeight w:val="443"/>
        </w:trPr>
        <w:tc>
          <w:tcPr>
            <w:tcW w:w="772" w:type="dxa"/>
          </w:tcPr>
          <w:p w14:paraId="7FBB3B49" w14:textId="05DF2361" w:rsidR="00D4448F" w:rsidRPr="00984E67" w:rsidRDefault="00E307B6" w:rsidP="00F60DAF">
            <w:pPr>
              <w:tabs>
                <w:tab w:val="left" w:pos="1815"/>
              </w:tabs>
              <w:rPr>
                <w:rFonts w:eastAsia="Times New Roman"/>
                <w:lang w:eastAsia="ru-RU"/>
              </w:rPr>
            </w:pPr>
            <w:r w:rsidRPr="00984E67">
              <w:rPr>
                <w:rFonts w:eastAsia="Times New Roman"/>
                <w:lang w:eastAsia="ru-RU"/>
              </w:rPr>
              <w:t>8</w:t>
            </w:r>
          </w:p>
        </w:tc>
        <w:tc>
          <w:tcPr>
            <w:tcW w:w="3892" w:type="dxa"/>
          </w:tcPr>
          <w:p w14:paraId="4CDE650B" w14:textId="51AF57BF" w:rsidR="00D4448F" w:rsidRPr="00984E67" w:rsidRDefault="007D158C" w:rsidP="00D0018D">
            <w:pPr>
              <w:tabs>
                <w:tab w:val="left" w:pos="1815"/>
              </w:tabs>
              <w:rPr>
                <w:rFonts w:eastAsia="Times New Roman"/>
                <w:sz w:val="20"/>
                <w:szCs w:val="20"/>
                <w:lang w:eastAsia="ru-RU"/>
              </w:rPr>
            </w:pPr>
            <w:r w:rsidRPr="00984E67">
              <w:rPr>
                <w:rFonts w:eastAsia="Times New Roman"/>
                <w:sz w:val="20"/>
                <w:szCs w:val="20"/>
                <w:lang w:eastAsia="ru-RU"/>
              </w:rPr>
              <w:t>Экскурсия на полигон Стальной Десант</w:t>
            </w:r>
            <w:r w:rsidR="00D0018D" w:rsidRPr="00984E67">
              <w:rPr>
                <w:rFonts w:eastAsia="Times New Roman"/>
                <w:sz w:val="20"/>
                <w:szCs w:val="20"/>
                <w:lang w:eastAsia="ru-RU"/>
              </w:rPr>
              <w:t xml:space="preserve"> </w:t>
            </w:r>
          </w:p>
        </w:tc>
        <w:tc>
          <w:tcPr>
            <w:tcW w:w="1398" w:type="dxa"/>
          </w:tcPr>
          <w:p w14:paraId="0AD724DA" w14:textId="561DC6E4" w:rsidR="00D4448F" w:rsidRPr="00984E67" w:rsidRDefault="0075675A" w:rsidP="00F60DAF">
            <w:pPr>
              <w:tabs>
                <w:tab w:val="left" w:pos="1815"/>
              </w:tabs>
              <w:rPr>
                <w:rFonts w:eastAsia="Times New Roman"/>
                <w:lang w:eastAsia="ru-RU"/>
              </w:rPr>
            </w:pPr>
            <w:proofErr w:type="spellStart"/>
            <w:r w:rsidRPr="00984E67">
              <w:rPr>
                <w:rFonts w:eastAsia="Times New Roman"/>
                <w:lang w:eastAsia="ru-RU"/>
              </w:rPr>
              <w:t>ед</w:t>
            </w:r>
            <w:proofErr w:type="spellEnd"/>
          </w:p>
        </w:tc>
        <w:tc>
          <w:tcPr>
            <w:tcW w:w="1460" w:type="dxa"/>
          </w:tcPr>
          <w:p w14:paraId="7AAD681A" w14:textId="671AA87A" w:rsidR="00D4448F" w:rsidRPr="00984E67" w:rsidRDefault="00D0018D" w:rsidP="00F60DAF">
            <w:pPr>
              <w:tabs>
                <w:tab w:val="left" w:pos="1815"/>
              </w:tabs>
              <w:jc w:val="center"/>
              <w:rPr>
                <w:rFonts w:eastAsia="Times New Roman"/>
                <w:lang w:eastAsia="ru-RU"/>
              </w:rPr>
            </w:pPr>
            <w:r w:rsidRPr="00984E67">
              <w:rPr>
                <w:rFonts w:eastAsia="Times New Roman"/>
                <w:lang w:eastAsia="ru-RU"/>
              </w:rPr>
              <w:t>2</w:t>
            </w:r>
          </w:p>
        </w:tc>
        <w:tc>
          <w:tcPr>
            <w:tcW w:w="1417" w:type="dxa"/>
          </w:tcPr>
          <w:p w14:paraId="697FB464" w14:textId="77777777" w:rsidR="00D4448F" w:rsidRPr="00984E67" w:rsidRDefault="00D4448F" w:rsidP="00F60DAF">
            <w:pPr>
              <w:tabs>
                <w:tab w:val="left" w:pos="1815"/>
              </w:tabs>
              <w:rPr>
                <w:rFonts w:eastAsia="Times New Roman"/>
                <w:lang w:val="en-US" w:eastAsia="ru-RU"/>
              </w:rPr>
            </w:pPr>
            <w:r w:rsidRPr="00984E67">
              <w:t>III квартал</w:t>
            </w:r>
          </w:p>
        </w:tc>
        <w:tc>
          <w:tcPr>
            <w:tcW w:w="1985" w:type="dxa"/>
          </w:tcPr>
          <w:p w14:paraId="63383F69" w14:textId="09215E41" w:rsidR="00D4448F" w:rsidRPr="00984E67" w:rsidRDefault="007D158C" w:rsidP="00F60DAF">
            <w:pPr>
              <w:tabs>
                <w:tab w:val="left" w:pos="1815"/>
              </w:tabs>
              <w:jc w:val="center"/>
              <w:rPr>
                <w:rFonts w:eastAsia="Times New Roman"/>
                <w:lang w:eastAsia="ru-RU"/>
              </w:rPr>
            </w:pPr>
            <w:r w:rsidRPr="00984E67">
              <w:rPr>
                <w:rFonts w:eastAsia="Times New Roman"/>
                <w:lang w:eastAsia="ru-RU"/>
              </w:rPr>
              <w:t>140,0</w:t>
            </w:r>
          </w:p>
        </w:tc>
        <w:tc>
          <w:tcPr>
            <w:tcW w:w="4210" w:type="dxa"/>
          </w:tcPr>
          <w:p w14:paraId="7FE58C3D" w14:textId="5B2E21F2" w:rsidR="00225D55" w:rsidRPr="00984E67" w:rsidRDefault="00D4448F" w:rsidP="00F60DAF">
            <w:pPr>
              <w:rPr>
                <w:rFonts w:eastAsia="Times New Roman"/>
                <w:sz w:val="18"/>
                <w:szCs w:val="18"/>
                <w:lang w:eastAsia="ru-RU"/>
              </w:rPr>
            </w:pPr>
            <w:r w:rsidRPr="00984E67">
              <w:rPr>
                <w:rFonts w:eastAsia="Times New Roman"/>
                <w:sz w:val="18"/>
                <w:szCs w:val="18"/>
                <w:lang w:eastAsia="ru-RU"/>
              </w:rPr>
              <w:t>Муниципальное казенное учреждение Муниципального образования поселок Стрельна «Стрельна»</w:t>
            </w:r>
          </w:p>
        </w:tc>
      </w:tr>
      <w:tr w:rsidR="00984E67" w:rsidRPr="00984E67" w14:paraId="692DB617" w14:textId="77777777" w:rsidTr="00F60DAF">
        <w:trPr>
          <w:trHeight w:val="443"/>
        </w:trPr>
        <w:tc>
          <w:tcPr>
            <w:tcW w:w="772" w:type="dxa"/>
          </w:tcPr>
          <w:p w14:paraId="26D15D20" w14:textId="73CAF2FD" w:rsidR="002D7E4D" w:rsidRPr="00984E67" w:rsidRDefault="00E307B6" w:rsidP="00F60DAF">
            <w:pPr>
              <w:tabs>
                <w:tab w:val="left" w:pos="1815"/>
              </w:tabs>
              <w:rPr>
                <w:rFonts w:eastAsia="Times New Roman"/>
                <w:lang w:eastAsia="ru-RU"/>
              </w:rPr>
            </w:pPr>
            <w:r w:rsidRPr="00984E67">
              <w:rPr>
                <w:rFonts w:eastAsia="Times New Roman"/>
                <w:lang w:eastAsia="ru-RU"/>
              </w:rPr>
              <w:t>9</w:t>
            </w:r>
          </w:p>
        </w:tc>
        <w:tc>
          <w:tcPr>
            <w:tcW w:w="3892" w:type="dxa"/>
          </w:tcPr>
          <w:p w14:paraId="48EE6B9E" w14:textId="067478BE" w:rsidR="002D7E4D" w:rsidRPr="00984E67" w:rsidRDefault="0075675A" w:rsidP="00D0018D">
            <w:pPr>
              <w:tabs>
                <w:tab w:val="left" w:pos="1815"/>
              </w:tabs>
              <w:rPr>
                <w:rFonts w:eastAsia="Times New Roman"/>
                <w:sz w:val="20"/>
                <w:szCs w:val="20"/>
                <w:lang w:eastAsia="ru-RU"/>
              </w:rPr>
            </w:pPr>
            <w:r w:rsidRPr="00984E67">
              <w:rPr>
                <w:rFonts w:eastAsia="Times New Roman"/>
                <w:sz w:val="20"/>
                <w:szCs w:val="20"/>
                <w:lang w:eastAsia="ru-RU"/>
              </w:rPr>
              <w:t>Кинопоказ военно-патриотических фильмов «Фильмоскоп во Львовском Дворце»</w:t>
            </w:r>
          </w:p>
        </w:tc>
        <w:tc>
          <w:tcPr>
            <w:tcW w:w="1398" w:type="dxa"/>
          </w:tcPr>
          <w:p w14:paraId="7DA361D0" w14:textId="194D1BE0" w:rsidR="002D7E4D" w:rsidRPr="00984E67" w:rsidRDefault="0075675A" w:rsidP="00F60DAF">
            <w:pPr>
              <w:tabs>
                <w:tab w:val="left" w:pos="1815"/>
              </w:tabs>
              <w:rPr>
                <w:rFonts w:eastAsia="Times New Roman"/>
                <w:lang w:eastAsia="ru-RU"/>
              </w:rPr>
            </w:pPr>
            <w:r w:rsidRPr="00984E67">
              <w:rPr>
                <w:rFonts w:eastAsia="Times New Roman"/>
                <w:lang w:eastAsia="ru-RU"/>
              </w:rPr>
              <w:t>ед.</w:t>
            </w:r>
          </w:p>
        </w:tc>
        <w:tc>
          <w:tcPr>
            <w:tcW w:w="1460" w:type="dxa"/>
          </w:tcPr>
          <w:p w14:paraId="7FEC6B75" w14:textId="4A6C8441" w:rsidR="002D7E4D" w:rsidRPr="00984E67" w:rsidRDefault="0075675A" w:rsidP="00F60DAF">
            <w:pPr>
              <w:tabs>
                <w:tab w:val="left" w:pos="1815"/>
              </w:tabs>
              <w:jc w:val="center"/>
              <w:rPr>
                <w:rFonts w:eastAsia="Times New Roman"/>
                <w:lang w:eastAsia="ru-RU"/>
              </w:rPr>
            </w:pPr>
            <w:r w:rsidRPr="00984E67">
              <w:rPr>
                <w:rFonts w:eastAsia="Times New Roman"/>
                <w:lang w:eastAsia="ru-RU"/>
              </w:rPr>
              <w:t>10</w:t>
            </w:r>
          </w:p>
        </w:tc>
        <w:tc>
          <w:tcPr>
            <w:tcW w:w="1417" w:type="dxa"/>
          </w:tcPr>
          <w:p w14:paraId="2BE3744C" w14:textId="0DC8D738" w:rsidR="002D7E4D" w:rsidRPr="00984E67" w:rsidRDefault="0075675A" w:rsidP="00F60DAF">
            <w:pPr>
              <w:tabs>
                <w:tab w:val="left" w:pos="1815"/>
              </w:tabs>
            </w:pPr>
            <w:r w:rsidRPr="00984E67">
              <w:rPr>
                <w:lang w:val="en-US"/>
              </w:rPr>
              <w:t>IV</w:t>
            </w:r>
            <w:r w:rsidRPr="00984E67">
              <w:t xml:space="preserve"> квартал</w:t>
            </w:r>
          </w:p>
        </w:tc>
        <w:tc>
          <w:tcPr>
            <w:tcW w:w="1985" w:type="dxa"/>
          </w:tcPr>
          <w:p w14:paraId="4FF146C6" w14:textId="71CEAC90" w:rsidR="002D7E4D" w:rsidRPr="00984E67" w:rsidRDefault="00C61CBF" w:rsidP="00F60DAF">
            <w:pPr>
              <w:tabs>
                <w:tab w:val="left" w:pos="1815"/>
              </w:tabs>
              <w:jc w:val="center"/>
              <w:rPr>
                <w:rFonts w:eastAsia="Times New Roman"/>
                <w:lang w:eastAsia="ru-RU"/>
              </w:rPr>
            </w:pPr>
            <w:r w:rsidRPr="00984E67">
              <w:rPr>
                <w:rFonts w:eastAsia="Times New Roman"/>
                <w:lang w:eastAsia="ru-RU"/>
              </w:rPr>
              <w:t>3</w:t>
            </w:r>
            <w:r w:rsidR="0075675A" w:rsidRPr="00984E67">
              <w:rPr>
                <w:rFonts w:eastAsia="Times New Roman"/>
                <w:lang w:eastAsia="ru-RU"/>
              </w:rPr>
              <w:t>7,75</w:t>
            </w:r>
          </w:p>
        </w:tc>
        <w:tc>
          <w:tcPr>
            <w:tcW w:w="4210" w:type="dxa"/>
          </w:tcPr>
          <w:p w14:paraId="7634F87C" w14:textId="375E3A57" w:rsidR="002D7E4D" w:rsidRPr="00984E67" w:rsidRDefault="0075675A" w:rsidP="00F60DAF">
            <w:pPr>
              <w:rPr>
                <w:rFonts w:eastAsia="Times New Roman"/>
                <w:sz w:val="18"/>
                <w:szCs w:val="18"/>
                <w:lang w:eastAsia="ru-RU"/>
              </w:rPr>
            </w:pPr>
            <w:r w:rsidRPr="00984E67">
              <w:rPr>
                <w:rFonts w:eastAsia="Times New Roman"/>
                <w:sz w:val="18"/>
                <w:szCs w:val="18"/>
                <w:lang w:eastAsia="ru-RU"/>
              </w:rPr>
              <w:t>Муниципальное казенное учреждение Муниципального образования поселок Стрельна «Стрельна»</w:t>
            </w:r>
          </w:p>
        </w:tc>
      </w:tr>
      <w:tr w:rsidR="00984E67" w:rsidRPr="00984E67" w14:paraId="39D46707" w14:textId="77777777" w:rsidTr="00F60DAF">
        <w:trPr>
          <w:trHeight w:val="443"/>
        </w:trPr>
        <w:tc>
          <w:tcPr>
            <w:tcW w:w="772" w:type="dxa"/>
          </w:tcPr>
          <w:p w14:paraId="545410EC" w14:textId="2371A35C" w:rsidR="00C61CBF" w:rsidRPr="00984E67" w:rsidRDefault="00E307B6" w:rsidP="00C61CBF">
            <w:pPr>
              <w:tabs>
                <w:tab w:val="left" w:pos="1815"/>
              </w:tabs>
              <w:rPr>
                <w:rFonts w:eastAsia="Times New Roman"/>
                <w:lang w:eastAsia="ru-RU"/>
              </w:rPr>
            </w:pPr>
            <w:r w:rsidRPr="00984E67">
              <w:rPr>
                <w:rFonts w:eastAsia="Times New Roman"/>
                <w:lang w:eastAsia="ru-RU"/>
              </w:rPr>
              <w:t>10</w:t>
            </w:r>
          </w:p>
        </w:tc>
        <w:tc>
          <w:tcPr>
            <w:tcW w:w="3892" w:type="dxa"/>
          </w:tcPr>
          <w:p w14:paraId="381A1F8D" w14:textId="69B6F9B1" w:rsidR="00C61CBF" w:rsidRPr="00984E67" w:rsidRDefault="00C61CBF" w:rsidP="00C61CBF">
            <w:pPr>
              <w:tabs>
                <w:tab w:val="left" w:pos="1815"/>
              </w:tabs>
              <w:rPr>
                <w:rFonts w:eastAsia="Times New Roman"/>
                <w:sz w:val="20"/>
                <w:szCs w:val="20"/>
                <w:lang w:eastAsia="ru-RU"/>
              </w:rPr>
            </w:pPr>
            <w:r w:rsidRPr="00984E67">
              <w:rPr>
                <w:rFonts w:eastAsia="Times New Roman"/>
                <w:sz w:val="20"/>
                <w:szCs w:val="20"/>
                <w:lang w:eastAsia="ru-RU"/>
              </w:rPr>
              <w:t>Приобретение билетов</w:t>
            </w:r>
          </w:p>
        </w:tc>
        <w:tc>
          <w:tcPr>
            <w:tcW w:w="1398" w:type="dxa"/>
          </w:tcPr>
          <w:p w14:paraId="5D393AB0" w14:textId="509FFCA9" w:rsidR="00C61CBF" w:rsidRPr="00984E67" w:rsidRDefault="00C61CBF" w:rsidP="00C61CBF">
            <w:pPr>
              <w:tabs>
                <w:tab w:val="left" w:pos="1815"/>
              </w:tabs>
              <w:rPr>
                <w:rFonts w:eastAsia="Times New Roman"/>
                <w:lang w:eastAsia="ru-RU"/>
              </w:rPr>
            </w:pPr>
            <w:r w:rsidRPr="00984E67">
              <w:rPr>
                <w:rFonts w:eastAsia="Times New Roman"/>
                <w:lang w:eastAsia="ru-RU"/>
              </w:rPr>
              <w:t>ед.</w:t>
            </w:r>
          </w:p>
        </w:tc>
        <w:tc>
          <w:tcPr>
            <w:tcW w:w="1460" w:type="dxa"/>
          </w:tcPr>
          <w:p w14:paraId="778D634D" w14:textId="55F3E608" w:rsidR="00C61CBF" w:rsidRPr="00984E67" w:rsidRDefault="00A44BDA" w:rsidP="00C61CBF">
            <w:pPr>
              <w:tabs>
                <w:tab w:val="left" w:pos="1815"/>
              </w:tabs>
              <w:jc w:val="center"/>
              <w:rPr>
                <w:rFonts w:eastAsia="Times New Roman"/>
                <w:lang w:eastAsia="ru-RU"/>
              </w:rPr>
            </w:pPr>
            <w:r w:rsidRPr="00984E67">
              <w:rPr>
                <w:rFonts w:eastAsia="Times New Roman"/>
                <w:lang w:eastAsia="ru-RU"/>
              </w:rPr>
              <w:t>1</w:t>
            </w:r>
          </w:p>
        </w:tc>
        <w:tc>
          <w:tcPr>
            <w:tcW w:w="1417" w:type="dxa"/>
          </w:tcPr>
          <w:p w14:paraId="06277A5C" w14:textId="10F4C85A" w:rsidR="00C61CBF" w:rsidRPr="00984E67" w:rsidRDefault="00C61CBF" w:rsidP="00C61CBF">
            <w:pPr>
              <w:tabs>
                <w:tab w:val="left" w:pos="1815"/>
              </w:tabs>
              <w:rPr>
                <w:lang w:val="en-US"/>
              </w:rPr>
            </w:pPr>
            <w:r w:rsidRPr="00984E67">
              <w:rPr>
                <w:lang w:val="en-US"/>
              </w:rPr>
              <w:t>IV</w:t>
            </w:r>
            <w:r w:rsidRPr="00984E67">
              <w:t xml:space="preserve"> квартал</w:t>
            </w:r>
          </w:p>
        </w:tc>
        <w:tc>
          <w:tcPr>
            <w:tcW w:w="1985" w:type="dxa"/>
          </w:tcPr>
          <w:p w14:paraId="338DD8CA" w14:textId="56EC5A68" w:rsidR="00C61CBF" w:rsidRPr="00984E67" w:rsidRDefault="00C61CBF" w:rsidP="00C61CBF">
            <w:pPr>
              <w:tabs>
                <w:tab w:val="left" w:pos="1815"/>
              </w:tabs>
              <w:jc w:val="center"/>
              <w:rPr>
                <w:rFonts w:eastAsia="Times New Roman"/>
                <w:lang w:eastAsia="ru-RU"/>
              </w:rPr>
            </w:pPr>
            <w:r w:rsidRPr="00984E67">
              <w:rPr>
                <w:rFonts w:eastAsia="Times New Roman"/>
                <w:lang w:eastAsia="ru-RU"/>
              </w:rPr>
              <w:t>30,00</w:t>
            </w:r>
          </w:p>
        </w:tc>
        <w:tc>
          <w:tcPr>
            <w:tcW w:w="4210" w:type="dxa"/>
          </w:tcPr>
          <w:p w14:paraId="63C28E27" w14:textId="17C653B1" w:rsidR="00C61CBF" w:rsidRPr="00984E67" w:rsidRDefault="00C61CBF" w:rsidP="00C61CBF">
            <w:pPr>
              <w:rPr>
                <w:rFonts w:eastAsia="Times New Roman"/>
                <w:sz w:val="18"/>
                <w:szCs w:val="18"/>
                <w:lang w:eastAsia="ru-RU"/>
              </w:rPr>
            </w:pPr>
            <w:r w:rsidRPr="00984E67">
              <w:rPr>
                <w:rFonts w:eastAsia="Times New Roman"/>
                <w:sz w:val="18"/>
                <w:szCs w:val="18"/>
                <w:lang w:eastAsia="ru-RU"/>
              </w:rPr>
              <w:t>Муниципальное казенное учреждение Муниципального образования поселок Стрельна «Стрельна»</w:t>
            </w:r>
          </w:p>
        </w:tc>
      </w:tr>
    </w:tbl>
    <w:p w14:paraId="1006E4B6" w14:textId="77777777" w:rsidR="00D4448F" w:rsidRDefault="00D4448F" w:rsidP="00D4448F">
      <w:pPr>
        <w:rPr>
          <w:rFonts w:eastAsia="Times New Roman"/>
          <w:lang w:eastAsia="ru-RU"/>
        </w:rPr>
        <w:sectPr w:rsidR="00D4448F" w:rsidSect="002D7B24">
          <w:pgSz w:w="16838" w:h="11906" w:orient="landscape"/>
          <w:pgMar w:top="1701" w:right="1134" w:bottom="851" w:left="1134" w:header="709" w:footer="709" w:gutter="0"/>
          <w:cols w:space="708"/>
          <w:docGrid w:linePitch="360"/>
        </w:sectPr>
      </w:pPr>
    </w:p>
    <w:p w14:paraId="7380DC80" w14:textId="77777777" w:rsidR="00D4448F" w:rsidRPr="00AE4AE2" w:rsidRDefault="00D4448F" w:rsidP="00D4448F">
      <w:pPr>
        <w:jc w:val="center"/>
        <w:rPr>
          <w:rFonts w:eastAsia="Times New Roman"/>
          <w:b/>
          <w:lang w:eastAsia="ru-RU"/>
        </w:rPr>
      </w:pPr>
      <w:r w:rsidRPr="00AE4AE2">
        <w:rPr>
          <w:rFonts w:eastAsia="Times New Roman"/>
          <w:b/>
          <w:lang w:eastAsia="ru-RU"/>
        </w:rPr>
        <w:lastRenderedPageBreak/>
        <w:t>ПОЯСНИТЕЛЬНАЯ ЗАПИСКА</w:t>
      </w:r>
    </w:p>
    <w:p w14:paraId="31981828" w14:textId="77777777" w:rsidR="00D4448F" w:rsidRPr="00626DEB" w:rsidRDefault="00D4448F" w:rsidP="00D4448F">
      <w:pPr>
        <w:jc w:val="center"/>
        <w:rPr>
          <w:rFonts w:eastAsia="Times New Roman"/>
          <w:lang w:eastAsia="ru-RU"/>
        </w:rPr>
      </w:pPr>
    </w:p>
    <w:p w14:paraId="32E38189" w14:textId="77777777" w:rsidR="00D4448F" w:rsidRPr="00ED2AC5" w:rsidRDefault="00D4448F" w:rsidP="00D4448F">
      <w:pPr>
        <w:pStyle w:val="a3"/>
        <w:numPr>
          <w:ilvl w:val="0"/>
          <w:numId w:val="2"/>
        </w:numPr>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5CED37CA" w14:textId="77777777" w:rsidR="00D4448F" w:rsidRPr="001246D7" w:rsidRDefault="00D4448F" w:rsidP="00D4448F">
      <w:pPr>
        <w:ind w:firstLine="567"/>
        <w:jc w:val="both"/>
        <w:rPr>
          <w:lang w:eastAsia="ru-RU"/>
        </w:rPr>
      </w:pPr>
      <w:r>
        <w:rPr>
          <w:rFonts w:eastAsia="Times New Roman"/>
          <w:lang w:eastAsia="ru-RU"/>
        </w:rPr>
        <w:t xml:space="preserve">В соответствии с пунктами 4, 5 части 2 статьи 10 </w:t>
      </w:r>
      <w:r>
        <w:rPr>
          <w:lang w:eastAsia="ru-RU"/>
        </w:rPr>
        <w:t>Закона Санкт-Петербурга от 23.09.2009 № 420-79</w:t>
      </w:r>
      <w:r>
        <w:rPr>
          <w:rFonts w:eastAsia="Times New Roman"/>
          <w:lang w:eastAsia="ru-RU"/>
        </w:rPr>
        <w:t xml:space="preserve"> «</w:t>
      </w:r>
      <w:r>
        <w:rPr>
          <w:lang w:eastAsia="ru-RU"/>
        </w:rPr>
        <w:t xml:space="preserve">Об организации местного самоуправления в Санкт-Петербурге» к полномочиям органов местного самоуправления Муниципального образования поселок </w:t>
      </w:r>
      <w:r w:rsidRPr="001246D7">
        <w:rPr>
          <w:lang w:eastAsia="ru-RU"/>
        </w:rPr>
        <w:t>Стрельна относится организация и проведение мероприятий по военно-патриотическому воспитанию молодежи; организация и проведение мероприятий по сохранению и развитию местных традиций и обрядов.</w:t>
      </w:r>
    </w:p>
    <w:p w14:paraId="1382241E" w14:textId="20C0CD1A" w:rsidR="00D4448F" w:rsidRPr="001246D7" w:rsidRDefault="009B1FD0" w:rsidP="00D4448F">
      <w:pPr>
        <w:ind w:firstLine="567"/>
        <w:jc w:val="both"/>
        <w:rPr>
          <w:lang w:eastAsia="ru-RU"/>
        </w:rPr>
      </w:pPr>
      <w:r w:rsidRPr="009B1FD0">
        <w:rPr>
          <w:lang w:eastAsia="ru-RU"/>
        </w:rPr>
        <w:t>По состоянию на 01.01.2021</w:t>
      </w:r>
      <w:r w:rsidR="00D4448F" w:rsidRPr="009B1FD0">
        <w:rPr>
          <w:lang w:eastAsia="ru-RU"/>
        </w:rPr>
        <w:t xml:space="preserve"> года численность населения Муниципального образования поселок Стрельна составляет 14</w:t>
      </w:r>
      <w:r w:rsidRPr="009B1FD0">
        <w:rPr>
          <w:lang w:eastAsia="ru-RU"/>
        </w:rPr>
        <w:t>696</w:t>
      </w:r>
      <w:r w:rsidR="00D4448F" w:rsidRPr="009B1FD0">
        <w:rPr>
          <w:lang w:eastAsia="ru-RU"/>
        </w:rPr>
        <w:t xml:space="preserve"> человек.</w:t>
      </w:r>
    </w:p>
    <w:p w14:paraId="02B03D50" w14:textId="77777777" w:rsidR="00D4448F" w:rsidRPr="001246D7" w:rsidRDefault="00D4448F" w:rsidP="00D4448F">
      <w:pPr>
        <w:ind w:firstLine="567"/>
        <w:jc w:val="both"/>
      </w:pPr>
      <w:r w:rsidRPr="001246D7">
        <w:rPr>
          <w:lang w:eastAsia="ru-RU"/>
        </w:rPr>
        <w:t xml:space="preserve">Организация и проведение военно-патриотических мероприятий является одним из способов приобщения населения к нравственным основам формирования активной жизненной позиции и деятельности на благо государства и общества граждан. </w:t>
      </w:r>
      <w:r w:rsidRPr="001246D7">
        <w:t>Массовые военно-патриотические мероприятия создают ощущение единства горожан, чувства гордости, глубокого уважения и почитания к историческим символам и памятникам Отечества, повышение интереса граждан к военной истории Отечества и памятным датам.</w:t>
      </w:r>
    </w:p>
    <w:p w14:paraId="3E2CD232" w14:textId="77777777" w:rsidR="00D4448F" w:rsidRDefault="00D4448F" w:rsidP="00D4448F">
      <w:pPr>
        <w:pStyle w:val="a3"/>
        <w:ind w:left="0"/>
        <w:rPr>
          <w:b/>
        </w:rPr>
      </w:pPr>
    </w:p>
    <w:p w14:paraId="5888A17B" w14:textId="77777777" w:rsidR="00D4448F" w:rsidRDefault="00D4448F" w:rsidP="00D4448F">
      <w:pPr>
        <w:pStyle w:val="a3"/>
        <w:numPr>
          <w:ilvl w:val="0"/>
          <w:numId w:val="2"/>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0CA7C9F2" w14:textId="77777777" w:rsidR="00D4448F" w:rsidRDefault="00D4448F" w:rsidP="00D4448F">
      <w:pPr>
        <w:ind w:firstLine="708"/>
        <w:jc w:val="both"/>
        <w:rPr>
          <w:lang w:eastAsia="ru-RU"/>
        </w:rPr>
      </w:pPr>
    </w:p>
    <w:p w14:paraId="1BFB0FB9" w14:textId="77777777" w:rsidR="00D4448F" w:rsidRPr="00CC7509" w:rsidRDefault="00D4448F" w:rsidP="00D4448F">
      <w:pPr>
        <w:ind w:firstLine="708"/>
        <w:jc w:val="both"/>
        <w:rPr>
          <w:rFonts w:eastAsia="Times New Roman"/>
          <w:color w:val="000000"/>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создать </w:t>
      </w:r>
      <w:r w:rsidRPr="00CC7509">
        <w:rPr>
          <w:rFonts w:eastAsia="Times New Roman"/>
          <w:color w:val="000000"/>
          <w:lang w:eastAsia="ru-RU"/>
        </w:rPr>
        <w:t>благоприятные условия, обеспечивающих развитие нравственного, духовного и патриотического потенциала различных групп населения, снизить социальную напряженность в обществе, обеспечит условия для Создание условий для повышения гражданской ответственности за судьбу страны и малой Родины – Стрельны, укрепления чувства сопричастности граждан к великой истории и культуре России, обеспечить преемственность поколений, воспитать гражданина, любящего свою Родину и семью, имеющего активную жизненную позицию</w:t>
      </w:r>
      <w:r w:rsidRPr="00CC7509">
        <w:rPr>
          <w:color w:val="000000"/>
          <w:lang w:eastAsia="ru-RU"/>
        </w:rPr>
        <w:t>.</w:t>
      </w:r>
    </w:p>
    <w:p w14:paraId="0996F8A3" w14:textId="77777777" w:rsidR="00D4448F" w:rsidRDefault="00D4448F" w:rsidP="00D4448F">
      <w:pPr>
        <w:pStyle w:val="a3"/>
        <w:ind w:left="0" w:firstLine="708"/>
        <w:jc w:val="both"/>
        <w:rPr>
          <w:lang w:eastAsia="ru-RU"/>
        </w:rPr>
      </w:pPr>
    </w:p>
    <w:p w14:paraId="7FCD432D" w14:textId="77777777" w:rsidR="00D4448F" w:rsidRDefault="00D4448F" w:rsidP="00D4448F">
      <w:pPr>
        <w:pStyle w:val="a3"/>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00971DDF" w14:textId="77777777" w:rsidR="00D4448F" w:rsidRDefault="00D4448F" w:rsidP="00D4448F">
      <w:pPr>
        <w:pStyle w:val="a3"/>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4061A5B1" w14:textId="77777777" w:rsidR="00D4448F" w:rsidRDefault="00D4448F" w:rsidP="00D4448F">
      <w:pPr>
        <w:pStyle w:val="a3"/>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7D1E3B2F" w14:textId="77777777" w:rsidR="00D4448F" w:rsidRDefault="00D4448F" w:rsidP="00D4448F">
      <w:pPr>
        <w:pStyle w:val="a3"/>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0BD1751C" w14:textId="77777777" w:rsidR="00D4448F" w:rsidRDefault="00D4448F" w:rsidP="00D4448F">
      <w:pPr>
        <w:pStyle w:val="a3"/>
        <w:ind w:left="0" w:firstLine="708"/>
        <w:jc w:val="both"/>
        <w:rPr>
          <w:lang w:eastAsia="ru-RU"/>
        </w:rPr>
      </w:pPr>
      <w:r>
        <w:rPr>
          <w:lang w:eastAsia="ru-RU"/>
        </w:rPr>
        <w:lastRenderedPageBreak/>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7D867089" w14:textId="77777777" w:rsidR="00D4448F" w:rsidRDefault="00D4448F" w:rsidP="00D4448F">
      <w:pPr>
        <w:pStyle w:val="a3"/>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29982EE8" w14:textId="77777777" w:rsidR="00D4448F" w:rsidRDefault="00D4448F" w:rsidP="00D4448F">
      <w:pPr>
        <w:pStyle w:val="a3"/>
        <w:ind w:left="0" w:firstLine="708"/>
        <w:jc w:val="both"/>
        <w:rPr>
          <w:lang w:eastAsia="ru-RU"/>
        </w:rPr>
      </w:pPr>
    </w:p>
    <w:p w14:paraId="4E4C4CED" w14:textId="77777777" w:rsidR="00D4448F" w:rsidRDefault="00D4448F" w:rsidP="00D4448F">
      <w:pPr>
        <w:pStyle w:val="a3"/>
        <w:numPr>
          <w:ilvl w:val="0"/>
          <w:numId w:val="2"/>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60300759" w14:textId="77777777" w:rsidR="00D4448F" w:rsidRDefault="00D4448F" w:rsidP="00D4448F">
      <w:pPr>
        <w:pStyle w:val="a3"/>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2D96C6B6" w14:textId="77777777" w:rsidR="00D4448F" w:rsidRDefault="00D4448F" w:rsidP="00D4448F">
      <w:pPr>
        <w:pStyle w:val="a3"/>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0C5204BE" w14:textId="77777777" w:rsidR="00D4448F" w:rsidRDefault="00D4448F" w:rsidP="00D4448F">
      <w:pPr>
        <w:pStyle w:val="a3"/>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56161932" w14:textId="31A55EC5" w:rsidR="009240CE" w:rsidRPr="00D4448F" w:rsidRDefault="009240CE">
      <w:pPr>
        <w:rPr>
          <w:rFonts w:eastAsia="Times New Roman"/>
          <w:lang w:eastAsia="ru-RU"/>
        </w:rPr>
      </w:pPr>
    </w:p>
    <w:sectPr w:rsidR="009240CE" w:rsidRPr="00D444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515E6" w14:textId="77777777" w:rsidR="0028491D" w:rsidRDefault="0028491D" w:rsidP="00D4448F">
      <w:r>
        <w:separator/>
      </w:r>
    </w:p>
  </w:endnote>
  <w:endnote w:type="continuationSeparator" w:id="0">
    <w:p w14:paraId="19F7CCC7" w14:textId="77777777" w:rsidR="0028491D" w:rsidRDefault="0028491D" w:rsidP="00D4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8D82A" w14:textId="77777777" w:rsidR="0028491D" w:rsidRDefault="0028491D" w:rsidP="00D4448F">
      <w:r>
        <w:separator/>
      </w:r>
    </w:p>
  </w:footnote>
  <w:footnote w:type="continuationSeparator" w:id="0">
    <w:p w14:paraId="32A8193D" w14:textId="77777777" w:rsidR="0028491D" w:rsidRDefault="0028491D" w:rsidP="00D4448F">
      <w:r>
        <w:continuationSeparator/>
      </w:r>
    </w:p>
  </w:footnote>
  <w:footnote w:id="1">
    <w:p w14:paraId="4D8582AF" w14:textId="34BE2F42" w:rsidR="00D4448F" w:rsidRDefault="00D4448F" w:rsidP="00D4448F">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w:t>
      </w:r>
      <w:r w:rsidR="009B1FD0">
        <w:t>2</w:t>
      </w:r>
      <w:r>
        <w:t xml:space="preserve">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55310"/>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1C732D3"/>
    <w:multiLevelType w:val="hybridMultilevel"/>
    <w:tmpl w:val="118457A4"/>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8F"/>
    <w:rsid w:val="000C20E4"/>
    <w:rsid w:val="00127E46"/>
    <w:rsid w:val="001D3325"/>
    <w:rsid w:val="00224C1C"/>
    <w:rsid w:val="00225D55"/>
    <w:rsid w:val="0028491D"/>
    <w:rsid w:val="002D7531"/>
    <w:rsid w:val="002D7E4D"/>
    <w:rsid w:val="00326AFB"/>
    <w:rsid w:val="00477CA1"/>
    <w:rsid w:val="00501FF1"/>
    <w:rsid w:val="0051528D"/>
    <w:rsid w:val="00555759"/>
    <w:rsid w:val="00646FDD"/>
    <w:rsid w:val="0075675A"/>
    <w:rsid w:val="00767956"/>
    <w:rsid w:val="007D158C"/>
    <w:rsid w:val="00847F95"/>
    <w:rsid w:val="008C5FB3"/>
    <w:rsid w:val="008C68EA"/>
    <w:rsid w:val="008D4D68"/>
    <w:rsid w:val="009240CE"/>
    <w:rsid w:val="00984E67"/>
    <w:rsid w:val="009A0B4C"/>
    <w:rsid w:val="009A254B"/>
    <w:rsid w:val="009B1FD0"/>
    <w:rsid w:val="009E0133"/>
    <w:rsid w:val="00A44BDA"/>
    <w:rsid w:val="00B31D93"/>
    <w:rsid w:val="00B905D5"/>
    <w:rsid w:val="00BD0200"/>
    <w:rsid w:val="00C00A8B"/>
    <w:rsid w:val="00C61CBF"/>
    <w:rsid w:val="00CE0064"/>
    <w:rsid w:val="00D0018D"/>
    <w:rsid w:val="00D1660C"/>
    <w:rsid w:val="00D4448F"/>
    <w:rsid w:val="00E307B6"/>
    <w:rsid w:val="00E92F3A"/>
    <w:rsid w:val="00EB7CBC"/>
    <w:rsid w:val="00F064B1"/>
    <w:rsid w:val="00FA3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FACB"/>
  <w15:chartTrackingRefBased/>
  <w15:docId w15:val="{C2FBA49F-39C0-4557-9664-FC713B9A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48F"/>
    <w:pPr>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Bullet List,FooterText,numbered,SL_Абзац списка,Мой стиль!,Булет1,1Булет,Paragraphe de liste1,lp1,Num Bullet 1,Table Number Paragraph,Bullet Number,Bulletr List Paragraph,列出段落,列出段落1,List Paragraph21,Listeafsnit1,Маркер"/>
    <w:basedOn w:val="a"/>
    <w:link w:val="a4"/>
    <w:uiPriority w:val="34"/>
    <w:qFormat/>
    <w:rsid w:val="00D4448F"/>
    <w:pPr>
      <w:ind w:left="720"/>
      <w:contextualSpacing/>
    </w:pPr>
    <w:rPr>
      <w:lang w:val="x-none"/>
    </w:rPr>
  </w:style>
  <w:style w:type="character" w:customStyle="1" w:styleId="a4">
    <w:name w:val="Абзац списка Знак"/>
    <w:aliases w:val="Нумерованый список Знак,Bullet List Знак,FooterText Знак,numbered Знак,SL_Абзац списка Знак,Мой стиль! Знак,Булет1 Знак,1Булет Знак,Paragraphe de liste1 Знак,lp1 Знак,Num Bullet 1 Знак,Table Number Paragraph Знак,Bullet Number Знак"/>
    <w:link w:val="a3"/>
    <w:uiPriority w:val="34"/>
    <w:qFormat/>
    <w:locked/>
    <w:rsid w:val="00D4448F"/>
    <w:rPr>
      <w:rFonts w:ascii="Times New Roman" w:eastAsia="Calibri" w:hAnsi="Times New Roman" w:cs="Times New Roman"/>
      <w:sz w:val="24"/>
      <w:szCs w:val="24"/>
      <w:lang w:val="x-none" w:eastAsia="zh-CN"/>
    </w:rPr>
  </w:style>
  <w:style w:type="paragraph" w:styleId="a5">
    <w:name w:val="footnote text"/>
    <w:basedOn w:val="a"/>
    <w:link w:val="a6"/>
    <w:uiPriority w:val="99"/>
    <w:semiHidden/>
    <w:unhideWhenUsed/>
    <w:rsid w:val="00D4448F"/>
    <w:rPr>
      <w:sz w:val="20"/>
      <w:szCs w:val="20"/>
    </w:rPr>
  </w:style>
  <w:style w:type="character" w:customStyle="1" w:styleId="a6">
    <w:name w:val="Текст сноски Знак"/>
    <w:basedOn w:val="a0"/>
    <w:link w:val="a5"/>
    <w:uiPriority w:val="99"/>
    <w:semiHidden/>
    <w:rsid w:val="00D4448F"/>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D4448F"/>
    <w:rPr>
      <w:vertAlign w:val="superscript"/>
    </w:rPr>
  </w:style>
  <w:style w:type="paragraph" w:customStyle="1" w:styleId="formattext">
    <w:name w:val="formattext"/>
    <w:basedOn w:val="a"/>
    <w:rsid w:val="00D4448F"/>
    <w:pPr>
      <w:spacing w:before="100" w:beforeAutospacing="1" w:after="100" w:afterAutospacing="1"/>
    </w:pPr>
    <w:rPr>
      <w:rFonts w:eastAsia="Times New Roman"/>
      <w:lang w:eastAsia="ru-RU"/>
    </w:rPr>
  </w:style>
  <w:style w:type="paragraph" w:styleId="a8">
    <w:name w:val="Balloon Text"/>
    <w:basedOn w:val="a"/>
    <w:link w:val="a9"/>
    <w:uiPriority w:val="99"/>
    <w:semiHidden/>
    <w:unhideWhenUsed/>
    <w:rsid w:val="00501FF1"/>
    <w:rPr>
      <w:rFonts w:ascii="Segoe UI" w:hAnsi="Segoe UI" w:cs="Segoe UI"/>
      <w:sz w:val="18"/>
      <w:szCs w:val="18"/>
    </w:rPr>
  </w:style>
  <w:style w:type="character" w:customStyle="1" w:styleId="a9">
    <w:name w:val="Текст выноски Знак"/>
    <w:basedOn w:val="a0"/>
    <w:link w:val="a8"/>
    <w:uiPriority w:val="99"/>
    <w:semiHidden/>
    <w:rsid w:val="00501FF1"/>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1699</Words>
  <Characters>9689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Учетная запись Майкрософт</cp:lastModifiedBy>
  <cp:revision>2</cp:revision>
  <cp:lastPrinted>2022-09-13T06:48:00Z</cp:lastPrinted>
  <dcterms:created xsi:type="dcterms:W3CDTF">2022-10-13T06:59:00Z</dcterms:created>
  <dcterms:modified xsi:type="dcterms:W3CDTF">2022-10-13T06:59:00Z</dcterms:modified>
</cp:coreProperties>
</file>