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382F" w14:textId="6B742B3E" w:rsidR="00B07AF1" w:rsidRDefault="00B07AF1" w:rsidP="00B07AF1">
      <w:pPr>
        <w:ind w:left="3969"/>
      </w:pPr>
      <w:r>
        <w:t xml:space="preserve">Приложение </w:t>
      </w:r>
      <w:r w:rsidR="00F51B30">
        <w:t>2</w:t>
      </w:r>
    </w:p>
    <w:p w14:paraId="2E4D37E5" w14:textId="77777777" w:rsidR="00B07AF1" w:rsidRDefault="00B07AF1" w:rsidP="00B07AF1">
      <w:pPr>
        <w:ind w:left="3969"/>
      </w:pPr>
      <w:r>
        <w:t>к постановлению Местной администрации</w:t>
      </w:r>
    </w:p>
    <w:p w14:paraId="63661758" w14:textId="77777777" w:rsidR="00B07AF1" w:rsidRDefault="00B07AF1" w:rsidP="00B07AF1">
      <w:pPr>
        <w:ind w:left="3969"/>
      </w:pPr>
      <w:r>
        <w:t>Муниципального образования поселок Стрельна</w:t>
      </w:r>
    </w:p>
    <w:p w14:paraId="5E9A6BED" w14:textId="3E81CBC1" w:rsidR="00B07AF1" w:rsidRDefault="00B07AF1" w:rsidP="00B07AF1">
      <w:pPr>
        <w:ind w:left="3969"/>
      </w:pPr>
      <w:r>
        <w:t>от 26.10.2020 №</w:t>
      </w:r>
      <w:r w:rsidR="007832C3">
        <w:t xml:space="preserve"> </w:t>
      </w:r>
      <w:bookmarkStart w:id="0" w:name="_GoBack"/>
      <w:bookmarkEnd w:id="0"/>
      <w:r>
        <w:t>96</w:t>
      </w:r>
      <w:r w:rsidR="00F51B30">
        <w:t xml:space="preserve"> с внесёнными дополнениями от 18.06.2021</w:t>
      </w:r>
      <w:r w:rsidR="005E02ED">
        <w:t xml:space="preserve"> </w:t>
      </w:r>
      <w:r w:rsidR="007832C3">
        <w:t>№</w:t>
      </w:r>
      <w:r w:rsidR="00F51B30">
        <w:t xml:space="preserve"> </w:t>
      </w:r>
      <w:r w:rsidR="005E02ED">
        <w:t>114</w:t>
      </w:r>
    </w:p>
    <w:p w14:paraId="652B3E95" w14:textId="77777777" w:rsidR="00B07AF1" w:rsidRDefault="00B07AF1" w:rsidP="00B07AF1">
      <w:pPr>
        <w:ind w:left="3969"/>
      </w:pPr>
    </w:p>
    <w:p w14:paraId="470CD204" w14:textId="77777777" w:rsidR="00B07AF1" w:rsidRPr="00054F6B" w:rsidRDefault="00B07AF1" w:rsidP="00B07AF1">
      <w:pPr>
        <w:ind w:left="3969"/>
      </w:pPr>
    </w:p>
    <w:p w14:paraId="51E1AEE8" w14:textId="77777777" w:rsidR="00B07AF1" w:rsidRDefault="00B07AF1" w:rsidP="00B07AF1">
      <w:pPr>
        <w:rPr>
          <w:b/>
        </w:rPr>
      </w:pPr>
    </w:p>
    <w:p w14:paraId="59FFD0BF" w14:textId="77777777" w:rsidR="00B07AF1" w:rsidRDefault="00B07AF1" w:rsidP="00B07AF1">
      <w:pPr>
        <w:tabs>
          <w:tab w:val="left" w:pos="0"/>
        </w:tabs>
        <w:jc w:val="center"/>
        <w:rPr>
          <w:b/>
        </w:rPr>
      </w:pPr>
    </w:p>
    <w:p w14:paraId="45F820C1" w14:textId="77777777" w:rsidR="00B07AF1" w:rsidRDefault="00B07AF1" w:rsidP="00B07AF1">
      <w:pPr>
        <w:tabs>
          <w:tab w:val="left" w:pos="0"/>
        </w:tabs>
        <w:jc w:val="center"/>
        <w:rPr>
          <w:b/>
        </w:rPr>
      </w:pPr>
    </w:p>
    <w:p w14:paraId="5B0D5F22" w14:textId="77777777" w:rsidR="00B07AF1" w:rsidRDefault="00B07AF1" w:rsidP="00B07AF1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2B077F15" w14:textId="77777777" w:rsidR="00B07AF1" w:rsidRPr="00F21905" w:rsidRDefault="00B07AF1" w:rsidP="00B07AF1">
      <w:pPr>
        <w:tabs>
          <w:tab w:val="left" w:pos="0"/>
        </w:tabs>
        <w:jc w:val="center"/>
        <w:rPr>
          <w:b/>
        </w:rPr>
      </w:pPr>
    </w:p>
    <w:p w14:paraId="59A31966" w14:textId="77777777" w:rsidR="00B07AF1" w:rsidRPr="00894140" w:rsidRDefault="00B07AF1" w:rsidP="00B07AF1">
      <w:pPr>
        <w:autoSpaceDE w:val="0"/>
        <w:autoSpaceDN w:val="0"/>
        <w:adjustRightInd w:val="0"/>
        <w:jc w:val="center"/>
        <w:rPr>
          <w:lang w:eastAsia="ru-RU"/>
        </w:rPr>
      </w:pPr>
      <w:r w:rsidRPr="00AB5FE0">
        <w:rPr>
          <w:b/>
          <w:lang w:eastAsia="ru-RU"/>
        </w:rPr>
        <w:t xml:space="preserve"> «</w:t>
      </w:r>
      <w:r w:rsidRPr="00894140">
        <w:rPr>
          <w:b/>
          <w:lang w:eastAsia="ru-RU"/>
        </w:rPr>
        <w:t xml:space="preserve"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</w:t>
      </w:r>
      <w:proofErr w:type="gramStart"/>
      <w:r w:rsidRPr="00894140">
        <w:rPr>
          <w:b/>
          <w:lang w:eastAsia="ru-RU"/>
        </w:rPr>
        <w:t>населения  на</w:t>
      </w:r>
      <w:proofErr w:type="gramEnd"/>
      <w:r w:rsidRPr="00894140">
        <w:rPr>
          <w:b/>
          <w:lang w:eastAsia="ru-RU"/>
        </w:rPr>
        <w:t xml:space="preserve"> территории Муниципального образования поселок Стрельн</w:t>
      </w:r>
      <w:r>
        <w:rPr>
          <w:b/>
          <w:lang w:eastAsia="ru-RU"/>
        </w:rPr>
        <w:t>а»</w:t>
      </w:r>
    </w:p>
    <w:p w14:paraId="611256EA" w14:textId="77777777" w:rsidR="00B07AF1" w:rsidRDefault="00B07AF1" w:rsidP="00B07AF1">
      <w:pPr>
        <w:rPr>
          <w:lang w:eastAsia="ru-RU"/>
        </w:rPr>
      </w:pPr>
    </w:p>
    <w:p w14:paraId="179D2853" w14:textId="77777777" w:rsidR="00B07AF1" w:rsidRDefault="00B07AF1" w:rsidP="00B07AF1">
      <w:pPr>
        <w:rPr>
          <w:lang w:eastAsia="ru-RU"/>
        </w:rPr>
      </w:pPr>
    </w:p>
    <w:tbl>
      <w:tblPr>
        <w:tblW w:w="9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10"/>
        <w:gridCol w:w="1276"/>
        <w:gridCol w:w="1134"/>
        <w:gridCol w:w="1701"/>
        <w:gridCol w:w="1701"/>
      </w:tblGrid>
      <w:tr w:rsidR="00B07AF1" w14:paraId="5E05F1FE" w14:textId="77777777" w:rsidTr="00F60DAF">
        <w:tc>
          <w:tcPr>
            <w:tcW w:w="710" w:type="dxa"/>
          </w:tcPr>
          <w:p w14:paraId="0320BF6A" w14:textId="77777777" w:rsidR="00B07AF1" w:rsidRDefault="00B07AF1" w:rsidP="00F60DAF">
            <w:pPr>
              <w:rPr>
                <w:lang w:eastAsia="ru-RU"/>
              </w:rPr>
            </w:pPr>
          </w:p>
        </w:tc>
        <w:tc>
          <w:tcPr>
            <w:tcW w:w="3410" w:type="dxa"/>
          </w:tcPr>
          <w:p w14:paraId="1A5BEF05" w14:textId="77777777" w:rsidR="00B07AF1" w:rsidRPr="00F9719D" w:rsidRDefault="00B07AF1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53ED5E6C" w14:textId="77777777" w:rsidR="00B07AF1" w:rsidRPr="00F9719D" w:rsidRDefault="00B07AF1" w:rsidP="00F60DAF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544C2A47" w14:textId="77777777" w:rsidR="00B07AF1" w:rsidRPr="00F9719D" w:rsidRDefault="00B07AF1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08FEC5DB" w14:textId="77777777" w:rsidR="00B07AF1" w:rsidRPr="00F9719D" w:rsidRDefault="00B07AF1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1701" w:type="dxa"/>
          </w:tcPr>
          <w:p w14:paraId="30F910CA" w14:textId="77777777" w:rsidR="00B07AF1" w:rsidRPr="00F9719D" w:rsidRDefault="00B07AF1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b/>
                <w:i/>
              </w:rPr>
              <w:footnoteReference w:id="1"/>
            </w:r>
          </w:p>
        </w:tc>
      </w:tr>
      <w:tr w:rsidR="00B07AF1" w14:paraId="7C03623C" w14:textId="77777777" w:rsidTr="00F60DAF">
        <w:tc>
          <w:tcPr>
            <w:tcW w:w="710" w:type="dxa"/>
          </w:tcPr>
          <w:p w14:paraId="25218A99" w14:textId="77777777" w:rsidR="00B07AF1" w:rsidRPr="00F21905" w:rsidRDefault="00B07AF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410" w:type="dxa"/>
          </w:tcPr>
          <w:p w14:paraId="12CEC396" w14:textId="77777777" w:rsidR="00B07AF1" w:rsidRPr="00F9719D" w:rsidRDefault="00B07AF1" w:rsidP="00F60DAF">
            <w:pPr>
              <w:rPr>
                <w:b/>
                <w:bCs/>
                <w:lang w:eastAsia="ru-RU"/>
              </w:rPr>
            </w:pPr>
            <w:r w:rsidRPr="00F9719D">
              <w:rPr>
                <w:b/>
                <w:bCs/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21320738" w14:textId="77777777" w:rsidR="00B07AF1" w:rsidRPr="00F9719D" w:rsidRDefault="00B07AF1" w:rsidP="00F60DAF">
            <w:pPr>
              <w:ind w:right="-108"/>
              <w:rPr>
                <w:b/>
                <w:bCs/>
                <w:lang w:eastAsia="ru-RU"/>
              </w:rPr>
            </w:pPr>
            <w:r w:rsidRPr="00F9719D">
              <w:rPr>
                <w:b/>
                <w:bCs/>
                <w:lang w:eastAsia="ru-RU"/>
              </w:rPr>
              <w:t>штука</w:t>
            </w:r>
          </w:p>
        </w:tc>
        <w:tc>
          <w:tcPr>
            <w:tcW w:w="1134" w:type="dxa"/>
          </w:tcPr>
          <w:p w14:paraId="174BABE3" w14:textId="77777777" w:rsidR="00B07AF1" w:rsidRPr="00F9719D" w:rsidRDefault="00B07AF1" w:rsidP="00F60DAF">
            <w:pPr>
              <w:rPr>
                <w:b/>
                <w:bCs/>
                <w:lang w:val="en-US" w:eastAsia="ru-RU"/>
              </w:rPr>
            </w:pPr>
            <w:r w:rsidRPr="00F9719D">
              <w:rPr>
                <w:b/>
                <w:bCs/>
                <w:lang w:eastAsia="ru-RU"/>
              </w:rPr>
              <w:t>3</w:t>
            </w:r>
          </w:p>
        </w:tc>
        <w:tc>
          <w:tcPr>
            <w:tcW w:w="1701" w:type="dxa"/>
          </w:tcPr>
          <w:p w14:paraId="4D0DF450" w14:textId="77777777" w:rsidR="00B07AF1" w:rsidRPr="00F9719D" w:rsidRDefault="00B07AF1" w:rsidP="00F60DAF">
            <w:pPr>
              <w:rPr>
                <w:b/>
                <w:bCs/>
                <w:lang w:eastAsia="ru-RU"/>
              </w:rPr>
            </w:pPr>
            <w:r w:rsidRPr="00F9719D">
              <w:rPr>
                <w:b/>
                <w:bCs/>
                <w:lang w:val="en-US" w:eastAsia="ru-RU"/>
              </w:rPr>
              <w:t xml:space="preserve">II-IV </w:t>
            </w:r>
            <w:r w:rsidRPr="00F9719D">
              <w:rPr>
                <w:b/>
                <w:bCs/>
                <w:lang w:eastAsia="ru-RU"/>
              </w:rPr>
              <w:t>квартал</w:t>
            </w:r>
          </w:p>
        </w:tc>
        <w:tc>
          <w:tcPr>
            <w:tcW w:w="1701" w:type="dxa"/>
          </w:tcPr>
          <w:p w14:paraId="2B627A87" w14:textId="5A474CC5" w:rsidR="00B07AF1" w:rsidRPr="00F9719D" w:rsidRDefault="007832C3" w:rsidP="00F60DAF">
            <w:pPr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eastAsia="ru-RU"/>
              </w:rPr>
              <w:t>60</w:t>
            </w:r>
            <w:r w:rsidR="00B07AF1" w:rsidRPr="00F9719D">
              <w:rPr>
                <w:b/>
                <w:bCs/>
                <w:lang w:eastAsia="ru-RU"/>
              </w:rPr>
              <w:t>,0</w:t>
            </w:r>
          </w:p>
        </w:tc>
      </w:tr>
      <w:tr w:rsidR="00B07AF1" w14:paraId="0B9DF32A" w14:textId="77777777" w:rsidTr="00F60DAF">
        <w:tc>
          <w:tcPr>
            <w:tcW w:w="710" w:type="dxa"/>
          </w:tcPr>
          <w:p w14:paraId="28DC85CB" w14:textId="77777777" w:rsidR="00B07AF1" w:rsidRDefault="00B07AF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410" w:type="dxa"/>
            <w:vAlign w:val="bottom"/>
          </w:tcPr>
          <w:p w14:paraId="2F058919" w14:textId="77777777" w:rsidR="00B07AF1" w:rsidRDefault="00B07AF1" w:rsidP="00F60DAF">
            <w:pPr>
              <w:rPr>
                <w:lang w:eastAsia="ru-RU"/>
              </w:rPr>
            </w:pPr>
            <w:r w:rsidRPr="00F9719D">
              <w:rPr>
                <w:color w:val="000000"/>
              </w:rPr>
              <w:t xml:space="preserve">Львовская </w:t>
            </w:r>
            <w:proofErr w:type="gramStart"/>
            <w:r w:rsidRPr="00F9719D">
              <w:rPr>
                <w:color w:val="000000"/>
              </w:rPr>
              <w:t>ул.,д.</w:t>
            </w:r>
            <w:proofErr w:type="gramEnd"/>
            <w:r w:rsidRPr="00F9719D">
              <w:rPr>
                <w:color w:val="000000"/>
              </w:rPr>
              <w:t>27 корп. 2 (парковка)</w:t>
            </w:r>
          </w:p>
        </w:tc>
        <w:tc>
          <w:tcPr>
            <w:tcW w:w="1276" w:type="dxa"/>
          </w:tcPr>
          <w:p w14:paraId="02696172" w14:textId="77777777" w:rsidR="00B07AF1" w:rsidRDefault="00B07AF1" w:rsidP="00F60DAF">
            <w:pPr>
              <w:ind w:right="-108"/>
              <w:rPr>
                <w:lang w:eastAsia="ru-RU"/>
              </w:rPr>
            </w:pPr>
            <w:r w:rsidRPr="00F9719D">
              <w:rPr>
                <w:color w:val="000000"/>
              </w:rPr>
              <w:t>штука</w:t>
            </w:r>
          </w:p>
        </w:tc>
        <w:tc>
          <w:tcPr>
            <w:tcW w:w="1134" w:type="dxa"/>
          </w:tcPr>
          <w:p w14:paraId="1FCC1255" w14:textId="77777777" w:rsidR="00B07AF1" w:rsidRPr="00F9719D" w:rsidRDefault="00B07AF1" w:rsidP="00F60DAF">
            <w:pPr>
              <w:rPr>
                <w:color w:val="000000"/>
              </w:rPr>
            </w:pPr>
            <w:r w:rsidRPr="00F9719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2E7F808" w14:textId="77777777" w:rsidR="00B07AF1" w:rsidRPr="00F9719D" w:rsidRDefault="00B07AF1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II-IV </w:t>
            </w:r>
            <w:r w:rsidRPr="004D28E5">
              <w:rPr>
                <w:lang w:eastAsia="ru-RU"/>
              </w:rPr>
              <w:t>квартал</w:t>
            </w:r>
          </w:p>
        </w:tc>
        <w:tc>
          <w:tcPr>
            <w:tcW w:w="1701" w:type="dxa"/>
          </w:tcPr>
          <w:p w14:paraId="482341BE" w14:textId="77777777" w:rsidR="00B07AF1" w:rsidRDefault="00B07AF1" w:rsidP="00F60DAF">
            <w:pPr>
              <w:rPr>
                <w:lang w:eastAsia="ru-RU"/>
              </w:rPr>
            </w:pPr>
            <w:r w:rsidRPr="00F9719D">
              <w:rPr>
                <w:color w:val="000000"/>
              </w:rPr>
              <w:t>30,00</w:t>
            </w:r>
          </w:p>
        </w:tc>
      </w:tr>
      <w:tr w:rsidR="00B07AF1" w14:paraId="452185E5" w14:textId="77777777" w:rsidTr="00F60DAF">
        <w:tc>
          <w:tcPr>
            <w:tcW w:w="710" w:type="dxa"/>
          </w:tcPr>
          <w:p w14:paraId="45863D44" w14:textId="77777777" w:rsidR="00B07AF1" w:rsidRDefault="00B07AF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410" w:type="dxa"/>
            <w:vAlign w:val="bottom"/>
          </w:tcPr>
          <w:p w14:paraId="49E93D95" w14:textId="77777777" w:rsidR="00B07AF1" w:rsidRDefault="00B07AF1" w:rsidP="00F60DAF">
            <w:pPr>
              <w:rPr>
                <w:lang w:eastAsia="ru-RU"/>
              </w:rPr>
            </w:pPr>
            <w:r w:rsidRPr="00F9719D">
              <w:rPr>
                <w:color w:val="000000"/>
              </w:rPr>
              <w:t>Санкт-Петербургское шоссе, д.88</w:t>
            </w:r>
          </w:p>
        </w:tc>
        <w:tc>
          <w:tcPr>
            <w:tcW w:w="1276" w:type="dxa"/>
          </w:tcPr>
          <w:p w14:paraId="13EC5BD7" w14:textId="77777777" w:rsidR="00B07AF1" w:rsidRDefault="00B07AF1" w:rsidP="00F60DAF">
            <w:pPr>
              <w:ind w:right="-108"/>
              <w:rPr>
                <w:lang w:eastAsia="ru-RU"/>
              </w:rPr>
            </w:pPr>
            <w:r w:rsidRPr="00F9719D">
              <w:rPr>
                <w:color w:val="000000"/>
              </w:rPr>
              <w:t>штука</w:t>
            </w:r>
          </w:p>
        </w:tc>
        <w:tc>
          <w:tcPr>
            <w:tcW w:w="1134" w:type="dxa"/>
          </w:tcPr>
          <w:p w14:paraId="6D8C115B" w14:textId="77777777" w:rsidR="00B07AF1" w:rsidRPr="00F9719D" w:rsidRDefault="00B07AF1" w:rsidP="00F60DAF">
            <w:pPr>
              <w:rPr>
                <w:color w:val="000000"/>
              </w:rPr>
            </w:pPr>
            <w:r w:rsidRPr="00F9719D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82D07D" w14:textId="77777777" w:rsidR="00B07AF1" w:rsidRPr="00F9719D" w:rsidRDefault="00B07AF1" w:rsidP="00F60DAF">
            <w:pPr>
              <w:rPr>
                <w:lang w:val="en-US" w:eastAsia="ru-RU"/>
              </w:rPr>
            </w:pPr>
            <w:r w:rsidRPr="00F9719D">
              <w:rPr>
                <w:lang w:val="en-US" w:eastAsia="ru-RU"/>
              </w:rPr>
              <w:t xml:space="preserve">II-IV </w:t>
            </w:r>
            <w:r w:rsidRPr="004D28E5">
              <w:rPr>
                <w:lang w:eastAsia="ru-RU"/>
              </w:rPr>
              <w:t>квартал</w:t>
            </w:r>
          </w:p>
        </w:tc>
        <w:tc>
          <w:tcPr>
            <w:tcW w:w="1701" w:type="dxa"/>
          </w:tcPr>
          <w:p w14:paraId="02850BC7" w14:textId="77777777" w:rsidR="00B07AF1" w:rsidRDefault="00B07AF1" w:rsidP="00F60DAF">
            <w:pPr>
              <w:rPr>
                <w:lang w:eastAsia="ru-RU"/>
              </w:rPr>
            </w:pPr>
            <w:r w:rsidRPr="00F9719D">
              <w:rPr>
                <w:color w:val="000000"/>
              </w:rPr>
              <w:t>15,00</w:t>
            </w:r>
          </w:p>
        </w:tc>
      </w:tr>
      <w:tr w:rsidR="00FA4CB0" w14:paraId="30576311" w14:textId="77777777" w:rsidTr="00F60DAF">
        <w:tc>
          <w:tcPr>
            <w:tcW w:w="710" w:type="dxa"/>
          </w:tcPr>
          <w:p w14:paraId="210F0C5E" w14:textId="344E0B06" w:rsidR="00FA4CB0" w:rsidRDefault="001245C1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1.3</w:t>
            </w:r>
          </w:p>
        </w:tc>
        <w:tc>
          <w:tcPr>
            <w:tcW w:w="3410" w:type="dxa"/>
            <w:vAlign w:val="bottom"/>
          </w:tcPr>
          <w:p w14:paraId="595A48EA" w14:textId="29C1C9B4" w:rsidR="00FA4CB0" w:rsidRPr="00F9719D" w:rsidRDefault="001245C1" w:rsidP="00F60DAF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шоссе д.63</w:t>
            </w:r>
          </w:p>
        </w:tc>
        <w:tc>
          <w:tcPr>
            <w:tcW w:w="1276" w:type="dxa"/>
          </w:tcPr>
          <w:p w14:paraId="77AC1FE2" w14:textId="5148B4D3" w:rsidR="00FA4CB0" w:rsidRPr="00F9719D" w:rsidRDefault="001245C1" w:rsidP="00F60DA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134" w:type="dxa"/>
          </w:tcPr>
          <w:p w14:paraId="21500A01" w14:textId="7025BC86" w:rsidR="00FA4CB0" w:rsidRPr="00F9719D" w:rsidRDefault="00D12CB9" w:rsidP="00F60DA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69C873B" w14:textId="7926DD19" w:rsidR="00FA4CB0" w:rsidRPr="00F9719D" w:rsidRDefault="00D12CB9" w:rsidP="00F60DAF">
            <w:pPr>
              <w:rPr>
                <w:lang w:val="en-US" w:eastAsia="ru-RU"/>
              </w:rPr>
            </w:pPr>
            <w:r>
              <w:rPr>
                <w:lang w:eastAsia="ru-RU"/>
              </w:rPr>
              <w:t>II-IV квартал</w:t>
            </w:r>
          </w:p>
        </w:tc>
        <w:tc>
          <w:tcPr>
            <w:tcW w:w="1701" w:type="dxa"/>
          </w:tcPr>
          <w:p w14:paraId="0DFCA520" w14:textId="3F73727B" w:rsidR="00FA4CB0" w:rsidRPr="00F9719D" w:rsidRDefault="000A6AE7" w:rsidP="00F60DAF">
            <w:pPr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</w:tbl>
    <w:p w14:paraId="321A694D" w14:textId="77777777" w:rsidR="00B07AF1" w:rsidRDefault="00B07AF1" w:rsidP="00B07AF1">
      <w:pPr>
        <w:jc w:val="center"/>
        <w:rPr>
          <w:b/>
          <w:lang w:eastAsia="ru-RU"/>
        </w:rPr>
      </w:pPr>
    </w:p>
    <w:p w14:paraId="3A4687EA" w14:textId="77777777" w:rsidR="00B07AF1" w:rsidRDefault="00B07AF1" w:rsidP="00B07AF1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3ED8E6C9" w14:textId="77777777" w:rsidR="00B07AF1" w:rsidRDefault="00B07AF1" w:rsidP="00B07AF1">
      <w:pPr>
        <w:pStyle w:val="a3"/>
        <w:ind w:left="0" w:firstLine="708"/>
        <w:jc w:val="both"/>
        <w:rPr>
          <w:lang w:eastAsia="ru-RU"/>
        </w:rPr>
      </w:pPr>
    </w:p>
    <w:p w14:paraId="221A9180" w14:textId="77777777" w:rsidR="00B07AF1" w:rsidRDefault="00B07AF1" w:rsidP="00B07AF1">
      <w:pPr>
        <w:pStyle w:val="a3"/>
        <w:ind w:left="0" w:firstLine="567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704CA53A" w14:textId="77777777" w:rsidR="00B07AF1" w:rsidRDefault="00B07AF1" w:rsidP="00B07AF1">
      <w:pPr>
        <w:tabs>
          <w:tab w:val="left" w:pos="3330"/>
        </w:tabs>
        <w:rPr>
          <w:rFonts w:eastAsia="Times New Roman"/>
          <w:lang w:eastAsia="ru-RU"/>
        </w:rPr>
      </w:pPr>
    </w:p>
    <w:p w14:paraId="32EC4C6C" w14:textId="476B9815" w:rsidR="009240CE" w:rsidRDefault="00B07AF1" w:rsidP="00B07AF1">
      <w:pPr>
        <w:jc w:val="both"/>
      </w:pPr>
      <w:r w:rsidRPr="000E1BF8">
        <w:rPr>
          <w:rFonts w:eastAsia="Times New Roman"/>
          <w:color w:val="000000"/>
          <w:lang w:eastAsia="ru-RU"/>
        </w:rPr>
        <w:t xml:space="preserve">Для определения НМЦК использована ценовая информация от </w:t>
      </w:r>
      <w:r>
        <w:rPr>
          <w:rFonts w:eastAsia="Times New Roman"/>
          <w:color w:val="000000"/>
          <w:lang w:eastAsia="ru-RU"/>
        </w:rPr>
        <w:t>п</w:t>
      </w:r>
      <w:r w:rsidRPr="000E1BF8">
        <w:rPr>
          <w:rFonts w:eastAsia="Times New Roman"/>
          <w:color w:val="000000"/>
          <w:lang w:eastAsia="ru-RU"/>
        </w:rPr>
        <w:t>оставщиков (к расчету прилагаются), на основании п. 3.7.1 Приказа МЭР от 02.10.2013 № 567 "Об утверждении Методических рекомендаций по применению методов определения начальной /максимальной/ цены контракта, цены контракта, заключаемого с единственным поставщиком /подрядчиком, исполнителем/"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B7B08" w14:textId="77777777" w:rsidR="00716B94" w:rsidRDefault="00716B94" w:rsidP="00B07AF1">
      <w:r>
        <w:separator/>
      </w:r>
    </w:p>
  </w:endnote>
  <w:endnote w:type="continuationSeparator" w:id="0">
    <w:p w14:paraId="0986DE91" w14:textId="77777777" w:rsidR="00716B94" w:rsidRDefault="00716B94" w:rsidP="00B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C50BE" w14:textId="77777777" w:rsidR="00716B94" w:rsidRDefault="00716B94" w:rsidP="00B07AF1">
      <w:r>
        <w:separator/>
      </w:r>
    </w:p>
  </w:footnote>
  <w:footnote w:type="continuationSeparator" w:id="0">
    <w:p w14:paraId="1E52361E" w14:textId="77777777" w:rsidR="00716B94" w:rsidRDefault="00716B94" w:rsidP="00B07AF1">
      <w:r>
        <w:continuationSeparator/>
      </w:r>
    </w:p>
  </w:footnote>
  <w:footnote w:id="1">
    <w:p w14:paraId="05B63AC5" w14:textId="77777777" w:rsidR="00B07AF1" w:rsidRDefault="00B07AF1" w:rsidP="00B07AF1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F1"/>
    <w:rsid w:val="000A6AE7"/>
    <w:rsid w:val="001245C1"/>
    <w:rsid w:val="005E02ED"/>
    <w:rsid w:val="00643C4F"/>
    <w:rsid w:val="00651955"/>
    <w:rsid w:val="00716B94"/>
    <w:rsid w:val="007832C3"/>
    <w:rsid w:val="009240CE"/>
    <w:rsid w:val="0092663F"/>
    <w:rsid w:val="00B07AF1"/>
    <w:rsid w:val="00D12CB9"/>
    <w:rsid w:val="00DA04EF"/>
    <w:rsid w:val="00EF65A4"/>
    <w:rsid w:val="00F51B30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4A0"/>
  <w15:chartTrackingRefBased/>
  <w15:docId w15:val="{F02B25A4-C0EA-4562-AA0F-663BCF8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AF1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07AF1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B07AF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7AF1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07AF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832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32C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user</cp:lastModifiedBy>
  <cp:revision>2</cp:revision>
  <cp:lastPrinted>2021-06-21T06:59:00Z</cp:lastPrinted>
  <dcterms:created xsi:type="dcterms:W3CDTF">2021-06-21T07:02:00Z</dcterms:created>
  <dcterms:modified xsi:type="dcterms:W3CDTF">2021-06-21T07:02:00Z</dcterms:modified>
</cp:coreProperties>
</file>